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83C89" w:rsidRPr="009836F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E54061">
        <w:rPr>
          <w:bCs/>
          <w:sz w:val="28"/>
          <w:szCs w:val="28"/>
        </w:rPr>
        <w:t>07</w:t>
      </w:r>
      <w:r w:rsidR="009B344E">
        <w:rPr>
          <w:bCs/>
          <w:sz w:val="28"/>
          <w:szCs w:val="28"/>
        </w:rPr>
        <w:t>.04</w:t>
      </w:r>
      <w:r w:rsidR="00C503F5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FB1236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9836F5">
        <w:rPr>
          <w:bCs/>
          <w:sz w:val="28"/>
          <w:szCs w:val="28"/>
        </w:rPr>
        <w:t>№</w:t>
      </w:r>
      <w:r w:rsidR="00C143BE" w:rsidRPr="009836F5">
        <w:rPr>
          <w:bCs/>
          <w:sz w:val="28"/>
          <w:szCs w:val="28"/>
        </w:rPr>
        <w:t xml:space="preserve"> </w:t>
      </w:r>
      <w:r w:rsidR="00E54061">
        <w:rPr>
          <w:bCs/>
          <w:sz w:val="28"/>
          <w:szCs w:val="28"/>
        </w:rPr>
        <w:t>10</w:t>
      </w:r>
      <w:r w:rsidR="00383C89" w:rsidRPr="009836F5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E91ECD" w:rsidRPr="00E91ECD">
        <w:rPr>
          <w:bCs/>
          <w:sz w:val="28"/>
          <w:szCs w:val="28"/>
        </w:rPr>
        <w:t>25.09.2024 №630-VII</w:t>
      </w:r>
      <w:r w:rsidRPr="00AF2DE5">
        <w:rPr>
          <w:bCs/>
          <w:sz w:val="28"/>
          <w:szCs w:val="28"/>
        </w:rPr>
        <w:t>), постановляю:</w:t>
      </w:r>
    </w:p>
    <w:p w:rsidR="009F72CE" w:rsidRPr="00E54061" w:rsidRDefault="00EC51A9" w:rsidP="00CA28D5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E54061">
        <w:rPr>
          <w:sz w:val="28"/>
          <w:szCs w:val="28"/>
        </w:rPr>
        <w:t>безупречную работу, достигнутые успехи в труде и в связи с 20-летием</w:t>
      </w:r>
      <w:r w:rsidR="00427D8A">
        <w:rPr>
          <w:sz w:val="28"/>
          <w:szCs w:val="28"/>
        </w:rPr>
        <w:t xml:space="preserve"> Образцового художественного коллектива «Студия хореографии «</w:t>
      </w:r>
      <w:r w:rsidR="00E54061">
        <w:rPr>
          <w:sz w:val="28"/>
          <w:szCs w:val="28"/>
        </w:rPr>
        <w:t xml:space="preserve">АнтрЕ» Кофанову Елену Андреевну, балетмейстера-постановщика высшей категории муниципального бюджетного учреждения культуры «Культурно-досуговый комплекс». </w:t>
      </w:r>
    </w:p>
    <w:p w:rsidR="00E54061" w:rsidRDefault="00E54061" w:rsidP="00E540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4061">
        <w:rPr>
          <w:sz w:val="28"/>
          <w:szCs w:val="28"/>
        </w:rPr>
        <w:t xml:space="preserve">Наградить Благодарственным письмом председателя Думы города Нефтеюганска за </w:t>
      </w:r>
      <w:r w:rsidRPr="00E54061">
        <w:rPr>
          <w:sz w:val="28"/>
          <w:szCs w:val="28"/>
        </w:rPr>
        <w:t>высокое профессиональное мастерство, безупречную работу, достигнутые успехи в труде</w:t>
      </w:r>
      <w:r w:rsidRPr="00E54061">
        <w:rPr>
          <w:sz w:val="28"/>
          <w:szCs w:val="28"/>
        </w:rPr>
        <w:t xml:space="preserve"> и в связи</w:t>
      </w:r>
      <w:r w:rsidRPr="00E54061">
        <w:rPr>
          <w:sz w:val="28"/>
          <w:szCs w:val="28"/>
        </w:rPr>
        <w:t xml:space="preserve"> с празднованием Дня местного самоуправления: </w:t>
      </w:r>
    </w:p>
    <w:p w:rsidR="00E54061" w:rsidRP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4061">
        <w:rPr>
          <w:sz w:val="28"/>
          <w:szCs w:val="28"/>
        </w:rPr>
        <w:t>Сущик Елену Германовну, главного специалиста отдела закупок департамента экономического развития администрации города Нефтеюганска;</w:t>
      </w:r>
    </w:p>
    <w:p w:rsidR="00E54061" w:rsidRP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Мартынюк Татьяну Александровну</w:t>
      </w:r>
      <w:r w:rsidRPr="00E54061">
        <w:rPr>
          <w:sz w:val="28"/>
          <w:szCs w:val="28"/>
        </w:rPr>
        <w:t xml:space="preserve">, главного специалиста отдела </w:t>
      </w:r>
      <w:r>
        <w:rPr>
          <w:sz w:val="28"/>
          <w:szCs w:val="28"/>
        </w:rPr>
        <w:t>экономической политики и административной реформы</w:t>
      </w:r>
      <w:r w:rsidRPr="00E54061">
        <w:rPr>
          <w:sz w:val="28"/>
          <w:szCs w:val="28"/>
        </w:rPr>
        <w:t xml:space="preserve"> департамента экономического развития администрации города Нефтеюганска;</w:t>
      </w:r>
    </w:p>
    <w:p w:rsidR="00107307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>Омельчак Людмилу Владимировну</w:t>
      </w:r>
      <w:r w:rsidRPr="00E54061">
        <w:rPr>
          <w:sz w:val="28"/>
          <w:szCs w:val="28"/>
        </w:rPr>
        <w:t xml:space="preserve">, главного специалиста отдела </w:t>
      </w:r>
      <w:r>
        <w:rPr>
          <w:sz w:val="28"/>
          <w:szCs w:val="28"/>
        </w:rPr>
        <w:t>экономической политики и административной реформы</w:t>
      </w:r>
      <w:r w:rsidRPr="00E54061">
        <w:rPr>
          <w:sz w:val="28"/>
          <w:szCs w:val="28"/>
        </w:rPr>
        <w:t xml:space="preserve"> департамента экономического развития администрации города Нефтею</w:t>
      </w:r>
      <w:r>
        <w:rPr>
          <w:sz w:val="28"/>
          <w:szCs w:val="28"/>
        </w:rPr>
        <w:t>ганска.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BC3F2F" w:rsidRDefault="00BC3F2F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107307" w:rsidRDefault="00107307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bookmarkStart w:id="0" w:name="_GoBack"/>
      <w:bookmarkEnd w:id="0"/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А.С.Михалёва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22-28-78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26" w:rsidRDefault="005D6426" w:rsidP="00092B6F">
      <w:r>
        <w:separator/>
      </w:r>
    </w:p>
  </w:endnote>
  <w:endnote w:type="continuationSeparator" w:id="0">
    <w:p w:rsidR="005D6426" w:rsidRDefault="005D6426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26" w:rsidRDefault="005D6426" w:rsidP="00092B6F">
      <w:r>
        <w:separator/>
      </w:r>
    </w:p>
  </w:footnote>
  <w:footnote w:type="continuationSeparator" w:id="0">
    <w:p w:rsidR="005D6426" w:rsidRDefault="005D6426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F6FD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E4A4D-D98A-4B37-808D-F9605CA0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299</cp:revision>
  <cp:lastPrinted>2024-12-25T08:26:00Z</cp:lastPrinted>
  <dcterms:created xsi:type="dcterms:W3CDTF">2022-06-14T09:04:00Z</dcterms:created>
  <dcterms:modified xsi:type="dcterms:W3CDTF">2025-04-07T05:32:00Z</dcterms:modified>
</cp:coreProperties>
</file>