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4C1" w:rsidRPr="00DF34C1" w:rsidRDefault="00DF34C1" w:rsidP="00DF34C1">
      <w:pPr>
        <w:spacing w:after="0"/>
        <w:jc w:val="center"/>
        <w:rPr>
          <w:rFonts w:ascii="Times New Roman" w:hAnsi="Times New Roman" w:cs="Times New Roman"/>
        </w:rPr>
      </w:pPr>
      <w:r w:rsidRPr="00DF34C1">
        <w:rPr>
          <w:rFonts w:ascii="Times New Roman" w:hAnsi="Times New Roman" w:cs="Times New Roman"/>
          <w:noProof/>
        </w:rPr>
        <w:drawing>
          <wp:inline distT="0" distB="0" distL="0" distR="0">
            <wp:extent cx="822960" cy="1030605"/>
            <wp:effectExtent l="19050" t="0" r="0" b="0"/>
            <wp:docPr id="2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4C1" w:rsidRPr="00DF34C1" w:rsidRDefault="00DF34C1" w:rsidP="00DF34C1">
      <w:pPr>
        <w:spacing w:after="0"/>
        <w:jc w:val="center"/>
        <w:rPr>
          <w:rFonts w:ascii="Times New Roman" w:hAnsi="Times New Roman" w:cs="Times New Roman"/>
        </w:rPr>
      </w:pPr>
    </w:p>
    <w:p w:rsidR="00DF34C1" w:rsidRPr="00DF34C1" w:rsidRDefault="00DF34C1" w:rsidP="00DF34C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4C1">
        <w:rPr>
          <w:rFonts w:ascii="Times New Roman" w:hAnsi="Times New Roman" w:cs="Times New Roman"/>
          <w:b/>
          <w:sz w:val="32"/>
          <w:szCs w:val="32"/>
        </w:rPr>
        <w:t>СЧЕТНАЯ ПАЛАТА</w:t>
      </w:r>
    </w:p>
    <w:p w:rsidR="00DF34C1" w:rsidRDefault="00DF34C1" w:rsidP="00DF34C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4C1">
        <w:rPr>
          <w:rFonts w:ascii="Times New Roman" w:hAnsi="Times New Roman" w:cs="Times New Roman"/>
          <w:b/>
          <w:sz w:val="32"/>
          <w:szCs w:val="32"/>
        </w:rPr>
        <w:t>ГОРОДА НЕФТЕЮГАНСКА</w:t>
      </w:r>
    </w:p>
    <w:p w:rsidR="00DF34C1" w:rsidRPr="00DF34C1" w:rsidRDefault="00DF34C1" w:rsidP="00DF34C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34C1" w:rsidRPr="00DF34C1" w:rsidRDefault="00DF34C1" w:rsidP="00DF34C1">
      <w:pPr>
        <w:pStyle w:val="a5"/>
        <w:spacing w:after="0"/>
        <w:jc w:val="center"/>
        <w:rPr>
          <w:rFonts w:ascii="Times New Roman" w:hAnsi="Times New Roman" w:cs="Times New Roman"/>
          <w:b/>
          <w:sz w:val="18"/>
        </w:rPr>
      </w:pPr>
      <w:r w:rsidRPr="00DF34C1">
        <w:rPr>
          <w:rFonts w:ascii="Times New Roman" w:hAnsi="Times New Roman" w:cs="Times New Roman"/>
          <w:b/>
          <w:sz w:val="18"/>
        </w:rPr>
        <w:t xml:space="preserve">Промышленная зона, ул. Мира, здание 1/1, вторая часть, г. Нефтеюганск, </w:t>
      </w:r>
      <w:r w:rsidRPr="00DF34C1">
        <w:rPr>
          <w:rFonts w:ascii="Times New Roman" w:hAnsi="Times New Roman" w:cs="Times New Roman"/>
          <w:b/>
          <w:sz w:val="18"/>
        </w:rPr>
        <w:br/>
        <w:t xml:space="preserve">Ханты-Мансийский автономный округ - Югра  (Тюменская область), 628301  </w:t>
      </w:r>
    </w:p>
    <w:p w:rsidR="00DF34C1" w:rsidRPr="00387631" w:rsidRDefault="00DF34C1" w:rsidP="00DF34C1">
      <w:pPr>
        <w:pStyle w:val="a5"/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87631">
        <w:rPr>
          <w:rFonts w:ascii="Times New Roman" w:hAnsi="Times New Roman" w:cs="Times New Roman"/>
          <w:b/>
          <w:sz w:val="20"/>
          <w:szCs w:val="20"/>
        </w:rPr>
        <w:t>тел./факс (3463) 20</w:t>
      </w:r>
      <w:r w:rsidRPr="00387631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387631">
        <w:rPr>
          <w:rFonts w:ascii="Times New Roman" w:hAnsi="Times New Roman" w:cs="Times New Roman"/>
          <w:b/>
          <w:sz w:val="20"/>
          <w:szCs w:val="20"/>
        </w:rPr>
        <w:t>30</w:t>
      </w:r>
      <w:r w:rsidRPr="00387631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387631">
        <w:rPr>
          <w:rFonts w:ascii="Times New Roman" w:hAnsi="Times New Roman" w:cs="Times New Roman"/>
          <w:b/>
          <w:sz w:val="20"/>
          <w:szCs w:val="20"/>
        </w:rPr>
        <w:t xml:space="preserve">55, 20-30-63 </w:t>
      </w:r>
      <w:r w:rsidRPr="00387631">
        <w:rPr>
          <w:rFonts w:ascii="Times New Roman" w:hAnsi="Times New Roman" w:cs="Times New Roman"/>
          <w:b/>
          <w:sz w:val="20"/>
          <w:szCs w:val="20"/>
          <w:lang w:val="en-US"/>
        </w:rPr>
        <w:t>E</w:t>
      </w:r>
      <w:r w:rsidRPr="00387631">
        <w:rPr>
          <w:rFonts w:ascii="Times New Roman" w:hAnsi="Times New Roman" w:cs="Times New Roman"/>
          <w:b/>
          <w:sz w:val="20"/>
          <w:szCs w:val="20"/>
        </w:rPr>
        <w:t>-</w:t>
      </w:r>
      <w:r w:rsidRPr="00387631">
        <w:rPr>
          <w:rFonts w:ascii="Times New Roman" w:hAnsi="Times New Roman" w:cs="Times New Roman"/>
          <w:b/>
          <w:sz w:val="20"/>
          <w:szCs w:val="20"/>
          <w:lang w:val="en-US"/>
        </w:rPr>
        <w:t>mail</w:t>
      </w:r>
      <w:r w:rsidRPr="00387631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87631" w:rsidRPr="00387631">
        <w:rPr>
          <w:rFonts w:ascii="Times New Roman" w:hAnsi="Times New Roman" w:cs="Times New Roman"/>
          <w:b/>
          <w:sz w:val="20"/>
          <w:szCs w:val="20"/>
          <w:lang w:val="en-US"/>
        </w:rPr>
        <w:t>sp-ugansk@mail.ru</w:t>
      </w:r>
    </w:p>
    <w:p w:rsidR="00DF34C1" w:rsidRPr="00DF34C1" w:rsidRDefault="00246C59" w:rsidP="00DF34C1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246C59">
        <w:rPr>
          <w:rFonts w:ascii="Times New Roman" w:hAnsi="Times New Roman" w:cs="Times New Roman"/>
          <w:b/>
        </w:rPr>
        <w:pict>
          <v:line id="_x0000_s1028" style="position:absolute;left:0;text-align:left;z-index:251660288" from="1.35pt,.25pt" to="466.5pt,.6pt" o:allowincell="f" strokeweight="2pt"/>
        </w:pict>
      </w:r>
      <w:r w:rsidRPr="00246C59">
        <w:rPr>
          <w:rFonts w:ascii="Times New Roman" w:hAnsi="Times New Roman" w:cs="Times New Roman"/>
          <w:b/>
        </w:rPr>
        <w:pict>
          <v:line id="_x0000_s1029" style="position:absolute;left:0;text-align:left;z-index:251661312" from="1.35pt,3.05pt" to="467.95pt,3.1pt" o:allowincell="f" strokeweight=".5pt"/>
        </w:pict>
      </w:r>
    </w:p>
    <w:p w:rsidR="00947747" w:rsidRPr="00DF34C1" w:rsidRDefault="00947747" w:rsidP="00DF34C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40" w:type="dxa"/>
        <w:tblInd w:w="108" w:type="dxa"/>
        <w:tblLayout w:type="fixed"/>
        <w:tblLook w:val="01E0"/>
      </w:tblPr>
      <w:tblGrid>
        <w:gridCol w:w="4320"/>
        <w:gridCol w:w="5220"/>
      </w:tblGrid>
      <w:tr w:rsidR="00947747" w:rsidRPr="00947747" w:rsidTr="00F74622">
        <w:trPr>
          <w:trHeight w:val="581"/>
        </w:trPr>
        <w:tc>
          <w:tcPr>
            <w:tcW w:w="4320" w:type="dxa"/>
          </w:tcPr>
          <w:p w:rsidR="00947747" w:rsidRPr="00947747" w:rsidRDefault="00BD621D" w:rsidP="00BD62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B55D1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 w:rsidR="0094774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F34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7747" w:rsidRPr="00947747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220" w:type="dxa"/>
          </w:tcPr>
          <w:p w:rsidR="00947747" w:rsidRPr="00947747" w:rsidRDefault="00947747" w:rsidP="009477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747" w:rsidRPr="00947747" w:rsidRDefault="00947747" w:rsidP="00947747">
      <w:pPr>
        <w:pStyle w:val="a3"/>
        <w:spacing w:after="0"/>
        <w:ind w:left="0"/>
        <w:jc w:val="both"/>
        <w:rPr>
          <w:sz w:val="26"/>
          <w:szCs w:val="26"/>
        </w:rPr>
      </w:pPr>
    </w:p>
    <w:p w:rsidR="00947747" w:rsidRPr="00947747" w:rsidRDefault="00947747" w:rsidP="00947747">
      <w:pPr>
        <w:pStyle w:val="a5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47747" w:rsidRPr="00947747" w:rsidRDefault="00947747" w:rsidP="00947747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Информация о работе за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DF34C1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947747" w:rsidRDefault="00947747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7747" w:rsidRDefault="00947747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отчетном периоде Счетная палата</w:t>
      </w:r>
      <w:r w:rsidR="00FB608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руководствуясь Бюджетным кодексом Российской Федерации, Федеральным законом от 07.02.2011 № 6-ФЗ «</w:t>
      </w:r>
      <w:r w:rsidR="00DB3DA8">
        <w:rPr>
          <w:rFonts w:ascii="Times New Roman" w:hAnsi="Times New Roman" w:cs="Times New Roman"/>
          <w:sz w:val="26"/>
          <w:szCs w:val="26"/>
        </w:rPr>
        <w:t xml:space="preserve">Об общих </w:t>
      </w:r>
      <w:r w:rsidR="00A328D5">
        <w:rPr>
          <w:rFonts w:ascii="Times New Roman" w:hAnsi="Times New Roman" w:cs="Times New Roman"/>
          <w:sz w:val="26"/>
          <w:szCs w:val="26"/>
        </w:rPr>
        <w:t xml:space="preserve">принципах </w:t>
      </w:r>
      <w:r w:rsidR="00FB608A">
        <w:rPr>
          <w:rFonts w:ascii="Times New Roman" w:hAnsi="Times New Roman" w:cs="Times New Roman"/>
          <w:sz w:val="26"/>
          <w:szCs w:val="26"/>
        </w:rPr>
        <w:t>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B608A">
        <w:rPr>
          <w:rFonts w:ascii="Times New Roman" w:hAnsi="Times New Roman" w:cs="Times New Roman"/>
          <w:sz w:val="26"/>
          <w:szCs w:val="26"/>
        </w:rPr>
        <w:t>, Положением о Счетной палате</w:t>
      </w:r>
      <w:r>
        <w:rPr>
          <w:rFonts w:ascii="Times New Roman" w:hAnsi="Times New Roman" w:cs="Times New Roman"/>
          <w:sz w:val="26"/>
          <w:szCs w:val="26"/>
        </w:rPr>
        <w:t xml:space="preserve"> осуществляла муниципальный финансовый контроль в форме контрольных и экспертно-аналитических мероприятий. </w:t>
      </w:r>
    </w:p>
    <w:p w:rsidR="00FB608A" w:rsidRDefault="00FB608A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B608A" w:rsidRPr="00507EDA" w:rsidRDefault="00FB608A" w:rsidP="00FB608A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7EDA">
        <w:rPr>
          <w:rFonts w:ascii="Times New Roman" w:hAnsi="Times New Roman" w:cs="Times New Roman"/>
          <w:b/>
          <w:sz w:val="26"/>
          <w:szCs w:val="26"/>
        </w:rPr>
        <w:t>1. Контрольная деятельность</w:t>
      </w:r>
    </w:p>
    <w:p w:rsidR="00FB608A" w:rsidRDefault="00FB608A" w:rsidP="00FB608A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DF34C1" w:rsidRDefault="00243955" w:rsidP="00045E08">
      <w:pPr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первом квартале 201</w:t>
      </w:r>
      <w:r w:rsidR="00DF34C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проведено</w:t>
      </w:r>
      <w:r w:rsidR="00DF34C1">
        <w:rPr>
          <w:rFonts w:ascii="Times New Roman" w:hAnsi="Times New Roman" w:cs="Times New Roman"/>
          <w:sz w:val="26"/>
          <w:szCs w:val="26"/>
        </w:rPr>
        <w:t>:</w:t>
      </w:r>
    </w:p>
    <w:p w:rsidR="00243955" w:rsidRDefault="00DF34C1" w:rsidP="00045E08">
      <w:pPr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243955">
        <w:rPr>
          <w:rFonts w:ascii="Times New Roman" w:hAnsi="Times New Roman" w:cs="Times New Roman"/>
          <w:sz w:val="26"/>
          <w:szCs w:val="26"/>
        </w:rPr>
        <w:t xml:space="preserve"> </w:t>
      </w:r>
      <w:r w:rsidR="00444C18">
        <w:rPr>
          <w:rFonts w:ascii="Times New Roman" w:hAnsi="Times New Roman" w:cs="Times New Roman"/>
          <w:sz w:val="26"/>
          <w:szCs w:val="26"/>
        </w:rPr>
        <w:t>три</w:t>
      </w:r>
      <w:r w:rsidR="00243955">
        <w:rPr>
          <w:rFonts w:ascii="Times New Roman" w:hAnsi="Times New Roman" w:cs="Times New Roman"/>
          <w:sz w:val="26"/>
          <w:szCs w:val="26"/>
        </w:rPr>
        <w:t xml:space="preserve"> плановых контрольных мероприятия в:</w:t>
      </w:r>
    </w:p>
    <w:p w:rsidR="00243955" w:rsidRDefault="00243955" w:rsidP="00045E08">
      <w:pPr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F34C1" w:rsidRPr="00CF7F6A">
        <w:rPr>
          <w:rFonts w:ascii="Times New Roman" w:eastAsia="Times New Roman" w:hAnsi="Times New Roman" w:cs="Times New Roman"/>
          <w:sz w:val="26"/>
          <w:szCs w:val="26"/>
        </w:rPr>
        <w:t>муниципальном бюджетном учреждении культуры «Городская библиотека»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43955" w:rsidRDefault="00243955" w:rsidP="00045E0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 w:rsidR="00444C18">
        <w:rPr>
          <w:rFonts w:ascii="Times New Roman" w:hAnsi="Times New Roman" w:cs="Times New Roman"/>
          <w:sz w:val="26"/>
          <w:szCs w:val="26"/>
        </w:rPr>
        <w:t xml:space="preserve">департаменте жилищно-коммунального хозяйства администрации города Нефтеюганска и </w:t>
      </w:r>
      <w:r w:rsidR="00CF7F6A">
        <w:rPr>
          <w:rFonts w:ascii="Times New Roman" w:eastAsia="Times New Roman" w:hAnsi="Times New Roman" w:cs="Times New Roman"/>
          <w:sz w:val="26"/>
          <w:szCs w:val="26"/>
        </w:rPr>
        <w:t>Нефтеюганском городском муниципальном унитарном предприятии «Реквием»;</w:t>
      </w:r>
    </w:p>
    <w:p w:rsidR="00444C18" w:rsidRDefault="00444C18" w:rsidP="00045E0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мониторинг</w:t>
      </w:r>
      <w:r w:rsidRPr="00444C18">
        <w:rPr>
          <w:sz w:val="26"/>
          <w:szCs w:val="26"/>
        </w:rPr>
        <w:t xml:space="preserve"> </w:t>
      </w:r>
      <w:r w:rsidRPr="00444C18">
        <w:rPr>
          <w:rFonts w:ascii="Times New Roman" w:eastAsia="Times New Roman" w:hAnsi="Times New Roman" w:cs="Times New Roman"/>
          <w:sz w:val="26"/>
          <w:szCs w:val="26"/>
        </w:rPr>
        <w:t>исполнения представлений Счетной палаты по устранению выявленных в 2012 году нарушений по результатам контрольного мероприятия «Проверка исполнения подпрограммы «Обеспечение комплексной безопасности и комфортных условий образовательного процесса» долгосрочной целевой программы города Нефтеюганска «Новая школа Югры на 2010-2013 годы»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CF7F6A" w:rsidRDefault="00444C18" w:rsidP="00681C5D">
      <w:pPr>
        <w:tabs>
          <w:tab w:val="left" w:pos="7643"/>
        </w:tabs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CF7F6A">
        <w:rPr>
          <w:rFonts w:ascii="Times New Roman" w:eastAsia="Times New Roman" w:hAnsi="Times New Roman" w:cs="Times New Roman"/>
          <w:sz w:val="26"/>
          <w:szCs w:val="26"/>
        </w:rPr>
        <w:t>) два внеплановых контрольных мероприяти</w:t>
      </w:r>
      <w:r w:rsidR="00681C5D">
        <w:rPr>
          <w:rFonts w:ascii="Times New Roman" w:eastAsia="Times New Roman" w:hAnsi="Times New Roman" w:cs="Times New Roman"/>
          <w:sz w:val="26"/>
          <w:szCs w:val="26"/>
        </w:rPr>
        <w:t>я</w:t>
      </w:r>
      <w:r w:rsidR="00CF7F6A">
        <w:rPr>
          <w:rFonts w:ascii="Times New Roman" w:eastAsia="Times New Roman" w:hAnsi="Times New Roman" w:cs="Times New Roman"/>
          <w:sz w:val="26"/>
          <w:szCs w:val="26"/>
        </w:rPr>
        <w:t xml:space="preserve"> в:</w:t>
      </w:r>
    </w:p>
    <w:p w:rsidR="00CF7F6A" w:rsidRDefault="00CF7F6A" w:rsidP="00045E0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>муниципальн</w:t>
      </w:r>
      <w:r w:rsidR="00694E85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>м бюджетн</w:t>
      </w:r>
      <w:r w:rsidR="00694E85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>м учреждени</w:t>
      </w:r>
      <w:r w:rsidR="00694E85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 xml:space="preserve"> здравоохранения «Станция скорой медицинской помощи»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(далее по тексту – МБУЗ «ССМП»);</w:t>
      </w:r>
    </w:p>
    <w:p w:rsidR="00CF7F6A" w:rsidRPr="00CF7F6A" w:rsidRDefault="00CF7F6A" w:rsidP="00CF7F6A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>Нефтеюганск</w:t>
      </w:r>
      <w:r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 xml:space="preserve"> городск</w:t>
      </w:r>
      <w:r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eastAsia="Times New Roman" w:hAnsi="Times New Roman" w:cs="Times New Roman"/>
          <w:sz w:val="26"/>
          <w:szCs w:val="26"/>
        </w:rPr>
        <w:t>ом казенно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>м учреждени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 xml:space="preserve"> коммунального хозяйства «Служба единого заказчика» </w:t>
      </w:r>
      <w:r>
        <w:rPr>
          <w:rFonts w:ascii="Times New Roman" w:eastAsia="Times New Roman" w:hAnsi="Times New Roman" w:cs="Times New Roman"/>
          <w:sz w:val="26"/>
          <w:szCs w:val="26"/>
        </w:rPr>
        <w:t>(далее по тексту – НГ МКУ КХ «СЕЗ»</w:t>
      </w:r>
      <w:r w:rsidRPr="00CF7F6A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CF7F6A" w:rsidRDefault="00CF7F6A" w:rsidP="00045E08">
      <w:pPr>
        <w:spacing w:after="0"/>
        <w:ind w:firstLine="708"/>
        <w:jc w:val="center"/>
        <w:rPr>
          <w:rFonts w:ascii="Times New Roman" w:eastAsia="Times New Roman" w:hAnsi="Times New Roman" w:cs="Times New Roman"/>
          <w:i/>
          <w:sz w:val="26"/>
        </w:rPr>
      </w:pPr>
    </w:p>
    <w:p w:rsidR="00CF7F6A" w:rsidRPr="007F6BCA" w:rsidRDefault="00CF7F6A" w:rsidP="00045E08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i/>
          <w:sz w:val="26"/>
        </w:rPr>
      </w:pPr>
      <w:r w:rsidRPr="007F6BCA">
        <w:rPr>
          <w:rFonts w:ascii="Times New Roman" w:eastAsia="Times New Roman" w:hAnsi="Times New Roman" w:cs="Times New Roman"/>
          <w:b/>
          <w:i/>
          <w:sz w:val="26"/>
        </w:rPr>
        <w:t>Проверка законности, обоснованности предоставления субсидий из бюджета города. Проверка обоснованности расчета размера субсидий и их использование</w:t>
      </w:r>
    </w:p>
    <w:p w:rsidR="00CF7F6A" w:rsidRDefault="00CF7F6A" w:rsidP="00045E08">
      <w:pPr>
        <w:spacing w:after="0"/>
        <w:ind w:firstLine="708"/>
        <w:jc w:val="center"/>
        <w:rPr>
          <w:rFonts w:ascii="Times New Roman" w:eastAsia="Times New Roman" w:hAnsi="Times New Roman" w:cs="Times New Roman"/>
          <w:i/>
          <w:sz w:val="26"/>
        </w:rPr>
      </w:pPr>
    </w:p>
    <w:p w:rsidR="00CF7F6A" w:rsidRDefault="00210F85" w:rsidP="00CF7F6A">
      <w:pPr>
        <w:pStyle w:val="20"/>
        <w:spacing w:after="0" w:line="240" w:lineRule="auto"/>
        <w:ind w:firstLine="708"/>
        <w:jc w:val="both"/>
        <w:rPr>
          <w:snapToGrid w:val="0"/>
          <w:sz w:val="26"/>
          <w:szCs w:val="26"/>
        </w:rPr>
      </w:pPr>
      <w:r>
        <w:rPr>
          <w:sz w:val="26"/>
          <w:szCs w:val="26"/>
        </w:rPr>
        <w:t>Проверка проведена</w:t>
      </w:r>
      <w:r w:rsidR="00CF7F6A" w:rsidRPr="00203040">
        <w:rPr>
          <w:sz w:val="26"/>
          <w:szCs w:val="26"/>
        </w:rPr>
        <w:t xml:space="preserve"> </w:t>
      </w:r>
      <w:r w:rsidR="00CF7F6A" w:rsidRPr="00203040">
        <w:rPr>
          <w:snapToGrid w:val="0"/>
          <w:sz w:val="26"/>
          <w:szCs w:val="26"/>
        </w:rPr>
        <w:t>на объект</w:t>
      </w:r>
      <w:r w:rsidR="00CF7F6A">
        <w:rPr>
          <w:snapToGrid w:val="0"/>
          <w:sz w:val="26"/>
          <w:szCs w:val="26"/>
        </w:rPr>
        <w:t>ах:</w:t>
      </w:r>
    </w:p>
    <w:p w:rsidR="00CF7F6A" w:rsidRDefault="00CF7F6A" w:rsidP="00CF7F6A">
      <w:pPr>
        <w:pStyle w:val="20"/>
        <w:spacing w:after="0" w:line="240" w:lineRule="auto"/>
        <w:ind w:firstLine="708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Pr="00203040">
        <w:rPr>
          <w:snapToGrid w:val="0"/>
          <w:sz w:val="26"/>
          <w:szCs w:val="26"/>
        </w:rPr>
        <w:t xml:space="preserve"> департамент жилищно-коммунального</w:t>
      </w:r>
      <w:r w:rsidRPr="00C4635E">
        <w:rPr>
          <w:snapToGrid w:val="0"/>
          <w:sz w:val="26"/>
          <w:szCs w:val="26"/>
        </w:rPr>
        <w:t xml:space="preserve"> хозяйства администрации города </w:t>
      </w:r>
      <w:r>
        <w:rPr>
          <w:snapToGrid w:val="0"/>
          <w:sz w:val="26"/>
          <w:szCs w:val="26"/>
        </w:rPr>
        <w:t>Нефтеюганска (далее по тексту - ДЖКХ);</w:t>
      </w:r>
    </w:p>
    <w:p w:rsidR="00CF7F6A" w:rsidRDefault="00CF7F6A" w:rsidP="00CF7F6A">
      <w:pPr>
        <w:pStyle w:val="20"/>
        <w:spacing w:after="0" w:line="240" w:lineRule="auto"/>
        <w:ind w:firstLine="708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- </w:t>
      </w:r>
      <w:r w:rsidR="00886E6D">
        <w:rPr>
          <w:sz w:val="26"/>
          <w:szCs w:val="26"/>
        </w:rPr>
        <w:t>Нефтеюганское городское муниципальное унитарное предприятие «Реквием» (НГ МУП «Реквием»).</w:t>
      </w:r>
    </w:p>
    <w:p w:rsidR="00CF7F6A" w:rsidRDefault="00886E6D" w:rsidP="00CF7F6A">
      <w:pPr>
        <w:pStyle w:val="20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F7F6A" w:rsidRPr="001A5084">
        <w:rPr>
          <w:sz w:val="26"/>
          <w:szCs w:val="26"/>
        </w:rPr>
        <w:t xml:space="preserve">о результатам </w:t>
      </w:r>
      <w:r>
        <w:rPr>
          <w:sz w:val="26"/>
          <w:szCs w:val="26"/>
        </w:rPr>
        <w:t>контрольного мероприятия</w:t>
      </w:r>
      <w:r w:rsidR="00CF7F6A">
        <w:rPr>
          <w:sz w:val="26"/>
          <w:szCs w:val="26"/>
        </w:rPr>
        <w:t xml:space="preserve"> выявлены следующие нарушения и недостатки</w:t>
      </w:r>
      <w:r w:rsidR="00CF7F6A" w:rsidRPr="00B87B80">
        <w:rPr>
          <w:sz w:val="26"/>
          <w:szCs w:val="26"/>
        </w:rPr>
        <w:t>:</w:t>
      </w:r>
    </w:p>
    <w:p w:rsidR="00886E6D" w:rsidRPr="001833C8" w:rsidRDefault="00886E6D" w:rsidP="00CF7F6A">
      <w:pPr>
        <w:pStyle w:val="20"/>
        <w:spacing w:after="0" w:line="240" w:lineRule="auto"/>
        <w:ind w:firstLine="708"/>
        <w:jc w:val="both"/>
        <w:rPr>
          <w:b/>
          <w:snapToGrid w:val="0"/>
          <w:sz w:val="26"/>
          <w:szCs w:val="26"/>
          <w:u w:val="single"/>
        </w:rPr>
      </w:pPr>
      <w:r w:rsidRPr="001833C8">
        <w:rPr>
          <w:b/>
          <w:snapToGrid w:val="0"/>
          <w:sz w:val="26"/>
          <w:szCs w:val="26"/>
          <w:u w:val="single"/>
        </w:rPr>
        <w:t>1. По объекту ДЖКХ:</w:t>
      </w:r>
    </w:p>
    <w:p w:rsidR="00E17FF1" w:rsidRDefault="00886E6D" w:rsidP="00E17FF1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1) нарушение статьи 15 Федерального закона от 26.07.2006 № 135-ФЗ «О защите конкуренции», а именно Порядок предоставления субсидии из бюджета города на возмещение затрат по содержанию мест захоронения в 2011 году на территории города Нефтеюганска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города Нефтеюганска от 28.02.2011 № 491</w:t>
      </w:r>
      <w:r w:rsidR="00E17FF1">
        <w:rPr>
          <w:rFonts w:ascii="Times New Roman" w:hAnsi="Times New Roman" w:cs="Times New Roman"/>
          <w:sz w:val="26"/>
          <w:szCs w:val="26"/>
        </w:rPr>
        <w:t xml:space="preserve"> (далее по тексту - Порядок)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содержал положения  ограничивающие конкуренцию</w:t>
      </w:r>
      <w:r w:rsidR="00E17FF1">
        <w:rPr>
          <w:rFonts w:ascii="Times New Roman" w:eastAsia="Times New Roman" w:hAnsi="Times New Roman" w:cs="Times New Roman"/>
          <w:snapToGrid w:val="0"/>
          <w:sz w:val="26"/>
          <w:szCs w:val="26"/>
        </w:rPr>
        <w:t>, а именно:</w:t>
      </w:r>
    </w:p>
    <w:p w:rsidR="00E17FF1" w:rsidRDefault="00E17FF1" w:rsidP="00E17F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пунктом 1.2. Порядка</w:t>
      </w:r>
      <w:r w:rsidRPr="00E17F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предусматривалось, что получатель субсидии – специализированная служба по вопросам похоронного дела, созданная на территории муниципального образования город Нефтеюганск органом местного самоуправления и осуществляющая выполнение работ (услуг) по содержани</w:t>
      </w:r>
      <w:r w:rsidR="001B58CA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мест захоронения на территории города.</w:t>
      </w:r>
    </w:p>
    <w:p w:rsidR="00E17FF1" w:rsidRDefault="00E17FF1" w:rsidP="00E17F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Таким образом, учитывая, что НГМУП «Реквием» создано на основании распоряжения главы города Нефтеюганска от 22.08.1996 № 422-р, и являлось, в соответствии с пунктом 1.2 раздела 1 «Общие положения» Устава от 05.06.2003, пунктом 1.3 раздела 1 «Общие положения»</w:t>
      </w:r>
      <w:r w:rsidRPr="001851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Устава от 22.11.2011, специализированной службой по вопросу похоронного дела, 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t>фактически не осуществлялся отбор потенциальных получателей субсидии, так как иные юридические лица,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индивидуальные предприниматели,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t xml:space="preserve"> физические лица - производители товаров, работ, услуг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не имели возможности выступать получателями субсидии в соответствии с Порядком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17FF1" w:rsidRDefault="00E17FF1" w:rsidP="00E17F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пунктом 3.1. Порядка одним из критериев отбора получателя субсидии являлось фактическое оказание услуг по содержанию мест захоронения на территории города Нефтеюганска. </w:t>
      </w:r>
    </w:p>
    <w:p w:rsidR="00886E6D" w:rsidRPr="00E17FF1" w:rsidRDefault="00E17FF1" w:rsidP="00E17FF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Вместе с тем, места захоронения н</w:t>
      </w:r>
      <w:r w:rsidR="001B58C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территории города Нефтеюганска являются муниципальной собственностью и переданы в хозяйственное ведение НГМУП «Реквием» </w:t>
      </w:r>
      <w:r w:rsidRPr="004F60C1">
        <w:rPr>
          <w:rFonts w:ascii="Times New Roman" w:hAnsi="Times New Roman" w:cs="Times New Roman"/>
          <w:sz w:val="26"/>
          <w:szCs w:val="26"/>
        </w:rPr>
        <w:t>на основании договора от 01.01.2000 № 406.</w:t>
      </w:r>
      <w:r>
        <w:rPr>
          <w:rFonts w:ascii="Times New Roman" w:hAnsi="Times New Roman" w:cs="Times New Roman"/>
          <w:sz w:val="26"/>
          <w:szCs w:val="26"/>
        </w:rPr>
        <w:t xml:space="preserve"> Таким образом, 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lastRenderedPageBreak/>
        <w:t>иные юридические лица,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индивидуальные предприниматели,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t xml:space="preserve"> физические лица - производители товаров, работ, услуг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не имели доступа к указанному имуществу и не соответствовали критериям отбора получателя субсидии, установленным Порядкам. </w:t>
      </w:r>
      <w:r>
        <w:rPr>
          <w:rFonts w:ascii="Times New Roman" w:hAnsi="Times New Roman" w:cs="Times New Roman"/>
          <w:sz w:val="26"/>
          <w:szCs w:val="26"/>
        </w:rPr>
        <w:t xml:space="preserve"> В результате, 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t>фактически не осуществлялся отбор получателей субсидии</w:t>
      </w:r>
      <w:r w:rsidR="00886E6D"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;</w:t>
      </w:r>
    </w:p>
    <w:p w:rsidR="00886E6D" w:rsidRPr="00886E6D" w:rsidRDefault="00886E6D" w:rsidP="00886E6D">
      <w:pPr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2) в нарушение части 2 Порядка предоставления субсидии из бюджета города на возмещение затрат по содержанию мест захоронения в 2011 году на территории города Нефтеюганска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утвержденного постановлением администрации города Нефтеюганска от 28.02.2011 № 491,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регламент по содержанию мест захоронения, являющийся приложением № 1 к договору 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о предоставлении субсидии 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от 09.03.2011 № 30/03 не содержал информацию о периодичности выполнения работ;  </w:t>
      </w:r>
    </w:p>
    <w:p w:rsidR="00BB2751" w:rsidRPr="00F83A84" w:rsidRDefault="00886E6D" w:rsidP="00BB2751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3) в нарушение пункта 3.4. договора 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о предоставлении субсидии 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от 09.03.2011 № 30/03 отсутствовали акты выполненных работ, подтверждающие фактически выполненные виды и объемы работ</w:t>
      </w:r>
      <w:r w:rsidR="00BB2751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. </w:t>
      </w:r>
      <w:r w:rsidR="00BB2751" w:rsidRPr="00F83A84">
        <w:rPr>
          <w:rFonts w:ascii="Times New Roman" w:hAnsi="Times New Roman"/>
          <w:sz w:val="26"/>
          <w:szCs w:val="26"/>
        </w:rPr>
        <w:t>При этом</w:t>
      </w:r>
      <w:r w:rsidR="00EA127D">
        <w:rPr>
          <w:rFonts w:ascii="Times New Roman" w:hAnsi="Times New Roman"/>
          <w:sz w:val="26"/>
          <w:szCs w:val="26"/>
        </w:rPr>
        <w:t>,</w:t>
      </w:r>
      <w:r w:rsidR="00BB2751" w:rsidRPr="00F83A84">
        <w:rPr>
          <w:rFonts w:ascii="Times New Roman" w:hAnsi="Times New Roman"/>
          <w:sz w:val="26"/>
          <w:szCs w:val="26"/>
        </w:rPr>
        <w:t xml:space="preserve"> </w:t>
      </w:r>
      <w:r w:rsidR="00EA127D">
        <w:rPr>
          <w:rFonts w:ascii="Times New Roman" w:hAnsi="Times New Roman"/>
          <w:sz w:val="26"/>
          <w:szCs w:val="26"/>
        </w:rPr>
        <w:t xml:space="preserve">сторонами </w:t>
      </w:r>
      <w:r w:rsidR="00BB2751" w:rsidRPr="00F83A84">
        <w:rPr>
          <w:rFonts w:ascii="Times New Roman" w:hAnsi="Times New Roman"/>
          <w:sz w:val="26"/>
          <w:szCs w:val="26"/>
        </w:rPr>
        <w:t>подписывалис</w:t>
      </w:r>
      <w:r w:rsidR="00BB2751">
        <w:rPr>
          <w:rFonts w:ascii="Times New Roman" w:hAnsi="Times New Roman"/>
          <w:sz w:val="26"/>
          <w:szCs w:val="26"/>
        </w:rPr>
        <w:t>ь акты выполненных обязательств, которые не содержали в себе информации о видах и объемах выполненных работ;</w:t>
      </w:r>
    </w:p>
    <w:p w:rsidR="00886E6D" w:rsidRPr="00886E6D" w:rsidRDefault="00886E6D" w:rsidP="001833C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4) </w:t>
      </w:r>
      <w:r w:rsidR="00EC77BD">
        <w:rPr>
          <w:rFonts w:ascii="Times New Roman" w:eastAsia="Times New Roman" w:hAnsi="Times New Roman" w:cs="Times New Roman"/>
          <w:snapToGrid w:val="0"/>
          <w:sz w:val="26"/>
          <w:szCs w:val="26"/>
        </w:rPr>
        <w:t>в ходе контрольного мероприятия отсутствовала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возможност</w:t>
      </w:r>
      <w:r w:rsidR="00EC77BD">
        <w:rPr>
          <w:rFonts w:ascii="Times New Roman" w:eastAsia="Times New Roman" w:hAnsi="Times New Roman" w:cs="Times New Roman"/>
          <w:snapToGrid w:val="0"/>
          <w:sz w:val="26"/>
          <w:szCs w:val="26"/>
        </w:rPr>
        <w:t>ь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оценить обоснованность площадей мест захоронения, включенных в договор от  09.03.2011 № 30/03, в результате непредставления </w:t>
      </w:r>
      <w:r w:rsidR="00EC77BD"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подтверждающих документов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. На основании изложенного невозможно сделать вывод о правильности расчета размера субсидии на  возмещение затрат по содержанию мест захоронения в 2011 году на территории  города Нефтеюганска; </w:t>
      </w:r>
    </w:p>
    <w:p w:rsidR="00886E6D" w:rsidRPr="00886E6D" w:rsidRDefault="00886E6D" w:rsidP="001833C8">
      <w:pPr>
        <w:pStyle w:val="22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5) необоснованно  возмещены затраты за счет субсидии НГМУП «Реквием» на сумму 799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 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613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рубля 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30 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копеек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, в том числе по оплате:</w:t>
      </w:r>
    </w:p>
    <w:p w:rsidR="00886E6D" w:rsidRPr="00886E6D" w:rsidRDefault="00886E6D" w:rsidP="0062029D">
      <w:pPr>
        <w:pStyle w:val="22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- стоимости проезда к месту использования отдыха и обратно членов семей сотрудников, а также стоимости проезда сотрудника к месту учебы и обратно в сумме 76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 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790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рублей 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30 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копеек</w:t>
      </w:r>
      <w:r w:rsid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>, так</w:t>
      </w:r>
      <w:r w:rsidR="00807AF9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как</w:t>
      </w:r>
      <w:r w:rsid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данные затраты не входили в расчет размера субсидии, предусмотренный договором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;</w:t>
      </w:r>
    </w:p>
    <w:p w:rsidR="00E01905" w:rsidRPr="00E01905" w:rsidRDefault="00886E6D" w:rsidP="00E01905">
      <w:pPr>
        <w:spacing w:after="0"/>
        <w:ind w:right="-1"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- заработной платы рабочих зеленого хозяйства и страховых взносов в зимний период в сумме 722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 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822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рубля</w:t>
      </w:r>
      <w:r w:rsid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>. О</w:t>
      </w:r>
      <w:r w:rsidR="00E01905"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бработка территории твердого покрытия противогололедными смесями в период гололедицы входила в обязанности рабочих зеленого хозяйства, в соответствии с должностной инструкцией. </w:t>
      </w:r>
    </w:p>
    <w:p w:rsidR="00F23F0F" w:rsidRDefault="00E01905" w:rsidP="00E01905">
      <w:pPr>
        <w:spacing w:after="0"/>
        <w:ind w:right="-1"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>Вместе с тем</w:t>
      </w:r>
      <w:r w:rsidR="00EC77BD">
        <w:rPr>
          <w:rFonts w:ascii="Times New Roman" w:eastAsia="Times New Roman" w:hAnsi="Times New Roman" w:cs="Times New Roman"/>
          <w:snapToGrid w:val="0"/>
          <w:sz w:val="26"/>
          <w:szCs w:val="26"/>
        </w:rPr>
        <w:t>,</w:t>
      </w:r>
      <w:r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в отчетах о произведенных расходах отсутств</w:t>
      </w:r>
      <w:r w:rsidR="00EC77BD">
        <w:rPr>
          <w:rFonts w:ascii="Times New Roman" w:eastAsia="Times New Roman" w:hAnsi="Times New Roman" w:cs="Times New Roman"/>
          <w:snapToGrid w:val="0"/>
          <w:sz w:val="26"/>
          <w:szCs w:val="26"/>
        </w:rPr>
        <w:t>овали</w:t>
      </w:r>
      <w:r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документы, подтверждающие приобретение и расходование противогололедных смесей и песка. Следовательно, НГМУП «Реквием» не имело возможности выполнить работы при отсутствии данных материалов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.</w:t>
      </w:r>
    </w:p>
    <w:p w:rsidR="00F23F0F" w:rsidRPr="00F23F0F" w:rsidRDefault="0062029D" w:rsidP="00E0190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Результаты контрольного мероприятия</w:t>
      </w:r>
      <w:r w:rsidR="00A64FBA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свидетельствую</w:t>
      </w:r>
      <w:r w:rsidR="00F23F0F" w:rsidRPr="00F23F0F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т 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о ненадлежащем </w:t>
      </w:r>
      <w:r w:rsidRPr="0062029D">
        <w:rPr>
          <w:rFonts w:ascii="Times New Roman" w:eastAsia="Times New Roman" w:hAnsi="Times New Roman" w:cs="Times New Roman"/>
          <w:snapToGrid w:val="0"/>
          <w:sz w:val="26"/>
          <w:szCs w:val="26"/>
        </w:rPr>
        <w:t>контрол</w:t>
      </w:r>
      <w:r w:rsidR="00BD621D">
        <w:rPr>
          <w:rFonts w:ascii="Times New Roman" w:eastAsia="Times New Roman" w:hAnsi="Times New Roman" w:cs="Times New Roman"/>
          <w:snapToGrid w:val="0"/>
          <w:sz w:val="26"/>
          <w:szCs w:val="26"/>
        </w:rPr>
        <w:t>е</w:t>
      </w:r>
      <w:r w:rsidRPr="0062029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за правильностью расчета суммы субсидии со стороны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ДЖКХ</w:t>
      </w:r>
      <w:r w:rsidR="00F23F0F" w:rsidRPr="00F23F0F">
        <w:rPr>
          <w:rFonts w:ascii="Times New Roman" w:eastAsia="Times New Roman" w:hAnsi="Times New Roman" w:cs="Times New Roman"/>
          <w:snapToGrid w:val="0"/>
          <w:sz w:val="26"/>
          <w:szCs w:val="26"/>
        </w:rPr>
        <w:t>.</w:t>
      </w:r>
    </w:p>
    <w:p w:rsidR="001833C8" w:rsidRPr="001833C8" w:rsidRDefault="00F23F0F" w:rsidP="00F23F0F">
      <w:pPr>
        <w:spacing w:after="0"/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="00886E6D"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По результатам контрольного мероприятия Счетной палатой в адрес ДЖКХ направлено представлени</w:t>
      </w:r>
      <w:r w:rsidR="00A64FBA">
        <w:rPr>
          <w:rFonts w:ascii="Times New Roman" w:eastAsia="Times New Roman" w:hAnsi="Times New Roman" w:cs="Times New Roman"/>
          <w:snapToGrid w:val="0"/>
          <w:sz w:val="26"/>
          <w:szCs w:val="26"/>
        </w:rPr>
        <w:t>е</w:t>
      </w:r>
      <w:r w:rsid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для принятия мер по устранению нарушений, в котором </w:t>
      </w:r>
      <w:r w:rsidR="001833C8"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предлага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лось</w:t>
      </w:r>
      <w:r w:rsidR="001833C8"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:</w:t>
      </w:r>
    </w:p>
    <w:p w:rsidR="001833C8" w:rsidRPr="001833C8" w:rsidRDefault="001833C8" w:rsidP="001833C8">
      <w:pPr>
        <w:spacing w:after="0"/>
        <w:ind w:firstLine="708"/>
        <w:jc w:val="both"/>
        <w:outlineLvl w:val="3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lastRenderedPageBreak/>
        <w:t>1) провести работу по восстановлению в бюджет города суммы, необоснованно оплаченной НГМУП «Реквием», в размере 799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 </w:t>
      </w: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613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рубля </w:t>
      </w: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30 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копеек</w:t>
      </w: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, в том числе по оплате:</w:t>
      </w:r>
    </w:p>
    <w:p w:rsidR="001833C8" w:rsidRPr="001833C8" w:rsidRDefault="001833C8" w:rsidP="001833C8">
      <w:pPr>
        <w:spacing w:after="0"/>
        <w:ind w:firstLine="708"/>
        <w:jc w:val="both"/>
        <w:outlineLvl w:val="3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- стоимости проезда к месту использования отдыха и обратно членов семей сотрудников, а также стоимости проезда сотрудника к месту учебы и обратно в сумме 76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 </w:t>
      </w: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790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рублей </w:t>
      </w: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30 </w:t>
      </w:r>
      <w:r w:rsidR="00E147A2">
        <w:rPr>
          <w:rFonts w:ascii="Times New Roman" w:eastAsia="Times New Roman" w:hAnsi="Times New Roman" w:cs="Times New Roman"/>
          <w:snapToGrid w:val="0"/>
          <w:sz w:val="26"/>
          <w:szCs w:val="26"/>
        </w:rPr>
        <w:t>копеек</w:t>
      </w: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;</w:t>
      </w:r>
    </w:p>
    <w:p w:rsidR="001833C8" w:rsidRPr="001833C8" w:rsidRDefault="001833C8" w:rsidP="001833C8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- заработной платы рабочих зеленого хозяйства и страховых взносов в зимний период в сумме 722 822 рубля;</w:t>
      </w:r>
    </w:p>
    <w:p w:rsidR="001833C8" w:rsidRPr="001833C8" w:rsidRDefault="001833C8" w:rsidP="001833C8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  2) усилить контроль за расходованием бюджетных средств, с целью соблюдения принципа результативности и эффективности использования средств бюджета;</w:t>
      </w:r>
    </w:p>
    <w:p w:rsidR="001833C8" w:rsidRDefault="001833C8" w:rsidP="001833C8">
      <w:pPr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  3) применить меры дисциплинарной ответственности к должностным лицам, виновным в нарушениях, выявленных в ходе контрольного мероприятия.</w:t>
      </w:r>
    </w:p>
    <w:p w:rsidR="00A64FBA" w:rsidRDefault="00A64FBA" w:rsidP="001833C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u w:val="single"/>
        </w:rPr>
      </w:pPr>
    </w:p>
    <w:p w:rsidR="001833C8" w:rsidRPr="001833C8" w:rsidRDefault="001833C8" w:rsidP="001833C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u w:val="single"/>
        </w:rPr>
      </w:pPr>
      <w:r w:rsidRPr="001833C8">
        <w:rPr>
          <w:rFonts w:ascii="Times New Roman" w:eastAsia="Times New Roman" w:hAnsi="Times New Roman" w:cs="Times New Roman"/>
          <w:b/>
          <w:snapToGrid w:val="0"/>
          <w:sz w:val="26"/>
          <w:szCs w:val="26"/>
          <w:u w:val="single"/>
        </w:rPr>
        <w:t>2. По объекту НГМУП «Реквием»:</w:t>
      </w:r>
    </w:p>
    <w:p w:rsidR="001833C8" w:rsidRPr="00F83A84" w:rsidRDefault="001833C8" w:rsidP="001833C8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в</w:t>
      </w:r>
      <w:r w:rsidRPr="00F83A84">
        <w:rPr>
          <w:rFonts w:ascii="Times New Roman" w:hAnsi="Times New Roman"/>
          <w:sz w:val="26"/>
          <w:szCs w:val="26"/>
        </w:rPr>
        <w:t xml:space="preserve"> нарушение пункта 2.1.3. договора </w:t>
      </w:r>
      <w:r>
        <w:rPr>
          <w:rFonts w:ascii="Times New Roman" w:hAnsi="Times New Roman"/>
          <w:sz w:val="26"/>
          <w:szCs w:val="26"/>
        </w:rPr>
        <w:t xml:space="preserve">о предоставлении субсидии </w:t>
      </w:r>
      <w:r w:rsidRPr="00F83A84">
        <w:rPr>
          <w:rFonts w:ascii="Times New Roman" w:hAnsi="Times New Roman"/>
          <w:sz w:val="26"/>
          <w:szCs w:val="26"/>
        </w:rPr>
        <w:t>от 09.03.2011 № 30/03 НГМУП «Реквием» не соблюдало сроки предоставления отчетов о произведенных расходах по форме согласно Приложению № 3 к договору, отсутствовали акты выполненных работ, подтверждающие фактически выполненные виды и объемы работ. При этом</w:t>
      </w:r>
      <w:r w:rsidR="00EA127D">
        <w:rPr>
          <w:rFonts w:ascii="Times New Roman" w:hAnsi="Times New Roman"/>
          <w:sz w:val="26"/>
          <w:szCs w:val="26"/>
        </w:rPr>
        <w:t>, сторонами</w:t>
      </w:r>
      <w:r w:rsidRPr="00F83A84">
        <w:rPr>
          <w:rFonts w:ascii="Times New Roman" w:hAnsi="Times New Roman"/>
          <w:sz w:val="26"/>
          <w:szCs w:val="26"/>
        </w:rPr>
        <w:t xml:space="preserve"> подписывалис</w:t>
      </w:r>
      <w:r>
        <w:rPr>
          <w:rFonts w:ascii="Times New Roman" w:hAnsi="Times New Roman"/>
          <w:sz w:val="26"/>
          <w:szCs w:val="26"/>
        </w:rPr>
        <w:t>ь акты выполненных обязательств</w:t>
      </w:r>
      <w:r w:rsidR="00EA127D">
        <w:rPr>
          <w:rFonts w:ascii="Times New Roman" w:hAnsi="Times New Roman"/>
          <w:sz w:val="26"/>
          <w:szCs w:val="26"/>
        </w:rPr>
        <w:t>, которые не содержали в себе информации о видах и объемах выполненных работ</w:t>
      </w:r>
      <w:r>
        <w:rPr>
          <w:rFonts w:ascii="Times New Roman" w:hAnsi="Times New Roman"/>
          <w:sz w:val="26"/>
          <w:szCs w:val="26"/>
        </w:rPr>
        <w:t>;</w:t>
      </w:r>
    </w:p>
    <w:p w:rsidR="001833C8" w:rsidRPr="001833C8" w:rsidRDefault="001833C8" w:rsidP="001833C8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833C8">
        <w:rPr>
          <w:rFonts w:ascii="Times New Roman" w:hAnsi="Times New Roman"/>
          <w:sz w:val="26"/>
          <w:szCs w:val="26"/>
        </w:rPr>
        <w:t xml:space="preserve">2) в нарушение пункта 2.2.3. договора </w:t>
      </w:r>
      <w:r>
        <w:rPr>
          <w:rFonts w:ascii="Times New Roman" w:hAnsi="Times New Roman"/>
          <w:sz w:val="26"/>
          <w:szCs w:val="26"/>
        </w:rPr>
        <w:t xml:space="preserve">о предоставлении субсидии </w:t>
      </w:r>
      <w:r w:rsidRPr="001833C8">
        <w:rPr>
          <w:rFonts w:ascii="Times New Roman" w:hAnsi="Times New Roman"/>
          <w:sz w:val="26"/>
          <w:szCs w:val="26"/>
        </w:rPr>
        <w:t xml:space="preserve">от 09.03.2011 № 30/03 предприятие привлекало к выполнению работ по содержанию мест захоронения в 2011 году без письменного согласия </w:t>
      </w:r>
      <w:r>
        <w:rPr>
          <w:rFonts w:ascii="Times New Roman" w:hAnsi="Times New Roman"/>
          <w:sz w:val="26"/>
          <w:szCs w:val="26"/>
        </w:rPr>
        <w:t>ДЖКХ</w:t>
      </w:r>
      <w:r w:rsidRPr="001833C8">
        <w:rPr>
          <w:rFonts w:ascii="Times New Roman" w:hAnsi="Times New Roman"/>
          <w:sz w:val="26"/>
          <w:szCs w:val="26"/>
        </w:rPr>
        <w:t xml:space="preserve"> сторонние организации;</w:t>
      </w:r>
    </w:p>
    <w:p w:rsidR="001833C8" w:rsidRPr="001833C8" w:rsidRDefault="001833C8" w:rsidP="001833C8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833C8">
        <w:rPr>
          <w:rFonts w:ascii="Times New Roman" w:hAnsi="Times New Roman"/>
          <w:sz w:val="26"/>
          <w:szCs w:val="26"/>
        </w:rPr>
        <w:t>3) в нарушение части 2 статьи 8, части 1 статьи 131, статьи 294 Гражданского кодекса Российской Федерации, части 1 статьи 4 Федерального закона от 21.07.1997 № 122-ФЗ «О государственной регистрации прав на недвижимое имущество и сделок с ним» НГМУП «Реквием» не зарегистрировало право хозяйственного ведения имуществом балансовой стоимостью 39 112 650 рублей, на содержание которого предоставлялась субсидия;</w:t>
      </w:r>
    </w:p>
    <w:p w:rsidR="001833C8" w:rsidRPr="001833C8" w:rsidRDefault="001833C8" w:rsidP="001833C8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833C8">
        <w:rPr>
          <w:rFonts w:ascii="Times New Roman" w:hAnsi="Times New Roman"/>
          <w:sz w:val="26"/>
          <w:szCs w:val="26"/>
        </w:rPr>
        <w:t xml:space="preserve">4) </w:t>
      </w:r>
      <w:r w:rsidR="00A64FBA">
        <w:rPr>
          <w:rFonts w:ascii="Times New Roman" w:hAnsi="Times New Roman"/>
          <w:sz w:val="26"/>
          <w:szCs w:val="26"/>
        </w:rPr>
        <w:t>в ходе контрольного мероприятия</w:t>
      </w:r>
      <w:r w:rsidRPr="001833C8">
        <w:rPr>
          <w:rFonts w:ascii="Times New Roman" w:hAnsi="Times New Roman"/>
          <w:sz w:val="26"/>
          <w:szCs w:val="26"/>
        </w:rPr>
        <w:t xml:space="preserve"> отсутств</w:t>
      </w:r>
      <w:r w:rsidR="00A64FBA">
        <w:rPr>
          <w:rFonts w:ascii="Times New Roman" w:hAnsi="Times New Roman"/>
          <w:sz w:val="26"/>
          <w:szCs w:val="26"/>
        </w:rPr>
        <w:t>овала</w:t>
      </w:r>
      <w:r w:rsidRPr="001833C8">
        <w:rPr>
          <w:rFonts w:ascii="Times New Roman" w:hAnsi="Times New Roman"/>
          <w:sz w:val="26"/>
          <w:szCs w:val="26"/>
        </w:rPr>
        <w:t xml:space="preserve"> возможност</w:t>
      </w:r>
      <w:r w:rsidR="00A64FBA">
        <w:rPr>
          <w:rFonts w:ascii="Times New Roman" w:hAnsi="Times New Roman"/>
          <w:sz w:val="26"/>
          <w:szCs w:val="26"/>
        </w:rPr>
        <w:t>ь</w:t>
      </w:r>
      <w:r w:rsidRPr="001833C8">
        <w:rPr>
          <w:rFonts w:ascii="Times New Roman" w:hAnsi="Times New Roman"/>
          <w:sz w:val="26"/>
          <w:szCs w:val="26"/>
        </w:rPr>
        <w:t xml:space="preserve"> оценить обоснованность площадей мест захоронения в результате непредставления подтверждающих документов. В результате чего, также невозможно сделать вывод о правильности расчета размера субсидии на  возмещение затрат по содержанию мест захоронения в 2011 году на территории  города Нефтеюганска;</w:t>
      </w:r>
    </w:p>
    <w:p w:rsidR="001833C8" w:rsidRPr="00F83A84" w:rsidRDefault="001833C8" w:rsidP="001833C8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83A8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)</w:t>
      </w:r>
      <w:r w:rsidRPr="00F83A8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</w:t>
      </w:r>
      <w:r w:rsidRPr="00F83A84">
        <w:rPr>
          <w:rFonts w:ascii="Times New Roman" w:hAnsi="Times New Roman"/>
          <w:sz w:val="26"/>
          <w:szCs w:val="26"/>
        </w:rPr>
        <w:t xml:space="preserve">еобоснованное </w:t>
      </w:r>
      <w:r w:rsidR="00E147A2">
        <w:rPr>
          <w:rFonts w:ascii="Times New Roman" w:hAnsi="Times New Roman"/>
          <w:sz w:val="26"/>
          <w:szCs w:val="26"/>
        </w:rPr>
        <w:t>включение расходов в сумме</w:t>
      </w:r>
      <w:r w:rsidR="00E147A2" w:rsidRPr="00E147A2">
        <w:rPr>
          <w:rFonts w:ascii="Times New Roman" w:hAnsi="Times New Roman"/>
          <w:sz w:val="26"/>
          <w:szCs w:val="26"/>
        </w:rPr>
        <w:t xml:space="preserve"> </w:t>
      </w:r>
      <w:r w:rsidR="00E147A2" w:rsidRPr="00F83A84">
        <w:rPr>
          <w:rFonts w:ascii="Times New Roman" w:hAnsi="Times New Roman"/>
          <w:sz w:val="26"/>
          <w:szCs w:val="26"/>
        </w:rPr>
        <w:t>799</w:t>
      </w:r>
      <w:r w:rsidR="00E147A2">
        <w:rPr>
          <w:rFonts w:ascii="Times New Roman" w:hAnsi="Times New Roman"/>
          <w:sz w:val="26"/>
          <w:szCs w:val="26"/>
        </w:rPr>
        <w:t> </w:t>
      </w:r>
      <w:r w:rsidR="00E147A2" w:rsidRPr="00F83A84">
        <w:rPr>
          <w:rFonts w:ascii="Times New Roman" w:hAnsi="Times New Roman"/>
          <w:sz w:val="26"/>
          <w:szCs w:val="26"/>
        </w:rPr>
        <w:t>613</w:t>
      </w:r>
      <w:r w:rsidR="00E147A2">
        <w:rPr>
          <w:rFonts w:ascii="Times New Roman" w:hAnsi="Times New Roman"/>
          <w:sz w:val="26"/>
          <w:szCs w:val="26"/>
        </w:rPr>
        <w:t xml:space="preserve"> рубля </w:t>
      </w:r>
      <w:r w:rsidR="00E147A2" w:rsidRPr="00F83A84">
        <w:rPr>
          <w:rFonts w:ascii="Times New Roman" w:hAnsi="Times New Roman"/>
          <w:sz w:val="26"/>
          <w:szCs w:val="26"/>
        </w:rPr>
        <w:t xml:space="preserve">30 </w:t>
      </w:r>
      <w:r w:rsidR="00E147A2">
        <w:rPr>
          <w:rFonts w:ascii="Times New Roman" w:hAnsi="Times New Roman"/>
          <w:sz w:val="26"/>
          <w:szCs w:val="26"/>
        </w:rPr>
        <w:t>копеек в размер затрат,</w:t>
      </w:r>
      <w:r w:rsidR="00E147A2" w:rsidRPr="00F83A84">
        <w:rPr>
          <w:rFonts w:ascii="Times New Roman" w:hAnsi="Times New Roman"/>
          <w:sz w:val="26"/>
          <w:szCs w:val="26"/>
        </w:rPr>
        <w:t xml:space="preserve"> подлежащих к возмещению за счет субси</w:t>
      </w:r>
      <w:r w:rsidR="00E147A2">
        <w:rPr>
          <w:rFonts w:ascii="Times New Roman" w:hAnsi="Times New Roman"/>
          <w:sz w:val="26"/>
          <w:szCs w:val="26"/>
        </w:rPr>
        <w:t>дии, в том числе:</w:t>
      </w:r>
    </w:p>
    <w:p w:rsidR="001833C8" w:rsidRPr="00203040" w:rsidRDefault="001833C8" w:rsidP="001833C8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83A84">
        <w:rPr>
          <w:rFonts w:ascii="Times New Roman" w:hAnsi="Times New Roman"/>
          <w:sz w:val="26"/>
          <w:szCs w:val="26"/>
        </w:rPr>
        <w:t xml:space="preserve">- </w:t>
      </w:r>
      <w:r w:rsidRPr="002F6310">
        <w:rPr>
          <w:rFonts w:ascii="Times New Roman" w:hAnsi="Times New Roman"/>
          <w:sz w:val="26"/>
          <w:szCs w:val="26"/>
        </w:rPr>
        <w:t>стоимости проезда к месту использования отдыха и обратно членов семей сотрудников</w:t>
      </w:r>
      <w:r w:rsidRPr="00ED4650">
        <w:rPr>
          <w:rFonts w:ascii="Times New Roman" w:hAnsi="Times New Roman"/>
          <w:sz w:val="26"/>
          <w:szCs w:val="26"/>
        </w:rPr>
        <w:t>, а так</w:t>
      </w:r>
      <w:r>
        <w:rPr>
          <w:rFonts w:ascii="Times New Roman" w:hAnsi="Times New Roman"/>
          <w:sz w:val="26"/>
          <w:szCs w:val="26"/>
        </w:rPr>
        <w:t>же стоимости проезда сотрудника</w:t>
      </w:r>
      <w:r w:rsidRPr="002F6310">
        <w:rPr>
          <w:rFonts w:ascii="Times New Roman" w:hAnsi="Times New Roman"/>
          <w:sz w:val="26"/>
          <w:szCs w:val="26"/>
        </w:rPr>
        <w:t xml:space="preserve"> к месту учебы и обратно в сумме</w:t>
      </w:r>
      <w:r w:rsidRPr="00203040">
        <w:rPr>
          <w:rFonts w:ascii="Times New Roman" w:hAnsi="Times New Roman"/>
          <w:sz w:val="26"/>
          <w:szCs w:val="26"/>
        </w:rPr>
        <w:t xml:space="preserve"> 76</w:t>
      </w:r>
      <w:r w:rsidR="00E147A2">
        <w:rPr>
          <w:rFonts w:ascii="Times New Roman" w:hAnsi="Times New Roman"/>
          <w:sz w:val="26"/>
          <w:szCs w:val="26"/>
        </w:rPr>
        <w:t> </w:t>
      </w:r>
      <w:r w:rsidRPr="00203040">
        <w:rPr>
          <w:rFonts w:ascii="Times New Roman" w:hAnsi="Times New Roman"/>
          <w:sz w:val="26"/>
          <w:szCs w:val="26"/>
        </w:rPr>
        <w:t>790</w:t>
      </w:r>
      <w:r w:rsidR="00E147A2">
        <w:rPr>
          <w:rFonts w:ascii="Times New Roman" w:hAnsi="Times New Roman"/>
          <w:sz w:val="26"/>
          <w:szCs w:val="26"/>
        </w:rPr>
        <w:t xml:space="preserve"> рублей </w:t>
      </w:r>
      <w:r w:rsidRPr="00203040">
        <w:rPr>
          <w:rFonts w:ascii="Times New Roman" w:hAnsi="Times New Roman"/>
          <w:sz w:val="26"/>
          <w:szCs w:val="26"/>
        </w:rPr>
        <w:t xml:space="preserve">30 </w:t>
      </w:r>
      <w:r w:rsidR="00E147A2">
        <w:rPr>
          <w:rFonts w:ascii="Times New Roman" w:hAnsi="Times New Roman"/>
          <w:sz w:val="26"/>
          <w:szCs w:val="26"/>
        </w:rPr>
        <w:t>копеек</w:t>
      </w:r>
      <w:r w:rsidRPr="00203040">
        <w:rPr>
          <w:rFonts w:ascii="Times New Roman" w:hAnsi="Times New Roman"/>
          <w:sz w:val="26"/>
          <w:szCs w:val="26"/>
        </w:rPr>
        <w:t>;</w:t>
      </w:r>
    </w:p>
    <w:p w:rsidR="001833C8" w:rsidRPr="001833C8" w:rsidRDefault="001833C8" w:rsidP="001833C8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833C8">
        <w:rPr>
          <w:rFonts w:ascii="Times New Roman" w:hAnsi="Times New Roman"/>
          <w:sz w:val="26"/>
          <w:szCs w:val="26"/>
        </w:rPr>
        <w:t>- заработной платы рабочих зеленого хозяйства и страховых взносов в зимний период в сумме 722</w:t>
      </w:r>
      <w:r w:rsidR="00E147A2">
        <w:rPr>
          <w:rFonts w:ascii="Times New Roman" w:hAnsi="Times New Roman"/>
          <w:sz w:val="26"/>
          <w:szCs w:val="26"/>
        </w:rPr>
        <w:t> </w:t>
      </w:r>
      <w:r w:rsidRPr="001833C8">
        <w:rPr>
          <w:rFonts w:ascii="Times New Roman" w:hAnsi="Times New Roman"/>
          <w:sz w:val="26"/>
          <w:szCs w:val="26"/>
        </w:rPr>
        <w:t>822</w:t>
      </w:r>
      <w:r w:rsidR="00E147A2">
        <w:rPr>
          <w:rFonts w:ascii="Times New Roman" w:hAnsi="Times New Roman"/>
          <w:sz w:val="26"/>
          <w:szCs w:val="26"/>
        </w:rPr>
        <w:t xml:space="preserve"> рубля</w:t>
      </w:r>
      <w:r w:rsidRPr="001833C8">
        <w:rPr>
          <w:rFonts w:ascii="Times New Roman" w:hAnsi="Times New Roman"/>
          <w:sz w:val="26"/>
          <w:szCs w:val="26"/>
        </w:rPr>
        <w:t xml:space="preserve">. </w:t>
      </w:r>
    </w:p>
    <w:p w:rsidR="00E147A2" w:rsidRPr="001833C8" w:rsidRDefault="00E147A2" w:rsidP="00E147A2">
      <w:pPr>
        <w:spacing w:after="0"/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lastRenderedPageBreak/>
        <w:t xml:space="preserve">По результатам контрольного мероприятия Счетной палатой в адрес НГМУП «Реквием» направлено представление для принятия мер по устранению нарушений, в котором </w:t>
      </w: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предлага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лось</w:t>
      </w:r>
      <w:r w:rsidRPr="001833C8">
        <w:rPr>
          <w:rFonts w:ascii="Times New Roman" w:eastAsia="Times New Roman" w:hAnsi="Times New Roman" w:cs="Times New Roman"/>
          <w:snapToGrid w:val="0"/>
          <w:sz w:val="26"/>
          <w:szCs w:val="26"/>
        </w:rPr>
        <w:t>:</w:t>
      </w:r>
    </w:p>
    <w:p w:rsidR="001833C8" w:rsidRPr="001833C8" w:rsidRDefault="001833C8" w:rsidP="00E147A2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83A84"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в</w:t>
      </w:r>
      <w:r w:rsidRPr="00F83A84">
        <w:rPr>
          <w:rFonts w:ascii="Times New Roman" w:hAnsi="Times New Roman"/>
          <w:sz w:val="26"/>
          <w:szCs w:val="26"/>
        </w:rPr>
        <w:t xml:space="preserve">  соответствии  с  пунктом  6.3  договор</w:t>
      </w:r>
      <w:r w:rsidR="00E147A2">
        <w:rPr>
          <w:rFonts w:ascii="Times New Roman" w:hAnsi="Times New Roman"/>
          <w:sz w:val="26"/>
          <w:szCs w:val="26"/>
        </w:rPr>
        <w:t>а</w:t>
      </w:r>
      <w:r w:rsidRPr="00F83A84">
        <w:rPr>
          <w:rFonts w:ascii="Times New Roman" w:hAnsi="Times New Roman"/>
          <w:sz w:val="26"/>
          <w:szCs w:val="26"/>
        </w:rPr>
        <w:t xml:space="preserve"> о предоставлении субсидий денежные средства в размере 799</w:t>
      </w:r>
      <w:r w:rsidR="00E147A2">
        <w:rPr>
          <w:rFonts w:ascii="Times New Roman" w:hAnsi="Times New Roman"/>
          <w:sz w:val="26"/>
          <w:szCs w:val="26"/>
        </w:rPr>
        <w:t> </w:t>
      </w:r>
      <w:r w:rsidRPr="00F83A84">
        <w:rPr>
          <w:rFonts w:ascii="Times New Roman" w:hAnsi="Times New Roman"/>
          <w:sz w:val="26"/>
          <w:szCs w:val="26"/>
        </w:rPr>
        <w:t>613</w:t>
      </w:r>
      <w:r w:rsidR="00E147A2">
        <w:rPr>
          <w:rFonts w:ascii="Times New Roman" w:hAnsi="Times New Roman"/>
          <w:sz w:val="26"/>
          <w:szCs w:val="26"/>
        </w:rPr>
        <w:t xml:space="preserve"> рубля </w:t>
      </w:r>
      <w:r w:rsidRPr="00F83A84">
        <w:rPr>
          <w:rFonts w:ascii="Times New Roman" w:hAnsi="Times New Roman"/>
          <w:sz w:val="26"/>
          <w:szCs w:val="26"/>
        </w:rPr>
        <w:t xml:space="preserve">30 </w:t>
      </w:r>
      <w:r w:rsidR="00E147A2">
        <w:rPr>
          <w:rFonts w:ascii="Times New Roman" w:hAnsi="Times New Roman"/>
          <w:sz w:val="26"/>
          <w:szCs w:val="26"/>
        </w:rPr>
        <w:t>копеек возвратить в бюджет города;</w:t>
      </w:r>
    </w:p>
    <w:p w:rsidR="001833C8" w:rsidRPr="001833C8" w:rsidRDefault="001833C8" w:rsidP="001833C8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833C8">
        <w:rPr>
          <w:rFonts w:ascii="Times New Roman" w:hAnsi="Times New Roman"/>
          <w:sz w:val="26"/>
          <w:szCs w:val="26"/>
        </w:rPr>
        <w:t>2) усилить контроль за расходованием бюджетных средств, с целью соблюдения принципа результативности и эффективности использования средств бюджета.</w:t>
      </w:r>
    </w:p>
    <w:p w:rsidR="001833C8" w:rsidRPr="001833C8" w:rsidRDefault="001833C8" w:rsidP="001833C8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</w:p>
    <w:p w:rsidR="00CF7F6A" w:rsidRPr="00444C18" w:rsidRDefault="00444C18" w:rsidP="00045E08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444C18">
        <w:rPr>
          <w:rFonts w:ascii="Times New Roman" w:eastAsia="Times New Roman" w:hAnsi="Times New Roman" w:cs="Times New Roman"/>
          <w:b/>
          <w:i/>
          <w:sz w:val="26"/>
          <w:szCs w:val="26"/>
        </w:rPr>
        <w:t>Мониторинг</w:t>
      </w:r>
      <w:r w:rsidRPr="00444C18">
        <w:rPr>
          <w:b/>
          <w:i/>
          <w:sz w:val="26"/>
          <w:szCs w:val="26"/>
        </w:rPr>
        <w:t xml:space="preserve"> </w:t>
      </w:r>
      <w:r w:rsidRPr="00444C18">
        <w:rPr>
          <w:rFonts w:ascii="Times New Roman" w:eastAsia="Times New Roman" w:hAnsi="Times New Roman" w:cs="Times New Roman"/>
          <w:b/>
          <w:i/>
          <w:sz w:val="26"/>
          <w:szCs w:val="26"/>
        </w:rPr>
        <w:t>исполнения представлений Счетной палаты по устранению выявленных в 2012 году нарушений по результатам контрольного мероприятия «Проверка исполнения подпрограммы «Обеспечение комплексной безопасности и комфортных условий образовательного процесса» долгосрочной целевой программы города Нефтеюганска «Новая школа Югры на 2010-2013 годы»</w:t>
      </w:r>
    </w:p>
    <w:p w:rsidR="00444C18" w:rsidRDefault="00444C18" w:rsidP="00045E08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4C18" w:rsidRPr="00444C18" w:rsidRDefault="00444C18" w:rsidP="00444C18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4C18">
        <w:rPr>
          <w:rFonts w:ascii="Times New Roman" w:eastAsia="Times New Roman" w:hAnsi="Times New Roman" w:cs="Times New Roman"/>
          <w:sz w:val="26"/>
          <w:szCs w:val="26"/>
        </w:rPr>
        <w:t>В соответствии с пунктом 15 плана работы на 2013 год</w:t>
      </w:r>
      <w:r w:rsidRPr="00444C18">
        <w:rPr>
          <w:rFonts w:ascii="Times New Roman" w:hAnsi="Times New Roman" w:cs="Times New Roman"/>
          <w:sz w:val="26"/>
          <w:szCs w:val="26"/>
        </w:rPr>
        <w:t xml:space="preserve">, на основании приказа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444C18">
        <w:rPr>
          <w:rFonts w:ascii="Times New Roman" w:hAnsi="Times New Roman" w:cs="Times New Roman"/>
          <w:sz w:val="26"/>
          <w:szCs w:val="26"/>
        </w:rPr>
        <w:t xml:space="preserve">четной палаты от 04.03.2013 № </w:t>
      </w:r>
      <w:r>
        <w:rPr>
          <w:rFonts w:ascii="Times New Roman" w:hAnsi="Times New Roman" w:cs="Times New Roman"/>
          <w:sz w:val="26"/>
          <w:szCs w:val="26"/>
        </w:rPr>
        <w:t xml:space="preserve">8 </w:t>
      </w:r>
      <w:r w:rsidRPr="00444C18">
        <w:rPr>
          <w:rFonts w:ascii="Times New Roman" w:eastAsia="Times New Roman" w:hAnsi="Times New Roman" w:cs="Times New Roman"/>
          <w:sz w:val="26"/>
          <w:szCs w:val="26"/>
        </w:rPr>
        <w:t>прове</w:t>
      </w:r>
      <w:r>
        <w:rPr>
          <w:rFonts w:ascii="Times New Roman" w:hAnsi="Times New Roman" w:cs="Times New Roman"/>
          <w:sz w:val="26"/>
          <w:szCs w:val="26"/>
        </w:rPr>
        <w:t>ден</w:t>
      </w:r>
      <w:r w:rsidRPr="00444C18">
        <w:rPr>
          <w:rFonts w:ascii="Times New Roman" w:eastAsia="Times New Roman" w:hAnsi="Times New Roman" w:cs="Times New Roman"/>
          <w:sz w:val="26"/>
          <w:szCs w:val="26"/>
        </w:rPr>
        <w:t xml:space="preserve"> мониторинг исполнения представлений Счетной палаты по устранению выявленных в 2012 году нарушений по результатам контрольного мероприятия </w:t>
      </w:r>
      <w:r w:rsidRPr="00444C18">
        <w:rPr>
          <w:rFonts w:ascii="Times New Roman" w:eastAsia="Times New Roman" w:hAnsi="Times New Roman" w:cs="Times New Roman"/>
          <w:snapToGrid w:val="0"/>
          <w:sz w:val="26"/>
          <w:szCs w:val="26"/>
        </w:rPr>
        <w:t>«</w:t>
      </w:r>
      <w:r w:rsidRPr="00444C18">
        <w:rPr>
          <w:rFonts w:ascii="Times New Roman" w:eastAsia="Times New Roman" w:hAnsi="Times New Roman" w:cs="Times New Roman"/>
          <w:sz w:val="26"/>
          <w:szCs w:val="26"/>
        </w:rPr>
        <w:t>Проверка исполнения        подпрограммы «Обеспечение комплексной безопасности и комфортных условий образовательного процесса» долгосрочной целевой программы города Нефтеюганска «Новая школа Югры на 2010-2013 годы» на объектах:</w:t>
      </w:r>
    </w:p>
    <w:p w:rsidR="00444C18" w:rsidRPr="00444C18" w:rsidRDefault="00444C18" w:rsidP="00444C18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4C18">
        <w:rPr>
          <w:rFonts w:ascii="Times New Roman" w:eastAsia="Times New Roman" w:hAnsi="Times New Roman" w:cs="Times New Roman"/>
          <w:sz w:val="26"/>
          <w:szCs w:val="26"/>
        </w:rPr>
        <w:t xml:space="preserve">  - департамент жилищно-коммунального хозяйства администрации города Нефтеюганска; </w:t>
      </w:r>
    </w:p>
    <w:p w:rsidR="00444C18" w:rsidRPr="00444C18" w:rsidRDefault="00444C18" w:rsidP="00444C18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4C18">
        <w:rPr>
          <w:rFonts w:ascii="Times New Roman" w:eastAsia="Times New Roman" w:hAnsi="Times New Roman" w:cs="Times New Roman"/>
          <w:sz w:val="26"/>
          <w:szCs w:val="26"/>
        </w:rPr>
        <w:t>- Нефтеюганское городское муниципальное  казенное учреждение коммунального хозяйства «Служба единого заказчика»;</w:t>
      </w:r>
    </w:p>
    <w:p w:rsidR="00444C18" w:rsidRPr="00444C18" w:rsidRDefault="00444C18" w:rsidP="00444C1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4C18">
        <w:rPr>
          <w:rFonts w:ascii="Times New Roman" w:eastAsia="Times New Roman" w:hAnsi="Times New Roman" w:cs="Times New Roman"/>
          <w:sz w:val="26"/>
          <w:szCs w:val="26"/>
        </w:rPr>
        <w:t xml:space="preserve">    -  департамент градостроительства администрации города Нефтеюганска;</w:t>
      </w:r>
    </w:p>
    <w:p w:rsidR="00444C18" w:rsidRDefault="00444C18" w:rsidP="00444C1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4C18">
        <w:rPr>
          <w:rFonts w:ascii="Times New Roman" w:eastAsia="Times New Roman" w:hAnsi="Times New Roman" w:cs="Times New Roman"/>
          <w:sz w:val="26"/>
          <w:szCs w:val="26"/>
        </w:rPr>
        <w:t xml:space="preserve">    - муниципальное казенное учреждение «Управление капитального строительства».</w:t>
      </w:r>
    </w:p>
    <w:p w:rsidR="00444C18" w:rsidRDefault="00444C18" w:rsidP="00444C1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По результатам мониторинга установлено:</w:t>
      </w:r>
    </w:p>
    <w:p w:rsidR="00444C18" w:rsidRPr="00444C18" w:rsidRDefault="00444C18" w:rsidP="00444C1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444C18">
        <w:rPr>
          <w:rFonts w:ascii="Times New Roman" w:hAnsi="Times New Roman" w:cs="Times New Roman"/>
          <w:b/>
          <w:sz w:val="26"/>
          <w:szCs w:val="26"/>
          <w:u w:val="single"/>
        </w:rPr>
        <w:t>По объекту ДЖКХ:</w:t>
      </w:r>
    </w:p>
    <w:p w:rsidR="00444C18" w:rsidRDefault="00673D7D" w:rsidP="00673D7D">
      <w:pPr>
        <w:tabs>
          <w:tab w:val="left" w:pos="0"/>
          <w:tab w:val="left" w:pos="426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Рекомендации, содержащиеся в представлении выполнены.</w:t>
      </w:r>
    </w:p>
    <w:p w:rsidR="00444C18" w:rsidRPr="00444C18" w:rsidRDefault="00444C18" w:rsidP="00673D7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444C18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 объекту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НГ МКУ КХ «СЕЗ»</w:t>
      </w:r>
      <w:r w:rsidRPr="00444C18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444C18" w:rsidRDefault="00A6764F" w:rsidP="00673D7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Большая часть рекомендаций Счетной палаты отраженная в представлении принята к сведению. </w:t>
      </w:r>
    </w:p>
    <w:p w:rsidR="00A6764F" w:rsidRDefault="00A6764F" w:rsidP="00A6764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Следует отметить, что по результатам контрольного мероприятия НГ МКУ КХ «СЕЗ» рекомендовалось п</w:t>
      </w:r>
      <w:r>
        <w:rPr>
          <w:rFonts w:ascii="Times New Roman" w:hAnsi="Times New Roman" w:cs="Times New Roman"/>
          <w:sz w:val="26"/>
          <w:szCs w:val="26"/>
        </w:rPr>
        <w:t xml:space="preserve">о 7 контрактам провести работу по взысканию </w:t>
      </w:r>
      <w:r w:rsidR="00B329D2">
        <w:rPr>
          <w:rFonts w:ascii="Times New Roman" w:hAnsi="Times New Roman" w:cs="Times New Roman"/>
          <w:sz w:val="26"/>
          <w:szCs w:val="26"/>
        </w:rPr>
        <w:t xml:space="preserve">с подрядчиков </w:t>
      </w:r>
      <w:r>
        <w:rPr>
          <w:rFonts w:ascii="Times New Roman" w:hAnsi="Times New Roman" w:cs="Times New Roman"/>
          <w:sz w:val="26"/>
          <w:szCs w:val="26"/>
        </w:rPr>
        <w:t>неустойки</w:t>
      </w:r>
      <w:r w:rsidR="00B329D2">
        <w:rPr>
          <w:rFonts w:ascii="Times New Roman" w:hAnsi="Times New Roman" w:cs="Times New Roman"/>
          <w:sz w:val="26"/>
          <w:szCs w:val="26"/>
        </w:rPr>
        <w:t>, п</w:t>
      </w:r>
      <w:r w:rsidR="007C49BB">
        <w:rPr>
          <w:rFonts w:ascii="Times New Roman" w:hAnsi="Times New Roman" w:cs="Times New Roman"/>
          <w:sz w:val="26"/>
          <w:szCs w:val="26"/>
        </w:rPr>
        <w:t xml:space="preserve">оскольку </w:t>
      </w:r>
      <w:r w:rsidR="00A64FBA">
        <w:rPr>
          <w:rFonts w:ascii="Times New Roman" w:hAnsi="Times New Roman" w:cs="Times New Roman"/>
          <w:sz w:val="26"/>
          <w:szCs w:val="26"/>
        </w:rPr>
        <w:t>бездействие объекта контроля</w:t>
      </w:r>
      <w:r w:rsidR="007C49BB">
        <w:rPr>
          <w:rFonts w:ascii="Times New Roman" w:hAnsi="Times New Roman" w:cs="Times New Roman"/>
          <w:sz w:val="26"/>
          <w:szCs w:val="26"/>
        </w:rPr>
        <w:t xml:space="preserve"> привело к </w:t>
      </w:r>
      <w:r w:rsidR="007C49BB" w:rsidRPr="004B26D5">
        <w:rPr>
          <w:rFonts w:ascii="Times New Roman" w:hAnsi="Times New Roman"/>
          <w:sz w:val="26"/>
          <w:szCs w:val="26"/>
        </w:rPr>
        <w:t>недополучен</w:t>
      </w:r>
      <w:r w:rsidR="007C49BB">
        <w:rPr>
          <w:rFonts w:ascii="Times New Roman" w:hAnsi="Times New Roman"/>
          <w:sz w:val="26"/>
          <w:szCs w:val="26"/>
        </w:rPr>
        <w:t>ию в</w:t>
      </w:r>
      <w:r w:rsidR="007C49BB" w:rsidRPr="004B26D5">
        <w:rPr>
          <w:rFonts w:ascii="Times New Roman" w:hAnsi="Times New Roman"/>
          <w:sz w:val="26"/>
          <w:szCs w:val="26"/>
        </w:rPr>
        <w:t xml:space="preserve"> доходы бюджета города 1</w:t>
      </w:r>
      <w:r w:rsidR="007C49BB">
        <w:rPr>
          <w:rFonts w:ascii="Times New Roman" w:hAnsi="Times New Roman"/>
          <w:sz w:val="26"/>
          <w:szCs w:val="26"/>
        </w:rPr>
        <w:t> </w:t>
      </w:r>
      <w:r w:rsidR="007C49BB" w:rsidRPr="004B26D5">
        <w:rPr>
          <w:rFonts w:ascii="Times New Roman" w:hAnsi="Times New Roman"/>
          <w:sz w:val="26"/>
          <w:szCs w:val="26"/>
        </w:rPr>
        <w:t>754</w:t>
      </w:r>
      <w:r w:rsidR="007C49BB">
        <w:rPr>
          <w:rFonts w:ascii="Times New Roman" w:hAnsi="Times New Roman"/>
          <w:sz w:val="26"/>
          <w:szCs w:val="26"/>
        </w:rPr>
        <w:t> </w:t>
      </w:r>
      <w:r w:rsidR="007C49BB" w:rsidRPr="004B26D5">
        <w:rPr>
          <w:rFonts w:ascii="Times New Roman" w:hAnsi="Times New Roman"/>
          <w:sz w:val="26"/>
          <w:szCs w:val="26"/>
        </w:rPr>
        <w:t>12</w:t>
      </w:r>
      <w:r w:rsidR="007C49BB">
        <w:rPr>
          <w:rFonts w:ascii="Times New Roman" w:hAnsi="Times New Roman"/>
          <w:sz w:val="26"/>
          <w:szCs w:val="26"/>
        </w:rPr>
        <w:t>1 рубл</w:t>
      </w:r>
      <w:r w:rsidR="00A64FBA">
        <w:rPr>
          <w:rFonts w:ascii="Times New Roman" w:hAnsi="Times New Roman"/>
          <w:sz w:val="26"/>
          <w:szCs w:val="26"/>
        </w:rPr>
        <w:t>я</w:t>
      </w:r>
      <w:r w:rsidR="007C49BB">
        <w:rPr>
          <w:rFonts w:ascii="Times New Roman" w:hAnsi="Times New Roman"/>
          <w:sz w:val="26"/>
          <w:szCs w:val="26"/>
        </w:rPr>
        <w:t xml:space="preserve"> 26 копеек</w:t>
      </w:r>
      <w:r>
        <w:rPr>
          <w:rFonts w:ascii="Times New Roman" w:hAnsi="Times New Roman" w:cs="Times New Roman"/>
          <w:sz w:val="26"/>
          <w:szCs w:val="26"/>
        </w:rPr>
        <w:t>. В результате мониторинга установлено:</w:t>
      </w:r>
    </w:p>
    <w:p w:rsidR="00673D7D" w:rsidRDefault="00A6764F" w:rsidP="00673D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- 26.12.2012 года по контрактам </w:t>
      </w:r>
      <w:r w:rsidR="003814C3">
        <w:rPr>
          <w:rFonts w:ascii="Times New Roman" w:hAnsi="Times New Roman" w:cs="Times New Roman"/>
          <w:sz w:val="26"/>
          <w:szCs w:val="26"/>
        </w:rPr>
        <w:t xml:space="preserve">от 20.09.2011 </w:t>
      </w:r>
      <w:r>
        <w:rPr>
          <w:rFonts w:ascii="Times New Roman" w:hAnsi="Times New Roman" w:cs="Times New Roman"/>
          <w:sz w:val="26"/>
          <w:szCs w:val="26"/>
        </w:rPr>
        <w:t xml:space="preserve">№ 0187300012811000531-0240522-01, </w:t>
      </w:r>
      <w:r w:rsidR="003814C3">
        <w:rPr>
          <w:rFonts w:ascii="Times New Roman" w:hAnsi="Times New Roman" w:cs="Times New Roman"/>
          <w:sz w:val="26"/>
          <w:szCs w:val="26"/>
        </w:rPr>
        <w:t xml:space="preserve">от 09.08.2011 </w:t>
      </w:r>
      <w:r>
        <w:rPr>
          <w:rFonts w:ascii="Times New Roman" w:hAnsi="Times New Roman" w:cs="Times New Roman"/>
          <w:sz w:val="26"/>
          <w:szCs w:val="26"/>
        </w:rPr>
        <w:t xml:space="preserve">№ 0187300012811000365-0240522-01 </w:t>
      </w:r>
      <w:r w:rsidR="00A66819">
        <w:rPr>
          <w:rFonts w:ascii="Times New Roman" w:hAnsi="Times New Roman" w:cs="Times New Roman"/>
          <w:sz w:val="26"/>
          <w:szCs w:val="26"/>
        </w:rPr>
        <w:t xml:space="preserve">на выполнение работ по устройству ограждения МДОУ «Детский сад №10» </w:t>
      </w:r>
      <w:r>
        <w:rPr>
          <w:rFonts w:ascii="Times New Roman" w:hAnsi="Times New Roman" w:cs="Times New Roman"/>
          <w:sz w:val="26"/>
          <w:szCs w:val="26"/>
        </w:rPr>
        <w:t>поданы исковые заявления в арбитражный суд, однако</w:t>
      </w:r>
      <w:r w:rsidR="00BD621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связи с неверным расчетом </w:t>
      </w:r>
      <w:r w:rsidR="00A64FBA">
        <w:rPr>
          <w:rFonts w:ascii="Times New Roman" w:hAnsi="Times New Roman" w:cs="Times New Roman"/>
          <w:sz w:val="26"/>
          <w:szCs w:val="26"/>
        </w:rPr>
        <w:t>специалистом</w:t>
      </w:r>
      <w:r w:rsidR="00A64FBA" w:rsidRPr="00A64FB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64FBA">
        <w:rPr>
          <w:rFonts w:ascii="Times New Roman" w:eastAsia="Times New Roman" w:hAnsi="Times New Roman" w:cs="Times New Roman"/>
          <w:sz w:val="26"/>
          <w:szCs w:val="26"/>
        </w:rPr>
        <w:t>НГ МКУ КХ «СЕЗ»</w:t>
      </w:r>
      <w:r w:rsidR="00A64F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размера неустойки, 04.03.2013 подготовлено заявление об увеличении размера исковых требований. </w:t>
      </w:r>
      <w:r w:rsidR="00673D7D">
        <w:rPr>
          <w:rFonts w:ascii="Times New Roman" w:hAnsi="Times New Roman" w:cs="Times New Roman"/>
          <w:sz w:val="26"/>
          <w:szCs w:val="26"/>
        </w:rPr>
        <w:t>Исковые заявления отправлены подрядчику</w:t>
      </w:r>
      <w:r w:rsidR="00673D7D" w:rsidRPr="00D71F23">
        <w:rPr>
          <w:rFonts w:ascii="Times New Roman" w:hAnsi="Times New Roman" w:cs="Times New Roman"/>
          <w:sz w:val="26"/>
          <w:szCs w:val="26"/>
        </w:rPr>
        <w:t xml:space="preserve"> </w:t>
      </w:r>
      <w:r w:rsidR="00673D7D">
        <w:rPr>
          <w:rFonts w:ascii="Times New Roman" w:hAnsi="Times New Roman" w:cs="Times New Roman"/>
          <w:sz w:val="26"/>
          <w:szCs w:val="26"/>
        </w:rPr>
        <w:t>05.03.2013;</w:t>
      </w:r>
    </w:p>
    <w:p w:rsidR="00A6764F" w:rsidRDefault="00673D7D" w:rsidP="00673D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контрактам </w:t>
      </w:r>
      <w:r w:rsidR="003814C3">
        <w:rPr>
          <w:rFonts w:ascii="Times New Roman" w:hAnsi="Times New Roman" w:cs="Times New Roman"/>
          <w:sz w:val="26"/>
          <w:szCs w:val="26"/>
        </w:rPr>
        <w:t xml:space="preserve">от 30.05.2011 </w:t>
      </w:r>
      <w:r>
        <w:rPr>
          <w:rFonts w:ascii="Times New Roman" w:hAnsi="Times New Roman" w:cs="Times New Roman"/>
          <w:sz w:val="26"/>
          <w:szCs w:val="26"/>
        </w:rPr>
        <w:t>№ 0187300012811000100-0240522-01</w:t>
      </w:r>
      <w:r w:rsidR="00896240">
        <w:rPr>
          <w:rFonts w:ascii="Times New Roman" w:hAnsi="Times New Roman" w:cs="Times New Roman"/>
          <w:sz w:val="26"/>
          <w:szCs w:val="26"/>
        </w:rPr>
        <w:t xml:space="preserve"> на выполнение работ по благоустройству территории МОУ «Начальная школа – сад № 24»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3814C3">
        <w:rPr>
          <w:rFonts w:ascii="Times New Roman" w:hAnsi="Times New Roman" w:cs="Times New Roman"/>
          <w:sz w:val="26"/>
          <w:szCs w:val="26"/>
        </w:rPr>
        <w:t xml:space="preserve">от 30.05.2011 </w:t>
      </w:r>
      <w:r>
        <w:rPr>
          <w:rFonts w:ascii="Times New Roman" w:hAnsi="Times New Roman" w:cs="Times New Roman"/>
          <w:sz w:val="26"/>
          <w:szCs w:val="26"/>
        </w:rPr>
        <w:t>№ 0187300012811000099-0240522-01</w:t>
      </w:r>
      <w:r w:rsidR="00896240">
        <w:rPr>
          <w:rFonts w:ascii="Times New Roman" w:hAnsi="Times New Roman" w:cs="Times New Roman"/>
          <w:sz w:val="26"/>
          <w:szCs w:val="26"/>
        </w:rPr>
        <w:t xml:space="preserve"> на выполнение работ по обшивке</w:t>
      </w:r>
      <w:r w:rsidR="00896240" w:rsidRPr="00896240">
        <w:rPr>
          <w:rFonts w:ascii="Times New Roman" w:hAnsi="Times New Roman" w:cs="Times New Roman"/>
          <w:sz w:val="26"/>
          <w:szCs w:val="26"/>
        </w:rPr>
        <w:t xml:space="preserve"> </w:t>
      </w:r>
      <w:r w:rsidR="00896240">
        <w:rPr>
          <w:rFonts w:ascii="Times New Roman" w:hAnsi="Times New Roman" w:cs="Times New Roman"/>
          <w:sz w:val="26"/>
          <w:szCs w:val="26"/>
        </w:rPr>
        <w:t>фасада сайдингом с утеплением здания МДОУ «Центр развития ребенка – детский сад №26» города Нефтеюганска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3814C3">
        <w:rPr>
          <w:rFonts w:ascii="Times New Roman" w:hAnsi="Times New Roman" w:cs="Times New Roman"/>
          <w:sz w:val="26"/>
          <w:szCs w:val="26"/>
        </w:rPr>
        <w:t>от</w:t>
      </w:r>
      <w:r w:rsidR="00896240" w:rsidRPr="00896240">
        <w:rPr>
          <w:rFonts w:ascii="Times New Roman" w:hAnsi="Times New Roman" w:cs="Times New Roman"/>
          <w:sz w:val="26"/>
          <w:szCs w:val="26"/>
        </w:rPr>
        <w:t xml:space="preserve"> </w:t>
      </w:r>
      <w:r w:rsidR="00896240">
        <w:rPr>
          <w:rFonts w:ascii="Times New Roman" w:hAnsi="Times New Roman" w:cs="Times New Roman"/>
          <w:sz w:val="26"/>
          <w:szCs w:val="26"/>
        </w:rPr>
        <w:t>09.08.2011 № 0187300012811000360-0240522-01</w:t>
      </w:r>
      <w:r w:rsidR="003814C3">
        <w:rPr>
          <w:rFonts w:ascii="Times New Roman" w:hAnsi="Times New Roman" w:cs="Times New Roman"/>
          <w:sz w:val="26"/>
          <w:szCs w:val="26"/>
        </w:rPr>
        <w:t xml:space="preserve"> </w:t>
      </w:r>
      <w:r w:rsidR="00A66819">
        <w:rPr>
          <w:rFonts w:ascii="Times New Roman" w:hAnsi="Times New Roman" w:cs="Times New Roman"/>
          <w:sz w:val="26"/>
          <w:szCs w:val="26"/>
        </w:rPr>
        <w:t xml:space="preserve"> на выполнение работ по облицовке фасада с</w:t>
      </w:r>
      <w:r w:rsidR="00896240">
        <w:rPr>
          <w:rFonts w:ascii="Times New Roman" w:hAnsi="Times New Roman" w:cs="Times New Roman"/>
          <w:sz w:val="26"/>
          <w:szCs w:val="26"/>
        </w:rPr>
        <w:t>а</w:t>
      </w:r>
      <w:r w:rsidR="00A66819">
        <w:rPr>
          <w:rFonts w:ascii="Times New Roman" w:hAnsi="Times New Roman" w:cs="Times New Roman"/>
          <w:sz w:val="26"/>
          <w:szCs w:val="26"/>
        </w:rPr>
        <w:t>йдингом с утепление</w:t>
      </w:r>
      <w:r w:rsidR="00896240">
        <w:rPr>
          <w:rFonts w:ascii="Times New Roman" w:hAnsi="Times New Roman" w:cs="Times New Roman"/>
          <w:sz w:val="26"/>
          <w:szCs w:val="26"/>
        </w:rPr>
        <w:t>м</w:t>
      </w:r>
      <w:r w:rsidR="00A66819">
        <w:rPr>
          <w:rFonts w:ascii="Times New Roman" w:hAnsi="Times New Roman" w:cs="Times New Roman"/>
          <w:sz w:val="26"/>
          <w:szCs w:val="26"/>
        </w:rPr>
        <w:t xml:space="preserve"> здания МДОУ «Центр развития ребенка </w:t>
      </w:r>
      <w:r w:rsidR="00896240">
        <w:rPr>
          <w:rFonts w:ascii="Times New Roman" w:hAnsi="Times New Roman" w:cs="Times New Roman"/>
          <w:sz w:val="26"/>
          <w:szCs w:val="26"/>
        </w:rPr>
        <w:t>– детский сад №26</w:t>
      </w:r>
      <w:r w:rsidR="00A66819">
        <w:rPr>
          <w:rFonts w:ascii="Times New Roman" w:hAnsi="Times New Roman" w:cs="Times New Roman"/>
          <w:sz w:val="26"/>
          <w:szCs w:val="26"/>
        </w:rPr>
        <w:t>»</w:t>
      </w:r>
      <w:r w:rsidR="00896240">
        <w:rPr>
          <w:rFonts w:ascii="Times New Roman" w:hAnsi="Times New Roman" w:cs="Times New Roman"/>
          <w:sz w:val="26"/>
          <w:szCs w:val="26"/>
        </w:rPr>
        <w:t xml:space="preserve"> (эвакуационные выходы) города Нефтеюганска</w:t>
      </w:r>
      <w:r w:rsidR="003814C3">
        <w:rPr>
          <w:rFonts w:ascii="Times New Roman" w:hAnsi="Times New Roman" w:cs="Times New Roman"/>
          <w:sz w:val="26"/>
          <w:szCs w:val="26"/>
        </w:rPr>
        <w:t xml:space="preserve">, от 11.05.2011 </w:t>
      </w:r>
      <w:r>
        <w:rPr>
          <w:rFonts w:ascii="Times New Roman" w:hAnsi="Times New Roman" w:cs="Times New Roman"/>
          <w:sz w:val="26"/>
          <w:szCs w:val="26"/>
        </w:rPr>
        <w:t>№ 92/11</w:t>
      </w:r>
      <w:r w:rsidR="00896240">
        <w:rPr>
          <w:rFonts w:ascii="Times New Roman" w:hAnsi="Times New Roman" w:cs="Times New Roman"/>
          <w:sz w:val="26"/>
          <w:szCs w:val="26"/>
        </w:rPr>
        <w:t xml:space="preserve"> на выполнение работ по ремонту отмостки МОУ «СОШ № 4» в 7 микрорайоне города Нефтеюганска</w:t>
      </w:r>
      <w:r>
        <w:rPr>
          <w:rFonts w:ascii="Times New Roman" w:hAnsi="Times New Roman" w:cs="Times New Roman"/>
          <w:sz w:val="26"/>
          <w:szCs w:val="26"/>
        </w:rPr>
        <w:t xml:space="preserve">, исковые заявления </w:t>
      </w:r>
      <w:r w:rsidR="00A6764F">
        <w:rPr>
          <w:rFonts w:ascii="Times New Roman" w:hAnsi="Times New Roman" w:cs="Times New Roman"/>
          <w:sz w:val="26"/>
          <w:szCs w:val="26"/>
        </w:rPr>
        <w:t xml:space="preserve">подготовлены </w:t>
      </w:r>
      <w:r>
        <w:rPr>
          <w:rFonts w:ascii="Times New Roman" w:hAnsi="Times New Roman" w:cs="Times New Roman"/>
          <w:sz w:val="26"/>
          <w:szCs w:val="26"/>
        </w:rPr>
        <w:t xml:space="preserve">07.03.2013, </w:t>
      </w:r>
      <w:r w:rsidR="00A6764F">
        <w:rPr>
          <w:rFonts w:ascii="Times New Roman" w:hAnsi="Times New Roman" w:cs="Times New Roman"/>
          <w:sz w:val="26"/>
          <w:szCs w:val="26"/>
        </w:rPr>
        <w:t>отправлены подрядчикам 11.03.2013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6764F" w:rsidRDefault="00673D7D" w:rsidP="00673D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A6764F">
        <w:rPr>
          <w:rFonts w:ascii="Times New Roman" w:hAnsi="Times New Roman" w:cs="Times New Roman"/>
          <w:sz w:val="26"/>
          <w:szCs w:val="26"/>
        </w:rPr>
        <w:t>о муниципальному контракту</w:t>
      </w:r>
      <w:r w:rsidR="003814C3">
        <w:rPr>
          <w:rFonts w:ascii="Times New Roman" w:hAnsi="Times New Roman" w:cs="Times New Roman"/>
          <w:sz w:val="26"/>
          <w:szCs w:val="26"/>
        </w:rPr>
        <w:t xml:space="preserve"> от 23.07.2010</w:t>
      </w:r>
      <w:r w:rsidR="00A6764F">
        <w:rPr>
          <w:rFonts w:ascii="Times New Roman" w:hAnsi="Times New Roman" w:cs="Times New Roman"/>
          <w:sz w:val="26"/>
          <w:szCs w:val="26"/>
        </w:rPr>
        <w:t xml:space="preserve"> № 117-10 </w:t>
      </w:r>
      <w:r w:rsidR="00896240">
        <w:rPr>
          <w:rFonts w:ascii="Times New Roman" w:hAnsi="Times New Roman" w:cs="Times New Roman"/>
          <w:sz w:val="26"/>
          <w:szCs w:val="26"/>
        </w:rPr>
        <w:t xml:space="preserve">на выполнение работ по благоустройству территорий детского сада № 13 во 2 микрорайоне </w:t>
      </w:r>
      <w:r w:rsidR="00A6764F">
        <w:rPr>
          <w:rFonts w:ascii="Times New Roman" w:hAnsi="Times New Roman" w:cs="Times New Roman"/>
          <w:sz w:val="26"/>
          <w:szCs w:val="26"/>
        </w:rPr>
        <w:t>работа по взысканию неустойки не проведена.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764F">
        <w:rPr>
          <w:rFonts w:ascii="Times New Roman" w:hAnsi="Times New Roman" w:cs="Times New Roman"/>
          <w:sz w:val="26"/>
          <w:szCs w:val="26"/>
        </w:rPr>
        <w:t>На момент проведения мониторинга документы в суд не подавались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73D7D" w:rsidRPr="00444C18" w:rsidRDefault="00673D7D" w:rsidP="002E7B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444C18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 объекту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ДГС</w:t>
      </w:r>
      <w:r w:rsidRPr="00444C18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673D7D" w:rsidRDefault="003814C3" w:rsidP="002E7B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Рекомендации, содержащиеся в представлении выполнены.</w:t>
      </w:r>
    </w:p>
    <w:p w:rsidR="002E7BB7" w:rsidRDefault="002E7BB7" w:rsidP="002E7BB7">
      <w:pPr>
        <w:spacing w:after="0"/>
        <w:ind w:firstLine="284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44C18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 объекту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МКУ «УКС»</w:t>
      </w:r>
      <w:r w:rsidRPr="00444C18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2E7BB7" w:rsidRDefault="002E7BB7" w:rsidP="002E7B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Рекомендации, содержащиеся в представлении выполнены.</w:t>
      </w:r>
    </w:p>
    <w:p w:rsidR="002E7BB7" w:rsidRPr="00444C18" w:rsidRDefault="002E7BB7" w:rsidP="002E7BB7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44C18" w:rsidRDefault="00444C18" w:rsidP="00045E08">
      <w:pPr>
        <w:spacing w:after="0"/>
        <w:ind w:firstLine="708"/>
        <w:jc w:val="center"/>
        <w:rPr>
          <w:rFonts w:ascii="Times New Roman" w:eastAsia="Times New Roman" w:hAnsi="Times New Roman" w:cs="Times New Roman"/>
          <w:i/>
          <w:sz w:val="26"/>
        </w:rPr>
      </w:pPr>
    </w:p>
    <w:p w:rsidR="007F6BCA" w:rsidRPr="007F6BCA" w:rsidRDefault="007F6BCA" w:rsidP="007F6BCA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П</w:t>
      </w:r>
      <w:r w:rsidRPr="007F6BCA">
        <w:rPr>
          <w:rFonts w:ascii="Times New Roman" w:hAnsi="Times New Roman" w:cs="Times New Roman"/>
          <w:b/>
          <w:i/>
          <w:sz w:val="26"/>
          <w:szCs w:val="26"/>
        </w:rPr>
        <w:t>роверк</w:t>
      </w:r>
      <w:r>
        <w:rPr>
          <w:rFonts w:ascii="Times New Roman" w:hAnsi="Times New Roman" w:cs="Times New Roman"/>
          <w:b/>
          <w:i/>
          <w:sz w:val="26"/>
          <w:szCs w:val="26"/>
        </w:rPr>
        <w:t>а</w:t>
      </w:r>
      <w:r w:rsidRPr="007F6BCA">
        <w:rPr>
          <w:rFonts w:ascii="Times New Roman" w:hAnsi="Times New Roman" w:cs="Times New Roman"/>
          <w:b/>
          <w:i/>
          <w:sz w:val="26"/>
          <w:szCs w:val="26"/>
        </w:rPr>
        <w:t xml:space="preserve"> соблюдения законодательства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F6BCA">
        <w:rPr>
          <w:rFonts w:ascii="Times New Roman" w:hAnsi="Times New Roman" w:cs="Times New Roman"/>
          <w:b/>
          <w:i/>
          <w:sz w:val="26"/>
          <w:szCs w:val="26"/>
        </w:rPr>
        <w:t xml:space="preserve">о размещении заказов </w:t>
      </w:r>
    </w:p>
    <w:p w:rsidR="007F6BCA" w:rsidRPr="007F6BCA" w:rsidRDefault="007F6BCA" w:rsidP="007F6BCA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7F6BCA">
        <w:rPr>
          <w:rFonts w:ascii="Times New Roman" w:hAnsi="Times New Roman" w:cs="Times New Roman"/>
          <w:b/>
          <w:i/>
          <w:sz w:val="26"/>
          <w:szCs w:val="26"/>
        </w:rPr>
        <w:t>муниципальным бюджетным учреждением культуры</w:t>
      </w:r>
      <w:r w:rsidRPr="007F6BCA">
        <w:rPr>
          <w:rFonts w:ascii="Times New Roman" w:hAnsi="Times New Roman" w:cs="Times New Roman"/>
          <w:b/>
          <w:i/>
          <w:sz w:val="26"/>
          <w:szCs w:val="26"/>
        </w:rPr>
        <w:br/>
        <w:t>«Городская библиотека»</w:t>
      </w:r>
    </w:p>
    <w:p w:rsidR="007F6BCA" w:rsidRDefault="007F6BCA" w:rsidP="007F6B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F6BCA" w:rsidRPr="007F6BCA" w:rsidRDefault="007F6BCA" w:rsidP="007F6B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F6BCA">
        <w:rPr>
          <w:rFonts w:ascii="Times New Roman" w:hAnsi="Times New Roman" w:cs="Times New Roman"/>
          <w:sz w:val="26"/>
          <w:szCs w:val="26"/>
        </w:rPr>
        <w:t xml:space="preserve">Проверка проведена в целях предупреждения и выявления нарушений законодательства Российской Федерации о размещении заказов и иных нормативных правовых актов муниципальным бюджетным учреждением культуры «Городская библиотека». </w:t>
      </w:r>
    </w:p>
    <w:p w:rsidR="007F6BCA" w:rsidRDefault="007F6BCA" w:rsidP="007F6B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6BCA">
        <w:rPr>
          <w:rFonts w:ascii="Times New Roman" w:hAnsi="Times New Roman" w:cs="Times New Roman"/>
          <w:sz w:val="26"/>
          <w:szCs w:val="26"/>
        </w:rPr>
        <w:t>Проверен 101 заказ  на сумму 12 700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7F6BCA">
        <w:rPr>
          <w:rFonts w:ascii="Times New Roman" w:hAnsi="Times New Roman" w:cs="Times New Roman"/>
          <w:sz w:val="26"/>
          <w:szCs w:val="26"/>
        </w:rPr>
        <w:t>601</w:t>
      </w:r>
      <w:r>
        <w:rPr>
          <w:rFonts w:ascii="Times New Roman" w:hAnsi="Times New Roman" w:cs="Times New Roman"/>
          <w:sz w:val="26"/>
          <w:szCs w:val="26"/>
        </w:rPr>
        <w:t xml:space="preserve"> рубль </w:t>
      </w:r>
      <w:r w:rsidRPr="007F6BCA">
        <w:rPr>
          <w:rFonts w:ascii="Times New Roman" w:hAnsi="Times New Roman" w:cs="Times New Roman"/>
          <w:sz w:val="26"/>
          <w:szCs w:val="26"/>
        </w:rPr>
        <w:t xml:space="preserve">70 </w:t>
      </w:r>
      <w:r>
        <w:rPr>
          <w:rFonts w:ascii="Times New Roman" w:hAnsi="Times New Roman" w:cs="Times New Roman"/>
          <w:sz w:val="26"/>
          <w:szCs w:val="26"/>
        </w:rPr>
        <w:t>копеек.</w:t>
      </w:r>
    </w:p>
    <w:p w:rsidR="007F6BCA" w:rsidRDefault="007F6BCA" w:rsidP="007F6BCA">
      <w:pPr>
        <w:spacing w:after="0" w:line="27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проверки установлено</w:t>
      </w:r>
      <w:r w:rsidR="008D0551">
        <w:rPr>
          <w:rFonts w:ascii="Times New Roman" w:hAnsi="Times New Roman" w:cs="Times New Roman"/>
          <w:sz w:val="26"/>
          <w:szCs w:val="26"/>
        </w:rPr>
        <w:t>:</w:t>
      </w:r>
    </w:p>
    <w:p w:rsidR="007F6BCA" w:rsidRPr="007F6BCA" w:rsidRDefault="007F6BCA" w:rsidP="007F6BCA">
      <w:pPr>
        <w:spacing w:after="0" w:line="27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6BCA">
        <w:rPr>
          <w:rFonts w:ascii="Times New Roman" w:hAnsi="Times New Roman" w:cs="Times New Roman"/>
          <w:sz w:val="26"/>
          <w:szCs w:val="26"/>
        </w:rPr>
        <w:t>1</w:t>
      </w:r>
      <w:r w:rsidR="008D0551">
        <w:rPr>
          <w:rFonts w:ascii="Times New Roman" w:hAnsi="Times New Roman" w:cs="Times New Roman"/>
          <w:sz w:val="26"/>
          <w:szCs w:val="26"/>
        </w:rPr>
        <w:t>)</w:t>
      </w:r>
      <w:r w:rsidRPr="007F6BCA">
        <w:rPr>
          <w:rFonts w:ascii="Times New Roman" w:hAnsi="Times New Roman" w:cs="Times New Roman"/>
          <w:sz w:val="26"/>
          <w:szCs w:val="26"/>
        </w:rPr>
        <w:t xml:space="preserve"> </w:t>
      </w:r>
      <w:r w:rsidR="008D0551">
        <w:rPr>
          <w:rFonts w:ascii="Times New Roman" w:hAnsi="Times New Roman" w:cs="Times New Roman"/>
          <w:sz w:val="26"/>
          <w:szCs w:val="26"/>
        </w:rPr>
        <w:t>в</w:t>
      </w:r>
      <w:r w:rsidRPr="007F6BCA">
        <w:rPr>
          <w:rFonts w:ascii="Times New Roman" w:hAnsi="Times New Roman" w:cs="Times New Roman"/>
          <w:sz w:val="26"/>
          <w:szCs w:val="26"/>
        </w:rPr>
        <w:t xml:space="preserve"> соответствии с частью 2 статьи 19.1. </w:t>
      </w:r>
      <w:r w:rsidR="008D0551">
        <w:rPr>
          <w:rFonts w:ascii="Times New Roman" w:hAnsi="Times New Roman" w:cs="Times New Roman"/>
          <w:sz w:val="26"/>
          <w:szCs w:val="26"/>
        </w:rPr>
        <w:t>Федерального закона от 21.07.2005 № 94-ФЗ «О размещении заказов на поставку товаров, выполнение работ, оказание услуг для государственных и муниципальных нужд» (далее по тексту - Закон</w:t>
      </w:r>
      <w:r w:rsidRPr="007F6BCA">
        <w:rPr>
          <w:rFonts w:ascii="Times New Roman" w:hAnsi="Times New Roman" w:cs="Times New Roman"/>
          <w:sz w:val="26"/>
          <w:szCs w:val="26"/>
        </w:rPr>
        <w:t xml:space="preserve"> о размещении заказов</w:t>
      </w:r>
      <w:r w:rsidR="008D0551">
        <w:rPr>
          <w:rFonts w:ascii="Times New Roman" w:hAnsi="Times New Roman" w:cs="Times New Roman"/>
          <w:sz w:val="26"/>
          <w:szCs w:val="26"/>
        </w:rPr>
        <w:t>)</w:t>
      </w:r>
      <w:r w:rsidRPr="007F6BCA">
        <w:rPr>
          <w:rFonts w:ascii="Times New Roman" w:hAnsi="Times New Roman" w:cs="Times New Roman"/>
          <w:sz w:val="26"/>
          <w:szCs w:val="26"/>
        </w:rPr>
        <w:t xml:space="preserve"> </w:t>
      </w:r>
      <w:r w:rsidRPr="007F6BCA">
        <w:rPr>
          <w:rFonts w:ascii="Times New Roman" w:hAnsi="Times New Roman" w:cs="Times New Roman"/>
          <w:bCs/>
          <w:sz w:val="26"/>
          <w:szCs w:val="26"/>
          <w:u w:val="single"/>
        </w:rPr>
        <w:t xml:space="preserve">заказчики при размещении заказа на официальном сайте обязаны указывать обоснование начальной (максимальной) цены контракта (цены </w:t>
      </w:r>
      <w:r w:rsidRPr="007F6BCA">
        <w:rPr>
          <w:rFonts w:ascii="Times New Roman" w:hAnsi="Times New Roman" w:cs="Times New Roman"/>
          <w:bCs/>
          <w:sz w:val="26"/>
          <w:szCs w:val="26"/>
          <w:u w:val="single"/>
        </w:rPr>
        <w:lastRenderedPageBreak/>
        <w:t>лота)</w:t>
      </w:r>
      <w:r w:rsidRPr="007F6BCA"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7F6BCA">
        <w:rPr>
          <w:rFonts w:ascii="Times New Roman" w:hAnsi="Times New Roman" w:cs="Times New Roman"/>
          <w:sz w:val="26"/>
          <w:szCs w:val="26"/>
        </w:rPr>
        <w:t xml:space="preserve"> Такое обоснование должно содержать полученные заказчиком, уполномоченным органом информацию или расчеты и использованные заказчиком источники информации о ценах товаров, работ, услуг, в том числе путем указания соответствующих сайтов в сети Интернет или иного указания. При этом</w:t>
      </w:r>
      <w:r w:rsidR="00A64FBA">
        <w:rPr>
          <w:rFonts w:ascii="Times New Roman" w:hAnsi="Times New Roman" w:cs="Times New Roman"/>
          <w:sz w:val="26"/>
          <w:szCs w:val="26"/>
        </w:rPr>
        <w:t>,</w:t>
      </w:r>
      <w:r w:rsidRPr="007F6BCA">
        <w:rPr>
          <w:rFonts w:ascii="Times New Roman" w:hAnsi="Times New Roman" w:cs="Times New Roman"/>
          <w:sz w:val="26"/>
          <w:szCs w:val="26"/>
        </w:rPr>
        <w:t xml:space="preserve"> размещение на официальном сайте вышеуказанной информации признается добросовестным исполнением требований статьи 19.1 Закона о размещении заказов.</w:t>
      </w:r>
    </w:p>
    <w:p w:rsidR="007F6BCA" w:rsidRPr="007F6BCA" w:rsidRDefault="007F6BCA" w:rsidP="007F6BCA">
      <w:pPr>
        <w:spacing w:after="0" w:line="27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6BCA">
        <w:rPr>
          <w:rFonts w:ascii="Times New Roman" w:hAnsi="Times New Roman" w:cs="Times New Roman"/>
          <w:sz w:val="26"/>
          <w:szCs w:val="26"/>
        </w:rPr>
        <w:t xml:space="preserve">В нарушении данной нормы, информация о расчетах начальной максимальной цены контрактов на официальном сайте Российской Федерации в сети интернет </w:t>
      </w:r>
      <w:hyperlink r:id="rId9" w:history="1">
        <w:r w:rsidR="00387631" w:rsidRPr="00DD54BB">
          <w:rPr>
            <w:rStyle w:val="a7"/>
            <w:rFonts w:ascii="Times New Roman" w:hAnsi="Times New Roman" w:cs="Times New Roman"/>
            <w:sz w:val="26"/>
            <w:szCs w:val="26"/>
          </w:rPr>
          <w:t>www.zakupki.gov.ru</w:t>
        </w:r>
      </w:hyperlink>
      <w:r w:rsidRPr="00E8472E">
        <w:rPr>
          <w:rFonts w:ascii="Times New Roman" w:hAnsi="Times New Roman" w:cs="Times New Roman"/>
          <w:sz w:val="26"/>
          <w:szCs w:val="26"/>
        </w:rPr>
        <w:t xml:space="preserve"> </w:t>
      </w:r>
      <w:r w:rsidRPr="007F6BCA">
        <w:rPr>
          <w:rFonts w:ascii="Times New Roman" w:hAnsi="Times New Roman" w:cs="Times New Roman"/>
          <w:sz w:val="26"/>
          <w:szCs w:val="26"/>
        </w:rPr>
        <w:t>заказчиком не размещена в следующих случаях:</w:t>
      </w:r>
    </w:p>
    <w:p w:rsidR="007F6BCA" w:rsidRPr="007F6BCA" w:rsidRDefault="008D0551" w:rsidP="007F6BCA">
      <w:pPr>
        <w:spacing w:after="0" w:line="27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F6BCA" w:rsidRPr="007F6BCA">
        <w:rPr>
          <w:rFonts w:ascii="Times New Roman" w:hAnsi="Times New Roman" w:cs="Times New Roman"/>
          <w:sz w:val="26"/>
          <w:szCs w:val="26"/>
        </w:rPr>
        <w:t xml:space="preserve">в извещении о проведении запроса котировок цен на обслуживание электрических сетей в 2013 году; </w:t>
      </w:r>
    </w:p>
    <w:p w:rsidR="007F6BCA" w:rsidRPr="007F6BCA" w:rsidRDefault="008D0551" w:rsidP="007F6BCA">
      <w:pPr>
        <w:spacing w:after="0" w:line="27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F6BCA" w:rsidRPr="007F6BCA">
        <w:rPr>
          <w:rFonts w:ascii="Times New Roman" w:hAnsi="Times New Roman" w:cs="Times New Roman"/>
          <w:sz w:val="26"/>
          <w:szCs w:val="26"/>
        </w:rPr>
        <w:t xml:space="preserve"> в извещении на обслуживание, ремонт и промывку внутренних и наружных инженерных сетей в 2013 году; </w:t>
      </w:r>
    </w:p>
    <w:p w:rsidR="007F6BCA" w:rsidRPr="007F6BCA" w:rsidRDefault="008D0551" w:rsidP="007F6BCA">
      <w:pPr>
        <w:spacing w:after="0" w:line="27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F6BCA" w:rsidRPr="007F6BCA">
        <w:rPr>
          <w:rFonts w:ascii="Times New Roman" w:hAnsi="Times New Roman" w:cs="Times New Roman"/>
          <w:sz w:val="26"/>
          <w:szCs w:val="26"/>
        </w:rPr>
        <w:t xml:space="preserve"> в извещении на обслуживание вентиляционных систем в 2013 году. </w:t>
      </w:r>
    </w:p>
    <w:p w:rsidR="007F6BCA" w:rsidRPr="007F6BCA" w:rsidRDefault="007F6BCA" w:rsidP="007F6BCA">
      <w:pPr>
        <w:spacing w:after="0" w:line="27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6BCA">
        <w:rPr>
          <w:rFonts w:ascii="Times New Roman" w:hAnsi="Times New Roman" w:cs="Times New Roman"/>
          <w:sz w:val="26"/>
          <w:szCs w:val="26"/>
        </w:rPr>
        <w:t>2</w:t>
      </w:r>
      <w:r w:rsidR="008D0551">
        <w:rPr>
          <w:rFonts w:ascii="Times New Roman" w:hAnsi="Times New Roman" w:cs="Times New Roman"/>
          <w:sz w:val="26"/>
          <w:szCs w:val="26"/>
        </w:rPr>
        <w:t>)</w:t>
      </w:r>
      <w:r w:rsidRPr="007F6BCA">
        <w:rPr>
          <w:rFonts w:ascii="Times New Roman" w:hAnsi="Times New Roman" w:cs="Times New Roman"/>
          <w:sz w:val="26"/>
          <w:szCs w:val="26"/>
        </w:rPr>
        <w:t xml:space="preserve"> </w:t>
      </w:r>
      <w:r w:rsidR="008D0551">
        <w:rPr>
          <w:rFonts w:ascii="Times New Roman" w:hAnsi="Times New Roman" w:cs="Times New Roman"/>
          <w:sz w:val="26"/>
          <w:szCs w:val="26"/>
        </w:rPr>
        <w:t>в</w:t>
      </w:r>
      <w:r w:rsidRPr="007F6BCA">
        <w:rPr>
          <w:rFonts w:ascii="Times New Roman" w:hAnsi="Times New Roman" w:cs="Times New Roman"/>
          <w:sz w:val="26"/>
          <w:szCs w:val="26"/>
        </w:rPr>
        <w:t xml:space="preserve"> соответствии с частью 1 статьи 45 Закона о размещении заказов заказчик, уполномоченный орган обязаны разместить на официальном сайте извещение о проведении запроса котировок и проект контракта, заключаемого по результатам проведения такого запроса, не менее чем за семь рабочих дней </w:t>
      </w:r>
      <w:r w:rsidRPr="007F6BCA">
        <w:rPr>
          <w:rFonts w:ascii="Times New Roman" w:hAnsi="Times New Roman" w:cs="Times New Roman"/>
          <w:sz w:val="26"/>
          <w:szCs w:val="26"/>
          <w:u w:val="single"/>
        </w:rPr>
        <w:t>до дня истечения срока</w:t>
      </w:r>
      <w:r w:rsidRPr="007F6BCA">
        <w:rPr>
          <w:rFonts w:ascii="Times New Roman" w:hAnsi="Times New Roman" w:cs="Times New Roman"/>
          <w:sz w:val="26"/>
          <w:szCs w:val="26"/>
        </w:rPr>
        <w:t xml:space="preserve"> представления котировочных заявок, а при размещении заказа на поставку товаров, выполнение работ, оказание услуг на сумму, не превышающую двухсот пятидесяти тысяч рублей, а также в случае, предусмотренном частью 6 статьи 42 Закона о размещении заказов, не менее чем за четыре рабочих дня до дня истечения указанного срока. Таким образом, для представления участниками котировочных заявок, отводится семь (четыре) полных рабочих дня. </w:t>
      </w:r>
    </w:p>
    <w:p w:rsidR="007F6BCA" w:rsidRPr="007F6BCA" w:rsidRDefault="007F6BCA" w:rsidP="00896240">
      <w:pPr>
        <w:spacing w:after="0" w:line="27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6BCA">
        <w:rPr>
          <w:rFonts w:ascii="Times New Roman" w:hAnsi="Times New Roman" w:cs="Times New Roman"/>
          <w:sz w:val="26"/>
          <w:szCs w:val="26"/>
        </w:rPr>
        <w:t xml:space="preserve">В нарушение данной нормы, заказчиком сокращен срок подачи котировочных заявок на 1 рабочий день, по </w:t>
      </w:r>
      <w:r w:rsidR="00896240">
        <w:rPr>
          <w:rFonts w:ascii="Times New Roman" w:hAnsi="Times New Roman" w:cs="Times New Roman"/>
          <w:sz w:val="26"/>
          <w:szCs w:val="26"/>
        </w:rPr>
        <w:t xml:space="preserve">трем </w:t>
      </w:r>
      <w:r w:rsidRPr="007F6BCA">
        <w:rPr>
          <w:rFonts w:ascii="Times New Roman" w:hAnsi="Times New Roman" w:cs="Times New Roman"/>
          <w:sz w:val="26"/>
          <w:szCs w:val="26"/>
        </w:rPr>
        <w:t>запросам котировок</w:t>
      </w:r>
      <w:r w:rsidR="00896240">
        <w:rPr>
          <w:rFonts w:ascii="Times New Roman" w:hAnsi="Times New Roman" w:cs="Times New Roman"/>
          <w:sz w:val="26"/>
          <w:szCs w:val="26"/>
        </w:rPr>
        <w:t>.</w:t>
      </w:r>
      <w:r w:rsidRPr="007F6B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6BCA" w:rsidRDefault="00F04EE6" w:rsidP="007F6B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Таким образом, по результатам проверки установлено</w:t>
      </w:r>
      <w:r w:rsidR="007F6BCA" w:rsidRPr="007F6B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</w:t>
      </w:r>
      <w:r w:rsidR="007F6BCA" w:rsidRPr="007F6BCA">
        <w:rPr>
          <w:rFonts w:ascii="Times New Roman" w:hAnsi="Times New Roman" w:cs="Times New Roman"/>
          <w:sz w:val="26"/>
          <w:szCs w:val="26"/>
        </w:rPr>
        <w:t xml:space="preserve"> факт</w:t>
      </w:r>
      <w:r>
        <w:rPr>
          <w:rFonts w:ascii="Times New Roman" w:hAnsi="Times New Roman" w:cs="Times New Roman"/>
          <w:sz w:val="26"/>
          <w:szCs w:val="26"/>
        </w:rPr>
        <w:t>ов</w:t>
      </w:r>
      <w:r w:rsidR="007F6BCA" w:rsidRPr="007F6BCA">
        <w:rPr>
          <w:rFonts w:ascii="Times New Roman" w:hAnsi="Times New Roman" w:cs="Times New Roman"/>
          <w:sz w:val="26"/>
          <w:szCs w:val="26"/>
        </w:rPr>
        <w:t xml:space="preserve"> нарушения требований законодательства о размещении заказов.</w:t>
      </w:r>
    </w:p>
    <w:p w:rsidR="008D655D" w:rsidRDefault="008D655D" w:rsidP="007F6B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655D" w:rsidRPr="008D655D" w:rsidRDefault="008D655D" w:rsidP="008D655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П</w:t>
      </w:r>
      <w:r w:rsidRPr="008D655D">
        <w:rPr>
          <w:rFonts w:ascii="Times New Roman" w:eastAsia="Times New Roman" w:hAnsi="Times New Roman" w:cs="Times New Roman"/>
          <w:b/>
          <w:i/>
          <w:sz w:val="26"/>
          <w:szCs w:val="26"/>
        </w:rPr>
        <w:t>роверк</w:t>
      </w:r>
      <w:r>
        <w:rPr>
          <w:rFonts w:ascii="Times New Roman" w:hAnsi="Times New Roman" w:cs="Times New Roman"/>
          <w:b/>
          <w:i/>
          <w:sz w:val="26"/>
          <w:szCs w:val="26"/>
        </w:rPr>
        <w:t>а</w:t>
      </w:r>
      <w:r w:rsidRPr="008D655D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соблюдения законодательства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8D655D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о размещении заказов </w:t>
      </w:r>
    </w:p>
    <w:p w:rsidR="008D655D" w:rsidRPr="008D655D" w:rsidRDefault="008D655D" w:rsidP="008D655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муниципальным бюджетным учреждением здравоохранения </w:t>
      </w:r>
      <w:r w:rsidRPr="008D655D">
        <w:rPr>
          <w:rFonts w:ascii="Times New Roman" w:eastAsia="Times New Roman" w:hAnsi="Times New Roman" w:cs="Times New Roman"/>
          <w:b/>
          <w:i/>
          <w:sz w:val="26"/>
          <w:szCs w:val="26"/>
        </w:rPr>
        <w:br/>
        <w:t>«Станция скорой медицинской помощи»</w:t>
      </w:r>
    </w:p>
    <w:p w:rsidR="008D655D" w:rsidRDefault="008D655D" w:rsidP="007F6B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655D" w:rsidRDefault="008D655D" w:rsidP="008D65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адрес Счетной палаты 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>поступи</w:t>
      </w:r>
      <w:r>
        <w:rPr>
          <w:rFonts w:ascii="Times New Roman" w:hAnsi="Times New Roman" w:cs="Times New Roman"/>
          <w:sz w:val="26"/>
          <w:szCs w:val="26"/>
        </w:rPr>
        <w:t>ло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уведомлени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бюджетн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учреждени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здравоохранения «Станция скорой медицинской помощи»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- МБУЗ «ССМП») о 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>заключении гражданско-правового договора с единственным исполнителем</w:t>
      </w:r>
      <w:r>
        <w:rPr>
          <w:rFonts w:ascii="Times New Roman" w:hAnsi="Times New Roman" w:cs="Times New Roman"/>
          <w:sz w:val="26"/>
          <w:szCs w:val="26"/>
        </w:rPr>
        <w:t>. Поскольку, в ходе анализа представленных документов,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установлены факты нарушения норм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о размещении заказов</w:t>
      </w:r>
      <w:r>
        <w:rPr>
          <w:rFonts w:ascii="Times New Roman" w:hAnsi="Times New Roman" w:cs="Times New Roman"/>
          <w:sz w:val="26"/>
          <w:szCs w:val="26"/>
        </w:rPr>
        <w:t xml:space="preserve">, Счетной палатой, в соответствии с 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>част</w:t>
      </w:r>
      <w:r>
        <w:rPr>
          <w:rFonts w:ascii="Times New Roman" w:hAnsi="Times New Roman" w:cs="Times New Roman"/>
          <w:sz w:val="26"/>
          <w:szCs w:val="26"/>
        </w:rPr>
        <w:t>ью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5 статьи 17 Закона  о размещении заказов</w:t>
      </w:r>
      <w:r>
        <w:rPr>
          <w:rFonts w:ascii="Times New Roman" w:hAnsi="Times New Roman" w:cs="Times New Roman"/>
          <w:sz w:val="26"/>
          <w:szCs w:val="26"/>
        </w:rPr>
        <w:t xml:space="preserve"> проведена внеплановая проверка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8D655D" w:rsidRDefault="008D655D" w:rsidP="008D65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проверки установлено:</w:t>
      </w:r>
    </w:p>
    <w:p w:rsidR="008D655D" w:rsidRPr="008D655D" w:rsidRDefault="008D655D" w:rsidP="008D65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МБУЗ «ССМП»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заключен гражданско-правовой договор от 29.12.2012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br/>
        <w:t xml:space="preserve">№ 176/12-12 по пункту 6 части 2 статьи 55 Закона о размещении заказа на оказание услуг по управлению санитарным автотранспортом заказчика в целях оказания 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срочной, экстренной и неотложной медицинской помощи с обществом с ограниченной ответственностью «Транспортные услуги», на сумму 5 167 923,90 (пять миллионов сто шестьдесят семь тысяч девятьсот двадцать три) рубля 90 копеек. Период оказания услуг с 01.01.2013 по 31.03.2013. </w:t>
      </w:r>
    </w:p>
    <w:p w:rsidR="008D655D" w:rsidRPr="008D655D" w:rsidRDefault="008D655D" w:rsidP="008D65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18.12.2012 состоялся аукцион в электронной форме на оказание услуг по управлению транспортными средствами заказчика и их обслуживание в 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br/>
        <w:t xml:space="preserve">I полугодии.  Победителем определено общество с ограниченной ответственностью «Нефтеюганское автотранспортное предприятие № 1». При этом, </w:t>
      </w:r>
      <w:r w:rsidR="00E8472E">
        <w:rPr>
          <w:rFonts w:ascii="Times New Roman" w:hAnsi="Times New Roman" w:cs="Times New Roman"/>
          <w:sz w:val="26"/>
          <w:szCs w:val="26"/>
        </w:rPr>
        <w:t>МБУЗ «ССМП»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отказалось от заключения договора с победителем, составив протокол об отказе от заключения гражданско-правового договора, на основании части 2 статьи 35 Закона о размещении заказа за предоставление заведомо ложных сведений. </w:t>
      </w:r>
    </w:p>
    <w:p w:rsidR="008D655D" w:rsidRPr="008D655D" w:rsidRDefault="008D655D" w:rsidP="008D65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sz w:val="26"/>
          <w:szCs w:val="26"/>
        </w:rPr>
        <w:t>Часть 3 статьи 9 Закона о размещении заказов содержит исчерпывающий перечень случаев для отказа от заключения договора</w:t>
      </w:r>
      <w:r w:rsidR="00A64FB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Следует отметить, что указанный перечень не содержит оснований для отказа от заключения договора </w:t>
      </w:r>
      <w:r w:rsidR="00B329D2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329D2">
        <w:rPr>
          <w:rFonts w:ascii="Times New Roman" w:eastAsia="Times New Roman" w:hAnsi="Times New Roman" w:cs="Times New Roman"/>
          <w:sz w:val="26"/>
          <w:szCs w:val="26"/>
        </w:rPr>
        <w:t xml:space="preserve">победителем 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>открытого аукциона в электронной форме</w:t>
      </w:r>
      <w:r w:rsidR="00B329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C681E">
        <w:rPr>
          <w:rFonts w:ascii="Times New Roman" w:eastAsia="Times New Roman" w:hAnsi="Times New Roman" w:cs="Times New Roman"/>
          <w:sz w:val="26"/>
          <w:szCs w:val="26"/>
        </w:rPr>
        <w:t>в случае предоставления им заведомо ложных сведений.</w:t>
      </w:r>
    </w:p>
    <w:p w:rsidR="008D655D" w:rsidRPr="008D655D" w:rsidRDefault="008D655D" w:rsidP="008D65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Таким образом, </w:t>
      </w:r>
      <w:r w:rsidR="00E8472E">
        <w:rPr>
          <w:rFonts w:ascii="Times New Roman" w:hAnsi="Times New Roman" w:cs="Times New Roman"/>
          <w:sz w:val="26"/>
          <w:szCs w:val="26"/>
        </w:rPr>
        <w:t>МБУЗ «ССМП»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неправомерно: </w:t>
      </w:r>
    </w:p>
    <w:p w:rsidR="008D655D" w:rsidRPr="008D655D" w:rsidRDefault="008D655D" w:rsidP="008D65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- отказано в заключении договора обществу с ограниченной ответственностью «Нефтеюганское автотранспортное предприятие № 1»; </w:t>
      </w:r>
    </w:p>
    <w:p w:rsidR="008D655D" w:rsidRPr="008D655D" w:rsidRDefault="008D655D" w:rsidP="008D65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- заключен договор с единственным исполнителем обществом с ограниченной ответственностью «Транспортные услуги». </w:t>
      </w:r>
    </w:p>
    <w:p w:rsidR="008D655D" w:rsidRPr="008D655D" w:rsidRDefault="008D655D" w:rsidP="008D65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sz w:val="26"/>
          <w:szCs w:val="26"/>
        </w:rPr>
        <w:t>Данные нарушения влекут за собой ответственность предусмотренную частью 2 статьи 7.29, частью 1.2. статьи 7.32. Кодекса об административных правонарушениях Российской Федерации.</w:t>
      </w:r>
    </w:p>
    <w:p w:rsidR="008D655D" w:rsidRPr="008D655D" w:rsidRDefault="008D655D" w:rsidP="008D655D">
      <w:pPr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Кроме того, </w:t>
      </w:r>
      <w:r w:rsidR="00896240">
        <w:rPr>
          <w:rFonts w:ascii="Times New Roman" w:eastAsia="Times New Roman" w:hAnsi="Times New Roman" w:cs="Times New Roman"/>
          <w:sz w:val="26"/>
          <w:szCs w:val="26"/>
        </w:rPr>
        <w:t>в нарушение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части 3.1. статьи 9 Закона о размещении заказов, заказчиком </w:t>
      </w:r>
      <w:r w:rsidR="00896240" w:rsidRPr="008D655D">
        <w:rPr>
          <w:rFonts w:ascii="Times New Roman" w:eastAsia="Times New Roman" w:hAnsi="Times New Roman" w:cs="Times New Roman"/>
          <w:sz w:val="26"/>
          <w:szCs w:val="26"/>
        </w:rPr>
        <w:t>размещ</w:t>
      </w:r>
      <w:r w:rsidR="00896240">
        <w:rPr>
          <w:rFonts w:ascii="Times New Roman" w:eastAsia="Times New Roman" w:hAnsi="Times New Roman" w:cs="Times New Roman"/>
          <w:sz w:val="26"/>
          <w:szCs w:val="26"/>
        </w:rPr>
        <w:t>ен</w:t>
      </w:r>
      <w:r w:rsidR="00896240" w:rsidRPr="008D655D">
        <w:rPr>
          <w:rFonts w:ascii="Times New Roman" w:eastAsia="Times New Roman" w:hAnsi="Times New Roman" w:cs="Times New Roman"/>
          <w:sz w:val="26"/>
          <w:szCs w:val="26"/>
        </w:rPr>
        <w:t xml:space="preserve"> протокол об отказе от заключения контракта 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>на офиц</w:t>
      </w:r>
      <w:r w:rsidR="00CE0EDD">
        <w:rPr>
          <w:rFonts w:ascii="Times New Roman" w:eastAsia="Times New Roman" w:hAnsi="Times New Roman" w:cs="Times New Roman"/>
          <w:sz w:val="26"/>
          <w:szCs w:val="26"/>
        </w:rPr>
        <w:t>иальном сайте в сети Интернет, с нарушением установленного срока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8D655D" w:rsidRPr="008D655D" w:rsidRDefault="003E1B00" w:rsidP="003E1B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проверки у</w:t>
      </w:r>
      <w:r w:rsidR="008D655D" w:rsidRPr="008D655D">
        <w:rPr>
          <w:rFonts w:ascii="Times New Roman" w:eastAsia="Times New Roman" w:hAnsi="Times New Roman" w:cs="Times New Roman"/>
          <w:sz w:val="26"/>
          <w:szCs w:val="26"/>
        </w:rPr>
        <w:t>становлено 3 факта нарушения требований Закона о размещении заказов.</w:t>
      </w:r>
    </w:p>
    <w:p w:rsidR="002E7BB7" w:rsidRDefault="008D655D" w:rsidP="008D65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E1B00" w:rsidRPr="003E1B00" w:rsidRDefault="003E1B00" w:rsidP="003E1B0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П</w:t>
      </w:r>
      <w:r w:rsidRPr="003E1B00">
        <w:rPr>
          <w:rFonts w:ascii="Times New Roman" w:eastAsia="Times New Roman" w:hAnsi="Times New Roman" w:cs="Times New Roman"/>
          <w:b/>
          <w:i/>
          <w:sz w:val="26"/>
          <w:szCs w:val="26"/>
        </w:rPr>
        <w:t>роверк</w:t>
      </w:r>
      <w:r>
        <w:rPr>
          <w:rFonts w:ascii="Times New Roman" w:hAnsi="Times New Roman" w:cs="Times New Roman"/>
          <w:b/>
          <w:i/>
          <w:sz w:val="26"/>
          <w:szCs w:val="26"/>
        </w:rPr>
        <w:t>а</w:t>
      </w:r>
      <w:r w:rsidRPr="003E1B00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соблюдения законодательства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3E1B00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о размещении заказов </w:t>
      </w:r>
    </w:p>
    <w:p w:rsidR="003E1B00" w:rsidRPr="003E1B00" w:rsidRDefault="003E1B00" w:rsidP="003E1B0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b/>
          <w:i/>
          <w:sz w:val="26"/>
          <w:szCs w:val="26"/>
        </w:rPr>
        <w:t>Нефтеюганским городским муниципальным казенным учреждением коммунального хозяйства «Служба единого заказчика»</w:t>
      </w:r>
    </w:p>
    <w:p w:rsidR="003E1B00" w:rsidRDefault="003E1B00" w:rsidP="003E1B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3E1B00" w:rsidRDefault="003E1B00" w:rsidP="003E1B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>В адрес Счетной палаты поступило уведомление о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Нефтеюганск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городск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казенн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учреждени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коммунального хозяйства «Служба единого хозяйства» 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– НГ МКУ КХ «СЕЗ») о 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>заключении муниципального контракта с единственным исполнителем, в котором установлены факты нарушения норм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о размещении заказов.  </w:t>
      </w:r>
    </w:p>
    <w:p w:rsidR="003E1B00" w:rsidRDefault="003E1B00" w:rsidP="003E1B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Поскольку, в ходе анализа представленных документов,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установлены факты нарушения норм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о размещении заказов</w:t>
      </w:r>
      <w:r>
        <w:rPr>
          <w:rFonts w:ascii="Times New Roman" w:hAnsi="Times New Roman" w:cs="Times New Roman"/>
          <w:sz w:val="26"/>
          <w:szCs w:val="26"/>
        </w:rPr>
        <w:t xml:space="preserve">, Счетной палатой, в соответствии с 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>част</w:t>
      </w:r>
      <w:r>
        <w:rPr>
          <w:rFonts w:ascii="Times New Roman" w:hAnsi="Times New Roman" w:cs="Times New Roman"/>
          <w:sz w:val="26"/>
          <w:szCs w:val="26"/>
        </w:rPr>
        <w:t>ью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 5 статьи 17 Закона  о размещении заказов</w:t>
      </w:r>
      <w:r>
        <w:rPr>
          <w:rFonts w:ascii="Times New Roman" w:hAnsi="Times New Roman" w:cs="Times New Roman"/>
          <w:sz w:val="26"/>
          <w:szCs w:val="26"/>
        </w:rPr>
        <w:t xml:space="preserve"> проведена внеплановая проверка</w:t>
      </w:r>
      <w:r w:rsidRPr="008D655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3E1B00" w:rsidRDefault="003E1B00" w:rsidP="003E1B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ходе проверки установлено: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В поступившем уведомлении содержалась информация о том, что 22 декабря 2012 года в поселке СУ-62 города Нефтеюганска произошел пожар, вследствие чего в многоквартирном доме № 14 частично повреждена кровля, инженерные сети горячего и холодного водоснабжения. 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В целях устранения вышеуказанных последствий пожара, </w:t>
      </w:r>
      <w:r w:rsidR="00E8472E">
        <w:rPr>
          <w:rFonts w:ascii="Times New Roman" w:hAnsi="Times New Roman" w:cs="Times New Roman"/>
          <w:sz w:val="26"/>
          <w:szCs w:val="26"/>
        </w:rPr>
        <w:t xml:space="preserve">НГ МКУ КХ «СЕЗ» 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заключен муниципальный контракт от 21.01.2013 № 217-12 с открытым акционерным обществом «Жилищно-эксплуатационный участок № 5» по пункту 6 части 2 статьи 55 Закона о размещении заказов, на сумму 1 019 204 (один миллион девятнадцать тысяч двести четыре) рубля 00 копеек. 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>Данной нормой закона предусмотрено заключение контракта вследствие возникновения непреодолимой силы, в связи с чем</w:t>
      </w:r>
      <w:r w:rsidR="00A64FB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применение иных способов размещения заказа, требующих затрат времени, нецелесообразно.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Одновременно с уведомлением о заключении контракта </w:t>
      </w:r>
      <w:r w:rsidR="00E8472E">
        <w:rPr>
          <w:rFonts w:ascii="Times New Roman" w:hAnsi="Times New Roman" w:cs="Times New Roman"/>
          <w:sz w:val="26"/>
          <w:szCs w:val="26"/>
        </w:rPr>
        <w:t xml:space="preserve">НГ МКУ КХ «СЕЗ» 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>представило следующие документы: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>- письмо Отдела надзорной деятельности Управления надзорной деятельности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– Югре от 26.12.2012 № 4190-2-22-15-27 «О предоставлении информации»;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>- распоряжение администрации города Нефтеюганска от 27.12.2012 № 822р «О выделении денежных средств»;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- письмо департамента жилищно-коммунального хозяйства администрации города Нефтеюганска от 28.12.2012 № 009369/12 с просьбой о заключении контракта к учреждению.  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Из информации содержащейся в перечисленных выше документах, следует, что контракт </w:t>
      </w:r>
      <w:r w:rsidR="00E8472E">
        <w:rPr>
          <w:rFonts w:ascii="Times New Roman" w:hAnsi="Times New Roman" w:cs="Times New Roman"/>
          <w:sz w:val="26"/>
          <w:szCs w:val="26"/>
        </w:rPr>
        <w:t>НГ МКУ КХ «СЕЗ»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заключен спустя месяц с момента возникновения чрезвычайной ситуации, то есть </w:t>
      </w:r>
      <w:r w:rsidR="00E8472E">
        <w:rPr>
          <w:rFonts w:ascii="Times New Roman" w:hAnsi="Times New Roman" w:cs="Times New Roman"/>
          <w:sz w:val="26"/>
          <w:szCs w:val="26"/>
        </w:rPr>
        <w:t>НГ МКУ КХ «СЕЗ»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имело возможность провести торги на право заключения контракта на выполнение работ по ликвидации последствий пожара.   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Таким образом, </w:t>
      </w:r>
      <w:r w:rsidR="00E8472E">
        <w:rPr>
          <w:rFonts w:ascii="Times New Roman" w:hAnsi="Times New Roman" w:cs="Times New Roman"/>
          <w:sz w:val="26"/>
          <w:szCs w:val="26"/>
        </w:rPr>
        <w:t>НГ МКУ КХ «СЕЗ»</w:t>
      </w:r>
      <w:r w:rsidRPr="003E1B00">
        <w:rPr>
          <w:rFonts w:ascii="Times New Roman" w:eastAsia="Times New Roman" w:hAnsi="Times New Roman" w:cs="Times New Roman"/>
          <w:sz w:val="26"/>
          <w:szCs w:val="26"/>
        </w:rPr>
        <w:t xml:space="preserve"> неправомерно заключен договор с единственным исполнителем открытым акционерным обществом «Жилищно-эксплуатационный участок № 5».</w:t>
      </w:r>
    </w:p>
    <w:p w:rsidR="003E1B00" w:rsidRPr="003E1B00" w:rsidRDefault="003E1B00" w:rsidP="003E1B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B00">
        <w:rPr>
          <w:rFonts w:ascii="Times New Roman" w:eastAsia="Times New Roman" w:hAnsi="Times New Roman" w:cs="Times New Roman"/>
          <w:sz w:val="26"/>
          <w:szCs w:val="26"/>
        </w:rPr>
        <w:t>Данное нарушение влечет за собой ответственность предусмотренную частью 2 статьи 7.29. Кодекса об административных правонарушениях Российской Федерации.</w:t>
      </w:r>
    </w:p>
    <w:p w:rsidR="003E1B00" w:rsidRPr="003E1B00" w:rsidRDefault="00E8472E" w:rsidP="00E847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3E1B00" w:rsidRPr="003E1B00">
        <w:rPr>
          <w:rFonts w:ascii="Times New Roman" w:eastAsia="Times New Roman" w:hAnsi="Times New Roman" w:cs="Times New Roman"/>
          <w:sz w:val="26"/>
          <w:szCs w:val="26"/>
        </w:rPr>
        <w:t>о результатам проверки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3E1B00" w:rsidRPr="003E1B00">
        <w:rPr>
          <w:rFonts w:ascii="Times New Roman" w:eastAsia="Times New Roman" w:hAnsi="Times New Roman" w:cs="Times New Roman"/>
          <w:sz w:val="26"/>
          <w:szCs w:val="26"/>
        </w:rPr>
        <w:t>становлен 1 факт нарушения требований Закона о размещении заказов.</w:t>
      </w:r>
    </w:p>
    <w:p w:rsidR="00E8472E" w:rsidRPr="00E8472E" w:rsidRDefault="00E8472E" w:rsidP="00E8472E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Учитывая, что в ходе проверок соблюдения законодательства о размещении заказов для муниципальных нужд выявлены нарушения, ответственность за которые предусмотрена Кодексом об административных правонарушениях Российской Федерации, копии актов и документов, подтверждающих выявленные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нарушения, в соответствии с </w:t>
      </w:r>
      <w:r>
        <w:rPr>
          <w:rFonts w:ascii="Times New Roman" w:hAnsi="Times New Roman" w:cs="Times New Roman"/>
          <w:sz w:val="26"/>
          <w:szCs w:val="26"/>
        </w:rPr>
        <w:t>частью 12 статьи 17 Закона о размещении заказов,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направлены</w:t>
      </w:r>
      <w:r w:rsidRPr="00E8472E">
        <w:rPr>
          <w:rFonts w:ascii="Times New Roman" w:eastAsia="Times New Roman" w:hAnsi="Times New Roman" w:cs="Times New Roman"/>
          <w:sz w:val="26"/>
          <w:szCs w:val="26"/>
        </w:rPr>
        <w:t xml:space="preserve"> в Службу контроля Ханты-Мансийского автономного округа – Югры. </w:t>
      </w:r>
    </w:p>
    <w:p w:rsidR="00151C7A" w:rsidRPr="008504B4" w:rsidRDefault="00151C7A" w:rsidP="00045E0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04B4">
        <w:rPr>
          <w:rFonts w:ascii="Times New Roman" w:eastAsia="Times New Roman" w:hAnsi="Times New Roman" w:cs="Times New Roman"/>
          <w:b/>
          <w:sz w:val="26"/>
          <w:szCs w:val="26"/>
        </w:rPr>
        <w:t>2. Экспертно-аналитическая деятельность</w:t>
      </w:r>
    </w:p>
    <w:p w:rsidR="00151C7A" w:rsidRPr="008504B4" w:rsidRDefault="00151C7A" w:rsidP="00045E0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87F41" w:rsidRPr="008504B4" w:rsidRDefault="00E8472E" w:rsidP="00E133D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первом квартале Счетной палатой проведена </w:t>
      </w:r>
      <w:r w:rsidR="00E133D0">
        <w:rPr>
          <w:rFonts w:ascii="Times New Roman" w:eastAsia="Times New Roman" w:hAnsi="Times New Roman" w:cs="Times New Roman"/>
          <w:sz w:val="26"/>
          <w:szCs w:val="26"/>
        </w:rPr>
        <w:t>экспертиза</w:t>
      </w:r>
      <w:r w:rsidR="00D87F41" w:rsidRPr="008504B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87F41" w:rsidRDefault="00D87F41" w:rsidP="00E133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84AEA" w:rsidRPr="00B93454">
        <w:rPr>
          <w:rFonts w:ascii="Times New Roman" w:hAnsi="Times New Roman" w:cs="Times New Roman"/>
          <w:sz w:val="26"/>
          <w:szCs w:val="26"/>
        </w:rPr>
        <w:t xml:space="preserve"> решения Думы </w:t>
      </w:r>
      <w:r w:rsidR="00784AEA" w:rsidRPr="00E133D0">
        <w:rPr>
          <w:rFonts w:ascii="Times New Roman" w:eastAsia="Times New Roman" w:hAnsi="Times New Roman" w:cs="Times New Roman"/>
          <w:sz w:val="26"/>
          <w:szCs w:val="26"/>
        </w:rPr>
        <w:t>города  «</w:t>
      </w:r>
      <w:r w:rsidR="00E133D0" w:rsidRPr="00E133D0">
        <w:rPr>
          <w:rFonts w:ascii="Times New Roman" w:eastAsia="Times New Roman" w:hAnsi="Times New Roman" w:cs="Times New Roman"/>
          <w:sz w:val="26"/>
          <w:szCs w:val="26"/>
        </w:rPr>
        <w:t>О внесении изменений в решение</w:t>
      </w:r>
      <w:r w:rsidR="00E133D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133D0" w:rsidRPr="00E133D0">
        <w:rPr>
          <w:rFonts w:ascii="Times New Roman" w:eastAsia="Times New Roman" w:hAnsi="Times New Roman" w:cs="Times New Roman"/>
          <w:sz w:val="26"/>
          <w:szCs w:val="26"/>
        </w:rPr>
        <w:t>Думы города</w:t>
      </w:r>
      <w:r w:rsidR="00E133D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133D0" w:rsidRPr="00E133D0">
        <w:rPr>
          <w:rFonts w:ascii="Times New Roman" w:eastAsia="Times New Roman" w:hAnsi="Times New Roman" w:cs="Times New Roman"/>
          <w:sz w:val="26"/>
          <w:szCs w:val="26"/>
        </w:rPr>
        <w:t xml:space="preserve">Нефтеюганска от 19.12.2012 № 439-V «О бюджете города Нефтеюганска на 2013 </w:t>
      </w:r>
      <w:r w:rsidR="00E133D0">
        <w:rPr>
          <w:rFonts w:ascii="Times New Roman" w:eastAsia="Times New Roman" w:hAnsi="Times New Roman" w:cs="Times New Roman"/>
          <w:sz w:val="26"/>
          <w:szCs w:val="26"/>
        </w:rPr>
        <w:t>г</w:t>
      </w:r>
      <w:r w:rsidR="00E133D0" w:rsidRPr="00E133D0">
        <w:rPr>
          <w:rFonts w:ascii="Times New Roman" w:eastAsia="Times New Roman" w:hAnsi="Times New Roman" w:cs="Times New Roman"/>
          <w:sz w:val="26"/>
          <w:szCs w:val="26"/>
        </w:rPr>
        <w:t>од и плановый период 2014 и 2015 годов»</w:t>
      </w:r>
      <w:r>
        <w:rPr>
          <w:rFonts w:ascii="Times New Roman" w:hAnsi="Times New Roman" w:cs="Times New Roman"/>
          <w:sz w:val="26"/>
          <w:szCs w:val="26"/>
        </w:rPr>
        <w:t>;</w:t>
      </w:r>
      <w:r w:rsidR="00C569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7F41" w:rsidRDefault="00D87F41" w:rsidP="00E133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долгосрочных</w:t>
      </w:r>
      <w:r w:rsidR="00E133D0">
        <w:rPr>
          <w:rFonts w:ascii="Times New Roman" w:hAnsi="Times New Roman" w:cs="Times New Roman"/>
          <w:sz w:val="26"/>
          <w:szCs w:val="26"/>
        </w:rPr>
        <w:t xml:space="preserve"> и ведомственных</w:t>
      </w:r>
      <w:r>
        <w:rPr>
          <w:rFonts w:ascii="Times New Roman" w:hAnsi="Times New Roman" w:cs="Times New Roman"/>
          <w:sz w:val="26"/>
          <w:szCs w:val="26"/>
        </w:rPr>
        <w:t xml:space="preserve"> целевых программ города и вносимы</w:t>
      </w:r>
      <w:r w:rsidR="00BC1A9A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в них изменений</w:t>
      </w:r>
      <w:r w:rsidR="00BC1A9A">
        <w:rPr>
          <w:rFonts w:ascii="Times New Roman" w:hAnsi="Times New Roman" w:cs="Times New Roman"/>
          <w:sz w:val="26"/>
          <w:szCs w:val="26"/>
        </w:rPr>
        <w:t>.</w:t>
      </w:r>
    </w:p>
    <w:p w:rsidR="00D87F41" w:rsidRDefault="00D87F41" w:rsidP="00045E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6FF8" w:rsidRDefault="00F76FF8" w:rsidP="00045E0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133D0">
        <w:rPr>
          <w:rFonts w:ascii="Times New Roman" w:hAnsi="Times New Roman" w:cs="Times New Roman"/>
          <w:b/>
          <w:i/>
          <w:sz w:val="26"/>
          <w:szCs w:val="26"/>
        </w:rPr>
        <w:t>Экспертиза проект</w:t>
      </w:r>
      <w:r w:rsidR="00E133D0" w:rsidRPr="00E133D0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Pr="00E133D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E133D0" w:rsidRPr="00E133D0">
        <w:rPr>
          <w:rFonts w:ascii="Times New Roman" w:hAnsi="Times New Roman" w:cs="Times New Roman"/>
          <w:b/>
          <w:i/>
          <w:sz w:val="26"/>
          <w:szCs w:val="26"/>
        </w:rPr>
        <w:t xml:space="preserve">решения Думы </w:t>
      </w:r>
      <w:r w:rsidR="00E133D0" w:rsidRPr="00E133D0">
        <w:rPr>
          <w:rFonts w:ascii="Times New Roman" w:eastAsia="Times New Roman" w:hAnsi="Times New Roman" w:cs="Times New Roman"/>
          <w:b/>
          <w:i/>
          <w:sz w:val="26"/>
          <w:szCs w:val="26"/>
        </w:rPr>
        <w:t>города  «О внесении изменений в решение Думы города Нефтеюганска от 19.12.2012 № 439-V «О бюджете города Нефтеюганска на 2013 год и плановый период 2014 и 2015 годов»</w:t>
      </w:r>
    </w:p>
    <w:p w:rsidR="00E133D0" w:rsidRPr="00E133D0" w:rsidRDefault="00E133D0" w:rsidP="00045E08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B93454" w:rsidRDefault="00D87F41" w:rsidP="00045E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5696D">
        <w:rPr>
          <w:rFonts w:ascii="Times New Roman" w:hAnsi="Times New Roman" w:cs="Times New Roman"/>
          <w:sz w:val="26"/>
          <w:szCs w:val="26"/>
        </w:rPr>
        <w:t>В ходе подготовки заключений выявлено:</w:t>
      </w:r>
      <w:r w:rsidR="00B934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62E9" w:rsidRPr="00DF3E5B" w:rsidRDefault="00B93454" w:rsidP="00DF3E5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327BF">
        <w:rPr>
          <w:rFonts w:ascii="Times New Roman" w:hAnsi="Times New Roman" w:cs="Times New Roman"/>
          <w:sz w:val="26"/>
          <w:szCs w:val="26"/>
        </w:rPr>
        <w:t xml:space="preserve">1. </w:t>
      </w:r>
      <w:r w:rsidR="00DF3E5B" w:rsidRPr="00DF3E5B">
        <w:rPr>
          <w:rFonts w:ascii="Times New Roman" w:hAnsi="Times New Roman" w:cs="Times New Roman"/>
          <w:sz w:val="26"/>
          <w:szCs w:val="26"/>
        </w:rPr>
        <w:t xml:space="preserve">Департаменту имущественных и земельных отношений администрации города Нефтеюганска </w:t>
      </w:r>
      <w:r w:rsidR="00DF3E5B">
        <w:rPr>
          <w:rFonts w:ascii="Times New Roman" w:hAnsi="Times New Roman" w:cs="Times New Roman"/>
          <w:sz w:val="26"/>
          <w:szCs w:val="26"/>
        </w:rPr>
        <w:t>пла</w:t>
      </w:r>
      <w:r w:rsidR="00DF3E5B" w:rsidRPr="00DF3E5B">
        <w:rPr>
          <w:rFonts w:ascii="Times New Roman" w:eastAsia="Times New Roman" w:hAnsi="Times New Roman" w:cs="Times New Roman"/>
          <w:sz w:val="26"/>
          <w:szCs w:val="26"/>
        </w:rPr>
        <w:t>нировалось увеличить ассигнования, в том числе на исполнение апелляционных определений судебной коллегии по гражданским делам суда Ханты-Мансийского автономного округа – Югры</w:t>
      </w:r>
      <w:r w:rsidR="00197B7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F3E5B" w:rsidRPr="00DF3E5B">
        <w:rPr>
          <w:rFonts w:ascii="Times New Roman" w:eastAsia="Times New Roman" w:hAnsi="Times New Roman" w:cs="Times New Roman"/>
          <w:sz w:val="26"/>
          <w:szCs w:val="26"/>
        </w:rPr>
        <w:t>на сумму 17 949 200 рублей</w:t>
      </w:r>
      <w:r w:rsidR="00CE0EDD">
        <w:rPr>
          <w:rFonts w:ascii="Times New Roman" w:eastAsia="Times New Roman" w:hAnsi="Times New Roman" w:cs="Times New Roman"/>
          <w:sz w:val="26"/>
          <w:szCs w:val="26"/>
        </w:rPr>
        <w:t xml:space="preserve"> с целью приобретения жилых помещений</w:t>
      </w:r>
      <w:r w:rsidR="00DF3E5B" w:rsidRPr="00DF3E5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DF3E5B" w:rsidRPr="00DF3E5B" w:rsidRDefault="00CE0EDD" w:rsidP="00DF3E5B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результате экспертизы рекомендовано </w:t>
      </w:r>
      <w:r w:rsidRPr="00DF3E5B">
        <w:rPr>
          <w:rFonts w:ascii="Times New Roman" w:eastAsia="Times New Roman" w:hAnsi="Times New Roman" w:cs="Times New Roman"/>
          <w:sz w:val="26"/>
          <w:szCs w:val="26"/>
        </w:rPr>
        <w:t>изучить ценовые предложения на вторичном рынке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жилья города Нефтеюганска </w:t>
      </w:r>
      <w:r w:rsidRPr="00DF3E5B">
        <w:rPr>
          <w:rFonts w:ascii="Times New Roman" w:eastAsia="Times New Roman" w:hAnsi="Times New Roman" w:cs="Times New Roman"/>
          <w:sz w:val="26"/>
          <w:szCs w:val="26"/>
        </w:rPr>
        <w:t>и приобрести квартиры без увеличения жилой площади.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А также при принятии решений руководствоваться </w:t>
      </w:r>
      <w:r w:rsidR="00DF3E5B" w:rsidRPr="00DF3E5B">
        <w:rPr>
          <w:rFonts w:ascii="Times New Roman" w:eastAsia="Times New Roman" w:hAnsi="Times New Roman" w:cs="Times New Roman"/>
          <w:sz w:val="26"/>
          <w:szCs w:val="26"/>
        </w:rPr>
        <w:t>статьей 34 Бюджетного кодекса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DF3E5B" w:rsidRPr="00DF3E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согласно которой </w:t>
      </w:r>
      <w:r w:rsidR="00DF3E5B" w:rsidRPr="00DF3E5B">
        <w:rPr>
          <w:rFonts w:ascii="Times New Roman" w:eastAsia="Times New Roman" w:hAnsi="Times New Roman" w:cs="Times New Roman"/>
          <w:sz w:val="26"/>
          <w:szCs w:val="26"/>
        </w:rPr>
        <w:t>бюджетные средства необходимо использовать результативно и эффективно</w:t>
      </w:r>
      <w:r w:rsidR="003411F9">
        <w:rPr>
          <w:rFonts w:ascii="Times New Roman" w:eastAsia="Times New Roman" w:hAnsi="Times New Roman" w:cs="Times New Roman"/>
          <w:sz w:val="26"/>
          <w:szCs w:val="26"/>
        </w:rPr>
        <w:t>. Т</w:t>
      </w:r>
      <w:r w:rsidR="00DF3E5B" w:rsidRPr="00DF3E5B">
        <w:rPr>
          <w:rFonts w:ascii="Times New Roman" w:eastAsia="Times New Roman" w:hAnsi="Times New Roman" w:cs="Times New Roman"/>
          <w:sz w:val="26"/>
          <w:szCs w:val="26"/>
        </w:rPr>
        <w:t>о есть при составлении и исполнении бюджета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средств.</w:t>
      </w:r>
    </w:p>
    <w:p w:rsidR="009327BF" w:rsidRDefault="009327BF" w:rsidP="00673D7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3D7D">
        <w:rPr>
          <w:rFonts w:ascii="Times New Roman" w:hAnsi="Times New Roman" w:cs="Times New Roman"/>
          <w:sz w:val="26"/>
          <w:szCs w:val="26"/>
        </w:rPr>
        <w:t>2. Департаменту жилищно-коммунального хозяйства администрации города Нефтеюганска планировалось перераспределить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327BF" w:rsidRPr="00781F4E" w:rsidRDefault="009327BF" w:rsidP="00673D7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F4E">
        <w:rPr>
          <w:rFonts w:ascii="Times New Roman" w:hAnsi="Times New Roman" w:cs="Times New Roman"/>
          <w:sz w:val="26"/>
          <w:szCs w:val="26"/>
        </w:rPr>
        <w:t xml:space="preserve"> </w:t>
      </w:r>
      <w:r w:rsidR="00673D7D">
        <w:rPr>
          <w:rFonts w:ascii="Times New Roman" w:hAnsi="Times New Roman" w:cs="Times New Roman"/>
          <w:sz w:val="26"/>
          <w:szCs w:val="26"/>
        </w:rPr>
        <w:t>- п</w:t>
      </w:r>
      <w:r w:rsidRPr="00781F4E">
        <w:rPr>
          <w:rFonts w:ascii="Times New Roman" w:hAnsi="Times New Roman" w:cs="Times New Roman"/>
          <w:sz w:val="26"/>
          <w:szCs w:val="26"/>
        </w:rPr>
        <w:t xml:space="preserve">о подразделу 0409 «Дорожное хозяйство (дорожные фонды)» целевой статье 3150100 «Содержание и управление дорожным хозяйством» с вида расходов 244 «Прочая закупка товаров, работ и услуг для государственных (муниципальных) нужд» на вид расходов 810 «Субсидии юридическим лицам (кроме государственных учреждений) и физическим лицам - производителям товаров, работ, услуг» сумму в размере 4 139 900  рублей, предусмотренную на содержание светофорных объектов, с целью предоставления субсидии из бюджета города хозяйствующим субъектам на возмещение затрат или недополученных доходов по </w:t>
      </w:r>
      <w:r w:rsidRPr="00781F4E">
        <w:rPr>
          <w:rFonts w:ascii="Times New Roman" w:hAnsi="Times New Roman" w:cs="Times New Roman"/>
          <w:sz w:val="26"/>
          <w:szCs w:val="26"/>
        </w:rPr>
        <w:lastRenderedPageBreak/>
        <w:t>содержанию светофорных объектов, определенных как бесхозяйные объекты недвижимого имущества на территории города.</w:t>
      </w:r>
    </w:p>
    <w:p w:rsidR="009327BF" w:rsidRPr="00781F4E" w:rsidRDefault="00673D7D" w:rsidP="009327B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9327BF" w:rsidRPr="00781F4E">
        <w:rPr>
          <w:rFonts w:ascii="Times New Roman" w:hAnsi="Times New Roman" w:cs="Times New Roman"/>
          <w:sz w:val="26"/>
          <w:szCs w:val="26"/>
        </w:rPr>
        <w:t>о подразделу 0503 «Благоустройство» целевой стать</w:t>
      </w:r>
      <w:r w:rsidR="009327BF">
        <w:rPr>
          <w:rFonts w:ascii="Times New Roman" w:hAnsi="Times New Roman" w:cs="Times New Roman"/>
          <w:sz w:val="26"/>
          <w:szCs w:val="26"/>
        </w:rPr>
        <w:t>и</w:t>
      </w:r>
      <w:r w:rsidR="009327BF" w:rsidRPr="00781F4E">
        <w:rPr>
          <w:rFonts w:ascii="Times New Roman" w:hAnsi="Times New Roman" w:cs="Times New Roman"/>
          <w:sz w:val="26"/>
          <w:szCs w:val="26"/>
        </w:rPr>
        <w:t xml:space="preserve"> 6000400 «Организация и содержание мест захоронения» с вида расходов 244 «Прочая закупка товаров, работ и услуг для государственных (муниципальных) нужд» на вид расходов 810 «Субсидии юридическим лицам (кроме государственных учреждений) и физическим лицам - производителям товаров, работ, услуг» сумму в размере 997 605 рублей, предусмотренную на содержание территории кладбищ города Нефтеюганска, с целью предоставления субсидии из бюджета города на возмещение затрат по содержанию кладбища (2 очереди) по адресу Промышленная зона Юго-Западная, определенного как бесхозяйный объект недвижимого имущества на территории города.</w:t>
      </w:r>
    </w:p>
    <w:p w:rsidR="009327BF" w:rsidRDefault="009327BF" w:rsidP="009327B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экспертизы установлено, что</w:t>
      </w:r>
      <w:r w:rsidRPr="00781F4E">
        <w:rPr>
          <w:rFonts w:ascii="Times New Roman" w:hAnsi="Times New Roman" w:cs="Times New Roman"/>
          <w:sz w:val="26"/>
          <w:szCs w:val="26"/>
        </w:rPr>
        <w:t xml:space="preserve"> предоставление субсидий на содержание кладбища (2 очередь), а также техническое обслуживание и содержание светофорных объектов противоречит нормам Федерально</w:t>
      </w:r>
      <w:r w:rsidR="00E25C3B">
        <w:rPr>
          <w:rFonts w:ascii="Times New Roman" w:hAnsi="Times New Roman" w:cs="Times New Roman"/>
          <w:sz w:val="26"/>
          <w:szCs w:val="26"/>
        </w:rPr>
        <w:t>го</w:t>
      </w:r>
      <w:r w:rsidRPr="00781F4E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E25C3B">
        <w:rPr>
          <w:rFonts w:ascii="Times New Roman" w:hAnsi="Times New Roman" w:cs="Times New Roman"/>
          <w:sz w:val="26"/>
          <w:szCs w:val="26"/>
        </w:rPr>
        <w:t>а</w:t>
      </w:r>
      <w:r w:rsidRPr="00781F4E"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E25C3B">
        <w:rPr>
          <w:rFonts w:ascii="Times New Roman" w:hAnsi="Times New Roman" w:cs="Times New Roman"/>
          <w:sz w:val="26"/>
          <w:szCs w:val="26"/>
        </w:rPr>
        <w:br/>
      </w:r>
      <w:r w:rsidRPr="00781F4E">
        <w:rPr>
          <w:rFonts w:ascii="Times New Roman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Федерации», Закон</w:t>
      </w:r>
      <w:r w:rsidR="00E25C3B">
        <w:rPr>
          <w:rFonts w:ascii="Times New Roman" w:hAnsi="Times New Roman" w:cs="Times New Roman"/>
          <w:sz w:val="26"/>
          <w:szCs w:val="26"/>
        </w:rPr>
        <w:t>а</w:t>
      </w:r>
      <w:r w:rsidRPr="00781F4E">
        <w:rPr>
          <w:rFonts w:ascii="Times New Roman" w:hAnsi="Times New Roman" w:cs="Times New Roman"/>
          <w:sz w:val="26"/>
          <w:szCs w:val="26"/>
        </w:rPr>
        <w:t xml:space="preserve"> о размещении заказов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327BF" w:rsidRDefault="009327BF" w:rsidP="009327B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Учитывая замечания Счетной палаты, изложенные в заключении на проект </w:t>
      </w:r>
      <w:r w:rsidRPr="00B93454">
        <w:rPr>
          <w:rFonts w:ascii="Times New Roman" w:hAnsi="Times New Roman" w:cs="Times New Roman"/>
          <w:sz w:val="26"/>
          <w:szCs w:val="26"/>
        </w:rPr>
        <w:t xml:space="preserve">решения Думы </w:t>
      </w:r>
      <w:r w:rsidRPr="00E133D0">
        <w:rPr>
          <w:rFonts w:ascii="Times New Roman" w:eastAsia="Times New Roman" w:hAnsi="Times New Roman" w:cs="Times New Roman"/>
          <w:sz w:val="26"/>
          <w:szCs w:val="26"/>
        </w:rPr>
        <w:t>города  «О внесении изменений в решение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133D0">
        <w:rPr>
          <w:rFonts w:ascii="Times New Roman" w:eastAsia="Times New Roman" w:hAnsi="Times New Roman" w:cs="Times New Roman"/>
          <w:sz w:val="26"/>
          <w:szCs w:val="26"/>
        </w:rPr>
        <w:t>Думы города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133D0">
        <w:rPr>
          <w:rFonts w:ascii="Times New Roman" w:eastAsia="Times New Roman" w:hAnsi="Times New Roman" w:cs="Times New Roman"/>
          <w:sz w:val="26"/>
          <w:szCs w:val="26"/>
        </w:rPr>
        <w:t xml:space="preserve">Нефтеюганска от 19.12.2012 № 439-V «О бюджете города Нефтеюганска на 2013 </w:t>
      </w:r>
      <w:r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E133D0">
        <w:rPr>
          <w:rFonts w:ascii="Times New Roman" w:eastAsia="Times New Roman" w:hAnsi="Times New Roman" w:cs="Times New Roman"/>
          <w:sz w:val="26"/>
          <w:szCs w:val="26"/>
        </w:rPr>
        <w:t>од и плановый период 2014 и 2015 годов»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>
        <w:rPr>
          <w:rFonts w:ascii="Times New Roman" w:hAnsi="Times New Roman" w:cs="Times New Roman"/>
          <w:sz w:val="26"/>
          <w:szCs w:val="26"/>
        </w:rPr>
        <w:t xml:space="preserve"> 20.02.2013 № 45, указанные выше перераспределения бюджетных средств исключены из проекта решения Думы города. </w:t>
      </w:r>
    </w:p>
    <w:p w:rsidR="009327BF" w:rsidRPr="00781F4E" w:rsidRDefault="009327BF" w:rsidP="009327B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предотвращено незаконное расходование средств бюджета на сумму 5 137 505 рублей. </w:t>
      </w:r>
    </w:p>
    <w:p w:rsidR="009327BF" w:rsidRPr="009327BF" w:rsidRDefault="009327BF" w:rsidP="00DC45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27BF">
        <w:rPr>
          <w:rFonts w:ascii="Times New Roman" w:hAnsi="Times New Roman" w:cs="Times New Roman"/>
          <w:sz w:val="26"/>
          <w:szCs w:val="26"/>
        </w:rPr>
        <w:t xml:space="preserve">3. </w:t>
      </w:r>
      <w:r w:rsidR="00DC45C9">
        <w:rPr>
          <w:rFonts w:ascii="Times New Roman" w:hAnsi="Times New Roman" w:cs="Times New Roman"/>
          <w:sz w:val="26"/>
          <w:szCs w:val="26"/>
        </w:rPr>
        <w:t>В нарушение</w:t>
      </w:r>
      <w:r w:rsidRPr="009327BF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DC45C9">
        <w:rPr>
          <w:rFonts w:ascii="Times New Roman" w:hAnsi="Times New Roman" w:cs="Times New Roman"/>
          <w:sz w:val="26"/>
          <w:szCs w:val="26"/>
        </w:rPr>
        <w:t>а</w:t>
      </w:r>
      <w:r w:rsidRPr="009327BF">
        <w:rPr>
          <w:rFonts w:ascii="Times New Roman" w:hAnsi="Times New Roman" w:cs="Times New Roman"/>
          <w:sz w:val="26"/>
          <w:szCs w:val="26"/>
        </w:rPr>
        <w:t xml:space="preserve"> 2 статьи 78 Бюджетного кодекса Россий</w:t>
      </w:r>
      <w:r w:rsidR="00DC45C9">
        <w:rPr>
          <w:rFonts w:ascii="Times New Roman" w:hAnsi="Times New Roman" w:cs="Times New Roman"/>
          <w:sz w:val="26"/>
          <w:szCs w:val="26"/>
        </w:rPr>
        <w:t>ской Федерации, согласно которой</w:t>
      </w:r>
      <w:r w:rsidRPr="009327BF">
        <w:rPr>
          <w:rFonts w:ascii="Times New Roman" w:hAnsi="Times New Roman" w:cs="Times New Roman"/>
          <w:sz w:val="26"/>
          <w:szCs w:val="26"/>
        </w:rPr>
        <w:t xml:space="preserve"> субсидии из местного бюджета предоставляются в случаях и порядке, предусмотренных </w:t>
      </w:r>
      <w:r w:rsidRPr="00DC45C9">
        <w:rPr>
          <w:rFonts w:ascii="Times New Roman" w:hAnsi="Times New Roman" w:cs="Times New Roman"/>
          <w:sz w:val="26"/>
          <w:szCs w:val="26"/>
        </w:rPr>
        <w:t>решением представительного органа муниципального образования о местном бюджете и принимаемыми в соответствии с ним муниципальными правовыми ак</w:t>
      </w:r>
      <w:r w:rsidR="00DC45C9">
        <w:rPr>
          <w:rFonts w:ascii="Times New Roman" w:hAnsi="Times New Roman" w:cs="Times New Roman"/>
          <w:sz w:val="26"/>
          <w:szCs w:val="26"/>
        </w:rPr>
        <w:t xml:space="preserve">тами местной администрации, </w:t>
      </w:r>
      <w:r w:rsidRPr="009327BF">
        <w:rPr>
          <w:rFonts w:ascii="Times New Roman" w:hAnsi="Times New Roman" w:cs="Times New Roman"/>
          <w:sz w:val="26"/>
          <w:szCs w:val="26"/>
        </w:rPr>
        <w:t xml:space="preserve">администрация города Нефтеюганска </w:t>
      </w:r>
      <w:r w:rsidR="00DC45C9">
        <w:rPr>
          <w:rFonts w:ascii="Times New Roman" w:hAnsi="Times New Roman" w:cs="Times New Roman"/>
          <w:sz w:val="26"/>
          <w:szCs w:val="26"/>
        </w:rPr>
        <w:t>издала по</w:t>
      </w:r>
      <w:r w:rsidRPr="009327BF">
        <w:rPr>
          <w:rFonts w:ascii="Times New Roman" w:hAnsi="Times New Roman" w:cs="Times New Roman"/>
          <w:sz w:val="26"/>
          <w:szCs w:val="26"/>
        </w:rPr>
        <w:t xml:space="preserve">становление от 31.01.2013 № 1-нп «Об утверждении Порядка предоставления субсидии из бюджета города в 2013 году на возмещение затрат по содержанию бесхозяйного объекта – кладбище (2 очередь)», который распространяется на правоотношения, возникшие с 01.01.2013 года. </w:t>
      </w:r>
    </w:p>
    <w:p w:rsidR="009327BF" w:rsidRPr="009327BF" w:rsidRDefault="00DC45C9" w:rsidP="009327B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заключении р</w:t>
      </w:r>
      <w:r w:rsidR="009327BF" w:rsidRPr="009327BF">
        <w:rPr>
          <w:rFonts w:ascii="Times New Roman" w:hAnsi="Times New Roman" w:cs="Times New Roman"/>
          <w:sz w:val="26"/>
          <w:szCs w:val="26"/>
        </w:rPr>
        <w:t>екоменд</w:t>
      </w:r>
      <w:r w:rsidR="003411F9">
        <w:rPr>
          <w:rFonts w:ascii="Times New Roman" w:hAnsi="Times New Roman" w:cs="Times New Roman"/>
          <w:sz w:val="26"/>
          <w:szCs w:val="26"/>
        </w:rPr>
        <w:t>овано</w:t>
      </w:r>
      <w:r w:rsidR="009327BF" w:rsidRPr="009327BF">
        <w:rPr>
          <w:rFonts w:ascii="Times New Roman" w:hAnsi="Times New Roman" w:cs="Times New Roman"/>
          <w:sz w:val="26"/>
          <w:szCs w:val="26"/>
        </w:rPr>
        <w:t xml:space="preserve"> рассмотреть вопрос об отмене </w:t>
      </w:r>
      <w:r>
        <w:rPr>
          <w:rFonts w:ascii="Times New Roman" w:hAnsi="Times New Roman" w:cs="Times New Roman"/>
          <w:sz w:val="26"/>
          <w:szCs w:val="26"/>
        </w:rPr>
        <w:t xml:space="preserve">указанного постановления. </w:t>
      </w:r>
      <w:r w:rsidR="00AD22AC">
        <w:rPr>
          <w:rFonts w:ascii="Times New Roman" w:hAnsi="Times New Roman" w:cs="Times New Roman"/>
          <w:sz w:val="26"/>
          <w:szCs w:val="26"/>
        </w:rPr>
        <w:t>Данное п</w:t>
      </w:r>
      <w:r w:rsidR="003F733A">
        <w:rPr>
          <w:rFonts w:ascii="Times New Roman" w:hAnsi="Times New Roman" w:cs="Times New Roman"/>
          <w:sz w:val="26"/>
          <w:szCs w:val="26"/>
        </w:rPr>
        <w:t xml:space="preserve">остановление </w:t>
      </w:r>
      <w:r w:rsidR="00AD22AC">
        <w:rPr>
          <w:rFonts w:ascii="Times New Roman" w:hAnsi="Times New Roman" w:cs="Times New Roman"/>
          <w:sz w:val="26"/>
          <w:szCs w:val="26"/>
        </w:rPr>
        <w:t xml:space="preserve">отменено </w:t>
      </w:r>
      <w:r w:rsidR="003F733A">
        <w:rPr>
          <w:rFonts w:ascii="Times New Roman" w:hAnsi="Times New Roman" w:cs="Times New Roman"/>
          <w:sz w:val="26"/>
          <w:szCs w:val="26"/>
        </w:rPr>
        <w:t xml:space="preserve"> </w:t>
      </w:r>
      <w:r w:rsidR="00A64FB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от </w:t>
      </w:r>
      <w:r w:rsidR="003F733A">
        <w:rPr>
          <w:rFonts w:ascii="Times New Roman" w:hAnsi="Times New Roman" w:cs="Times New Roman"/>
          <w:sz w:val="26"/>
          <w:szCs w:val="26"/>
        </w:rPr>
        <w:t>0</w:t>
      </w:r>
      <w:r w:rsidR="00AD22AC">
        <w:rPr>
          <w:rFonts w:ascii="Times New Roman" w:hAnsi="Times New Roman" w:cs="Times New Roman"/>
          <w:sz w:val="26"/>
          <w:szCs w:val="26"/>
        </w:rPr>
        <w:t>4</w:t>
      </w:r>
      <w:r w:rsidR="003F733A">
        <w:rPr>
          <w:rFonts w:ascii="Times New Roman" w:hAnsi="Times New Roman" w:cs="Times New Roman"/>
          <w:sz w:val="26"/>
          <w:szCs w:val="26"/>
        </w:rPr>
        <w:t>.04.2013</w:t>
      </w:r>
      <w:r w:rsidR="00A64FBA">
        <w:rPr>
          <w:rFonts w:ascii="Times New Roman" w:hAnsi="Times New Roman" w:cs="Times New Roman"/>
          <w:sz w:val="26"/>
          <w:szCs w:val="26"/>
        </w:rPr>
        <w:t xml:space="preserve"> № 26-нп</w:t>
      </w:r>
      <w:r w:rsidR="003F733A">
        <w:rPr>
          <w:rFonts w:ascii="Times New Roman" w:hAnsi="Times New Roman" w:cs="Times New Roman"/>
          <w:sz w:val="26"/>
          <w:szCs w:val="26"/>
        </w:rPr>
        <w:t>.</w:t>
      </w:r>
    </w:p>
    <w:p w:rsidR="00DF3E5B" w:rsidRDefault="00DA0980" w:rsidP="00D2028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25C3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5C3B" w:rsidRPr="00E25C3B" w:rsidRDefault="00D20288" w:rsidP="00E25C3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25C3B" w:rsidRPr="00E25C3B">
        <w:rPr>
          <w:rFonts w:ascii="Times New Roman" w:hAnsi="Times New Roman" w:cs="Times New Roman"/>
          <w:sz w:val="26"/>
          <w:szCs w:val="26"/>
        </w:rPr>
        <w:t>. Проектом решения Думы города предлага</w:t>
      </w:r>
      <w:r w:rsidR="006F5725">
        <w:rPr>
          <w:rFonts w:ascii="Times New Roman" w:hAnsi="Times New Roman" w:cs="Times New Roman"/>
          <w:sz w:val="26"/>
          <w:szCs w:val="26"/>
        </w:rPr>
        <w:t>лось</w:t>
      </w:r>
      <w:r w:rsidR="00E25C3B" w:rsidRPr="00E25C3B">
        <w:rPr>
          <w:rFonts w:ascii="Times New Roman" w:hAnsi="Times New Roman" w:cs="Times New Roman"/>
          <w:sz w:val="26"/>
          <w:szCs w:val="26"/>
        </w:rPr>
        <w:t xml:space="preserve"> увеличение финансирования по целевым программам Ханты-Мансийского автономного округа – Югры</w:t>
      </w:r>
      <w:r w:rsidR="00807AF9">
        <w:rPr>
          <w:rFonts w:ascii="Times New Roman" w:hAnsi="Times New Roman" w:cs="Times New Roman"/>
          <w:sz w:val="26"/>
          <w:szCs w:val="26"/>
        </w:rPr>
        <w:t xml:space="preserve"> за счет средств окружного бюджета</w:t>
      </w:r>
      <w:r w:rsidR="00E25C3B" w:rsidRPr="00E25C3B">
        <w:rPr>
          <w:rFonts w:ascii="Times New Roman" w:hAnsi="Times New Roman" w:cs="Times New Roman"/>
          <w:sz w:val="26"/>
          <w:szCs w:val="26"/>
        </w:rPr>
        <w:t>, а именно:</w:t>
      </w:r>
    </w:p>
    <w:p w:rsidR="00E25C3B" w:rsidRPr="00E25C3B" w:rsidRDefault="00E25C3B" w:rsidP="00E25C3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C3B">
        <w:rPr>
          <w:rFonts w:ascii="Times New Roman" w:hAnsi="Times New Roman" w:cs="Times New Roman"/>
          <w:sz w:val="26"/>
          <w:szCs w:val="26"/>
        </w:rPr>
        <w:lastRenderedPageBreak/>
        <w:t>- «Наш дом» на 2011-2015 годы;</w:t>
      </w:r>
    </w:p>
    <w:p w:rsidR="00E25C3B" w:rsidRPr="00E25C3B" w:rsidRDefault="00E25C3B" w:rsidP="00E25C3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C3B">
        <w:rPr>
          <w:rFonts w:ascii="Times New Roman" w:hAnsi="Times New Roman" w:cs="Times New Roman"/>
          <w:sz w:val="26"/>
          <w:szCs w:val="26"/>
        </w:rPr>
        <w:t>- подпрограмме «Стимулирование жилищного строительства»  целевой программы «Содействие развитию жилищного строительства на 2011-2013 годы и на период до 2015 года»;</w:t>
      </w:r>
    </w:p>
    <w:p w:rsidR="00E25C3B" w:rsidRPr="00E25C3B" w:rsidRDefault="00E25C3B" w:rsidP="00E25C3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C3B">
        <w:rPr>
          <w:rFonts w:ascii="Times New Roman" w:hAnsi="Times New Roman" w:cs="Times New Roman"/>
          <w:sz w:val="26"/>
          <w:szCs w:val="26"/>
        </w:rPr>
        <w:t>- «Модернизация и реформирование жилищно-коммунального комплекса Ханты-Мансийского автономного округа – Югры на 2011–2013 годы и на период до 2015 года».</w:t>
      </w:r>
    </w:p>
    <w:p w:rsidR="00E25C3B" w:rsidRPr="00E25C3B" w:rsidRDefault="00E25C3B" w:rsidP="00E25C3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C3B">
        <w:rPr>
          <w:rFonts w:ascii="Times New Roman" w:hAnsi="Times New Roman" w:cs="Times New Roman"/>
          <w:sz w:val="26"/>
          <w:szCs w:val="26"/>
        </w:rPr>
        <w:t>Финансирование данных программ предусматривает обеспечение со стороны муниципального образования установленной соглашением доли софинансирования.</w:t>
      </w:r>
    </w:p>
    <w:p w:rsidR="00E25C3B" w:rsidRDefault="00E25C3B" w:rsidP="00E25C3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C3B">
        <w:rPr>
          <w:rFonts w:ascii="Times New Roman" w:hAnsi="Times New Roman" w:cs="Times New Roman"/>
          <w:sz w:val="26"/>
          <w:szCs w:val="26"/>
        </w:rPr>
        <w:t>С целью недопущения возврата средств в бюджет автономного округа из-за нарушения  условий их предоставления, рекоменд</w:t>
      </w:r>
      <w:r w:rsidR="006F5725">
        <w:rPr>
          <w:rFonts w:ascii="Times New Roman" w:hAnsi="Times New Roman" w:cs="Times New Roman"/>
          <w:sz w:val="26"/>
          <w:szCs w:val="26"/>
        </w:rPr>
        <w:t>овано</w:t>
      </w:r>
      <w:r w:rsidRPr="00E25C3B">
        <w:rPr>
          <w:rFonts w:ascii="Times New Roman" w:hAnsi="Times New Roman" w:cs="Times New Roman"/>
          <w:sz w:val="26"/>
          <w:szCs w:val="26"/>
        </w:rPr>
        <w:t xml:space="preserve"> предусмотреть в бюджете муниципального образования необходимый объем ассигнований.</w:t>
      </w:r>
    </w:p>
    <w:p w:rsidR="00E327EB" w:rsidRDefault="00E327EB" w:rsidP="00E25C3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27EB" w:rsidRDefault="00D20288" w:rsidP="00E327EB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327EB">
        <w:rPr>
          <w:rFonts w:ascii="Times New Roman" w:hAnsi="Times New Roman" w:cs="Times New Roman"/>
          <w:sz w:val="26"/>
          <w:szCs w:val="26"/>
        </w:rPr>
        <w:t xml:space="preserve"> результате проведения экспертизы указанного выше проекта решения Думы установлено 1</w:t>
      </w:r>
      <w:r w:rsidR="001C681E">
        <w:rPr>
          <w:rFonts w:ascii="Times New Roman" w:hAnsi="Times New Roman" w:cs="Times New Roman"/>
          <w:sz w:val="26"/>
          <w:szCs w:val="26"/>
        </w:rPr>
        <w:t>0</w:t>
      </w:r>
      <w:r w:rsidR="00E327EB">
        <w:rPr>
          <w:rFonts w:ascii="Times New Roman" w:hAnsi="Times New Roman" w:cs="Times New Roman"/>
          <w:sz w:val="26"/>
          <w:szCs w:val="26"/>
        </w:rPr>
        <w:t xml:space="preserve"> замечаний, дано </w:t>
      </w:r>
      <w:r w:rsidR="001C681E">
        <w:rPr>
          <w:rFonts w:ascii="Times New Roman" w:hAnsi="Times New Roman" w:cs="Times New Roman"/>
          <w:sz w:val="26"/>
          <w:szCs w:val="26"/>
        </w:rPr>
        <w:t>4</w:t>
      </w:r>
      <w:r w:rsidR="00E327EB">
        <w:rPr>
          <w:rFonts w:ascii="Times New Roman" w:hAnsi="Times New Roman" w:cs="Times New Roman"/>
          <w:sz w:val="26"/>
          <w:szCs w:val="26"/>
        </w:rPr>
        <w:t xml:space="preserve"> рекомендаци</w:t>
      </w:r>
      <w:r w:rsidR="001C681E">
        <w:rPr>
          <w:rFonts w:ascii="Times New Roman" w:hAnsi="Times New Roman" w:cs="Times New Roman"/>
          <w:sz w:val="26"/>
          <w:szCs w:val="26"/>
        </w:rPr>
        <w:t>и</w:t>
      </w:r>
      <w:r w:rsidR="00E327E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A6017" w:rsidRPr="00E25C3B" w:rsidRDefault="008A6017" w:rsidP="00E25C3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76FF8" w:rsidRPr="00673D7D" w:rsidRDefault="00F76FF8" w:rsidP="00045E08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3D7D">
        <w:rPr>
          <w:rFonts w:ascii="Times New Roman" w:hAnsi="Times New Roman" w:cs="Times New Roman"/>
          <w:b/>
          <w:i/>
          <w:sz w:val="26"/>
          <w:szCs w:val="26"/>
        </w:rPr>
        <w:t>Экспертиза проектов целевых программ города</w:t>
      </w:r>
    </w:p>
    <w:p w:rsidR="00F76FF8" w:rsidRPr="00F76FF8" w:rsidRDefault="00F76FF8" w:rsidP="00045E0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73D7D">
        <w:rPr>
          <w:rFonts w:ascii="Times New Roman" w:hAnsi="Times New Roman" w:cs="Times New Roman"/>
          <w:b/>
          <w:i/>
          <w:sz w:val="26"/>
          <w:szCs w:val="26"/>
        </w:rPr>
        <w:t xml:space="preserve"> и вносимы</w:t>
      </w:r>
      <w:r w:rsidR="00BC1A9A" w:rsidRPr="00673D7D">
        <w:rPr>
          <w:rFonts w:ascii="Times New Roman" w:hAnsi="Times New Roman" w:cs="Times New Roman"/>
          <w:b/>
          <w:i/>
          <w:sz w:val="26"/>
          <w:szCs w:val="26"/>
        </w:rPr>
        <w:t>х</w:t>
      </w:r>
      <w:r w:rsidRPr="00673D7D">
        <w:rPr>
          <w:rFonts w:ascii="Times New Roman" w:hAnsi="Times New Roman" w:cs="Times New Roman"/>
          <w:b/>
          <w:i/>
          <w:sz w:val="26"/>
          <w:szCs w:val="26"/>
        </w:rPr>
        <w:t xml:space="preserve"> в них изменений</w:t>
      </w:r>
    </w:p>
    <w:p w:rsidR="00D87F41" w:rsidRDefault="00D87F41" w:rsidP="00CC6F5B">
      <w:pPr>
        <w:spacing w:after="0"/>
        <w:jc w:val="both"/>
      </w:pPr>
    </w:p>
    <w:p w:rsidR="00243955" w:rsidRDefault="00243955" w:rsidP="00CC6F5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tab/>
      </w:r>
      <w:r w:rsidRPr="00243955">
        <w:rPr>
          <w:rFonts w:ascii="Times New Roman" w:hAnsi="Times New Roman" w:cs="Times New Roman"/>
          <w:sz w:val="26"/>
          <w:szCs w:val="26"/>
        </w:rPr>
        <w:t>В первом квартале 201</w:t>
      </w:r>
      <w:r w:rsidR="006F5725">
        <w:rPr>
          <w:rFonts w:ascii="Times New Roman" w:hAnsi="Times New Roman" w:cs="Times New Roman"/>
          <w:sz w:val="26"/>
          <w:szCs w:val="26"/>
        </w:rPr>
        <w:t>3</w:t>
      </w:r>
      <w:r w:rsidRPr="00243955">
        <w:rPr>
          <w:rFonts w:ascii="Times New Roman" w:hAnsi="Times New Roman" w:cs="Times New Roman"/>
          <w:sz w:val="26"/>
          <w:szCs w:val="26"/>
        </w:rPr>
        <w:t xml:space="preserve"> года</w:t>
      </w:r>
      <w:r w:rsidR="00240076">
        <w:rPr>
          <w:rFonts w:ascii="Times New Roman" w:hAnsi="Times New Roman" w:cs="Times New Roman"/>
          <w:sz w:val="26"/>
          <w:szCs w:val="26"/>
        </w:rPr>
        <w:t xml:space="preserve"> проведен</w:t>
      </w:r>
      <w:r w:rsidR="00CC6F5B">
        <w:rPr>
          <w:rFonts w:ascii="Times New Roman" w:hAnsi="Times New Roman" w:cs="Times New Roman"/>
          <w:sz w:val="26"/>
          <w:szCs w:val="26"/>
        </w:rPr>
        <w:t>а</w:t>
      </w:r>
      <w:r w:rsidR="00240076">
        <w:rPr>
          <w:rFonts w:ascii="Times New Roman" w:hAnsi="Times New Roman" w:cs="Times New Roman"/>
          <w:sz w:val="26"/>
          <w:szCs w:val="26"/>
        </w:rPr>
        <w:t xml:space="preserve"> экспертиза </w:t>
      </w:r>
      <w:r w:rsidR="00CC6F5B">
        <w:rPr>
          <w:rFonts w:ascii="Times New Roman" w:hAnsi="Times New Roman" w:cs="Times New Roman"/>
          <w:sz w:val="26"/>
          <w:szCs w:val="26"/>
        </w:rPr>
        <w:t xml:space="preserve">и подготовлены заключения на </w:t>
      </w:r>
      <w:r w:rsidR="00F2251B">
        <w:rPr>
          <w:rFonts w:ascii="Times New Roman" w:hAnsi="Times New Roman" w:cs="Times New Roman"/>
          <w:sz w:val="26"/>
          <w:szCs w:val="26"/>
        </w:rPr>
        <w:t>1</w:t>
      </w:r>
      <w:r w:rsidR="008F305D">
        <w:rPr>
          <w:rFonts w:ascii="Times New Roman" w:hAnsi="Times New Roman" w:cs="Times New Roman"/>
          <w:sz w:val="26"/>
          <w:szCs w:val="26"/>
        </w:rPr>
        <w:t>2</w:t>
      </w:r>
      <w:r w:rsidR="00240076">
        <w:rPr>
          <w:rFonts w:ascii="Times New Roman" w:hAnsi="Times New Roman" w:cs="Times New Roman"/>
          <w:sz w:val="26"/>
          <w:szCs w:val="26"/>
        </w:rPr>
        <w:t xml:space="preserve"> </w:t>
      </w:r>
      <w:r w:rsidRPr="00243955">
        <w:rPr>
          <w:rFonts w:ascii="Times New Roman" w:hAnsi="Times New Roman" w:cs="Times New Roman"/>
          <w:sz w:val="26"/>
          <w:szCs w:val="26"/>
        </w:rPr>
        <w:t>проектов изменений</w:t>
      </w:r>
      <w:r w:rsidR="006F5725">
        <w:rPr>
          <w:rFonts w:ascii="Times New Roman" w:hAnsi="Times New Roman" w:cs="Times New Roman"/>
          <w:sz w:val="26"/>
          <w:szCs w:val="26"/>
        </w:rPr>
        <w:t xml:space="preserve"> в долгосрочные и ведомственные целевые программы</w:t>
      </w:r>
      <w:r w:rsidR="00240076">
        <w:rPr>
          <w:rFonts w:ascii="Times New Roman" w:hAnsi="Times New Roman" w:cs="Times New Roman"/>
          <w:sz w:val="26"/>
          <w:szCs w:val="26"/>
        </w:rPr>
        <w:t>, в том числе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6F5725" w:rsidRDefault="006F5725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Проект изменений в долгосрочную целевую программу «Организация отдыха, оздоровления детей, проживающих в городе Нефтеюганске, на 2011-2013 годы» (от 04.02.2013 № 31);</w:t>
      </w:r>
    </w:p>
    <w:p w:rsidR="006F5725" w:rsidRDefault="006F5725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Проект изменений в долгосрочную целевую программу «Повышение безопасности дорожного движения в городе Нефтеюганске» на 2013-2015 годы» (от 20.02.2013 № </w:t>
      </w:r>
      <w:r w:rsidR="009018F8">
        <w:rPr>
          <w:rFonts w:ascii="Times New Roman" w:hAnsi="Times New Roman" w:cs="Times New Roman"/>
          <w:sz w:val="26"/>
          <w:szCs w:val="26"/>
        </w:rPr>
        <w:t>48, от 06.03.2013 № 73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9018F8" w:rsidRDefault="009018F8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Проект изменений в долгосрочную целевую программу «Комплексные мероприятия по профилактике правонарушений в городе Нефтеюганске» на 2011-2015 годы» (от 28.02.2013 № 59);</w:t>
      </w:r>
    </w:p>
    <w:p w:rsidR="009018F8" w:rsidRDefault="009018F8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Проект изменений в долгосрочную целевую программу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Нефтеюганске, на 2012-2015 годы» (от 05.03.2013 № 72);</w:t>
      </w:r>
    </w:p>
    <w:p w:rsidR="009018F8" w:rsidRDefault="009018F8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Проект изменений в долгосрочную целевую программу «Укрепление первичных мер пожарной безопасности в городе Нефтеюганске на 2012-2014 годы» (от05.03.2013 № 70);</w:t>
      </w:r>
    </w:p>
    <w:p w:rsidR="009018F8" w:rsidRDefault="009018F8" w:rsidP="009018F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Проект изменений в долгосрочную целевую программу «Развитие сферы культуры города Нефтеюганска» на 2011-2013 годы и на период до 2015 года» </w:t>
      </w:r>
      <w:r>
        <w:rPr>
          <w:rFonts w:ascii="Times New Roman" w:hAnsi="Times New Roman" w:cs="Times New Roman"/>
          <w:sz w:val="26"/>
          <w:szCs w:val="26"/>
        </w:rPr>
        <w:br/>
        <w:t>(от 07.03.2013 № 77);</w:t>
      </w:r>
    </w:p>
    <w:p w:rsidR="009018F8" w:rsidRDefault="009018F8" w:rsidP="009018F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</w:t>
      </w:r>
      <w:r w:rsidRPr="009018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Проект изменений в долгосрочную целевую программу «Новая школа</w:t>
      </w:r>
      <w:r w:rsidR="00EE76BD">
        <w:rPr>
          <w:rFonts w:ascii="Times New Roman" w:hAnsi="Times New Roman" w:cs="Times New Roman"/>
          <w:sz w:val="26"/>
          <w:szCs w:val="26"/>
        </w:rPr>
        <w:t xml:space="preserve"> Югры на 2010 - 2013</w:t>
      </w:r>
      <w:r>
        <w:rPr>
          <w:rFonts w:ascii="Times New Roman" w:hAnsi="Times New Roman" w:cs="Times New Roman"/>
          <w:sz w:val="26"/>
          <w:szCs w:val="26"/>
        </w:rPr>
        <w:t xml:space="preserve"> годы» (от</w:t>
      </w:r>
      <w:r w:rsidR="00EE76BD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5.03.2013 № </w:t>
      </w:r>
      <w:r w:rsidR="00EE76BD">
        <w:rPr>
          <w:rFonts w:ascii="Times New Roman" w:hAnsi="Times New Roman" w:cs="Times New Roman"/>
          <w:sz w:val="26"/>
          <w:szCs w:val="26"/>
        </w:rPr>
        <w:t>86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EE76BD" w:rsidRDefault="00EE76BD" w:rsidP="00EE76B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Проект изменений в долгосрочную целевую Программу совершенствования и развития сети автомобильных дорог на территории муниципального образования город Нефтеюганск на 2008-2015 годы (от 15.03.2013 № 87);</w:t>
      </w:r>
    </w:p>
    <w:p w:rsidR="00EE76BD" w:rsidRDefault="00EE76BD" w:rsidP="00EE76B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Проект изменений в ведомственную целевую программу «Оздоровление экологической обстановки в городе Нефтеюганске на 2013-2015 годы» </w:t>
      </w:r>
      <w:r>
        <w:rPr>
          <w:rFonts w:ascii="Times New Roman" w:hAnsi="Times New Roman" w:cs="Times New Roman"/>
          <w:sz w:val="26"/>
          <w:szCs w:val="26"/>
        </w:rPr>
        <w:br/>
        <w:t>(от 15.03.2013 № 88);</w:t>
      </w:r>
    </w:p>
    <w:p w:rsidR="00EE76BD" w:rsidRDefault="00EE76BD" w:rsidP="00EE76B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Проект изменений в долгосрочную целевую программу «Содействие развитию жилищного строительства на 2011 – 2013 годы и по 2015 год на территории города Нефтеюганска» (от 28.03.2013 № 119);</w:t>
      </w:r>
    </w:p>
    <w:p w:rsidR="00EE76BD" w:rsidRDefault="00EE76BD" w:rsidP="00EE76B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Проект изменений в долгосрочную целевую программу «Программа энергосбережения и повышения энергетической эффективности муниципального образования город Нефтеюганск до 2020  года» (от 28.03.2013 № 122).</w:t>
      </w:r>
    </w:p>
    <w:p w:rsidR="00F76FF8" w:rsidRPr="00A3664D" w:rsidRDefault="006A328E" w:rsidP="00882D4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37650">
        <w:rPr>
          <w:rFonts w:ascii="Times New Roman" w:hAnsi="Times New Roman" w:cs="Times New Roman"/>
          <w:sz w:val="26"/>
          <w:szCs w:val="26"/>
        </w:rPr>
        <w:t xml:space="preserve">При проведении экспертизы </w:t>
      </w:r>
      <w:r w:rsidR="002E5B2A">
        <w:rPr>
          <w:rFonts w:ascii="Times New Roman" w:hAnsi="Times New Roman" w:cs="Times New Roman"/>
          <w:sz w:val="26"/>
          <w:szCs w:val="26"/>
        </w:rPr>
        <w:t xml:space="preserve">поступивших в Счетную палату проектов </w:t>
      </w:r>
      <w:r w:rsidR="00882D40">
        <w:rPr>
          <w:rFonts w:ascii="Times New Roman" w:hAnsi="Times New Roman" w:cs="Times New Roman"/>
          <w:sz w:val="26"/>
          <w:szCs w:val="26"/>
        </w:rPr>
        <w:t>изменений в</w:t>
      </w:r>
      <w:r w:rsidR="002E5B2A">
        <w:rPr>
          <w:rFonts w:ascii="Times New Roman" w:hAnsi="Times New Roman" w:cs="Times New Roman"/>
          <w:sz w:val="26"/>
          <w:szCs w:val="26"/>
        </w:rPr>
        <w:t xml:space="preserve"> целевы</w:t>
      </w:r>
      <w:r w:rsidR="00882D40">
        <w:rPr>
          <w:rFonts w:ascii="Times New Roman" w:hAnsi="Times New Roman" w:cs="Times New Roman"/>
          <w:sz w:val="26"/>
          <w:szCs w:val="26"/>
        </w:rPr>
        <w:t>е</w:t>
      </w:r>
      <w:r w:rsidR="002E5B2A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882D40">
        <w:rPr>
          <w:rFonts w:ascii="Times New Roman" w:hAnsi="Times New Roman" w:cs="Times New Roman"/>
          <w:sz w:val="26"/>
          <w:szCs w:val="26"/>
        </w:rPr>
        <w:t>ы</w:t>
      </w:r>
      <w:r w:rsidR="002E5B2A">
        <w:rPr>
          <w:rFonts w:ascii="Times New Roman" w:hAnsi="Times New Roman" w:cs="Times New Roman"/>
          <w:sz w:val="26"/>
          <w:szCs w:val="26"/>
        </w:rPr>
        <w:t xml:space="preserve"> </w:t>
      </w:r>
      <w:r w:rsidR="00A37650">
        <w:rPr>
          <w:rFonts w:ascii="Times New Roman" w:hAnsi="Times New Roman" w:cs="Times New Roman"/>
          <w:sz w:val="26"/>
          <w:szCs w:val="26"/>
        </w:rPr>
        <w:t xml:space="preserve">установлено, что отдельные проекты </w:t>
      </w:r>
      <w:r w:rsidR="00252AD8">
        <w:rPr>
          <w:rFonts w:ascii="Times New Roman" w:hAnsi="Times New Roman" w:cs="Times New Roman"/>
          <w:sz w:val="26"/>
          <w:szCs w:val="26"/>
        </w:rPr>
        <w:t xml:space="preserve">долгосрочных </w:t>
      </w:r>
      <w:r w:rsidR="00D20288">
        <w:rPr>
          <w:rFonts w:ascii="Times New Roman" w:hAnsi="Times New Roman" w:cs="Times New Roman"/>
          <w:sz w:val="26"/>
          <w:szCs w:val="26"/>
        </w:rPr>
        <w:t xml:space="preserve">целевых программ </w:t>
      </w:r>
      <w:r w:rsidR="00A37650">
        <w:rPr>
          <w:rFonts w:ascii="Times New Roman" w:hAnsi="Times New Roman" w:cs="Times New Roman"/>
          <w:sz w:val="26"/>
          <w:szCs w:val="26"/>
        </w:rPr>
        <w:t>н</w:t>
      </w:r>
      <w:r w:rsidR="00CC6F5B" w:rsidRPr="00A3664D">
        <w:rPr>
          <w:rFonts w:ascii="Times New Roman" w:hAnsi="Times New Roman" w:cs="Times New Roman"/>
          <w:sz w:val="26"/>
          <w:szCs w:val="26"/>
        </w:rPr>
        <w:t>е</w:t>
      </w:r>
      <w:r w:rsidR="00A37650">
        <w:rPr>
          <w:rFonts w:ascii="Times New Roman" w:hAnsi="Times New Roman" w:cs="Times New Roman"/>
          <w:sz w:val="26"/>
          <w:szCs w:val="26"/>
        </w:rPr>
        <w:t xml:space="preserve"> </w:t>
      </w:r>
      <w:r w:rsidR="00CC6F5B" w:rsidRPr="00A3664D">
        <w:rPr>
          <w:rFonts w:ascii="Times New Roman" w:hAnsi="Times New Roman" w:cs="Times New Roman"/>
          <w:sz w:val="26"/>
          <w:szCs w:val="26"/>
        </w:rPr>
        <w:t>соответств</w:t>
      </w:r>
      <w:r w:rsidR="00A37650">
        <w:rPr>
          <w:rFonts w:ascii="Times New Roman" w:hAnsi="Times New Roman" w:cs="Times New Roman"/>
          <w:sz w:val="26"/>
          <w:szCs w:val="26"/>
        </w:rPr>
        <w:t xml:space="preserve">овали </w:t>
      </w:r>
      <w:r w:rsidR="00A37650" w:rsidRPr="00A3664D">
        <w:rPr>
          <w:rFonts w:ascii="Times New Roman" w:hAnsi="Times New Roman" w:cs="Times New Roman"/>
          <w:sz w:val="26"/>
          <w:szCs w:val="26"/>
        </w:rPr>
        <w:t xml:space="preserve">Порядку </w:t>
      </w:r>
      <w:r w:rsidR="00A37650">
        <w:rPr>
          <w:rFonts w:ascii="Times New Roman" w:hAnsi="Times New Roman" w:cs="Times New Roman"/>
          <w:sz w:val="26"/>
          <w:szCs w:val="26"/>
        </w:rPr>
        <w:t xml:space="preserve">принятия решений о разработке долгосрочных целевых программ города Нефтеюганска, их формирования и реализации, </w:t>
      </w:r>
      <w:r w:rsidR="00A37650" w:rsidRPr="00A3664D">
        <w:rPr>
          <w:rFonts w:ascii="Times New Roman" w:hAnsi="Times New Roman" w:cs="Times New Roman"/>
          <w:sz w:val="26"/>
          <w:szCs w:val="26"/>
        </w:rPr>
        <w:t>утвержденно</w:t>
      </w:r>
      <w:r w:rsidR="00A37650">
        <w:rPr>
          <w:rFonts w:ascii="Times New Roman" w:hAnsi="Times New Roman" w:cs="Times New Roman"/>
          <w:sz w:val="26"/>
          <w:szCs w:val="26"/>
        </w:rPr>
        <w:t>му</w:t>
      </w:r>
      <w:r w:rsidR="00A37650" w:rsidRPr="00A3664D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города от</w:t>
      </w:r>
      <w:r w:rsidR="00A37650">
        <w:rPr>
          <w:rFonts w:ascii="Times New Roman" w:hAnsi="Times New Roman" w:cs="Times New Roman"/>
          <w:sz w:val="26"/>
          <w:szCs w:val="26"/>
        </w:rPr>
        <w:t xml:space="preserve"> 10.02.2012 № 308</w:t>
      </w:r>
      <w:r w:rsidR="00077214">
        <w:rPr>
          <w:rFonts w:ascii="Times New Roman" w:hAnsi="Times New Roman" w:cs="Times New Roman"/>
          <w:sz w:val="26"/>
          <w:szCs w:val="26"/>
        </w:rPr>
        <w:t>, например</w:t>
      </w:r>
      <w:r w:rsidR="00CC6F5B" w:rsidRPr="00A3664D">
        <w:rPr>
          <w:rFonts w:ascii="Times New Roman" w:hAnsi="Times New Roman" w:cs="Times New Roman"/>
          <w:sz w:val="26"/>
          <w:szCs w:val="26"/>
        </w:rPr>
        <w:t>:</w:t>
      </w:r>
    </w:p>
    <w:p w:rsidR="00252AD8" w:rsidRDefault="003F1B24" w:rsidP="00252AD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52AD8">
        <w:rPr>
          <w:rFonts w:ascii="Times New Roman" w:hAnsi="Times New Roman" w:cs="Times New Roman"/>
          <w:sz w:val="26"/>
          <w:szCs w:val="26"/>
        </w:rPr>
        <w:t>- отсутствовала четкая формулировка цели программы;</w:t>
      </w:r>
    </w:p>
    <w:p w:rsidR="00252AD8" w:rsidRDefault="00252AD8" w:rsidP="00252AD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отдельные части программ не соответствовали друг другу;</w:t>
      </w:r>
    </w:p>
    <w:p w:rsidR="000C4679" w:rsidRDefault="00252AD8" w:rsidP="00A366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отсутствовал</w:t>
      </w:r>
      <w:r w:rsidR="00077214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описание </w:t>
      </w:r>
      <w:r w:rsidR="00077214">
        <w:rPr>
          <w:rFonts w:ascii="Times New Roman" w:hAnsi="Times New Roman" w:cs="Times New Roman"/>
          <w:sz w:val="26"/>
          <w:szCs w:val="26"/>
        </w:rPr>
        <w:t xml:space="preserve">социальной, экономической эффективности реализации программы, общая оценка вклада программы в социально-экономическое развитие города и др.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7650" w:rsidRPr="00A3664D" w:rsidRDefault="00A3664D" w:rsidP="00A3765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37650">
        <w:rPr>
          <w:rFonts w:ascii="Times New Roman" w:hAnsi="Times New Roman" w:cs="Times New Roman"/>
          <w:sz w:val="26"/>
          <w:szCs w:val="26"/>
        </w:rPr>
        <w:t xml:space="preserve">Кроме того, в нарушение </w:t>
      </w:r>
      <w:r w:rsidR="00A37650" w:rsidRPr="00A3664D">
        <w:rPr>
          <w:rFonts w:ascii="Times New Roman" w:hAnsi="Times New Roman" w:cs="Times New Roman"/>
          <w:sz w:val="26"/>
          <w:szCs w:val="26"/>
        </w:rPr>
        <w:t xml:space="preserve">пункта 3 статьи 7 Положения о бюджетном устройстве и бюджетном процессе в городе Нефтеюганске, утвержденного решением Думы города от 30.05.2011 № 39-V </w:t>
      </w:r>
      <w:r w:rsidR="00A37650">
        <w:rPr>
          <w:rFonts w:ascii="Times New Roman" w:hAnsi="Times New Roman" w:cs="Times New Roman"/>
          <w:sz w:val="26"/>
          <w:szCs w:val="26"/>
        </w:rPr>
        <w:t>в отдельных случаях на экспертизу направлялись проекты программ без документов, используемых при их разработке (расчетов, смет и экономических обоснований планируемых расчетов и иных документов).</w:t>
      </w:r>
    </w:p>
    <w:p w:rsidR="008F305D" w:rsidRDefault="008F305D" w:rsidP="008F305D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результате проведения экспертизы проектов долгосрочных целевых программ и вносимых в них изменений установлено </w:t>
      </w:r>
      <w:r w:rsidR="00077214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замечаний, дано </w:t>
      </w:r>
      <w:r w:rsidR="0007721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8 рекомендаций, 8 проектов рекомендованы к утверждению, 4 отправлены на доработку. </w:t>
      </w:r>
    </w:p>
    <w:p w:rsidR="0089416F" w:rsidRDefault="0089416F" w:rsidP="00A376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F305D" w:rsidRDefault="00184E67" w:rsidP="00A376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3411F9" w:rsidRDefault="003411F9" w:rsidP="003411F9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F305D" w:rsidRDefault="008F305D" w:rsidP="00A376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Председатель                                                                                                 С.А. Гичкина</w:t>
      </w:r>
    </w:p>
    <w:p w:rsidR="008F305D" w:rsidRPr="00D87F41" w:rsidRDefault="008F305D" w:rsidP="00A376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8F305D" w:rsidRPr="00D87F41" w:rsidSect="00D60A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073" w:rsidRDefault="00433073" w:rsidP="00D60A8D">
      <w:pPr>
        <w:spacing w:after="0" w:line="240" w:lineRule="auto"/>
      </w:pPr>
      <w:r>
        <w:separator/>
      </w:r>
    </w:p>
  </w:endnote>
  <w:endnote w:type="continuationSeparator" w:id="1">
    <w:p w:rsidR="00433073" w:rsidRDefault="00433073" w:rsidP="00D6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19" w:rsidRDefault="00A6681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19" w:rsidRDefault="00A66819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19" w:rsidRDefault="00A6681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073" w:rsidRDefault="00433073" w:rsidP="00D60A8D">
      <w:pPr>
        <w:spacing w:after="0" w:line="240" w:lineRule="auto"/>
      </w:pPr>
      <w:r>
        <w:separator/>
      </w:r>
    </w:p>
  </w:footnote>
  <w:footnote w:type="continuationSeparator" w:id="1">
    <w:p w:rsidR="00433073" w:rsidRDefault="00433073" w:rsidP="00D6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19" w:rsidRDefault="00A6681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8204"/>
      <w:docPartObj>
        <w:docPartGallery w:val="Page Numbers (Top of Page)"/>
        <w:docPartUnique/>
      </w:docPartObj>
    </w:sdtPr>
    <w:sdtContent>
      <w:p w:rsidR="00A66819" w:rsidRDefault="00246C59">
        <w:pPr>
          <w:pStyle w:val="ab"/>
          <w:jc w:val="center"/>
        </w:pPr>
        <w:fldSimple w:instr=" PAGE   \* MERGEFORMAT ">
          <w:r w:rsidR="00BD621D">
            <w:rPr>
              <w:noProof/>
            </w:rPr>
            <w:t>2</w:t>
          </w:r>
        </w:fldSimple>
      </w:p>
    </w:sdtContent>
  </w:sdt>
  <w:p w:rsidR="00A66819" w:rsidRDefault="00A6681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19" w:rsidRDefault="00A6681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D693D"/>
    <w:multiLevelType w:val="hybridMultilevel"/>
    <w:tmpl w:val="1194D21E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6234D"/>
    <w:multiLevelType w:val="hybridMultilevel"/>
    <w:tmpl w:val="0BD07C62"/>
    <w:lvl w:ilvl="0" w:tplc="1CA89944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">
    <w:nsid w:val="40360E16"/>
    <w:multiLevelType w:val="hybridMultilevel"/>
    <w:tmpl w:val="1C80E34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B66107"/>
    <w:multiLevelType w:val="hybridMultilevel"/>
    <w:tmpl w:val="248443B6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58724B16"/>
    <w:multiLevelType w:val="hybridMultilevel"/>
    <w:tmpl w:val="8C9EF27C"/>
    <w:lvl w:ilvl="0" w:tplc="1CA89944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>
    <w:nsid w:val="612B7AEA"/>
    <w:multiLevelType w:val="hybridMultilevel"/>
    <w:tmpl w:val="5C32712A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8E14552"/>
    <w:multiLevelType w:val="hybridMultilevel"/>
    <w:tmpl w:val="1670110A"/>
    <w:lvl w:ilvl="0" w:tplc="1CA89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D314360"/>
    <w:multiLevelType w:val="hybridMultilevel"/>
    <w:tmpl w:val="F76465FA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6FD57CC8"/>
    <w:multiLevelType w:val="hybridMultilevel"/>
    <w:tmpl w:val="9A16B0A6"/>
    <w:lvl w:ilvl="0" w:tplc="40B0F1CE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4AEA"/>
    <w:rsid w:val="0000386D"/>
    <w:rsid w:val="00045E08"/>
    <w:rsid w:val="00075157"/>
    <w:rsid w:val="00077214"/>
    <w:rsid w:val="000C4679"/>
    <w:rsid w:val="000C62C6"/>
    <w:rsid w:val="000D29BA"/>
    <w:rsid w:val="000D32E1"/>
    <w:rsid w:val="0015095A"/>
    <w:rsid w:val="00151C7A"/>
    <w:rsid w:val="001833C8"/>
    <w:rsid w:val="00183ABC"/>
    <w:rsid w:val="00184E67"/>
    <w:rsid w:val="00197B7C"/>
    <w:rsid w:val="001A0DDF"/>
    <w:rsid w:val="001B58CA"/>
    <w:rsid w:val="001C6616"/>
    <w:rsid w:val="001C681E"/>
    <w:rsid w:val="001E1FA2"/>
    <w:rsid w:val="002074C3"/>
    <w:rsid w:val="00210F85"/>
    <w:rsid w:val="00214A6D"/>
    <w:rsid w:val="00240076"/>
    <w:rsid w:val="00243955"/>
    <w:rsid w:val="00246C59"/>
    <w:rsid w:val="00252AD8"/>
    <w:rsid w:val="00262ED8"/>
    <w:rsid w:val="002716C1"/>
    <w:rsid w:val="00271AC9"/>
    <w:rsid w:val="002722D1"/>
    <w:rsid w:val="00287752"/>
    <w:rsid w:val="002E131E"/>
    <w:rsid w:val="002E14E3"/>
    <w:rsid w:val="002E5B2A"/>
    <w:rsid w:val="002E7BB7"/>
    <w:rsid w:val="00302DBC"/>
    <w:rsid w:val="00317A74"/>
    <w:rsid w:val="00331904"/>
    <w:rsid w:val="003411F9"/>
    <w:rsid w:val="00341932"/>
    <w:rsid w:val="0034611D"/>
    <w:rsid w:val="00357405"/>
    <w:rsid w:val="003719BC"/>
    <w:rsid w:val="003814C3"/>
    <w:rsid w:val="00387631"/>
    <w:rsid w:val="003958D7"/>
    <w:rsid w:val="003A1306"/>
    <w:rsid w:val="003A4966"/>
    <w:rsid w:val="003E1B00"/>
    <w:rsid w:val="003F1B24"/>
    <w:rsid w:val="003F72F8"/>
    <w:rsid w:val="003F733A"/>
    <w:rsid w:val="00405569"/>
    <w:rsid w:val="00433073"/>
    <w:rsid w:val="004362CF"/>
    <w:rsid w:val="00444C18"/>
    <w:rsid w:val="004561C5"/>
    <w:rsid w:val="004656D5"/>
    <w:rsid w:val="00467AB6"/>
    <w:rsid w:val="00491171"/>
    <w:rsid w:val="004A5F92"/>
    <w:rsid w:val="004B2155"/>
    <w:rsid w:val="004C51ED"/>
    <w:rsid w:val="004D1A24"/>
    <w:rsid w:val="004D3037"/>
    <w:rsid w:val="004D32CE"/>
    <w:rsid w:val="00504774"/>
    <w:rsid w:val="00507EDA"/>
    <w:rsid w:val="00521A39"/>
    <w:rsid w:val="00571D76"/>
    <w:rsid w:val="005929C0"/>
    <w:rsid w:val="005B4DFD"/>
    <w:rsid w:val="0061169D"/>
    <w:rsid w:val="006173DA"/>
    <w:rsid w:val="0062029D"/>
    <w:rsid w:val="00621EDC"/>
    <w:rsid w:val="00623FB1"/>
    <w:rsid w:val="0065639A"/>
    <w:rsid w:val="00673D7D"/>
    <w:rsid w:val="00681C5D"/>
    <w:rsid w:val="00681F6D"/>
    <w:rsid w:val="00694E85"/>
    <w:rsid w:val="006A328E"/>
    <w:rsid w:val="006B34B1"/>
    <w:rsid w:val="006F0E73"/>
    <w:rsid w:val="006F5725"/>
    <w:rsid w:val="00713AF9"/>
    <w:rsid w:val="0071477A"/>
    <w:rsid w:val="00731244"/>
    <w:rsid w:val="00734717"/>
    <w:rsid w:val="00781F4E"/>
    <w:rsid w:val="007838BF"/>
    <w:rsid w:val="00784AEA"/>
    <w:rsid w:val="007C49BB"/>
    <w:rsid w:val="007E1774"/>
    <w:rsid w:val="007F6BCA"/>
    <w:rsid w:val="00807AF9"/>
    <w:rsid w:val="00824EC5"/>
    <w:rsid w:val="00847937"/>
    <w:rsid w:val="008504B4"/>
    <w:rsid w:val="008807A8"/>
    <w:rsid w:val="00882D40"/>
    <w:rsid w:val="00886E6D"/>
    <w:rsid w:val="0089416F"/>
    <w:rsid w:val="00896240"/>
    <w:rsid w:val="008A6017"/>
    <w:rsid w:val="008C2861"/>
    <w:rsid w:val="008D0551"/>
    <w:rsid w:val="008D655D"/>
    <w:rsid w:val="008F305D"/>
    <w:rsid w:val="00901281"/>
    <w:rsid w:val="009018F8"/>
    <w:rsid w:val="00905384"/>
    <w:rsid w:val="00911E83"/>
    <w:rsid w:val="009327BF"/>
    <w:rsid w:val="00937A66"/>
    <w:rsid w:val="00947747"/>
    <w:rsid w:val="00947BBC"/>
    <w:rsid w:val="0098552C"/>
    <w:rsid w:val="009A06B4"/>
    <w:rsid w:val="009A0C25"/>
    <w:rsid w:val="009A79E4"/>
    <w:rsid w:val="009B64F9"/>
    <w:rsid w:val="009C5A74"/>
    <w:rsid w:val="009E4E94"/>
    <w:rsid w:val="009F1B3E"/>
    <w:rsid w:val="00A328D5"/>
    <w:rsid w:val="00A3664D"/>
    <w:rsid w:val="00A37650"/>
    <w:rsid w:val="00A403E6"/>
    <w:rsid w:val="00A5475B"/>
    <w:rsid w:val="00A64FBA"/>
    <w:rsid w:val="00A66819"/>
    <w:rsid w:val="00A6764F"/>
    <w:rsid w:val="00A906B4"/>
    <w:rsid w:val="00AB25DE"/>
    <w:rsid w:val="00AD22AC"/>
    <w:rsid w:val="00AE7981"/>
    <w:rsid w:val="00B329D2"/>
    <w:rsid w:val="00B420DD"/>
    <w:rsid w:val="00B520B8"/>
    <w:rsid w:val="00B93454"/>
    <w:rsid w:val="00BA145B"/>
    <w:rsid w:val="00BB2751"/>
    <w:rsid w:val="00BC1A9A"/>
    <w:rsid w:val="00BD4251"/>
    <w:rsid w:val="00BD621D"/>
    <w:rsid w:val="00C10C7B"/>
    <w:rsid w:val="00C13569"/>
    <w:rsid w:val="00C22358"/>
    <w:rsid w:val="00C5696D"/>
    <w:rsid w:val="00C60556"/>
    <w:rsid w:val="00CC6F5B"/>
    <w:rsid w:val="00CD734B"/>
    <w:rsid w:val="00CE0EDD"/>
    <w:rsid w:val="00CE49ED"/>
    <w:rsid w:val="00CF7F6A"/>
    <w:rsid w:val="00D11E6B"/>
    <w:rsid w:val="00D20288"/>
    <w:rsid w:val="00D36A5D"/>
    <w:rsid w:val="00D541F1"/>
    <w:rsid w:val="00D54B19"/>
    <w:rsid w:val="00D5788C"/>
    <w:rsid w:val="00D60A8D"/>
    <w:rsid w:val="00D87F41"/>
    <w:rsid w:val="00D9312C"/>
    <w:rsid w:val="00D94C3E"/>
    <w:rsid w:val="00DA0980"/>
    <w:rsid w:val="00DA514C"/>
    <w:rsid w:val="00DB3DA8"/>
    <w:rsid w:val="00DC45C9"/>
    <w:rsid w:val="00DF2622"/>
    <w:rsid w:val="00DF34C1"/>
    <w:rsid w:val="00DF3E5B"/>
    <w:rsid w:val="00E01905"/>
    <w:rsid w:val="00E133D0"/>
    <w:rsid w:val="00E147A2"/>
    <w:rsid w:val="00E17FF1"/>
    <w:rsid w:val="00E25C3B"/>
    <w:rsid w:val="00E327EB"/>
    <w:rsid w:val="00E56453"/>
    <w:rsid w:val="00E6115B"/>
    <w:rsid w:val="00E741CD"/>
    <w:rsid w:val="00E8472E"/>
    <w:rsid w:val="00EA127D"/>
    <w:rsid w:val="00EC4A66"/>
    <w:rsid w:val="00EC77BD"/>
    <w:rsid w:val="00EE2F21"/>
    <w:rsid w:val="00EE4605"/>
    <w:rsid w:val="00EE76BD"/>
    <w:rsid w:val="00F04EE6"/>
    <w:rsid w:val="00F2251B"/>
    <w:rsid w:val="00F23F0F"/>
    <w:rsid w:val="00F248CB"/>
    <w:rsid w:val="00F27752"/>
    <w:rsid w:val="00F319AD"/>
    <w:rsid w:val="00F32DF5"/>
    <w:rsid w:val="00F74622"/>
    <w:rsid w:val="00F7660A"/>
    <w:rsid w:val="00F76FF8"/>
    <w:rsid w:val="00F8336B"/>
    <w:rsid w:val="00F91B68"/>
    <w:rsid w:val="00FB1530"/>
    <w:rsid w:val="00FB2E11"/>
    <w:rsid w:val="00FB55D1"/>
    <w:rsid w:val="00FB608A"/>
    <w:rsid w:val="00FB62E9"/>
    <w:rsid w:val="00FD0BFD"/>
    <w:rsid w:val="00FE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639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5639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56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">
    <w:name w:val="Стиль2"/>
    <w:basedOn w:val="a"/>
    <w:rsid w:val="0065639A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94774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47747"/>
  </w:style>
  <w:style w:type="character" w:styleId="a7">
    <w:name w:val="Hyperlink"/>
    <w:basedOn w:val="a0"/>
    <w:rsid w:val="009477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747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8504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4">
    <w:name w:val="iceouttxt4"/>
    <w:basedOn w:val="a0"/>
    <w:rsid w:val="005B4DFD"/>
  </w:style>
  <w:style w:type="paragraph" w:styleId="ab">
    <w:name w:val="header"/>
    <w:basedOn w:val="a"/>
    <w:link w:val="ac"/>
    <w:uiPriority w:val="99"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0A8D"/>
  </w:style>
  <w:style w:type="paragraph" w:styleId="ad">
    <w:name w:val="footer"/>
    <w:basedOn w:val="a"/>
    <w:link w:val="ae"/>
    <w:uiPriority w:val="99"/>
    <w:semiHidden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0A8D"/>
  </w:style>
  <w:style w:type="paragraph" w:styleId="20">
    <w:name w:val="Body Text 2"/>
    <w:basedOn w:val="a"/>
    <w:link w:val="21"/>
    <w:rsid w:val="00CF7F6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2 Знак"/>
    <w:basedOn w:val="a0"/>
    <w:link w:val="20"/>
    <w:rsid w:val="00CF7F6A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unhideWhenUsed/>
    <w:rsid w:val="00886E6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86E6D"/>
  </w:style>
  <w:style w:type="paragraph" w:customStyle="1" w:styleId="ConsNonformat">
    <w:name w:val="ConsNonformat"/>
    <w:rsid w:val="00DF3E5B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C769F-E70E-43D0-B7EC-01B56B57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13</Pages>
  <Words>4668</Words>
  <Characters>26610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2013-04-18T02:50:00Z</cp:lastPrinted>
  <dcterms:created xsi:type="dcterms:W3CDTF">2012-04-03T08:35:00Z</dcterms:created>
  <dcterms:modified xsi:type="dcterms:W3CDTF">2013-04-18T02:51:00Z</dcterms:modified>
</cp:coreProperties>
</file>