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4CD" w:rsidRDefault="00E73A9B">
      <w:pPr>
        <w:ind w:right="-180"/>
        <w:jc w:val="center"/>
        <w:rPr>
          <w:sz w:val="28"/>
          <w:szCs w:val="28"/>
        </w:rPr>
      </w:pPr>
      <w:r>
        <w:rPr>
          <w:b/>
          <w:noProof/>
          <w:sz w:val="28"/>
          <w:szCs w:val="28"/>
          <w:lang w:eastAsia="ru-RU"/>
        </w:rPr>
        <mc:AlternateContent>
          <mc:Choice Requires="wpg">
            <w:drawing>
              <wp:anchor distT="0" distB="0" distL="114300" distR="114300" simplePos="0" relativeHeight="251657728" behindDoc="1" locked="0" layoutInCell="1" allowOverlap="1">
                <wp:simplePos x="0" y="0"/>
                <wp:positionH relativeFrom="column">
                  <wp:posOffset>2696845</wp:posOffset>
                </wp:positionH>
                <wp:positionV relativeFrom="paragraph">
                  <wp:posOffset>-334010</wp:posOffset>
                </wp:positionV>
                <wp:extent cx="571500" cy="714375"/>
                <wp:effectExtent l="19050" t="0" r="0" b="0"/>
                <wp:wrapTight wrapText="bothSides">
                  <wp:wrapPolygon edited="1">
                    <wp:start x="-720" y="0"/>
                    <wp:lineTo x="-720" y="21312"/>
                    <wp:lineTo x="21600" y="21312"/>
                    <wp:lineTo x="21600" y="0"/>
                    <wp:lineTo x="-720" y="0"/>
                  </wp:wrapPolygon>
                </wp:wrapTight>
                <wp:docPr id="1" name="Рисунок 2"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pic:cNvPicPr>
                      </pic:nvPicPr>
                      <pic:blipFill>
                        <a:blip r:embed="rId8"/>
                        <a:stretch/>
                      </pic:blipFill>
                      <pic:spPr bwMode="auto">
                        <a:xfrm>
                          <a:off x="0" y="0"/>
                          <a:ext cx="571500" cy="714375"/>
                        </a:xfrm>
                        <a:prstGeom prst="rect">
                          <a:avLst/>
                        </a:prstGeom>
                        <a:noFill/>
                        <a:ln w="9525">
                          <a:noFill/>
                          <a:miter lim="800000"/>
                          <a:headEnd/>
                          <a:tailEnd/>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7728;o:allowoverlap:true;o:allowincell:true;mso-position-horizontal-relative:text;margin-left:212.35pt;mso-position-horizontal:absolute;mso-position-vertical-relative:text;margin-top:-26.30pt;mso-position-vertical:absolute;width:45.00pt;height:56.25pt;mso-wrap-distance-left:9.00pt;mso-wrap-distance-top:0.00pt;mso-wrap-distance-right:9.00pt;mso-wrap-distance-bottom:0.00pt;" wrapcoords="-3332 0 -3332 98667 100000 98667 100000 0 -3332 0" stroked="f" strokeweight="0.75pt">
                <v:path textboxrect="0,0,0,0"/>
                <w10:wrap type="tight"/>
                <v:imagedata r:id="rId11" o:title=""/>
              </v:shape>
            </w:pict>
          </mc:Fallback>
        </mc:AlternateContent>
      </w:r>
    </w:p>
    <w:p w:rsidR="00B454CD" w:rsidRDefault="00B454CD">
      <w:pPr>
        <w:jc w:val="center"/>
        <w:rPr>
          <w:sz w:val="28"/>
          <w:szCs w:val="28"/>
        </w:rPr>
      </w:pPr>
    </w:p>
    <w:p w:rsidR="00B454CD" w:rsidRDefault="00B454CD">
      <w:pPr>
        <w:jc w:val="center"/>
        <w:rPr>
          <w:sz w:val="16"/>
          <w:szCs w:val="16"/>
        </w:rPr>
      </w:pPr>
    </w:p>
    <w:p w:rsidR="00B454CD" w:rsidRDefault="00B454CD">
      <w:pPr>
        <w:jc w:val="center"/>
        <w:rPr>
          <w:b/>
          <w:sz w:val="32"/>
          <w:szCs w:val="32"/>
        </w:rPr>
      </w:pPr>
    </w:p>
    <w:p w:rsidR="00B454CD" w:rsidRDefault="00B454CD">
      <w:pPr>
        <w:jc w:val="center"/>
        <w:rPr>
          <w:b/>
          <w:sz w:val="16"/>
          <w:szCs w:val="16"/>
        </w:rPr>
      </w:pPr>
    </w:p>
    <w:p w:rsidR="00B454CD" w:rsidRDefault="00E73A9B">
      <w:pPr>
        <w:jc w:val="center"/>
        <w:rPr>
          <w:b/>
          <w:sz w:val="32"/>
          <w:szCs w:val="32"/>
        </w:rPr>
      </w:pPr>
      <w:r>
        <w:rPr>
          <w:b/>
          <w:sz w:val="32"/>
          <w:szCs w:val="32"/>
        </w:rPr>
        <w:t>АДМИНИСТРАЦИЯ ГОРОДА НЕФТЕЮГАНСКА</w:t>
      </w:r>
    </w:p>
    <w:p w:rsidR="00B454CD" w:rsidRDefault="00B454CD">
      <w:pPr>
        <w:jc w:val="center"/>
        <w:rPr>
          <w:b/>
          <w:sz w:val="10"/>
          <w:szCs w:val="10"/>
        </w:rPr>
      </w:pPr>
    </w:p>
    <w:p w:rsidR="00B454CD" w:rsidRDefault="00E73A9B">
      <w:pPr>
        <w:jc w:val="center"/>
        <w:rPr>
          <w:b/>
          <w:caps/>
          <w:sz w:val="40"/>
          <w:szCs w:val="40"/>
        </w:rPr>
      </w:pPr>
      <w:r>
        <w:rPr>
          <w:b/>
          <w:caps/>
          <w:sz w:val="40"/>
          <w:szCs w:val="40"/>
        </w:rPr>
        <w:t>постановление</w:t>
      </w:r>
    </w:p>
    <w:p w:rsidR="00B454CD" w:rsidRDefault="00B454CD">
      <w:pPr>
        <w:rPr>
          <w:sz w:val="28"/>
          <w:szCs w:val="28"/>
        </w:rPr>
      </w:pPr>
    </w:p>
    <w:p w:rsidR="00B454CD" w:rsidRDefault="00BB2A28">
      <w:pPr>
        <w:pStyle w:val="13"/>
        <w:jc w:val="both"/>
        <w:rPr>
          <w:rFonts w:ascii="Times New Roman" w:hAnsi="Times New Roman"/>
          <w:iCs/>
          <w:sz w:val="28"/>
          <w:szCs w:val="28"/>
        </w:rPr>
      </w:pPr>
      <w:r>
        <w:rPr>
          <w:rFonts w:ascii="Times New Roman" w:hAnsi="Times New Roman"/>
          <w:iCs/>
          <w:sz w:val="28"/>
          <w:szCs w:val="28"/>
        </w:rPr>
        <w:t xml:space="preserve">____________           </w:t>
      </w:r>
      <w:r w:rsidR="00E73A9B">
        <w:rPr>
          <w:rFonts w:ascii="Times New Roman" w:hAnsi="Times New Roman"/>
          <w:i/>
          <w:iCs/>
          <w:sz w:val="28"/>
          <w:szCs w:val="28"/>
        </w:rPr>
        <w:tab/>
      </w:r>
      <w:r w:rsidR="00E73A9B">
        <w:rPr>
          <w:rFonts w:ascii="Times New Roman" w:hAnsi="Times New Roman"/>
          <w:i/>
          <w:iCs/>
          <w:sz w:val="28"/>
          <w:szCs w:val="28"/>
        </w:rPr>
        <w:tab/>
      </w:r>
      <w:r w:rsidR="00E73A9B">
        <w:rPr>
          <w:rFonts w:ascii="Times New Roman" w:hAnsi="Times New Roman"/>
          <w:i/>
          <w:iCs/>
          <w:sz w:val="28"/>
          <w:szCs w:val="28"/>
        </w:rPr>
        <w:tab/>
      </w:r>
      <w:r w:rsidR="00E73A9B">
        <w:rPr>
          <w:rFonts w:ascii="Times New Roman" w:hAnsi="Times New Roman"/>
          <w:i/>
          <w:iCs/>
          <w:sz w:val="28"/>
          <w:szCs w:val="28"/>
        </w:rPr>
        <w:tab/>
      </w:r>
      <w:r w:rsidR="00E73A9B">
        <w:rPr>
          <w:rFonts w:ascii="Times New Roman" w:hAnsi="Times New Roman"/>
          <w:i/>
          <w:iCs/>
          <w:sz w:val="28"/>
          <w:szCs w:val="28"/>
        </w:rPr>
        <w:tab/>
      </w:r>
      <w:r w:rsidR="00E73A9B">
        <w:rPr>
          <w:rFonts w:ascii="Times New Roman" w:hAnsi="Times New Roman"/>
          <w:i/>
          <w:iCs/>
          <w:sz w:val="28"/>
          <w:szCs w:val="28"/>
        </w:rPr>
        <w:tab/>
      </w:r>
      <w:r w:rsidR="00E73A9B">
        <w:rPr>
          <w:rFonts w:ascii="Times New Roman" w:hAnsi="Times New Roman"/>
          <w:i/>
          <w:iCs/>
          <w:sz w:val="28"/>
          <w:szCs w:val="28"/>
        </w:rPr>
        <w:tab/>
      </w:r>
      <w:r w:rsidR="00E73A9B">
        <w:rPr>
          <w:rFonts w:ascii="Times New Roman" w:hAnsi="Times New Roman"/>
          <w:i/>
          <w:iCs/>
          <w:sz w:val="28"/>
          <w:szCs w:val="28"/>
        </w:rPr>
        <w:tab/>
      </w:r>
      <w:r w:rsidR="00E73A9B">
        <w:rPr>
          <w:rFonts w:ascii="Times New Roman" w:hAnsi="Times New Roman"/>
          <w:iCs/>
          <w:sz w:val="28"/>
          <w:szCs w:val="28"/>
        </w:rPr>
        <w:t xml:space="preserve">      № _______</w:t>
      </w:r>
    </w:p>
    <w:p w:rsidR="00B454CD" w:rsidRDefault="00E73A9B">
      <w:pPr>
        <w:tabs>
          <w:tab w:val="left" w:pos="374"/>
          <w:tab w:val="left" w:pos="748"/>
        </w:tabs>
        <w:jc w:val="center"/>
        <w:rPr>
          <w:iCs/>
        </w:rPr>
      </w:pPr>
      <w:r>
        <w:rPr>
          <w:iCs/>
        </w:rPr>
        <w:t>г.Нефтеюганск</w:t>
      </w:r>
    </w:p>
    <w:p w:rsidR="00B454CD" w:rsidRDefault="00B454CD">
      <w:pPr>
        <w:tabs>
          <w:tab w:val="left" w:pos="374"/>
          <w:tab w:val="left" w:pos="748"/>
        </w:tabs>
        <w:jc w:val="both"/>
        <w:rPr>
          <w:i/>
          <w:iCs/>
          <w:sz w:val="28"/>
          <w:szCs w:val="28"/>
        </w:rPr>
      </w:pPr>
    </w:p>
    <w:p w:rsidR="00B454CD" w:rsidRDefault="00E73A9B">
      <w:pPr>
        <w:jc w:val="center"/>
        <w:rPr>
          <w:b/>
          <w:sz w:val="28"/>
          <w:szCs w:val="28"/>
        </w:rPr>
      </w:pPr>
      <w:bookmarkStart w:id="0" w:name="_GoBack"/>
      <w:r>
        <w:rPr>
          <w:b/>
          <w:sz w:val="28"/>
          <w:szCs w:val="28"/>
        </w:rPr>
        <w:t>О внесении изменений в постановление администрации города Нефтеюганска от 14.11.2018 № 165-нп «Об утверждении порядка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w:t>
      </w:r>
      <w:bookmarkEnd w:id="0"/>
      <w:r>
        <w:rPr>
          <w:b/>
          <w:sz w:val="28"/>
          <w:szCs w:val="28"/>
        </w:rPr>
        <w:t>»</w:t>
      </w:r>
    </w:p>
    <w:p w:rsidR="00B454CD" w:rsidRDefault="00B454CD">
      <w:pPr>
        <w:jc w:val="center"/>
        <w:rPr>
          <w:sz w:val="28"/>
          <w:szCs w:val="28"/>
        </w:rPr>
      </w:pPr>
    </w:p>
    <w:p w:rsidR="00B454CD" w:rsidRDefault="00E73A9B">
      <w:pPr>
        <w:ind w:firstLine="708"/>
        <w:jc w:val="both"/>
        <w:rPr>
          <w:sz w:val="28"/>
          <w:szCs w:val="28"/>
        </w:rPr>
      </w:pPr>
      <w:r>
        <w:rPr>
          <w:sz w:val="28"/>
          <w:szCs w:val="28"/>
        </w:rPr>
        <w:t xml:space="preserve">В соответствии со статьями 78.1, 78.5 Бюджетного кодекса Российской Федерации, Федеральным законом от 12.01.1996 № 7-ФЗ «О некоммерческих организациях», Постановлением Правительства Российской Федерации </w:t>
      </w:r>
      <w:r w:rsidR="00BB2A28">
        <w:rPr>
          <w:sz w:val="28"/>
          <w:szCs w:val="28"/>
        </w:rPr>
        <w:t xml:space="preserve">                              </w:t>
      </w:r>
      <w:r>
        <w:rPr>
          <w:sz w:val="28"/>
          <w:szCs w:val="28"/>
        </w:rPr>
        <w:t xml:space="preserve">от 25.10.2023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постановлением Правительства Российской Федерации от 25.10.2023 </w:t>
      </w:r>
      <w:r>
        <w:rPr>
          <w:sz w:val="28"/>
          <w:szCs w:val="28"/>
        </w:rPr>
        <w:br/>
        <w:t>№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решением Думы города Нефтеюганска от 23.12.2024 № 700-VII «О бюджете города Нефтеюганска на 2025 год и плановый период 2026 и 2027 годов»,</w:t>
      </w:r>
      <w:r>
        <w:rPr>
          <w:sz w:val="28"/>
          <w:szCs w:val="28"/>
          <w:lang w:eastAsia="ru-RU"/>
        </w:rPr>
        <w:t xml:space="preserve"> </w:t>
      </w:r>
      <w:r>
        <w:rPr>
          <w:sz w:val="28"/>
          <w:szCs w:val="28"/>
        </w:rPr>
        <w:t xml:space="preserve">в целях приведения муниципального правового акта </w:t>
      </w:r>
      <w:r w:rsidR="00BB2A28">
        <w:rPr>
          <w:sz w:val="28"/>
          <w:szCs w:val="28"/>
        </w:rPr>
        <w:t xml:space="preserve">                              </w:t>
      </w:r>
      <w:r>
        <w:rPr>
          <w:sz w:val="28"/>
          <w:szCs w:val="28"/>
        </w:rPr>
        <w:t>в соответствие с законодательством Российской Федерации администрация города Нефтеюганска постановляет:</w:t>
      </w:r>
    </w:p>
    <w:p w:rsidR="00B454CD" w:rsidRDefault="00E73A9B">
      <w:pPr>
        <w:ind w:firstLine="708"/>
        <w:jc w:val="both"/>
        <w:rPr>
          <w:sz w:val="28"/>
          <w:szCs w:val="28"/>
        </w:rPr>
      </w:pPr>
      <w:r>
        <w:rPr>
          <w:sz w:val="28"/>
          <w:szCs w:val="28"/>
        </w:rPr>
        <w:t xml:space="preserve">1.Внести в постановление администрации города Нефтеюганска </w:t>
      </w:r>
      <w:r w:rsidR="00BB2A28">
        <w:rPr>
          <w:sz w:val="28"/>
          <w:szCs w:val="28"/>
        </w:rPr>
        <w:t xml:space="preserve">                            </w:t>
      </w:r>
      <w:r>
        <w:rPr>
          <w:sz w:val="28"/>
          <w:szCs w:val="28"/>
        </w:rPr>
        <w:t>от 14.11.2018 № 165-нп «Об утверждении порядка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 (с изменениями, внесенными постановлениями администрации города от 13.02.2020 № 25-нп,</w:t>
      </w:r>
      <w:r w:rsidR="00BB2A28">
        <w:rPr>
          <w:sz w:val="28"/>
          <w:szCs w:val="28"/>
        </w:rPr>
        <w:t xml:space="preserve">                              </w:t>
      </w:r>
      <w:r>
        <w:rPr>
          <w:sz w:val="28"/>
          <w:szCs w:val="28"/>
        </w:rPr>
        <w:t xml:space="preserve"> от 10.06.2020 № 87-нп, от 31.05.2021 № 65-нп, от 14.03.2022 № 26-нп,</w:t>
      </w:r>
      <w:r w:rsidR="00BB2A28">
        <w:rPr>
          <w:sz w:val="28"/>
          <w:szCs w:val="28"/>
        </w:rPr>
        <w:t xml:space="preserve">                                                                                    </w:t>
      </w:r>
      <w:r>
        <w:rPr>
          <w:sz w:val="28"/>
          <w:szCs w:val="28"/>
        </w:rPr>
        <w:t xml:space="preserve"> от 22.03.2023 № 30-нп, от 11.07.2024 № 68-нп) следующие изменения:</w:t>
      </w:r>
    </w:p>
    <w:p w:rsidR="00B454CD" w:rsidRDefault="00B454CD">
      <w:pPr>
        <w:ind w:firstLine="708"/>
        <w:jc w:val="both"/>
        <w:rPr>
          <w:sz w:val="28"/>
          <w:szCs w:val="28"/>
        </w:rPr>
      </w:pPr>
    </w:p>
    <w:p w:rsidR="00B454CD" w:rsidRDefault="00B454CD">
      <w:pPr>
        <w:ind w:firstLine="708"/>
        <w:jc w:val="both"/>
        <w:rPr>
          <w:sz w:val="28"/>
          <w:szCs w:val="28"/>
        </w:rPr>
      </w:pPr>
    </w:p>
    <w:p w:rsidR="00756631" w:rsidRDefault="00E73A9B">
      <w:pPr>
        <w:ind w:firstLine="708"/>
        <w:jc w:val="both"/>
        <w:rPr>
          <w:sz w:val="28"/>
          <w:szCs w:val="28"/>
        </w:rPr>
      </w:pPr>
      <w:r>
        <w:rPr>
          <w:sz w:val="28"/>
          <w:szCs w:val="28"/>
        </w:rPr>
        <w:lastRenderedPageBreak/>
        <w:t>1.</w:t>
      </w:r>
      <w:proofErr w:type="gramStart"/>
      <w:r>
        <w:rPr>
          <w:sz w:val="28"/>
          <w:szCs w:val="28"/>
        </w:rPr>
        <w:t>1.Наименование</w:t>
      </w:r>
      <w:proofErr w:type="gramEnd"/>
      <w:r>
        <w:rPr>
          <w:sz w:val="28"/>
          <w:szCs w:val="28"/>
        </w:rPr>
        <w:t xml:space="preserve"> изложить в следующей редакции: </w:t>
      </w:r>
    </w:p>
    <w:p w:rsidR="00B454CD" w:rsidRDefault="00E73A9B">
      <w:pPr>
        <w:ind w:firstLine="708"/>
        <w:jc w:val="both"/>
        <w:rPr>
          <w:sz w:val="28"/>
          <w:szCs w:val="28"/>
        </w:rPr>
      </w:pPr>
      <w:r>
        <w:rPr>
          <w:sz w:val="28"/>
          <w:szCs w:val="28"/>
        </w:rPr>
        <w:t xml:space="preserve">«Об утверждении порядка предоставления субсидий </w:t>
      </w:r>
      <w:bookmarkStart w:id="1" w:name="_Hlk193449873"/>
      <w:r>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bookmarkEnd w:id="1"/>
      <w:r>
        <w:rPr>
          <w:sz w:val="28"/>
          <w:szCs w:val="28"/>
        </w:rPr>
        <w:t>».</w:t>
      </w:r>
    </w:p>
    <w:p w:rsidR="00756631" w:rsidRDefault="00E73A9B">
      <w:pPr>
        <w:ind w:firstLine="708"/>
        <w:jc w:val="both"/>
        <w:rPr>
          <w:sz w:val="28"/>
          <w:szCs w:val="28"/>
        </w:rPr>
      </w:pPr>
      <w:r>
        <w:rPr>
          <w:sz w:val="28"/>
          <w:szCs w:val="28"/>
        </w:rPr>
        <w:t>1.</w:t>
      </w:r>
      <w:proofErr w:type="gramStart"/>
      <w:r>
        <w:rPr>
          <w:sz w:val="28"/>
          <w:szCs w:val="28"/>
        </w:rPr>
        <w:t>2.Преамбулу</w:t>
      </w:r>
      <w:proofErr w:type="gramEnd"/>
      <w:r>
        <w:rPr>
          <w:sz w:val="28"/>
          <w:szCs w:val="28"/>
        </w:rPr>
        <w:t xml:space="preserve"> изложить в следующей редакции: </w:t>
      </w:r>
    </w:p>
    <w:p w:rsidR="00B454CD" w:rsidRDefault="00E73A9B">
      <w:pPr>
        <w:ind w:firstLine="708"/>
        <w:jc w:val="both"/>
        <w:rPr>
          <w:sz w:val="28"/>
          <w:szCs w:val="28"/>
        </w:rPr>
      </w:pPr>
      <w:r>
        <w:rPr>
          <w:sz w:val="28"/>
          <w:szCs w:val="28"/>
        </w:rPr>
        <w:t xml:space="preserve">«В соответствии со статьями 78.1, 78.5 Бюджетного кодекса Российской Федерации, Федеральным законом от 12.01.1996 № 7-ФЗ «О некоммерческих организациях», Постановлением Правительства Российской Федерации от 25.10.2023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постановлением Правительства Российской Федерации от 25.10.2023 </w:t>
      </w:r>
      <w:r>
        <w:rPr>
          <w:sz w:val="28"/>
          <w:szCs w:val="28"/>
        </w:rPr>
        <w:br/>
        <w:t>№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решением Думы города Нефтеюганска от 23.12.2024 № 700-VII «О бюджете города Нефтеюганска на 2025 год и плановый период 2026 и 2027 годов», в целях приведения муниципального правового акта в соответствие с законодательством Российской Федерации администрация города Нефтеюганска постановляет:».</w:t>
      </w:r>
    </w:p>
    <w:p w:rsidR="00126814" w:rsidRDefault="00126814">
      <w:pPr>
        <w:ind w:firstLine="708"/>
        <w:jc w:val="both"/>
        <w:rPr>
          <w:sz w:val="28"/>
          <w:szCs w:val="28"/>
        </w:rPr>
      </w:pPr>
      <w:r>
        <w:rPr>
          <w:sz w:val="28"/>
          <w:szCs w:val="28"/>
        </w:rPr>
        <w:t>1.3.В пункте 1 слова «</w:t>
      </w:r>
      <w:r w:rsidRPr="00126814">
        <w:rPr>
          <w:sz w:val="28"/>
          <w:szCs w:val="28"/>
        </w:rPr>
        <w:t>порядок предоставления субсидий из бюджета города Нефтеюганска на реализацию социально значимых проектов социально ориентированным некоммерческим организациям</w:t>
      </w:r>
      <w:r>
        <w:rPr>
          <w:sz w:val="28"/>
          <w:szCs w:val="28"/>
        </w:rPr>
        <w:t>» заменить словами «</w:t>
      </w:r>
      <w:r w:rsidRPr="00126814">
        <w:rPr>
          <w:sz w:val="28"/>
          <w:szCs w:val="28"/>
        </w:rPr>
        <w:t>Порядок предоставления субсидий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r>
        <w:rPr>
          <w:sz w:val="28"/>
          <w:szCs w:val="28"/>
        </w:rPr>
        <w:t>».</w:t>
      </w:r>
    </w:p>
    <w:p w:rsidR="00B454CD" w:rsidRDefault="00453C45">
      <w:pPr>
        <w:ind w:firstLine="708"/>
        <w:jc w:val="both"/>
        <w:rPr>
          <w:sz w:val="28"/>
          <w:szCs w:val="28"/>
        </w:rPr>
      </w:pPr>
      <w:r>
        <w:rPr>
          <w:sz w:val="28"/>
          <w:szCs w:val="28"/>
        </w:rPr>
        <w:t>1.4</w:t>
      </w:r>
      <w:r w:rsidR="00E73A9B">
        <w:rPr>
          <w:sz w:val="28"/>
          <w:szCs w:val="28"/>
        </w:rPr>
        <w:t>.В приложении к постановлению:</w:t>
      </w:r>
    </w:p>
    <w:p w:rsidR="00756631" w:rsidRDefault="00453C45">
      <w:pPr>
        <w:ind w:firstLine="708"/>
        <w:jc w:val="both"/>
        <w:rPr>
          <w:sz w:val="28"/>
          <w:szCs w:val="28"/>
        </w:rPr>
      </w:pPr>
      <w:r>
        <w:rPr>
          <w:sz w:val="28"/>
          <w:szCs w:val="28"/>
        </w:rPr>
        <w:t>1.4</w:t>
      </w:r>
      <w:r w:rsidR="00E73A9B">
        <w:rPr>
          <w:sz w:val="28"/>
          <w:szCs w:val="28"/>
        </w:rPr>
        <w:t>.</w:t>
      </w:r>
      <w:proofErr w:type="gramStart"/>
      <w:r w:rsidR="00E73A9B">
        <w:rPr>
          <w:sz w:val="28"/>
          <w:szCs w:val="28"/>
        </w:rPr>
        <w:t>1.Наименование</w:t>
      </w:r>
      <w:proofErr w:type="gramEnd"/>
      <w:r w:rsidR="00E73A9B">
        <w:rPr>
          <w:sz w:val="28"/>
          <w:szCs w:val="28"/>
        </w:rPr>
        <w:t xml:space="preserve"> изложить в следующей редакции: </w:t>
      </w:r>
    </w:p>
    <w:p w:rsidR="00B454CD" w:rsidRDefault="00E73A9B">
      <w:pPr>
        <w:ind w:firstLine="708"/>
        <w:jc w:val="both"/>
        <w:rPr>
          <w:sz w:val="28"/>
          <w:szCs w:val="28"/>
        </w:rPr>
      </w:pPr>
      <w:r>
        <w:rPr>
          <w:sz w:val="28"/>
          <w:szCs w:val="28"/>
        </w:rPr>
        <w:t>«Порядок предоставления субсидий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w:t>
      </w:r>
      <w:r w:rsidR="00756631">
        <w:rPr>
          <w:sz w:val="28"/>
          <w:szCs w:val="28"/>
        </w:rPr>
        <w:t>тельность в городе Нефтеюганске</w:t>
      </w:r>
      <w:r>
        <w:rPr>
          <w:sz w:val="28"/>
          <w:szCs w:val="28"/>
        </w:rPr>
        <w:t>».</w:t>
      </w:r>
    </w:p>
    <w:p w:rsidR="00756631" w:rsidRDefault="00453C45">
      <w:pPr>
        <w:ind w:firstLine="708"/>
        <w:jc w:val="both"/>
        <w:rPr>
          <w:sz w:val="28"/>
          <w:szCs w:val="28"/>
        </w:rPr>
      </w:pPr>
      <w:r>
        <w:rPr>
          <w:sz w:val="28"/>
          <w:szCs w:val="28"/>
        </w:rPr>
        <w:t>1.4.</w:t>
      </w:r>
      <w:proofErr w:type="gramStart"/>
      <w:r>
        <w:rPr>
          <w:sz w:val="28"/>
          <w:szCs w:val="28"/>
        </w:rPr>
        <w:t>2.Пункт</w:t>
      </w:r>
      <w:proofErr w:type="gramEnd"/>
      <w:r>
        <w:rPr>
          <w:sz w:val="28"/>
          <w:szCs w:val="28"/>
        </w:rPr>
        <w:t xml:space="preserve"> 1.1 изложить в </w:t>
      </w:r>
      <w:r w:rsidR="00756631">
        <w:rPr>
          <w:sz w:val="28"/>
          <w:szCs w:val="28"/>
        </w:rPr>
        <w:t>следующей редакции:</w:t>
      </w:r>
      <w:r>
        <w:rPr>
          <w:sz w:val="28"/>
          <w:szCs w:val="28"/>
        </w:rPr>
        <w:t xml:space="preserve"> </w:t>
      </w:r>
    </w:p>
    <w:p w:rsidR="00B454CD" w:rsidRDefault="00453C45">
      <w:pPr>
        <w:ind w:firstLine="708"/>
        <w:jc w:val="both"/>
        <w:rPr>
          <w:sz w:val="28"/>
          <w:szCs w:val="28"/>
        </w:rPr>
      </w:pPr>
      <w:r>
        <w:rPr>
          <w:sz w:val="28"/>
          <w:szCs w:val="28"/>
        </w:rPr>
        <w:t>«</w:t>
      </w:r>
      <w:r w:rsidR="00756631">
        <w:rPr>
          <w:sz w:val="28"/>
          <w:szCs w:val="28"/>
        </w:rPr>
        <w:t>1.1.</w:t>
      </w:r>
      <w:r w:rsidR="00736B57" w:rsidRPr="00736B57">
        <w:rPr>
          <w:sz w:val="28"/>
          <w:szCs w:val="28"/>
        </w:rPr>
        <w:t xml:space="preserve">Настоящий </w:t>
      </w:r>
      <w:r w:rsidR="00736B57">
        <w:rPr>
          <w:sz w:val="28"/>
          <w:szCs w:val="28"/>
        </w:rPr>
        <w:t>п</w:t>
      </w:r>
      <w:r w:rsidR="00736B57" w:rsidRPr="00736B57">
        <w:rPr>
          <w:sz w:val="28"/>
          <w:szCs w:val="28"/>
        </w:rPr>
        <w:t xml:space="preserve">орядок предоставления субсидий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(далее </w:t>
      </w:r>
      <w:r w:rsidR="00756631">
        <w:rPr>
          <w:sz w:val="28"/>
          <w:szCs w:val="28"/>
        </w:rPr>
        <w:t>–</w:t>
      </w:r>
      <w:r w:rsidR="00736B57" w:rsidRPr="00736B57">
        <w:rPr>
          <w:sz w:val="28"/>
          <w:szCs w:val="28"/>
        </w:rPr>
        <w:t xml:space="preserve"> Порядок</w:t>
      </w:r>
      <w:r w:rsidR="00756631">
        <w:rPr>
          <w:sz w:val="28"/>
          <w:szCs w:val="28"/>
        </w:rPr>
        <w:t xml:space="preserve"> предоставления субсидий</w:t>
      </w:r>
      <w:r w:rsidR="00736B57" w:rsidRPr="00736B57">
        <w:rPr>
          <w:sz w:val="28"/>
          <w:szCs w:val="28"/>
        </w:rPr>
        <w:t>)</w:t>
      </w:r>
      <w:r w:rsidR="00BB2A28">
        <w:rPr>
          <w:sz w:val="28"/>
          <w:szCs w:val="28"/>
        </w:rPr>
        <w:t>,</w:t>
      </w:r>
      <w:r w:rsidR="00736B57" w:rsidRPr="00736B57">
        <w:rPr>
          <w:sz w:val="28"/>
          <w:szCs w:val="28"/>
        </w:rPr>
        <w:t xml:space="preserve"> определяет цели, условия и порядок предоставления субсидии по итогам проведения </w:t>
      </w:r>
      <w:r w:rsidR="00736B57">
        <w:rPr>
          <w:sz w:val="28"/>
          <w:szCs w:val="28"/>
        </w:rPr>
        <w:t>отбора</w:t>
      </w:r>
      <w:r w:rsidR="00736B57" w:rsidRPr="00736B57">
        <w:rPr>
          <w:sz w:val="28"/>
          <w:szCs w:val="28"/>
        </w:rPr>
        <w:t xml:space="preserve">, устанавливает требования к отчетности, </w:t>
      </w:r>
      <w:r w:rsidR="00736B57" w:rsidRPr="00736B57">
        <w:rPr>
          <w:sz w:val="28"/>
          <w:szCs w:val="28"/>
        </w:rPr>
        <w:lastRenderedPageBreak/>
        <w:t>порядок осуществления контроля (мониторинга) за соблюдением условий и порядка предоставления, а также возврата субсидии.</w:t>
      </w:r>
      <w:r w:rsidR="00BB2A28">
        <w:rPr>
          <w:sz w:val="28"/>
          <w:szCs w:val="28"/>
        </w:rPr>
        <w:t>».</w:t>
      </w:r>
    </w:p>
    <w:p w:rsidR="00B454CD" w:rsidRDefault="00C70E59">
      <w:pPr>
        <w:ind w:firstLine="708"/>
        <w:jc w:val="both"/>
        <w:rPr>
          <w:sz w:val="28"/>
          <w:szCs w:val="28"/>
        </w:rPr>
      </w:pPr>
      <w:r>
        <w:rPr>
          <w:sz w:val="28"/>
          <w:szCs w:val="28"/>
        </w:rPr>
        <w:t>1.4</w:t>
      </w:r>
      <w:r w:rsidR="00E73A9B">
        <w:rPr>
          <w:sz w:val="28"/>
          <w:szCs w:val="28"/>
        </w:rPr>
        <w:t xml:space="preserve">.3.В </w:t>
      </w:r>
      <w:r w:rsidR="00920474">
        <w:rPr>
          <w:sz w:val="28"/>
          <w:szCs w:val="28"/>
        </w:rPr>
        <w:t>под</w:t>
      </w:r>
      <w:r w:rsidR="00E73A9B">
        <w:rPr>
          <w:sz w:val="28"/>
          <w:szCs w:val="28"/>
        </w:rPr>
        <w:t xml:space="preserve">пункте 1.5.1 </w:t>
      </w:r>
      <w:r w:rsidR="00920474">
        <w:rPr>
          <w:sz w:val="28"/>
          <w:szCs w:val="28"/>
        </w:rPr>
        <w:t xml:space="preserve">пункта 1.5 </w:t>
      </w:r>
      <w:r w:rsidR="00E73A9B">
        <w:rPr>
          <w:sz w:val="28"/>
          <w:szCs w:val="28"/>
        </w:rPr>
        <w:t>слова «конкурсный отбор» заменить на слово «отбор», слово «конкурса» заменить на слово «отбора».</w:t>
      </w:r>
    </w:p>
    <w:p w:rsidR="00B454CD" w:rsidRDefault="00C70E59">
      <w:pPr>
        <w:ind w:firstLine="708"/>
        <w:jc w:val="both"/>
        <w:rPr>
          <w:sz w:val="28"/>
          <w:szCs w:val="28"/>
        </w:rPr>
      </w:pPr>
      <w:r>
        <w:rPr>
          <w:sz w:val="28"/>
          <w:szCs w:val="28"/>
        </w:rPr>
        <w:t>1.4</w:t>
      </w:r>
      <w:r w:rsidR="00E73A9B">
        <w:rPr>
          <w:sz w:val="28"/>
          <w:szCs w:val="28"/>
        </w:rPr>
        <w:t xml:space="preserve">.4.В </w:t>
      </w:r>
      <w:r w:rsidR="00920474">
        <w:rPr>
          <w:sz w:val="28"/>
          <w:szCs w:val="28"/>
        </w:rPr>
        <w:t>под</w:t>
      </w:r>
      <w:r w:rsidR="00E73A9B">
        <w:rPr>
          <w:sz w:val="28"/>
          <w:szCs w:val="28"/>
        </w:rPr>
        <w:t xml:space="preserve">пункте 1.5.2 </w:t>
      </w:r>
      <w:r w:rsidR="00920474">
        <w:rPr>
          <w:sz w:val="28"/>
          <w:szCs w:val="28"/>
        </w:rPr>
        <w:t xml:space="preserve">пункта 1.5 </w:t>
      </w:r>
      <w:r w:rsidR="00E73A9B">
        <w:rPr>
          <w:sz w:val="28"/>
          <w:szCs w:val="28"/>
        </w:rPr>
        <w:t>слово «конкурса» заменить на слово «отбора».</w:t>
      </w:r>
    </w:p>
    <w:p w:rsidR="008D1889" w:rsidRDefault="00C70E59">
      <w:pPr>
        <w:ind w:firstLine="708"/>
        <w:jc w:val="both"/>
        <w:rPr>
          <w:sz w:val="28"/>
          <w:szCs w:val="28"/>
        </w:rPr>
      </w:pPr>
      <w:r>
        <w:rPr>
          <w:sz w:val="28"/>
          <w:szCs w:val="28"/>
        </w:rPr>
        <w:t>1.4</w:t>
      </w:r>
      <w:r w:rsidR="00920474">
        <w:rPr>
          <w:sz w:val="28"/>
          <w:szCs w:val="28"/>
        </w:rPr>
        <w:t>.5.В пункте 1.6</w:t>
      </w:r>
      <w:r w:rsidR="008D1889">
        <w:rPr>
          <w:sz w:val="28"/>
          <w:szCs w:val="28"/>
        </w:rPr>
        <w:t xml:space="preserve"> слова </w:t>
      </w:r>
      <w:r w:rsidR="00993FDA">
        <w:rPr>
          <w:sz w:val="28"/>
          <w:szCs w:val="28"/>
        </w:rPr>
        <w:t>«</w:t>
      </w:r>
      <w:r w:rsidR="008D1889" w:rsidRPr="008D1889">
        <w:rPr>
          <w:sz w:val="28"/>
          <w:szCs w:val="28"/>
        </w:rPr>
        <w:t>(далее соответственно - единый портал)</w:t>
      </w:r>
      <w:r w:rsidR="00993FDA">
        <w:rPr>
          <w:sz w:val="28"/>
          <w:szCs w:val="28"/>
        </w:rPr>
        <w:t>»</w:t>
      </w:r>
      <w:r w:rsidR="008D1889">
        <w:rPr>
          <w:sz w:val="28"/>
          <w:szCs w:val="28"/>
        </w:rPr>
        <w:t xml:space="preserve"> исключить.</w:t>
      </w:r>
    </w:p>
    <w:p w:rsidR="00B454CD" w:rsidRDefault="00C70E59">
      <w:pPr>
        <w:ind w:firstLine="708"/>
        <w:jc w:val="both"/>
        <w:rPr>
          <w:sz w:val="28"/>
          <w:szCs w:val="28"/>
        </w:rPr>
      </w:pPr>
      <w:r>
        <w:rPr>
          <w:sz w:val="28"/>
          <w:szCs w:val="28"/>
        </w:rPr>
        <w:t>1.4</w:t>
      </w:r>
      <w:r w:rsidR="008D1889">
        <w:rPr>
          <w:sz w:val="28"/>
          <w:szCs w:val="28"/>
        </w:rPr>
        <w:t>.</w:t>
      </w:r>
      <w:proofErr w:type="gramStart"/>
      <w:r w:rsidR="008D1889">
        <w:rPr>
          <w:sz w:val="28"/>
          <w:szCs w:val="28"/>
        </w:rPr>
        <w:t>6</w:t>
      </w:r>
      <w:r w:rsidR="00E73A9B">
        <w:rPr>
          <w:sz w:val="28"/>
          <w:szCs w:val="28"/>
        </w:rPr>
        <w:t>.Раздел</w:t>
      </w:r>
      <w:proofErr w:type="gramEnd"/>
      <w:r w:rsidR="00E73A9B">
        <w:rPr>
          <w:sz w:val="28"/>
          <w:szCs w:val="28"/>
        </w:rPr>
        <w:t xml:space="preserve"> 2 «Условия и порядок предоставления субсидий» признать утратившим силу.</w:t>
      </w:r>
    </w:p>
    <w:p w:rsidR="00B454CD" w:rsidRDefault="00C70E59">
      <w:pPr>
        <w:ind w:firstLine="708"/>
        <w:jc w:val="both"/>
        <w:rPr>
          <w:sz w:val="28"/>
          <w:szCs w:val="28"/>
        </w:rPr>
      </w:pPr>
      <w:r>
        <w:rPr>
          <w:sz w:val="28"/>
          <w:szCs w:val="28"/>
        </w:rPr>
        <w:t>1.</w:t>
      </w:r>
      <w:proofErr w:type="gramStart"/>
      <w:r>
        <w:rPr>
          <w:sz w:val="28"/>
          <w:szCs w:val="28"/>
        </w:rPr>
        <w:t>5</w:t>
      </w:r>
      <w:r w:rsidR="00E73A9B">
        <w:rPr>
          <w:sz w:val="28"/>
          <w:szCs w:val="28"/>
        </w:rPr>
        <w:t>.Приложение</w:t>
      </w:r>
      <w:proofErr w:type="gramEnd"/>
      <w:r w:rsidR="00E73A9B">
        <w:rPr>
          <w:sz w:val="28"/>
          <w:szCs w:val="28"/>
        </w:rPr>
        <w:t xml:space="preserve"> 3 к Порядку предоставления субсидий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изложить согласно приложению к настоящему постановлению.</w:t>
      </w:r>
    </w:p>
    <w:p w:rsidR="00B454CD" w:rsidRDefault="00E73A9B">
      <w:pPr>
        <w:ind w:firstLine="708"/>
        <w:jc w:val="both"/>
        <w:rPr>
          <w:sz w:val="28"/>
          <w:szCs w:val="28"/>
        </w:rPr>
      </w:pPr>
      <w:r>
        <w:rPr>
          <w:sz w:val="28"/>
          <w:szCs w:val="28"/>
        </w:rPr>
        <w:t>2.Обнародовать (опубликовать) постановление в газете «Здравствуйте, нефтеюганцы!».</w:t>
      </w:r>
    </w:p>
    <w:p w:rsidR="00B454CD" w:rsidRDefault="00E73A9B">
      <w:pPr>
        <w:ind w:firstLine="708"/>
        <w:jc w:val="both"/>
        <w:rPr>
          <w:sz w:val="28"/>
          <w:szCs w:val="28"/>
        </w:rPr>
      </w:pPr>
      <w:r>
        <w:rPr>
          <w:sz w:val="28"/>
          <w:szCs w:val="28"/>
        </w:rPr>
        <w:t>3.</w:t>
      </w:r>
      <w:r w:rsidR="009F7A61" w:rsidRPr="009F7A61">
        <w:rPr>
          <w:sz w:val="28"/>
          <w:szCs w:val="28"/>
        </w:rPr>
        <w:t>Информационно</w:t>
      </w:r>
      <w:r w:rsidR="00BB2A28">
        <w:rPr>
          <w:sz w:val="28"/>
          <w:szCs w:val="28"/>
        </w:rPr>
        <w:t>-</w:t>
      </w:r>
      <w:r w:rsidR="009F7A61" w:rsidRPr="009F7A61">
        <w:rPr>
          <w:sz w:val="28"/>
          <w:szCs w:val="28"/>
        </w:rPr>
        <w:t>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w:t>
      </w:r>
      <w:r>
        <w:rPr>
          <w:sz w:val="28"/>
          <w:szCs w:val="28"/>
        </w:rPr>
        <w:t>.</w:t>
      </w:r>
    </w:p>
    <w:p w:rsidR="00B454CD" w:rsidRDefault="00E73A9B">
      <w:pPr>
        <w:ind w:firstLine="708"/>
        <w:jc w:val="both"/>
        <w:rPr>
          <w:sz w:val="28"/>
          <w:szCs w:val="28"/>
        </w:rPr>
      </w:pPr>
      <w:r>
        <w:rPr>
          <w:sz w:val="28"/>
          <w:szCs w:val="28"/>
        </w:rPr>
        <w:t>4.Постановление вступает в силу после его официального опубликования.</w:t>
      </w:r>
    </w:p>
    <w:p w:rsidR="00B454CD" w:rsidRDefault="00B454CD">
      <w:pPr>
        <w:jc w:val="both"/>
        <w:rPr>
          <w:sz w:val="28"/>
          <w:szCs w:val="28"/>
        </w:rPr>
      </w:pPr>
    </w:p>
    <w:p w:rsidR="00B454CD" w:rsidRDefault="00B454CD">
      <w:pPr>
        <w:jc w:val="both"/>
        <w:rPr>
          <w:sz w:val="28"/>
          <w:szCs w:val="28"/>
        </w:rPr>
      </w:pPr>
    </w:p>
    <w:p w:rsidR="00B454CD" w:rsidRDefault="00E73A9B">
      <w:pPr>
        <w:jc w:val="both"/>
        <w:rPr>
          <w:sz w:val="28"/>
          <w:szCs w:val="28"/>
        </w:rPr>
      </w:pPr>
      <w:r>
        <w:rPr>
          <w:rFonts w:hint="eastAsia"/>
          <w:sz w:val="28"/>
          <w:szCs w:val="28"/>
        </w:rPr>
        <w:t>Глава</w:t>
      </w:r>
      <w:r>
        <w:rPr>
          <w:sz w:val="28"/>
          <w:szCs w:val="28"/>
        </w:rPr>
        <w:t xml:space="preserve"> </w:t>
      </w:r>
      <w:r>
        <w:rPr>
          <w:rFonts w:hint="eastAsia"/>
          <w:sz w:val="28"/>
          <w:szCs w:val="28"/>
        </w:rPr>
        <w:t>города</w:t>
      </w:r>
      <w:r>
        <w:rPr>
          <w:sz w:val="28"/>
          <w:szCs w:val="28"/>
        </w:rPr>
        <w:t xml:space="preserve"> </w:t>
      </w:r>
      <w:r>
        <w:rPr>
          <w:rFonts w:hint="eastAsia"/>
          <w:sz w:val="28"/>
          <w:szCs w:val="28"/>
        </w:rPr>
        <w:t>Нефтеюганска</w:t>
      </w:r>
      <w:r>
        <w:rPr>
          <w:sz w:val="28"/>
          <w:szCs w:val="28"/>
        </w:rPr>
        <w:t xml:space="preserve">                             </w:t>
      </w:r>
      <w:r>
        <w:rPr>
          <w:sz w:val="28"/>
          <w:szCs w:val="28"/>
        </w:rPr>
        <w:tab/>
      </w:r>
      <w:r>
        <w:rPr>
          <w:sz w:val="28"/>
          <w:szCs w:val="28"/>
        </w:rPr>
        <w:tab/>
      </w:r>
      <w:r>
        <w:rPr>
          <w:sz w:val="28"/>
          <w:szCs w:val="28"/>
        </w:rPr>
        <w:tab/>
        <w:t xml:space="preserve">             </w:t>
      </w:r>
      <w:proofErr w:type="spellStart"/>
      <w:r>
        <w:rPr>
          <w:sz w:val="28"/>
          <w:szCs w:val="28"/>
        </w:rPr>
        <w:t>Ю.В.Чекунов</w:t>
      </w:r>
      <w:proofErr w:type="spellEnd"/>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B454CD">
      <w:pPr>
        <w:jc w:val="right"/>
        <w:rPr>
          <w:sz w:val="28"/>
          <w:szCs w:val="28"/>
        </w:rPr>
      </w:pPr>
    </w:p>
    <w:p w:rsidR="00B454CD" w:rsidRDefault="00E73A9B">
      <w:pPr>
        <w:jc w:val="right"/>
        <w:rPr>
          <w:sz w:val="28"/>
          <w:szCs w:val="28"/>
        </w:rPr>
      </w:pPr>
      <w:r>
        <w:rPr>
          <w:sz w:val="28"/>
          <w:szCs w:val="28"/>
        </w:rPr>
        <w:lastRenderedPageBreak/>
        <w:t>Приложение</w:t>
      </w:r>
    </w:p>
    <w:p w:rsidR="00B454CD" w:rsidRDefault="00E73A9B">
      <w:pPr>
        <w:jc w:val="right"/>
        <w:rPr>
          <w:sz w:val="28"/>
          <w:szCs w:val="28"/>
        </w:rPr>
      </w:pPr>
      <w:r>
        <w:rPr>
          <w:sz w:val="28"/>
          <w:szCs w:val="28"/>
        </w:rPr>
        <w:t xml:space="preserve">к постановлению </w:t>
      </w:r>
    </w:p>
    <w:p w:rsidR="00B454CD" w:rsidRDefault="00E73A9B">
      <w:pPr>
        <w:jc w:val="right"/>
        <w:rPr>
          <w:sz w:val="28"/>
          <w:szCs w:val="28"/>
        </w:rPr>
      </w:pPr>
      <w:bookmarkStart w:id="2" w:name="_Hlk190250433"/>
      <w:r>
        <w:rPr>
          <w:sz w:val="28"/>
          <w:szCs w:val="28"/>
        </w:rPr>
        <w:t xml:space="preserve">администрации города </w:t>
      </w:r>
      <w:bookmarkEnd w:id="2"/>
    </w:p>
    <w:p w:rsidR="00B454CD" w:rsidRDefault="00E73A9B">
      <w:pPr>
        <w:jc w:val="right"/>
        <w:rPr>
          <w:sz w:val="28"/>
          <w:szCs w:val="28"/>
        </w:rPr>
      </w:pPr>
      <w:r>
        <w:rPr>
          <w:sz w:val="28"/>
          <w:szCs w:val="28"/>
        </w:rPr>
        <w:t xml:space="preserve">                           от ____________ № _______</w:t>
      </w:r>
    </w:p>
    <w:p w:rsidR="00B454CD" w:rsidRDefault="00B454CD">
      <w:pPr>
        <w:jc w:val="right"/>
        <w:rPr>
          <w:sz w:val="28"/>
          <w:szCs w:val="28"/>
        </w:rPr>
      </w:pPr>
    </w:p>
    <w:p w:rsidR="00B454CD" w:rsidRDefault="00B454CD">
      <w:pPr>
        <w:jc w:val="center"/>
        <w:rPr>
          <w:sz w:val="28"/>
          <w:szCs w:val="28"/>
        </w:rPr>
      </w:pPr>
    </w:p>
    <w:p w:rsidR="00B454CD" w:rsidRDefault="00E73A9B">
      <w:pPr>
        <w:jc w:val="center"/>
        <w:rPr>
          <w:sz w:val="28"/>
          <w:szCs w:val="28"/>
        </w:rPr>
      </w:pPr>
      <w:r>
        <w:rPr>
          <w:sz w:val="28"/>
          <w:szCs w:val="28"/>
        </w:rPr>
        <w:t>Порядок</w:t>
      </w:r>
      <w:r>
        <w:rPr>
          <w:sz w:val="28"/>
          <w:szCs w:val="28"/>
        </w:rPr>
        <w:br/>
        <w:t>организации и проведения отбора социально значимых проектов социально ориентированных некоммерческих организаций, не являющихся муниципальны</w:t>
      </w:r>
      <w:r w:rsidR="00BB2A28">
        <w:rPr>
          <w:sz w:val="28"/>
          <w:szCs w:val="28"/>
        </w:rPr>
        <w:t>ми учреждениями, осуществляющих</w:t>
      </w:r>
      <w:r>
        <w:rPr>
          <w:sz w:val="28"/>
          <w:szCs w:val="28"/>
        </w:rPr>
        <w:t xml:space="preserve"> деятельность в городе Нефтеюганске</w:t>
      </w:r>
    </w:p>
    <w:p w:rsidR="00B454CD" w:rsidRDefault="00B454CD">
      <w:pPr>
        <w:ind w:firstLine="708"/>
        <w:jc w:val="both"/>
        <w:rPr>
          <w:rFonts w:eastAsia="Calibri"/>
          <w:sz w:val="28"/>
          <w:szCs w:val="28"/>
          <w:lang w:eastAsia="en-US"/>
        </w:rPr>
      </w:pPr>
    </w:p>
    <w:p w:rsidR="00B454CD" w:rsidRDefault="00E73A9B">
      <w:pPr>
        <w:ind w:firstLine="708"/>
        <w:jc w:val="both"/>
        <w:rPr>
          <w:rFonts w:eastAsia="Calibri"/>
          <w:sz w:val="28"/>
          <w:szCs w:val="28"/>
          <w:lang w:eastAsia="en-US"/>
        </w:rPr>
      </w:pPr>
      <w:r>
        <w:rPr>
          <w:rFonts w:eastAsia="Calibri"/>
          <w:sz w:val="28"/>
          <w:szCs w:val="28"/>
          <w:lang w:eastAsia="en-US"/>
        </w:rPr>
        <w:t xml:space="preserve">1.Общие положения                       </w:t>
      </w:r>
    </w:p>
    <w:p w:rsidR="00B454CD" w:rsidRDefault="00E73A9B">
      <w:pPr>
        <w:widowControl w:val="0"/>
        <w:tabs>
          <w:tab w:val="left" w:pos="567"/>
        </w:tabs>
        <w:jc w:val="both"/>
        <w:rPr>
          <w:sz w:val="28"/>
          <w:szCs w:val="28"/>
          <w:lang w:eastAsia="ru-RU"/>
        </w:rPr>
      </w:pPr>
      <w:bookmarkStart w:id="3" w:name="sub_1102"/>
      <w:r>
        <w:rPr>
          <w:sz w:val="28"/>
          <w:szCs w:val="28"/>
          <w:lang w:eastAsia="ru-RU"/>
        </w:rPr>
        <w:tab/>
      </w:r>
      <w:r>
        <w:rPr>
          <w:sz w:val="28"/>
          <w:szCs w:val="28"/>
          <w:lang w:eastAsia="ru-RU"/>
        </w:rPr>
        <w:tab/>
        <w:t>1.</w:t>
      </w:r>
      <w:proofErr w:type="gramStart"/>
      <w:r>
        <w:rPr>
          <w:sz w:val="28"/>
          <w:szCs w:val="28"/>
          <w:lang w:eastAsia="ru-RU"/>
        </w:rPr>
        <w:t>1.</w:t>
      </w:r>
      <w:r>
        <w:rPr>
          <w:bCs/>
          <w:sz w:val="28"/>
          <w:szCs w:val="28"/>
          <w:lang w:eastAsia="ru-RU"/>
        </w:rPr>
        <w:t>Порядок</w:t>
      </w:r>
      <w:proofErr w:type="gramEnd"/>
      <w:r>
        <w:rPr>
          <w:bCs/>
          <w:sz w:val="28"/>
          <w:szCs w:val="28"/>
          <w:lang w:eastAsia="ru-RU"/>
        </w:rPr>
        <w:t xml:space="preserve"> </w:t>
      </w:r>
      <w:r>
        <w:rPr>
          <w:bCs/>
          <w:sz w:val="28"/>
          <w:szCs w:val="28"/>
          <w:lang w:eastAsia="ru-RU" w:bidi="ru-RU"/>
        </w:rPr>
        <w:t xml:space="preserve">организации и проведения отбора социально значимых проектов социально ориентированных некоммерческих организаций, </w:t>
      </w:r>
      <w:r w:rsidR="00331CA1">
        <w:rPr>
          <w:bCs/>
          <w:sz w:val="28"/>
          <w:szCs w:val="28"/>
          <w:lang w:eastAsia="ru-RU" w:bidi="ru-RU"/>
        </w:rPr>
        <w:t xml:space="preserve">                                 </w:t>
      </w:r>
      <w:r>
        <w:rPr>
          <w:bCs/>
          <w:sz w:val="28"/>
          <w:szCs w:val="28"/>
          <w:lang w:eastAsia="ru-RU" w:bidi="ru-RU"/>
        </w:rPr>
        <w:t>не являющихся муниципальны</w:t>
      </w:r>
      <w:r w:rsidR="00BB2A28">
        <w:rPr>
          <w:bCs/>
          <w:sz w:val="28"/>
          <w:szCs w:val="28"/>
          <w:lang w:eastAsia="ru-RU" w:bidi="ru-RU"/>
        </w:rPr>
        <w:t>ми учреждениями, осуществляющих</w:t>
      </w:r>
      <w:r>
        <w:rPr>
          <w:bCs/>
          <w:sz w:val="28"/>
          <w:szCs w:val="28"/>
          <w:lang w:eastAsia="ru-RU" w:bidi="ru-RU"/>
        </w:rPr>
        <w:t xml:space="preserve"> деятельность в городе Нефтеюганске</w:t>
      </w:r>
      <w:r>
        <w:rPr>
          <w:bCs/>
          <w:sz w:val="28"/>
          <w:szCs w:val="28"/>
          <w:lang w:eastAsia="ru-RU"/>
        </w:rPr>
        <w:t xml:space="preserve"> </w:t>
      </w:r>
      <w:r>
        <w:rPr>
          <w:sz w:val="28"/>
          <w:szCs w:val="28"/>
          <w:lang w:eastAsia="ru-RU"/>
        </w:rPr>
        <w:t>(далее – Порядок проведения отбора), устанавливает категории и критерии отбора юридических лиц (за исключением государственных (муниципальных) учреждений), имеющих право на получение субсидий, определяет условия и порядок предоставления субсидий.</w:t>
      </w:r>
    </w:p>
    <w:p w:rsidR="00B454CD" w:rsidRDefault="00E73A9B">
      <w:pPr>
        <w:widowControl w:val="0"/>
        <w:tabs>
          <w:tab w:val="left" w:pos="567"/>
        </w:tabs>
        <w:jc w:val="both"/>
        <w:rPr>
          <w:sz w:val="28"/>
          <w:szCs w:val="28"/>
          <w:lang w:eastAsia="ru-RU"/>
        </w:rPr>
      </w:pPr>
      <w:r>
        <w:rPr>
          <w:sz w:val="28"/>
          <w:szCs w:val="28"/>
          <w:lang w:eastAsia="ru-RU"/>
        </w:rPr>
        <w:tab/>
        <w:t xml:space="preserve">1.2.Порядок разработан в соответствии со статьями 78.1, 78.5 Бюджетного кодекса Российской Федерации, Федеральным законом от 12.01.1996 № 7-ФЗ </w:t>
      </w:r>
      <w:r w:rsidR="00331CA1">
        <w:rPr>
          <w:sz w:val="28"/>
          <w:szCs w:val="28"/>
          <w:lang w:eastAsia="ru-RU"/>
        </w:rPr>
        <w:t xml:space="preserve">                 </w:t>
      </w:r>
      <w:r>
        <w:rPr>
          <w:sz w:val="28"/>
          <w:szCs w:val="28"/>
          <w:lang w:eastAsia="ru-RU"/>
        </w:rPr>
        <w:t>«О некоммерческих организациях», Постановлением Правительства Российской Федерации от 25.10.2023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решением Думы города Нефтеюганска от 23.12.2024 № 700-VII «О бюджете города Нефтеюганска на 2025 год и плановый период 2026 и 2027 годов».</w:t>
      </w:r>
    </w:p>
    <w:p w:rsidR="00B454CD" w:rsidRDefault="00E73A9B">
      <w:pPr>
        <w:widowControl w:val="0"/>
        <w:tabs>
          <w:tab w:val="left" w:pos="567"/>
        </w:tabs>
        <w:jc w:val="both"/>
        <w:rPr>
          <w:sz w:val="28"/>
          <w:szCs w:val="28"/>
          <w:lang w:eastAsia="ru-RU"/>
        </w:rPr>
      </w:pPr>
      <w:r>
        <w:rPr>
          <w:sz w:val="28"/>
          <w:szCs w:val="28"/>
          <w:lang w:eastAsia="ru-RU"/>
        </w:rPr>
        <w:tab/>
        <w:t>1.</w:t>
      </w:r>
      <w:proofErr w:type="gramStart"/>
      <w:r>
        <w:rPr>
          <w:sz w:val="28"/>
          <w:szCs w:val="28"/>
          <w:lang w:eastAsia="ru-RU"/>
        </w:rPr>
        <w:t>3.Уполномоченным</w:t>
      </w:r>
      <w:proofErr w:type="gramEnd"/>
      <w:r>
        <w:rPr>
          <w:sz w:val="28"/>
          <w:szCs w:val="28"/>
          <w:lang w:eastAsia="ru-RU"/>
        </w:rPr>
        <w:t xml:space="preserve"> органом по организации и проведению отбора получателей субсидий, по приему заявок является департамент по делам администрации города Нефтеюганска (далее - Уполномоченный орган).</w:t>
      </w:r>
    </w:p>
    <w:p w:rsidR="00B454CD" w:rsidRDefault="00E73A9B">
      <w:pPr>
        <w:widowControl w:val="0"/>
        <w:tabs>
          <w:tab w:val="left" w:pos="567"/>
        </w:tabs>
        <w:jc w:val="both"/>
        <w:rPr>
          <w:sz w:val="28"/>
          <w:szCs w:val="28"/>
          <w:lang w:eastAsia="ru-RU"/>
        </w:rPr>
      </w:pPr>
      <w:r>
        <w:rPr>
          <w:sz w:val="28"/>
          <w:szCs w:val="28"/>
          <w:lang w:eastAsia="ru-RU"/>
        </w:rPr>
        <w:tab/>
        <w:t>1.4.В целях проведения отбора получателей субсидий создается комиссия по проведению отбора в соответствии с муниципальным правовым актом администрации города (далее – комиссия по отбору), которая:</w:t>
      </w:r>
    </w:p>
    <w:p w:rsidR="00B454CD" w:rsidRDefault="00E73A9B">
      <w:pPr>
        <w:widowControl w:val="0"/>
        <w:tabs>
          <w:tab w:val="left" w:pos="567"/>
        </w:tabs>
        <w:jc w:val="both"/>
        <w:rPr>
          <w:sz w:val="28"/>
          <w:szCs w:val="28"/>
          <w:lang w:eastAsia="ru-RU"/>
        </w:rPr>
      </w:pPr>
      <w:r>
        <w:rPr>
          <w:sz w:val="28"/>
          <w:szCs w:val="28"/>
          <w:lang w:eastAsia="ru-RU"/>
        </w:rPr>
        <w:tab/>
        <w:t xml:space="preserve">-утверждает положение, содержащее информацию о председателе комиссии, персональном составе комиссии, порядке ее работы; </w:t>
      </w:r>
    </w:p>
    <w:p w:rsidR="00B454CD" w:rsidRDefault="00E73A9B">
      <w:pPr>
        <w:widowControl w:val="0"/>
        <w:tabs>
          <w:tab w:val="left" w:pos="567"/>
        </w:tabs>
        <w:jc w:val="both"/>
        <w:rPr>
          <w:sz w:val="28"/>
          <w:szCs w:val="28"/>
          <w:lang w:eastAsia="ru-RU"/>
        </w:rPr>
      </w:pPr>
      <w:r>
        <w:rPr>
          <w:sz w:val="28"/>
          <w:szCs w:val="28"/>
          <w:lang w:eastAsia="ru-RU"/>
        </w:rPr>
        <w:lastRenderedPageBreak/>
        <w:tab/>
        <w:t>-информацию о полномочиях комиссии, к к</w:t>
      </w:r>
      <w:r w:rsidR="001534C2">
        <w:rPr>
          <w:sz w:val="28"/>
          <w:szCs w:val="28"/>
          <w:lang w:eastAsia="ru-RU"/>
        </w:rPr>
        <w:t xml:space="preserve">оторым относятся рассмотрение </w:t>
      </w:r>
      <w:r>
        <w:rPr>
          <w:sz w:val="28"/>
          <w:szCs w:val="28"/>
          <w:lang w:eastAsia="ru-RU"/>
        </w:rPr>
        <w:t xml:space="preserve">и оценка заявок (единственной заявки), принятие решения о признании отбора получателей субсидий несостоявшимся; </w:t>
      </w:r>
    </w:p>
    <w:p w:rsidR="00B454CD" w:rsidRDefault="00E73A9B">
      <w:pPr>
        <w:widowControl w:val="0"/>
        <w:tabs>
          <w:tab w:val="left" w:pos="567"/>
        </w:tabs>
        <w:jc w:val="both"/>
        <w:rPr>
          <w:sz w:val="28"/>
          <w:szCs w:val="28"/>
          <w:lang w:eastAsia="ru-RU"/>
        </w:rPr>
      </w:pPr>
      <w:r>
        <w:rPr>
          <w:sz w:val="28"/>
          <w:szCs w:val="28"/>
          <w:lang w:eastAsia="ru-RU"/>
        </w:rPr>
        <w:tab/>
        <w:t xml:space="preserve">-подписание протоколов, формируемых в процессе проведения отбора получателей субсидий, содержащих информацию о принятых комиссией по отбору решениях; </w:t>
      </w:r>
    </w:p>
    <w:p w:rsidR="00B454CD" w:rsidRDefault="00E73A9B">
      <w:pPr>
        <w:widowControl w:val="0"/>
        <w:tabs>
          <w:tab w:val="left" w:pos="567"/>
        </w:tabs>
        <w:jc w:val="both"/>
        <w:rPr>
          <w:sz w:val="28"/>
          <w:szCs w:val="28"/>
          <w:lang w:eastAsia="ru-RU"/>
        </w:rPr>
      </w:pPr>
      <w:r>
        <w:rPr>
          <w:sz w:val="28"/>
          <w:szCs w:val="28"/>
          <w:lang w:eastAsia="ru-RU"/>
        </w:rPr>
        <w:tab/>
        <w:t>-осуществление запроса у участника отбора получателей субсидий разъяснения в отношении представленных им документов и информации (при необходимости);</w:t>
      </w:r>
    </w:p>
    <w:p w:rsidR="00B454CD" w:rsidRDefault="00E73A9B">
      <w:pPr>
        <w:widowControl w:val="0"/>
        <w:tabs>
          <w:tab w:val="left" w:pos="567"/>
        </w:tabs>
        <w:jc w:val="both"/>
        <w:rPr>
          <w:sz w:val="28"/>
          <w:szCs w:val="28"/>
          <w:lang w:eastAsia="ru-RU"/>
        </w:rPr>
      </w:pPr>
      <w:r>
        <w:rPr>
          <w:sz w:val="28"/>
          <w:szCs w:val="28"/>
          <w:lang w:eastAsia="ru-RU"/>
        </w:rPr>
        <w:tab/>
        <w:t xml:space="preserve">-единоличное подписание председателем комиссии протоколов, формируемых в процессе проведения отбора получателей субсидий (при необходимости); </w:t>
      </w:r>
    </w:p>
    <w:p w:rsidR="00B454CD" w:rsidRDefault="00E73A9B">
      <w:pPr>
        <w:widowControl w:val="0"/>
        <w:tabs>
          <w:tab w:val="left" w:pos="567"/>
        </w:tabs>
        <w:jc w:val="both"/>
        <w:rPr>
          <w:sz w:val="28"/>
          <w:szCs w:val="28"/>
          <w:lang w:eastAsia="ru-RU"/>
        </w:rPr>
      </w:pPr>
      <w:r>
        <w:rPr>
          <w:sz w:val="28"/>
          <w:szCs w:val="28"/>
          <w:lang w:eastAsia="ru-RU"/>
        </w:rPr>
        <w:tab/>
        <w:t>-осуществляет иные полномочия в соответствии с Порядком проведения отбора.</w:t>
      </w:r>
    </w:p>
    <w:p w:rsidR="00B454CD" w:rsidRDefault="00E73A9B">
      <w:pPr>
        <w:widowControl w:val="0"/>
        <w:tabs>
          <w:tab w:val="left" w:pos="567"/>
        </w:tabs>
        <w:jc w:val="both"/>
        <w:rPr>
          <w:sz w:val="28"/>
          <w:szCs w:val="28"/>
          <w:lang w:eastAsia="ru-RU"/>
        </w:rPr>
      </w:pPr>
      <w:r>
        <w:rPr>
          <w:sz w:val="28"/>
          <w:szCs w:val="28"/>
          <w:lang w:eastAsia="ru-RU"/>
        </w:rPr>
        <w:tab/>
        <w:t>1.</w:t>
      </w:r>
      <w:proofErr w:type="gramStart"/>
      <w:r>
        <w:rPr>
          <w:sz w:val="28"/>
          <w:szCs w:val="28"/>
          <w:lang w:eastAsia="ru-RU"/>
        </w:rPr>
        <w:t>5.Субсидии</w:t>
      </w:r>
      <w:proofErr w:type="gramEnd"/>
      <w:r>
        <w:rPr>
          <w:sz w:val="28"/>
          <w:szCs w:val="28"/>
          <w:lang w:eastAsia="ru-RU"/>
        </w:rPr>
        <w:t xml:space="preserve"> предоставляются по следующим направлениям:</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1.Деятельность</w:t>
      </w:r>
      <w:proofErr w:type="gramEnd"/>
      <w:r>
        <w:rPr>
          <w:sz w:val="28"/>
          <w:szCs w:val="28"/>
          <w:lang w:eastAsia="ru-RU"/>
        </w:rPr>
        <w:t xml:space="preserve"> в области социального обслуживания, социальная поддержка и защита отдельных категорий граждан.</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2.Деятельность</w:t>
      </w:r>
      <w:proofErr w:type="gramEnd"/>
      <w:r>
        <w:rPr>
          <w:sz w:val="28"/>
          <w:szCs w:val="28"/>
          <w:lang w:eastAsia="ru-RU"/>
        </w:rPr>
        <w:t xml:space="preserve"> в области сохранения, развития языков и культур народов Российской Федерации, укрепления гражданского единства и гармонизации межнациональных отношений.</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3.Деятельность</w:t>
      </w:r>
      <w:proofErr w:type="gramEnd"/>
      <w:r>
        <w:rPr>
          <w:sz w:val="28"/>
          <w:szCs w:val="28"/>
          <w:lang w:eastAsia="ru-RU"/>
        </w:rPr>
        <w:t xml:space="preserve"> в области патриотического воспитания молодёжи, сохранения исторической памяти о знаменательных событиях, людях и их свершениях.</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4.Деятельность</w:t>
      </w:r>
      <w:proofErr w:type="gramEnd"/>
      <w:r>
        <w:rPr>
          <w:sz w:val="28"/>
          <w:szCs w:val="28"/>
          <w:lang w:eastAsia="ru-RU"/>
        </w:rPr>
        <w:t xml:space="preserve"> в области образования, просвещения и молодежной политики, науки, культуры и туризма.</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5.Деятельность</w:t>
      </w:r>
      <w:proofErr w:type="gramEnd"/>
      <w:r>
        <w:rPr>
          <w:sz w:val="28"/>
          <w:szCs w:val="28"/>
          <w:lang w:eastAsia="ru-RU"/>
        </w:rPr>
        <w:t xml:space="preserve"> в области охраны здоровья, пропаганды здорового образа жизни, физической культуры и спорта.</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6.Правовое</w:t>
      </w:r>
      <w:proofErr w:type="gramEnd"/>
      <w:r>
        <w:rPr>
          <w:sz w:val="28"/>
          <w:szCs w:val="28"/>
          <w:lang w:eastAsia="ru-RU"/>
        </w:rPr>
        <w:t xml:space="preserve"> просвещение, защита прав и свобод человека и гражданина, потребителя.</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7.Охрана</w:t>
      </w:r>
      <w:proofErr w:type="gramEnd"/>
      <w:r>
        <w:rPr>
          <w:sz w:val="28"/>
          <w:szCs w:val="28"/>
          <w:lang w:eastAsia="ru-RU"/>
        </w:rPr>
        <w:t xml:space="preserve"> окружающей среды и защита животных.</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8.Семья</w:t>
      </w:r>
      <w:proofErr w:type="gramEnd"/>
      <w:r>
        <w:rPr>
          <w:sz w:val="28"/>
          <w:szCs w:val="28"/>
          <w:lang w:eastAsia="ru-RU"/>
        </w:rPr>
        <w:t>, материнство, отцовство и детство.</w:t>
      </w:r>
    </w:p>
    <w:p w:rsidR="00B454CD" w:rsidRDefault="00E73A9B">
      <w:pPr>
        <w:widowControl w:val="0"/>
        <w:tabs>
          <w:tab w:val="left" w:pos="567"/>
        </w:tabs>
        <w:jc w:val="both"/>
        <w:rPr>
          <w:sz w:val="28"/>
          <w:szCs w:val="28"/>
          <w:lang w:eastAsia="ru-RU"/>
        </w:rPr>
      </w:pPr>
      <w:r>
        <w:rPr>
          <w:sz w:val="28"/>
          <w:szCs w:val="28"/>
          <w:lang w:eastAsia="ru-RU"/>
        </w:rPr>
        <w:tab/>
        <w:t>1.5.</w:t>
      </w:r>
      <w:proofErr w:type="gramStart"/>
      <w:r>
        <w:rPr>
          <w:sz w:val="28"/>
          <w:szCs w:val="28"/>
          <w:lang w:eastAsia="ru-RU"/>
        </w:rPr>
        <w:t>9.Поддержка</w:t>
      </w:r>
      <w:proofErr w:type="gramEnd"/>
      <w:r>
        <w:rPr>
          <w:sz w:val="28"/>
          <w:szCs w:val="28"/>
          <w:lang w:eastAsia="ru-RU"/>
        </w:rPr>
        <w:t xml:space="preserve"> институтов гражданского общества.</w:t>
      </w:r>
    </w:p>
    <w:p w:rsidR="00B454CD" w:rsidRDefault="00E73A9B">
      <w:pPr>
        <w:widowControl w:val="0"/>
        <w:tabs>
          <w:tab w:val="left" w:pos="567"/>
        </w:tabs>
        <w:jc w:val="both"/>
        <w:rPr>
          <w:sz w:val="28"/>
          <w:szCs w:val="28"/>
          <w:lang w:eastAsia="ru-RU"/>
        </w:rPr>
      </w:pPr>
      <w:r>
        <w:rPr>
          <w:sz w:val="28"/>
          <w:szCs w:val="28"/>
          <w:lang w:eastAsia="ru-RU"/>
        </w:rPr>
        <w:tab/>
        <w:t>1.</w:t>
      </w:r>
      <w:proofErr w:type="gramStart"/>
      <w:r>
        <w:rPr>
          <w:sz w:val="28"/>
          <w:szCs w:val="28"/>
          <w:lang w:eastAsia="ru-RU"/>
        </w:rPr>
        <w:t>6.Информация</w:t>
      </w:r>
      <w:proofErr w:type="gramEnd"/>
      <w:r>
        <w:rPr>
          <w:sz w:val="28"/>
          <w:szCs w:val="28"/>
          <w:lang w:eastAsia="ru-RU"/>
        </w:rPr>
        <w:t xml:space="preserve"> о способе отбора получателей субсидий, содержащаяся в решении Уполномоченного органа, принимаемом в соответствии с Порядком проведения отбора, размещается на портале предоставления мер финан</w:t>
      </w:r>
      <w:r w:rsidR="00BB2A28">
        <w:rPr>
          <w:sz w:val="28"/>
          <w:szCs w:val="28"/>
          <w:lang w:eastAsia="ru-RU"/>
        </w:rPr>
        <w:t>совой государственной поддержки</w:t>
      </w:r>
      <w:r>
        <w:rPr>
          <w:sz w:val="28"/>
          <w:szCs w:val="28"/>
          <w:lang w:eastAsia="ru-RU"/>
        </w:rPr>
        <w:t xml:space="preserve"> (далее - единый портал) в соответствии с порядком размещения такой информации, установленным нормати</w:t>
      </w:r>
      <w:r w:rsidR="00BB2A28">
        <w:rPr>
          <w:sz w:val="28"/>
          <w:szCs w:val="28"/>
          <w:lang w:eastAsia="ru-RU"/>
        </w:rPr>
        <w:t xml:space="preserve">вными </w:t>
      </w:r>
      <w:r>
        <w:rPr>
          <w:sz w:val="28"/>
          <w:szCs w:val="28"/>
          <w:lang w:eastAsia="ru-RU"/>
        </w:rPr>
        <w:t>правовыми актами.</w:t>
      </w:r>
    </w:p>
    <w:p w:rsidR="00B454CD" w:rsidRDefault="00E73A9B">
      <w:pPr>
        <w:widowControl w:val="0"/>
        <w:tabs>
          <w:tab w:val="left" w:pos="567"/>
        </w:tabs>
        <w:jc w:val="both"/>
        <w:rPr>
          <w:sz w:val="28"/>
          <w:szCs w:val="28"/>
          <w:lang w:eastAsia="ru-RU"/>
        </w:rPr>
      </w:pPr>
      <w:r>
        <w:rPr>
          <w:sz w:val="28"/>
          <w:szCs w:val="28"/>
          <w:lang w:eastAsia="ru-RU"/>
        </w:rPr>
        <w:tab/>
        <w:t>2.Требования к участникам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2.</w:t>
      </w:r>
      <w:proofErr w:type="gramStart"/>
      <w:r>
        <w:rPr>
          <w:sz w:val="28"/>
          <w:szCs w:val="28"/>
          <w:lang w:eastAsia="ru-RU"/>
        </w:rPr>
        <w:t>1.Участниками</w:t>
      </w:r>
      <w:proofErr w:type="gramEnd"/>
      <w:r>
        <w:rPr>
          <w:sz w:val="28"/>
          <w:szCs w:val="28"/>
          <w:lang w:eastAsia="ru-RU"/>
        </w:rPr>
        <w:t xml:space="preserve"> отбора являются социально ориентированные некоммерческие организации, зарегистрированные в установленном законодательством Российской Федерации порядке и осуществляющие на территории города Нефтеюганска в соответствии со своими учредительными документами виды деятельности, предусмотренные статьей 31.1 Федерального закона от 12.01.1996 № 7-ФЗ «О некоммерческих организациях».</w:t>
      </w:r>
    </w:p>
    <w:p w:rsidR="00B454CD" w:rsidRDefault="00E73A9B">
      <w:pPr>
        <w:widowControl w:val="0"/>
        <w:tabs>
          <w:tab w:val="left" w:pos="567"/>
        </w:tabs>
        <w:jc w:val="both"/>
        <w:rPr>
          <w:sz w:val="28"/>
          <w:szCs w:val="28"/>
          <w:lang w:eastAsia="ru-RU"/>
        </w:rPr>
      </w:pPr>
      <w:r>
        <w:rPr>
          <w:sz w:val="28"/>
          <w:szCs w:val="28"/>
          <w:lang w:eastAsia="ru-RU"/>
        </w:rPr>
        <w:lastRenderedPageBreak/>
        <w:tab/>
        <w:t>2.</w:t>
      </w:r>
      <w:proofErr w:type="gramStart"/>
      <w:r>
        <w:rPr>
          <w:sz w:val="28"/>
          <w:szCs w:val="28"/>
          <w:lang w:eastAsia="ru-RU"/>
        </w:rPr>
        <w:t>2.Участниками</w:t>
      </w:r>
      <w:proofErr w:type="gramEnd"/>
      <w:r>
        <w:rPr>
          <w:sz w:val="28"/>
          <w:szCs w:val="28"/>
          <w:lang w:eastAsia="ru-RU"/>
        </w:rPr>
        <w:t xml:space="preserve"> отбора не могут быть:</w:t>
      </w:r>
    </w:p>
    <w:p w:rsidR="00B454CD" w:rsidRDefault="00E73A9B">
      <w:pPr>
        <w:widowControl w:val="0"/>
        <w:tabs>
          <w:tab w:val="left" w:pos="567"/>
        </w:tabs>
        <w:jc w:val="both"/>
        <w:rPr>
          <w:sz w:val="28"/>
          <w:szCs w:val="28"/>
          <w:lang w:eastAsia="ru-RU"/>
        </w:rPr>
      </w:pPr>
      <w:r>
        <w:rPr>
          <w:sz w:val="28"/>
          <w:szCs w:val="28"/>
          <w:lang w:eastAsia="ru-RU"/>
        </w:rPr>
        <w:t>- физические лица;</w:t>
      </w:r>
    </w:p>
    <w:p w:rsidR="00B454CD" w:rsidRDefault="00E73A9B">
      <w:pPr>
        <w:widowControl w:val="0"/>
        <w:tabs>
          <w:tab w:val="left" w:pos="567"/>
        </w:tabs>
        <w:jc w:val="both"/>
        <w:rPr>
          <w:sz w:val="28"/>
          <w:szCs w:val="28"/>
          <w:lang w:eastAsia="ru-RU"/>
        </w:rPr>
      </w:pPr>
      <w:r>
        <w:rPr>
          <w:sz w:val="28"/>
          <w:szCs w:val="28"/>
          <w:lang w:eastAsia="ru-RU"/>
        </w:rPr>
        <w:t>- коммерческие организации;</w:t>
      </w:r>
    </w:p>
    <w:p w:rsidR="00B454CD" w:rsidRDefault="00E73A9B">
      <w:pPr>
        <w:widowControl w:val="0"/>
        <w:tabs>
          <w:tab w:val="left" w:pos="567"/>
        </w:tabs>
        <w:jc w:val="both"/>
        <w:rPr>
          <w:sz w:val="28"/>
          <w:szCs w:val="28"/>
          <w:lang w:eastAsia="ru-RU"/>
        </w:rPr>
      </w:pPr>
      <w:r>
        <w:rPr>
          <w:sz w:val="28"/>
          <w:szCs w:val="28"/>
          <w:lang w:eastAsia="ru-RU"/>
        </w:rPr>
        <w:t>- государственные корпорации;</w:t>
      </w:r>
    </w:p>
    <w:p w:rsidR="00B454CD" w:rsidRDefault="00E73A9B">
      <w:pPr>
        <w:widowControl w:val="0"/>
        <w:tabs>
          <w:tab w:val="left" w:pos="567"/>
        </w:tabs>
        <w:jc w:val="both"/>
        <w:rPr>
          <w:sz w:val="28"/>
          <w:szCs w:val="28"/>
          <w:lang w:eastAsia="ru-RU"/>
        </w:rPr>
      </w:pPr>
      <w:r>
        <w:rPr>
          <w:sz w:val="28"/>
          <w:szCs w:val="28"/>
          <w:lang w:eastAsia="ru-RU"/>
        </w:rPr>
        <w:t>- государственные компании;</w:t>
      </w:r>
    </w:p>
    <w:p w:rsidR="00B454CD" w:rsidRDefault="00E73A9B">
      <w:pPr>
        <w:widowControl w:val="0"/>
        <w:tabs>
          <w:tab w:val="left" w:pos="567"/>
        </w:tabs>
        <w:jc w:val="both"/>
        <w:rPr>
          <w:sz w:val="28"/>
          <w:szCs w:val="28"/>
          <w:lang w:eastAsia="ru-RU"/>
        </w:rPr>
      </w:pPr>
      <w:r>
        <w:rPr>
          <w:sz w:val="28"/>
          <w:szCs w:val="28"/>
          <w:lang w:eastAsia="ru-RU"/>
        </w:rPr>
        <w:t>- политические партии;</w:t>
      </w:r>
    </w:p>
    <w:p w:rsidR="00B454CD" w:rsidRDefault="00E73A9B">
      <w:pPr>
        <w:widowControl w:val="0"/>
        <w:tabs>
          <w:tab w:val="left" w:pos="567"/>
        </w:tabs>
        <w:jc w:val="both"/>
        <w:rPr>
          <w:sz w:val="28"/>
          <w:szCs w:val="28"/>
          <w:lang w:eastAsia="ru-RU"/>
        </w:rPr>
      </w:pPr>
      <w:r>
        <w:rPr>
          <w:sz w:val="28"/>
          <w:szCs w:val="28"/>
          <w:lang w:eastAsia="ru-RU"/>
        </w:rPr>
        <w:t>- государственные учреждения;</w:t>
      </w:r>
    </w:p>
    <w:p w:rsidR="00B454CD" w:rsidRDefault="00E73A9B">
      <w:pPr>
        <w:widowControl w:val="0"/>
        <w:tabs>
          <w:tab w:val="left" w:pos="567"/>
        </w:tabs>
        <w:jc w:val="both"/>
        <w:rPr>
          <w:sz w:val="28"/>
          <w:szCs w:val="28"/>
          <w:lang w:eastAsia="ru-RU"/>
        </w:rPr>
      </w:pPr>
      <w:r>
        <w:rPr>
          <w:sz w:val="28"/>
          <w:szCs w:val="28"/>
          <w:lang w:eastAsia="ru-RU"/>
        </w:rPr>
        <w:t>- муниципальные учреждения;</w:t>
      </w:r>
    </w:p>
    <w:p w:rsidR="00B454CD" w:rsidRDefault="00E73A9B">
      <w:pPr>
        <w:widowControl w:val="0"/>
        <w:tabs>
          <w:tab w:val="left" w:pos="567"/>
        </w:tabs>
        <w:jc w:val="both"/>
        <w:rPr>
          <w:sz w:val="28"/>
          <w:szCs w:val="28"/>
          <w:lang w:eastAsia="ru-RU"/>
        </w:rPr>
      </w:pPr>
      <w:r>
        <w:rPr>
          <w:sz w:val="28"/>
          <w:szCs w:val="28"/>
          <w:lang w:eastAsia="ru-RU"/>
        </w:rPr>
        <w:t>- общественные объединения, не являющиеся юридическими лицами;</w:t>
      </w:r>
    </w:p>
    <w:p w:rsidR="00B454CD" w:rsidRDefault="00E73A9B">
      <w:pPr>
        <w:widowControl w:val="0"/>
        <w:tabs>
          <w:tab w:val="left" w:pos="567"/>
        </w:tabs>
        <w:jc w:val="both"/>
        <w:rPr>
          <w:sz w:val="28"/>
          <w:szCs w:val="28"/>
          <w:lang w:eastAsia="ru-RU"/>
        </w:rPr>
      </w:pPr>
      <w:r>
        <w:rPr>
          <w:sz w:val="28"/>
          <w:szCs w:val="28"/>
          <w:lang w:eastAsia="ru-RU"/>
        </w:rPr>
        <w:t>- некоммерческие организации, представители которых являются членами Конкурсной комиссии.</w:t>
      </w:r>
    </w:p>
    <w:p w:rsidR="00B454CD" w:rsidRDefault="00E73A9B">
      <w:pPr>
        <w:widowControl w:val="0"/>
        <w:tabs>
          <w:tab w:val="left" w:pos="567"/>
        </w:tabs>
        <w:jc w:val="both"/>
        <w:rPr>
          <w:sz w:val="28"/>
          <w:szCs w:val="28"/>
          <w:lang w:eastAsia="ru-RU"/>
        </w:rPr>
      </w:pPr>
      <w:r>
        <w:rPr>
          <w:sz w:val="28"/>
          <w:szCs w:val="28"/>
          <w:lang w:eastAsia="ru-RU"/>
        </w:rPr>
        <w:tab/>
        <w:t>2.</w:t>
      </w:r>
      <w:proofErr w:type="gramStart"/>
      <w:r>
        <w:rPr>
          <w:sz w:val="28"/>
          <w:szCs w:val="28"/>
          <w:lang w:eastAsia="ru-RU"/>
        </w:rPr>
        <w:t>3.Участник</w:t>
      </w:r>
      <w:proofErr w:type="gramEnd"/>
      <w:r>
        <w:rPr>
          <w:sz w:val="28"/>
          <w:szCs w:val="28"/>
          <w:lang w:eastAsia="ru-RU"/>
        </w:rPr>
        <w:t xml:space="preserve"> отбора получателей субсидий на даты рассмотрения заявки и заключения договора (соглашения) о предоставлении субсидии (далее - соглашение) должен соответствовать следующим требованиям:</w:t>
      </w:r>
    </w:p>
    <w:p w:rsidR="00B454CD" w:rsidRDefault="00E73A9B">
      <w:pPr>
        <w:widowControl w:val="0"/>
        <w:tabs>
          <w:tab w:val="left" w:pos="567"/>
        </w:tabs>
        <w:jc w:val="both"/>
        <w:rPr>
          <w:sz w:val="28"/>
          <w:szCs w:val="28"/>
          <w:lang w:eastAsia="ru-RU"/>
        </w:rPr>
      </w:pPr>
      <w:r>
        <w:rPr>
          <w:sz w:val="28"/>
          <w:szCs w:val="28"/>
          <w:lang w:eastAsia="ru-RU"/>
        </w:rPr>
        <w:tab/>
        <w:t>2.3.1.Участник отбора получателей субсидий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установлено законодательством Российской Федерации). При расчете доли участия офшорных компаний в уставном (складочном) капитале российских юридических лиц не учитываются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B454CD" w:rsidRDefault="00E73A9B">
      <w:pPr>
        <w:widowControl w:val="0"/>
        <w:tabs>
          <w:tab w:val="left" w:pos="567"/>
        </w:tabs>
        <w:jc w:val="both"/>
        <w:rPr>
          <w:sz w:val="28"/>
          <w:szCs w:val="28"/>
          <w:lang w:eastAsia="ru-RU"/>
        </w:rPr>
      </w:pPr>
      <w:r>
        <w:rPr>
          <w:sz w:val="28"/>
          <w:szCs w:val="28"/>
          <w:lang w:eastAsia="ru-RU"/>
        </w:rPr>
        <w:tab/>
        <w:t>2.3.</w:t>
      </w:r>
      <w:proofErr w:type="gramStart"/>
      <w:r>
        <w:rPr>
          <w:sz w:val="28"/>
          <w:szCs w:val="28"/>
          <w:lang w:eastAsia="ru-RU"/>
        </w:rPr>
        <w:t>2.Участник</w:t>
      </w:r>
      <w:proofErr w:type="gramEnd"/>
      <w:r>
        <w:rPr>
          <w:sz w:val="28"/>
          <w:szCs w:val="28"/>
          <w:lang w:eastAsia="ru-RU"/>
        </w:rPr>
        <w:t xml:space="preserve"> отбора получателей субсидий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B454CD" w:rsidRDefault="00E73A9B">
      <w:pPr>
        <w:widowControl w:val="0"/>
        <w:tabs>
          <w:tab w:val="left" w:pos="567"/>
        </w:tabs>
        <w:jc w:val="both"/>
        <w:rPr>
          <w:sz w:val="28"/>
          <w:szCs w:val="28"/>
          <w:lang w:eastAsia="ru-RU"/>
        </w:rPr>
      </w:pPr>
      <w:r>
        <w:rPr>
          <w:sz w:val="28"/>
          <w:szCs w:val="28"/>
          <w:lang w:eastAsia="ru-RU"/>
        </w:rPr>
        <w:tab/>
        <w:t xml:space="preserve">2.3.3.Участники отбора получателей субсидий не должны получать средства из бюджета города Нефтеюганска на основании иных муниципальных правовых актов на цели, установленные </w:t>
      </w:r>
      <w:hyperlink r:id="rId12" w:anchor="/document/45271118/entry/1013" w:tooltip="https://internet.garant.ru/#/document/45271118/entry/1013" w:history="1">
        <w:r>
          <w:rPr>
            <w:rStyle w:val="aff1"/>
            <w:color w:val="auto"/>
            <w:sz w:val="28"/>
            <w:szCs w:val="28"/>
            <w:u w:val="none"/>
            <w:lang w:eastAsia="ru-RU"/>
          </w:rPr>
          <w:t>пунктом 1.3</w:t>
        </w:r>
      </w:hyperlink>
      <w:r>
        <w:rPr>
          <w:sz w:val="28"/>
          <w:szCs w:val="28"/>
          <w:lang w:eastAsia="ru-RU"/>
        </w:rPr>
        <w:t xml:space="preserve"> Порядка предоставления субсидий.</w:t>
      </w:r>
    </w:p>
    <w:p w:rsidR="00B454CD" w:rsidRDefault="00E73A9B">
      <w:pPr>
        <w:widowControl w:val="0"/>
        <w:tabs>
          <w:tab w:val="left" w:pos="567"/>
        </w:tabs>
        <w:jc w:val="both"/>
        <w:rPr>
          <w:sz w:val="28"/>
          <w:szCs w:val="28"/>
          <w:lang w:eastAsia="ru-RU"/>
        </w:rPr>
      </w:pPr>
      <w:r>
        <w:rPr>
          <w:sz w:val="28"/>
          <w:szCs w:val="28"/>
          <w:lang w:eastAsia="ru-RU"/>
        </w:rPr>
        <w:tab/>
        <w:t xml:space="preserve">2.3.4.Участник отбора получателей субсидий не должен являться иностранным агентом в соответствии с Федеральным законом от 14.07.2022 </w:t>
      </w:r>
      <w:r>
        <w:rPr>
          <w:sz w:val="28"/>
          <w:szCs w:val="28"/>
          <w:lang w:eastAsia="ru-RU"/>
        </w:rPr>
        <w:br/>
        <w:t>№ 255-ФЗ «О контроле за деятельностью лиц, находящихся под иностранным влиянием».</w:t>
      </w:r>
    </w:p>
    <w:p w:rsidR="00B454CD" w:rsidRDefault="00E73A9B">
      <w:pPr>
        <w:widowControl w:val="0"/>
        <w:tabs>
          <w:tab w:val="left" w:pos="567"/>
        </w:tabs>
        <w:jc w:val="both"/>
        <w:rPr>
          <w:sz w:val="28"/>
          <w:szCs w:val="28"/>
          <w:lang w:eastAsia="ru-RU"/>
        </w:rPr>
      </w:pPr>
      <w:r>
        <w:rPr>
          <w:sz w:val="28"/>
          <w:szCs w:val="28"/>
          <w:lang w:eastAsia="ru-RU"/>
        </w:rPr>
        <w:tab/>
        <w:t>2.3.</w:t>
      </w:r>
      <w:proofErr w:type="gramStart"/>
      <w:r>
        <w:rPr>
          <w:sz w:val="28"/>
          <w:szCs w:val="28"/>
          <w:lang w:eastAsia="ru-RU"/>
        </w:rPr>
        <w:t>5.Участник</w:t>
      </w:r>
      <w:proofErr w:type="gramEnd"/>
      <w:r>
        <w:rPr>
          <w:sz w:val="28"/>
          <w:szCs w:val="28"/>
          <w:lang w:eastAsia="ru-RU"/>
        </w:rPr>
        <w:t xml:space="preserve"> отбора получателей субсидий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w:t>
      </w:r>
      <w:r>
        <w:rPr>
          <w:sz w:val="28"/>
          <w:szCs w:val="28"/>
          <w:lang w:eastAsia="ru-RU"/>
        </w:rPr>
        <w:lastRenderedPageBreak/>
        <w:t>с террористическими организациями и террористами или с распространением оружия массового уничтожения.</w:t>
      </w:r>
    </w:p>
    <w:p w:rsidR="00B454CD" w:rsidRDefault="00E73A9B">
      <w:pPr>
        <w:widowControl w:val="0"/>
        <w:tabs>
          <w:tab w:val="left" w:pos="567"/>
        </w:tabs>
        <w:jc w:val="both"/>
        <w:rPr>
          <w:sz w:val="28"/>
          <w:szCs w:val="28"/>
          <w:lang w:eastAsia="ru-RU"/>
        </w:rPr>
      </w:pPr>
      <w:r>
        <w:rPr>
          <w:sz w:val="28"/>
          <w:szCs w:val="28"/>
          <w:lang w:eastAsia="ru-RU"/>
        </w:rPr>
        <w:tab/>
        <w:t>2.3.6.У участника отбора получателей субсидий должны отсутствовать    просроченная задолженность по возврату в бюджет города Нефтеюганска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города Нефтеюганска.</w:t>
      </w:r>
    </w:p>
    <w:p w:rsidR="00B454CD" w:rsidRDefault="00E73A9B">
      <w:pPr>
        <w:widowControl w:val="0"/>
        <w:tabs>
          <w:tab w:val="left" w:pos="567"/>
        </w:tabs>
        <w:jc w:val="both"/>
        <w:rPr>
          <w:sz w:val="28"/>
          <w:szCs w:val="28"/>
          <w:lang w:eastAsia="ru-RU"/>
        </w:rPr>
      </w:pPr>
      <w:r>
        <w:rPr>
          <w:sz w:val="28"/>
          <w:szCs w:val="28"/>
          <w:lang w:eastAsia="ru-RU"/>
        </w:rPr>
        <w:tab/>
        <w:t>2.3.7.У участника отбора получателей субсидий на едином налоговом счете должна отсутствовать или не превышать размер, определенный пунктом 3</w:t>
      </w:r>
      <w:r w:rsidR="00331CA1">
        <w:rPr>
          <w:sz w:val="28"/>
          <w:szCs w:val="28"/>
          <w:lang w:eastAsia="ru-RU"/>
        </w:rPr>
        <w:t xml:space="preserve">                    </w:t>
      </w:r>
      <w:r>
        <w:rPr>
          <w:sz w:val="28"/>
          <w:szCs w:val="28"/>
          <w:lang w:eastAsia="ru-RU"/>
        </w:rPr>
        <w:t xml:space="preserve">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B454CD" w:rsidRDefault="00E73A9B">
      <w:pPr>
        <w:widowControl w:val="0"/>
        <w:tabs>
          <w:tab w:val="left" w:pos="567"/>
        </w:tabs>
        <w:jc w:val="both"/>
        <w:rPr>
          <w:sz w:val="28"/>
          <w:szCs w:val="28"/>
          <w:lang w:eastAsia="ru-RU"/>
        </w:rPr>
      </w:pPr>
      <w:r>
        <w:rPr>
          <w:sz w:val="28"/>
          <w:szCs w:val="28"/>
          <w:lang w:eastAsia="ru-RU"/>
        </w:rPr>
        <w:tab/>
        <w:t>2.3.</w:t>
      </w:r>
      <w:proofErr w:type="gramStart"/>
      <w:r>
        <w:rPr>
          <w:sz w:val="28"/>
          <w:szCs w:val="28"/>
          <w:lang w:eastAsia="ru-RU"/>
        </w:rPr>
        <w:t>8.Участник</w:t>
      </w:r>
      <w:proofErr w:type="gramEnd"/>
      <w:r>
        <w:rPr>
          <w:sz w:val="28"/>
          <w:szCs w:val="28"/>
          <w:lang w:eastAsia="ru-RU"/>
        </w:rPr>
        <w:t xml:space="preserve"> отбора получателей субсидий,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получателей субсидий, другого юридического лица), ликвидации, в отношении него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w:t>
      </w:r>
    </w:p>
    <w:p w:rsidR="00B454CD" w:rsidRDefault="00E73A9B">
      <w:pPr>
        <w:widowControl w:val="0"/>
        <w:tabs>
          <w:tab w:val="left" w:pos="567"/>
        </w:tabs>
        <w:jc w:val="both"/>
        <w:rPr>
          <w:sz w:val="28"/>
          <w:szCs w:val="28"/>
          <w:lang w:eastAsia="ru-RU"/>
        </w:rPr>
      </w:pPr>
      <w:r>
        <w:rPr>
          <w:sz w:val="28"/>
          <w:szCs w:val="28"/>
          <w:lang w:eastAsia="ru-RU"/>
        </w:rPr>
        <w:tab/>
        <w:t>2.3.9.В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 субсидии, являющегося юридическим лицом.</w:t>
      </w:r>
    </w:p>
    <w:p w:rsidR="00B454CD" w:rsidRDefault="00E73A9B">
      <w:pPr>
        <w:widowControl w:val="0"/>
        <w:tabs>
          <w:tab w:val="left" w:pos="567"/>
        </w:tabs>
        <w:jc w:val="both"/>
        <w:rPr>
          <w:sz w:val="28"/>
          <w:szCs w:val="28"/>
          <w:lang w:eastAsia="ru-RU"/>
        </w:rPr>
      </w:pPr>
      <w:r>
        <w:rPr>
          <w:sz w:val="28"/>
          <w:szCs w:val="28"/>
          <w:lang w:eastAsia="ru-RU"/>
        </w:rPr>
        <w:tab/>
        <w:t>2.4.Уполномоченный орган в целях подтверждения соответствия участника отбора получателей субсидий установленным требованиям не вправе требовать от участника отбора получателей субсидий представления документов и информации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получателей субсидий готов представить указанные документы и информацию главному распорядителю бюджетных средств по собственной инициативе.</w:t>
      </w:r>
    </w:p>
    <w:p w:rsidR="00B454CD" w:rsidRDefault="00E73A9B">
      <w:pPr>
        <w:widowControl w:val="0"/>
        <w:tabs>
          <w:tab w:val="left" w:pos="567"/>
        </w:tabs>
        <w:jc w:val="both"/>
        <w:rPr>
          <w:sz w:val="28"/>
          <w:szCs w:val="28"/>
          <w:lang w:eastAsia="ru-RU"/>
        </w:rPr>
      </w:pPr>
      <w:r>
        <w:rPr>
          <w:sz w:val="28"/>
          <w:szCs w:val="28"/>
          <w:lang w:eastAsia="ru-RU"/>
        </w:rPr>
        <w:tab/>
        <w:t>2.</w:t>
      </w:r>
      <w:proofErr w:type="gramStart"/>
      <w:r>
        <w:rPr>
          <w:sz w:val="28"/>
          <w:szCs w:val="28"/>
          <w:lang w:eastAsia="ru-RU"/>
        </w:rPr>
        <w:t>5.Проверка</w:t>
      </w:r>
      <w:proofErr w:type="gramEnd"/>
      <w:r>
        <w:rPr>
          <w:sz w:val="28"/>
          <w:szCs w:val="28"/>
          <w:lang w:eastAsia="ru-RU"/>
        </w:rPr>
        <w:t xml:space="preserve"> участника отбора получателей субсидий на соответствие требованиям, указанным в разделе 2 Порядка проведения отбора,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B454CD" w:rsidRDefault="00E73A9B">
      <w:pPr>
        <w:widowControl w:val="0"/>
        <w:tabs>
          <w:tab w:val="left" w:pos="567"/>
        </w:tabs>
        <w:jc w:val="both"/>
        <w:rPr>
          <w:sz w:val="28"/>
          <w:szCs w:val="28"/>
          <w:lang w:eastAsia="ru-RU"/>
        </w:rPr>
      </w:pPr>
      <w:r>
        <w:rPr>
          <w:sz w:val="28"/>
          <w:szCs w:val="28"/>
          <w:lang w:eastAsia="ru-RU"/>
        </w:rPr>
        <w:tab/>
        <w:t>2.</w:t>
      </w:r>
      <w:proofErr w:type="gramStart"/>
      <w:r>
        <w:rPr>
          <w:sz w:val="28"/>
          <w:szCs w:val="28"/>
          <w:lang w:eastAsia="ru-RU"/>
        </w:rPr>
        <w:t>6.Подтверждение</w:t>
      </w:r>
      <w:proofErr w:type="gramEnd"/>
      <w:r>
        <w:rPr>
          <w:sz w:val="28"/>
          <w:szCs w:val="28"/>
          <w:lang w:eastAsia="ru-RU"/>
        </w:rPr>
        <w:t xml:space="preserve"> соответствия участника отбора получателей субсидий требованиям, указанным в </w:t>
      </w:r>
      <w:bookmarkStart w:id="4" w:name="_Hlk193980463"/>
      <w:r>
        <w:rPr>
          <w:sz w:val="28"/>
          <w:szCs w:val="28"/>
          <w:lang w:eastAsia="ru-RU"/>
        </w:rPr>
        <w:t>подпунктах 2.3.1-2.3.9 Порядка проведения отбора</w:t>
      </w:r>
      <w:bookmarkEnd w:id="4"/>
      <w:r>
        <w:rPr>
          <w:sz w:val="28"/>
          <w:szCs w:val="28"/>
          <w:lang w:eastAsia="ru-RU"/>
        </w:rPr>
        <w:t xml:space="preserve">, в случае отсутствия технической возможности осуществления автоматической проверки в системе «Электронный бюджет» производится путем проставления в электронном виде участником отбора получателей субсидий отметок о </w:t>
      </w:r>
      <w:r>
        <w:rPr>
          <w:sz w:val="28"/>
          <w:szCs w:val="28"/>
          <w:lang w:eastAsia="ru-RU"/>
        </w:rPr>
        <w:lastRenderedPageBreak/>
        <w:t>соответствии указанным требованиям посредством заполнения соответствующих экранных форм веб-интерфейса системы «Электронный бюджет».</w:t>
      </w:r>
    </w:p>
    <w:p w:rsidR="00B454CD" w:rsidRDefault="00E73A9B">
      <w:pPr>
        <w:widowControl w:val="0"/>
        <w:tabs>
          <w:tab w:val="left" w:pos="567"/>
        </w:tabs>
        <w:jc w:val="both"/>
        <w:rPr>
          <w:sz w:val="28"/>
          <w:szCs w:val="28"/>
          <w:lang w:eastAsia="ru-RU"/>
        </w:rPr>
      </w:pPr>
      <w:r>
        <w:rPr>
          <w:sz w:val="28"/>
          <w:szCs w:val="28"/>
          <w:lang w:eastAsia="ru-RU"/>
        </w:rPr>
        <w:tab/>
      </w:r>
    </w:p>
    <w:p w:rsidR="00B454CD" w:rsidRDefault="00E73A9B">
      <w:pPr>
        <w:widowControl w:val="0"/>
        <w:tabs>
          <w:tab w:val="left" w:pos="567"/>
        </w:tabs>
        <w:jc w:val="both"/>
        <w:rPr>
          <w:sz w:val="28"/>
          <w:szCs w:val="28"/>
          <w:lang w:eastAsia="ru-RU"/>
        </w:rPr>
      </w:pPr>
      <w:r>
        <w:rPr>
          <w:sz w:val="28"/>
          <w:szCs w:val="28"/>
          <w:lang w:eastAsia="ru-RU"/>
        </w:rPr>
        <w:tab/>
        <w:t xml:space="preserve">3.Порядок формирования, изменения и размещения объявления </w:t>
      </w:r>
      <w:r w:rsidR="00802E1C">
        <w:rPr>
          <w:sz w:val="28"/>
          <w:szCs w:val="28"/>
          <w:lang w:eastAsia="ru-RU"/>
        </w:rPr>
        <w:t xml:space="preserve">                                      </w:t>
      </w:r>
      <w:r>
        <w:rPr>
          <w:sz w:val="28"/>
          <w:szCs w:val="28"/>
          <w:lang w:eastAsia="ru-RU"/>
        </w:rPr>
        <w:t>о проведении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3.</w:t>
      </w:r>
      <w:proofErr w:type="gramStart"/>
      <w:r>
        <w:rPr>
          <w:sz w:val="28"/>
          <w:szCs w:val="28"/>
          <w:lang w:eastAsia="ru-RU"/>
        </w:rPr>
        <w:t>1.Решение</w:t>
      </w:r>
      <w:proofErr w:type="gramEnd"/>
      <w:r>
        <w:rPr>
          <w:sz w:val="28"/>
          <w:szCs w:val="28"/>
          <w:lang w:eastAsia="ru-RU"/>
        </w:rPr>
        <w:t xml:space="preserve"> о проведении отбора получателей субсидий с указанием срока проведения отбора утверждается постановлением администрации города Нефтеюганска.</w:t>
      </w:r>
    </w:p>
    <w:p w:rsidR="00B454CD" w:rsidRDefault="00E73A9B">
      <w:pPr>
        <w:widowControl w:val="0"/>
        <w:tabs>
          <w:tab w:val="left" w:pos="567"/>
        </w:tabs>
        <w:jc w:val="both"/>
        <w:rPr>
          <w:sz w:val="28"/>
          <w:szCs w:val="28"/>
          <w:lang w:eastAsia="ru-RU"/>
        </w:rPr>
      </w:pPr>
      <w:r>
        <w:rPr>
          <w:sz w:val="28"/>
          <w:szCs w:val="28"/>
          <w:lang w:eastAsia="ru-RU"/>
        </w:rPr>
        <w:tab/>
        <w:t>3.</w:t>
      </w:r>
      <w:proofErr w:type="gramStart"/>
      <w:r>
        <w:rPr>
          <w:sz w:val="28"/>
          <w:szCs w:val="28"/>
          <w:lang w:eastAsia="ru-RU"/>
        </w:rPr>
        <w:t>2.</w:t>
      </w:r>
      <w:r>
        <w:rPr>
          <w:bCs/>
          <w:iCs/>
          <w:sz w:val="28"/>
          <w:szCs w:val="28"/>
          <w:lang w:eastAsia="ru-RU"/>
        </w:rPr>
        <w:t>Отбор</w:t>
      </w:r>
      <w:proofErr w:type="gramEnd"/>
      <w:r>
        <w:rPr>
          <w:bCs/>
          <w:iCs/>
          <w:sz w:val="28"/>
          <w:szCs w:val="28"/>
          <w:lang w:eastAsia="ru-RU"/>
        </w:rPr>
        <w:t xml:space="preserve"> получателей субсидий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 с использованием портала предоставления мер финансовой государственной поддержки promout.budget.gov.ru.</w:t>
      </w:r>
    </w:p>
    <w:p w:rsidR="00B454CD" w:rsidRDefault="00E73A9B">
      <w:pPr>
        <w:widowControl w:val="0"/>
        <w:tabs>
          <w:tab w:val="left" w:pos="567"/>
        </w:tabs>
        <w:jc w:val="both"/>
        <w:rPr>
          <w:sz w:val="28"/>
          <w:szCs w:val="28"/>
          <w:lang w:eastAsia="ru-RU"/>
        </w:rPr>
      </w:pPr>
      <w:r>
        <w:rPr>
          <w:sz w:val="28"/>
          <w:szCs w:val="28"/>
          <w:lang w:eastAsia="ru-RU"/>
        </w:rPr>
        <w:tab/>
        <w:t>3.</w:t>
      </w:r>
      <w:proofErr w:type="gramStart"/>
      <w:r>
        <w:rPr>
          <w:sz w:val="28"/>
          <w:szCs w:val="28"/>
          <w:lang w:eastAsia="ru-RU"/>
        </w:rPr>
        <w:t>3.Способом</w:t>
      </w:r>
      <w:proofErr w:type="gramEnd"/>
      <w:r>
        <w:rPr>
          <w:sz w:val="28"/>
          <w:szCs w:val="28"/>
          <w:lang w:eastAsia="ru-RU"/>
        </w:rPr>
        <w:t xml:space="preserve"> проведения отбора получателей субсидий является конкурс - проведение отбора получателей субсидий исходя из наилучших условий достижения результатов предоставления субсидий.                        </w:t>
      </w:r>
    </w:p>
    <w:p w:rsidR="00B454CD" w:rsidRDefault="00E73A9B">
      <w:pPr>
        <w:widowControl w:val="0"/>
        <w:tabs>
          <w:tab w:val="left" w:pos="567"/>
        </w:tabs>
        <w:jc w:val="both"/>
        <w:rPr>
          <w:sz w:val="28"/>
          <w:szCs w:val="28"/>
          <w:lang w:eastAsia="ru-RU"/>
        </w:rPr>
      </w:pPr>
      <w:r>
        <w:rPr>
          <w:sz w:val="28"/>
          <w:szCs w:val="28"/>
          <w:lang w:eastAsia="ru-RU"/>
        </w:rPr>
        <w:tab/>
        <w:t>3.</w:t>
      </w:r>
      <w:proofErr w:type="gramStart"/>
      <w:r>
        <w:rPr>
          <w:sz w:val="28"/>
          <w:szCs w:val="28"/>
          <w:lang w:eastAsia="ru-RU"/>
        </w:rPr>
        <w:t>4.Уполномоченный</w:t>
      </w:r>
      <w:proofErr w:type="gramEnd"/>
      <w:r>
        <w:rPr>
          <w:sz w:val="28"/>
          <w:szCs w:val="28"/>
          <w:lang w:eastAsia="ru-RU"/>
        </w:rPr>
        <w:t xml:space="preserve"> орган не менее чем за 10 календарных дней до даты начала приема заявок объявляет о начале проведения отбора на текущий финансовый год путем размещения объявления в системе «Электронный бюджет», а также на сайте органов местного самоуправления города Нефтеюганска (http://www.admugansk.ru) (далее - официальный сайт). </w:t>
      </w:r>
    </w:p>
    <w:p w:rsidR="00B454CD" w:rsidRDefault="00E73A9B">
      <w:pPr>
        <w:widowControl w:val="0"/>
        <w:tabs>
          <w:tab w:val="left" w:pos="567"/>
        </w:tabs>
        <w:jc w:val="both"/>
        <w:rPr>
          <w:sz w:val="28"/>
          <w:szCs w:val="28"/>
          <w:lang w:eastAsia="ru-RU"/>
        </w:rPr>
      </w:pPr>
      <w:r>
        <w:rPr>
          <w:sz w:val="28"/>
          <w:szCs w:val="28"/>
          <w:lang w:eastAsia="ru-RU"/>
        </w:rPr>
        <w:tab/>
        <w:t>3.</w:t>
      </w:r>
      <w:proofErr w:type="gramStart"/>
      <w:r>
        <w:rPr>
          <w:sz w:val="28"/>
          <w:szCs w:val="28"/>
          <w:lang w:eastAsia="ru-RU"/>
        </w:rPr>
        <w:t>5.Объявление</w:t>
      </w:r>
      <w:proofErr w:type="gramEnd"/>
      <w:r>
        <w:rPr>
          <w:sz w:val="28"/>
          <w:szCs w:val="28"/>
          <w:lang w:eastAsia="ru-RU"/>
        </w:rPr>
        <w:t xml:space="preserve"> о проведении отбора получателей субсидий формируется с соблюдением положений, установленных решением о порядке предоставления субсидии,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Уполномоченного органа (либо лица его замещающего), публикуется в системе «Электронный бюджет» включает в себя следующую информацию:</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1.Способ</w:t>
      </w:r>
      <w:proofErr w:type="gramEnd"/>
      <w:r>
        <w:rPr>
          <w:sz w:val="28"/>
          <w:szCs w:val="28"/>
          <w:lang w:eastAsia="ru-RU"/>
        </w:rPr>
        <w:t xml:space="preserve"> проведения отбора получателей субсидий в соответствии с пунктом 3.3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2.Дата</w:t>
      </w:r>
      <w:proofErr w:type="gramEnd"/>
      <w:r>
        <w:rPr>
          <w:sz w:val="28"/>
          <w:szCs w:val="28"/>
          <w:lang w:eastAsia="ru-RU"/>
        </w:rPr>
        <w:t xml:space="preserve"> и время начала приема заявок, а также дата и время окончания приема заявок.</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3.Наименование</w:t>
      </w:r>
      <w:proofErr w:type="gramEnd"/>
      <w:r>
        <w:rPr>
          <w:sz w:val="28"/>
          <w:szCs w:val="28"/>
          <w:lang w:eastAsia="ru-RU"/>
        </w:rPr>
        <w:t xml:space="preserve">, место нахождения, почтовый адрес, адрес электронной почты, контактный телефон Уполномоченного органа по проведению отбора получателей субсидий или получателя субсидии. </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4.Наименование</w:t>
      </w:r>
      <w:proofErr w:type="gramEnd"/>
      <w:r>
        <w:rPr>
          <w:sz w:val="28"/>
          <w:szCs w:val="28"/>
          <w:lang w:eastAsia="ru-RU"/>
        </w:rPr>
        <w:t xml:space="preserve"> субсидии, результаты предоставления субсидии. </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5.Требования</w:t>
      </w:r>
      <w:proofErr w:type="gramEnd"/>
      <w:r>
        <w:rPr>
          <w:sz w:val="28"/>
          <w:szCs w:val="28"/>
          <w:lang w:eastAsia="ru-RU"/>
        </w:rPr>
        <w:t xml:space="preserve"> к участникам отбора получателей субсидий, предъявляемые в соответствии с пунктом 2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6.Порядок</w:t>
      </w:r>
      <w:proofErr w:type="gramEnd"/>
      <w:r>
        <w:rPr>
          <w:sz w:val="28"/>
          <w:szCs w:val="28"/>
          <w:lang w:eastAsia="ru-RU"/>
        </w:rPr>
        <w:t xml:space="preserve"> подачи заявок участниками отбора получателей субсидий и требования, предъявляемые к содержанию заявок, подаваемых участниками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7.Порядок</w:t>
      </w:r>
      <w:proofErr w:type="gramEnd"/>
      <w:r>
        <w:rPr>
          <w:sz w:val="28"/>
          <w:szCs w:val="28"/>
          <w:lang w:eastAsia="ru-RU"/>
        </w:rPr>
        <w:t xml:space="preserve"> отзыва участниками отбора получателей субсидий заявок, включающий в себя возможность или отсутствие возможности отзыва заявок, а </w:t>
      </w:r>
      <w:r>
        <w:rPr>
          <w:sz w:val="28"/>
          <w:szCs w:val="28"/>
          <w:lang w:eastAsia="ru-RU"/>
        </w:rPr>
        <w:lastRenderedPageBreak/>
        <w:t>также условия отзыва заявок:</w:t>
      </w:r>
    </w:p>
    <w:p w:rsidR="00B454CD" w:rsidRDefault="00E73A9B">
      <w:pPr>
        <w:widowControl w:val="0"/>
        <w:tabs>
          <w:tab w:val="left" w:pos="567"/>
        </w:tabs>
        <w:jc w:val="both"/>
        <w:rPr>
          <w:sz w:val="28"/>
          <w:szCs w:val="28"/>
          <w:lang w:eastAsia="ru-RU"/>
        </w:rPr>
      </w:pPr>
      <w:r>
        <w:rPr>
          <w:sz w:val="28"/>
          <w:szCs w:val="28"/>
          <w:lang w:eastAsia="ru-RU"/>
        </w:rPr>
        <w:tab/>
        <w:t>- отзыв в любое время до даты окончания проведения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 отзыв до наступления даты окончания приема заявок;</w:t>
      </w:r>
    </w:p>
    <w:p w:rsidR="00B454CD" w:rsidRDefault="00E73A9B">
      <w:pPr>
        <w:widowControl w:val="0"/>
        <w:tabs>
          <w:tab w:val="left" w:pos="567"/>
        </w:tabs>
        <w:jc w:val="both"/>
        <w:rPr>
          <w:sz w:val="28"/>
          <w:szCs w:val="28"/>
          <w:lang w:eastAsia="ru-RU"/>
        </w:rPr>
      </w:pPr>
      <w:r>
        <w:rPr>
          <w:sz w:val="28"/>
          <w:szCs w:val="28"/>
          <w:lang w:eastAsia="ru-RU"/>
        </w:rPr>
        <w:tab/>
        <w:t>- отзыв до окончания приема заявок, но не позднее даты, определенной Уполномоченным органом.</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8.Порядок</w:t>
      </w:r>
      <w:proofErr w:type="gramEnd"/>
      <w:r>
        <w:rPr>
          <w:sz w:val="28"/>
          <w:szCs w:val="28"/>
          <w:lang w:eastAsia="ru-RU"/>
        </w:rPr>
        <w:t xml:space="preserve"> внесения участниками отбора получателей субсидий изменений в заявки, включающий в себя возможность или отсутствие возможности внесения изменений в заявки, а также условия внесения изменений в заявки:</w:t>
      </w:r>
    </w:p>
    <w:p w:rsidR="00B454CD" w:rsidRDefault="00E73A9B">
      <w:pPr>
        <w:widowControl w:val="0"/>
        <w:tabs>
          <w:tab w:val="left" w:pos="567"/>
        </w:tabs>
        <w:jc w:val="both"/>
        <w:rPr>
          <w:sz w:val="28"/>
          <w:szCs w:val="28"/>
          <w:lang w:eastAsia="ru-RU"/>
        </w:rPr>
      </w:pPr>
      <w:r>
        <w:rPr>
          <w:sz w:val="28"/>
          <w:szCs w:val="28"/>
          <w:lang w:eastAsia="ru-RU"/>
        </w:rPr>
        <w:tab/>
        <w:t>-внесение изменений до дня окончания срока приема заявок после формирования участником отбора получателей субсидий в электронной форме уведомления об отзыве заявки и последующего формирования новой заявки;</w:t>
      </w:r>
    </w:p>
    <w:p w:rsidR="00B454CD" w:rsidRDefault="00E73A9B">
      <w:pPr>
        <w:widowControl w:val="0"/>
        <w:tabs>
          <w:tab w:val="left" w:pos="567"/>
        </w:tabs>
        <w:jc w:val="both"/>
        <w:rPr>
          <w:sz w:val="28"/>
          <w:szCs w:val="28"/>
          <w:lang w:eastAsia="ru-RU"/>
        </w:rPr>
      </w:pPr>
      <w:r>
        <w:rPr>
          <w:sz w:val="28"/>
          <w:szCs w:val="28"/>
          <w:lang w:eastAsia="ru-RU"/>
        </w:rPr>
        <w:tab/>
        <w:t>-внесение изменений в заявку на стадии рассмотрения заявки по решению комиссии или главного распорядителя бюджетных средств о возврате заявки на доработку с учетом положений пункта 3.7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9.Порядок</w:t>
      </w:r>
      <w:proofErr w:type="gramEnd"/>
      <w:r>
        <w:rPr>
          <w:sz w:val="28"/>
          <w:szCs w:val="28"/>
          <w:lang w:eastAsia="ru-RU"/>
        </w:rPr>
        <w:t xml:space="preserve"> рассмотрения заявок на предмет их соответствия установленным в объявлении о проведении отбора получателей субсидий требованиям, сроки рассмотрения заявок, а также информация об участии или неучастии комиссии и (или) экспертов (экспертных организаций) в рассмотрении заявок.</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10.Порядок</w:t>
      </w:r>
      <w:proofErr w:type="gramEnd"/>
      <w:r>
        <w:rPr>
          <w:sz w:val="28"/>
          <w:szCs w:val="28"/>
          <w:lang w:eastAsia="ru-RU"/>
        </w:rPr>
        <w:t xml:space="preserve"> возврата заявок участникам отбора получателей субсидий на доработку, определяющий в том числе:</w:t>
      </w:r>
    </w:p>
    <w:p w:rsidR="00B454CD" w:rsidRDefault="00E73A9B">
      <w:pPr>
        <w:widowControl w:val="0"/>
        <w:tabs>
          <w:tab w:val="left" w:pos="567"/>
        </w:tabs>
        <w:jc w:val="both"/>
        <w:rPr>
          <w:sz w:val="28"/>
          <w:szCs w:val="28"/>
          <w:lang w:eastAsia="ru-RU"/>
        </w:rPr>
      </w:pPr>
      <w:r>
        <w:rPr>
          <w:sz w:val="28"/>
          <w:szCs w:val="28"/>
          <w:lang w:eastAsia="ru-RU"/>
        </w:rPr>
        <w:tab/>
        <w:t>-возможность или отсутствие возможности возврата заявок на доработку;</w:t>
      </w:r>
    </w:p>
    <w:p w:rsidR="00B454CD" w:rsidRDefault="00E73A9B">
      <w:pPr>
        <w:widowControl w:val="0"/>
        <w:tabs>
          <w:tab w:val="left" w:pos="567"/>
        </w:tabs>
        <w:jc w:val="both"/>
        <w:rPr>
          <w:sz w:val="28"/>
          <w:szCs w:val="28"/>
          <w:lang w:eastAsia="ru-RU"/>
        </w:rPr>
      </w:pPr>
      <w:r>
        <w:rPr>
          <w:sz w:val="28"/>
          <w:szCs w:val="28"/>
          <w:lang w:eastAsia="ru-RU"/>
        </w:rPr>
        <w:tab/>
        <w:t>-срок, не позднее которого участник отбора получателей субсидий должен направить скорректированную заявку, после возврата его заявки на доработку;</w:t>
      </w:r>
    </w:p>
    <w:p w:rsidR="00B454CD" w:rsidRDefault="00E73A9B">
      <w:pPr>
        <w:widowControl w:val="0"/>
        <w:tabs>
          <w:tab w:val="left" w:pos="567"/>
        </w:tabs>
        <w:jc w:val="both"/>
        <w:rPr>
          <w:sz w:val="28"/>
          <w:szCs w:val="28"/>
          <w:lang w:eastAsia="ru-RU"/>
        </w:rPr>
      </w:pPr>
      <w:r>
        <w:rPr>
          <w:sz w:val="28"/>
          <w:szCs w:val="28"/>
          <w:lang w:eastAsia="ru-RU"/>
        </w:rPr>
        <w:tab/>
        <w:t>-основания для возврата заявки на доработку.</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11.Порядок</w:t>
      </w:r>
      <w:proofErr w:type="gramEnd"/>
      <w:r>
        <w:rPr>
          <w:sz w:val="28"/>
          <w:szCs w:val="28"/>
          <w:lang w:eastAsia="ru-RU"/>
        </w:rPr>
        <w:t xml:space="preserve"> отклонения заявок, а также информация об основаниях их отклонения в соответствии с пунктом 6.6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 xml:space="preserve">3.5.12.Порядок оценки заявок, включающий критерии оценки, показатели, образующие критерии оценки (далее - показатели критериев оценки), и их весовое значение в общей оценке, необходимую для представления участником отбора получателей субсидий информацию по каждому критерию оценки, показателю критерия оценки,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получателей субсидий для признания их победителями отбора получателей субсидий в соответствии с пунктом 6.23 проведения отбора, сроки оценки заявок, а также информацию об участии или неучастии комиссии и экспертов (экспертных организаций) в оценке заявок. </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13.Объем</w:t>
      </w:r>
      <w:proofErr w:type="gramEnd"/>
      <w:r>
        <w:rPr>
          <w:sz w:val="28"/>
          <w:szCs w:val="28"/>
          <w:lang w:eastAsia="ru-RU"/>
        </w:rPr>
        <w:t xml:space="preserve"> распределяемой субсидии в рамках отбора получателей субсидий, порядок расчета размера субсидии, установленный решением о порядке предоставления субсидии, правила распределения субсидии по результатам отбора получателей субсидий, которые могут включать максимальный (минимальный) размер субсидии, предоставляемой победителю </w:t>
      </w:r>
      <w:r>
        <w:rPr>
          <w:sz w:val="28"/>
          <w:szCs w:val="28"/>
          <w:lang w:eastAsia="ru-RU"/>
        </w:rPr>
        <w:lastRenderedPageBreak/>
        <w:t>(победителям) отбора получателей субсидий, а также предельное количество победителей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r>
      <w:r>
        <w:rPr>
          <w:sz w:val="28"/>
          <w:szCs w:val="28"/>
          <w:lang w:eastAsia="ru-RU"/>
        </w:rPr>
        <w:tab/>
        <w:t>3.5.</w:t>
      </w:r>
      <w:proofErr w:type="gramStart"/>
      <w:r>
        <w:rPr>
          <w:sz w:val="28"/>
          <w:szCs w:val="28"/>
          <w:lang w:eastAsia="ru-RU"/>
        </w:rPr>
        <w:t>14.Срок</w:t>
      </w:r>
      <w:proofErr w:type="gramEnd"/>
      <w:r>
        <w:rPr>
          <w:sz w:val="28"/>
          <w:szCs w:val="28"/>
          <w:lang w:eastAsia="ru-RU"/>
        </w:rPr>
        <w:t>, в течение которого победитель (победители) отбора получателей субсидий должен (должны) подписать соглашение (если решением о порядке предоставления субсидии предусмотрено заключение соглашения).</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15.Условия</w:t>
      </w:r>
      <w:proofErr w:type="gramEnd"/>
      <w:r>
        <w:rPr>
          <w:sz w:val="28"/>
          <w:szCs w:val="28"/>
          <w:lang w:eastAsia="ru-RU"/>
        </w:rPr>
        <w:t xml:space="preserve"> признания победителя (победителей) отбора получателей субсидий уклонившимся от заключения соглашения:</w:t>
      </w:r>
    </w:p>
    <w:p w:rsidR="00B454CD" w:rsidRDefault="00E73A9B">
      <w:pPr>
        <w:widowControl w:val="0"/>
        <w:tabs>
          <w:tab w:val="left" w:pos="567"/>
        </w:tabs>
        <w:jc w:val="both"/>
        <w:rPr>
          <w:sz w:val="28"/>
          <w:szCs w:val="28"/>
          <w:lang w:eastAsia="ru-RU"/>
        </w:rPr>
      </w:pPr>
      <w:r>
        <w:rPr>
          <w:sz w:val="28"/>
          <w:szCs w:val="28"/>
          <w:lang w:eastAsia="ru-RU"/>
        </w:rPr>
        <w:tab/>
        <w:t>- если победитель отбора получателей субсидий не подписал соглашение в течение указанного в объявлении о проведении отбора получателей субсидий количества рабочих дней со дня определения победителей отбора получателей субсидий и не направил возражения по проекту соглашения;</w:t>
      </w:r>
    </w:p>
    <w:p w:rsidR="00B454CD" w:rsidRDefault="00E73A9B">
      <w:pPr>
        <w:widowControl w:val="0"/>
        <w:tabs>
          <w:tab w:val="left" w:pos="567"/>
        </w:tabs>
        <w:jc w:val="both"/>
        <w:rPr>
          <w:sz w:val="28"/>
          <w:szCs w:val="28"/>
          <w:lang w:eastAsia="ru-RU"/>
        </w:rPr>
      </w:pPr>
      <w:r>
        <w:rPr>
          <w:sz w:val="28"/>
          <w:szCs w:val="28"/>
          <w:lang w:eastAsia="ru-RU"/>
        </w:rPr>
        <w:tab/>
        <w:t>-если победитель отбора получателей субсидий не подписал соглашение в течение указанного в объявлении о проведении отбора получателей субсидий количества рабочих дней со дня поступления соглашения на подписание в систему «Электронный бюджет» и не направил возражения по проекту соглашения.</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16.</w:t>
      </w:r>
      <w:r>
        <w:t>П</w:t>
      </w:r>
      <w:r>
        <w:rPr>
          <w:sz w:val="28"/>
          <w:szCs w:val="28"/>
          <w:lang w:eastAsia="ru-RU"/>
        </w:rPr>
        <w:t>орядок</w:t>
      </w:r>
      <w:proofErr w:type="gramEnd"/>
      <w:r>
        <w:rPr>
          <w:sz w:val="28"/>
          <w:szCs w:val="28"/>
          <w:lang w:eastAsia="ru-RU"/>
        </w:rPr>
        <w:t xml:space="preserve"> предоставления участникам отбора получателей субсидий разъяснений положений объявления о проведении отбора получателей субсидий, установленный пунктами 5.12 и 5.13 Порядком проведения отбора, даты начала и окончания срока такого предоставления.</w:t>
      </w:r>
    </w:p>
    <w:p w:rsidR="00B454CD" w:rsidRDefault="00E73A9B">
      <w:pPr>
        <w:widowControl w:val="0"/>
        <w:tabs>
          <w:tab w:val="left" w:pos="567"/>
        </w:tabs>
        <w:jc w:val="both"/>
        <w:rPr>
          <w:sz w:val="28"/>
          <w:szCs w:val="28"/>
        </w:rPr>
      </w:pPr>
      <w:r>
        <w:rPr>
          <w:sz w:val="28"/>
          <w:szCs w:val="28"/>
          <w:lang w:eastAsia="ru-RU"/>
        </w:rPr>
        <w:tab/>
        <w:t>3.5.</w:t>
      </w:r>
      <w:proofErr w:type="gramStart"/>
      <w:r>
        <w:rPr>
          <w:sz w:val="28"/>
          <w:szCs w:val="28"/>
          <w:lang w:eastAsia="ru-RU"/>
        </w:rPr>
        <w:t>17.К</w:t>
      </w:r>
      <w:r>
        <w:rPr>
          <w:sz w:val="28"/>
          <w:szCs w:val="28"/>
          <w:highlight w:val="white"/>
        </w:rPr>
        <w:t>атегория</w:t>
      </w:r>
      <w:proofErr w:type="gramEnd"/>
      <w:r>
        <w:rPr>
          <w:sz w:val="28"/>
          <w:szCs w:val="28"/>
          <w:highlight w:val="white"/>
        </w:rPr>
        <w:t xml:space="preserve"> участников отбора, имеющих право на получение субсидии;</w:t>
      </w:r>
    </w:p>
    <w:p w:rsidR="00B454CD" w:rsidRDefault="00E73A9B">
      <w:pPr>
        <w:widowControl w:val="0"/>
        <w:tabs>
          <w:tab w:val="left" w:pos="567"/>
        </w:tabs>
        <w:jc w:val="both"/>
        <w:rPr>
          <w:sz w:val="28"/>
          <w:szCs w:val="28"/>
          <w:lang w:eastAsia="ru-RU"/>
        </w:rPr>
      </w:pPr>
      <w:r>
        <w:rPr>
          <w:sz w:val="28"/>
          <w:szCs w:val="28"/>
          <w:lang w:eastAsia="ru-RU"/>
        </w:rPr>
        <w:tab/>
        <w:t>3.5.</w:t>
      </w:r>
      <w:proofErr w:type="gramStart"/>
      <w:r>
        <w:rPr>
          <w:sz w:val="28"/>
          <w:szCs w:val="28"/>
          <w:lang w:eastAsia="ru-RU"/>
        </w:rPr>
        <w:t>18.Иная</w:t>
      </w:r>
      <w:proofErr w:type="gramEnd"/>
      <w:r>
        <w:rPr>
          <w:sz w:val="28"/>
          <w:szCs w:val="28"/>
          <w:lang w:eastAsia="ru-RU"/>
        </w:rPr>
        <w:t xml:space="preserve"> информация, определенная Уполномоченным органом.</w:t>
      </w:r>
      <w:r>
        <w:rPr>
          <w:sz w:val="28"/>
          <w:szCs w:val="28"/>
          <w:lang w:eastAsia="ru-RU"/>
        </w:rPr>
        <w:tab/>
      </w:r>
      <w:r>
        <w:rPr>
          <w:sz w:val="28"/>
          <w:szCs w:val="28"/>
          <w:lang w:eastAsia="ru-RU"/>
        </w:rPr>
        <w:tab/>
        <w:t>3.</w:t>
      </w:r>
      <w:proofErr w:type="gramStart"/>
      <w:r>
        <w:rPr>
          <w:sz w:val="28"/>
          <w:szCs w:val="28"/>
          <w:lang w:eastAsia="ru-RU"/>
        </w:rPr>
        <w:t>6.Дата</w:t>
      </w:r>
      <w:proofErr w:type="gramEnd"/>
      <w:r>
        <w:rPr>
          <w:sz w:val="28"/>
          <w:szCs w:val="28"/>
          <w:lang w:eastAsia="ru-RU"/>
        </w:rPr>
        <w:t xml:space="preserve"> окончания приема заявок, указанная в подпункте 3.5.2 Порядка проведения отбора, не может быть ранее 30-го календарного дня, следующего за днем размещения объявления о проведении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3.</w:t>
      </w:r>
      <w:proofErr w:type="gramStart"/>
      <w:r>
        <w:rPr>
          <w:sz w:val="28"/>
          <w:szCs w:val="28"/>
          <w:lang w:eastAsia="ru-RU"/>
        </w:rPr>
        <w:t>7.Внесение</w:t>
      </w:r>
      <w:proofErr w:type="gramEnd"/>
      <w:r>
        <w:rPr>
          <w:sz w:val="28"/>
          <w:szCs w:val="28"/>
          <w:lang w:eastAsia="ru-RU"/>
        </w:rPr>
        <w:t xml:space="preserve"> изменений в объявление о проведении отбора получателей субсидий осуществляется в порядке, аналогичном порядку формирования объявления о проведении отбора получателей субсидий, установленному подпунктами 3.5.1-3.5.15 Порядка проведения отбора, не позднее наступления даты окончания приема заявок участников отбора получателей субсидий с соблюдением следующих условий:</w:t>
      </w:r>
    </w:p>
    <w:p w:rsidR="00B454CD" w:rsidRDefault="00E73A9B">
      <w:pPr>
        <w:widowControl w:val="0"/>
        <w:tabs>
          <w:tab w:val="left" w:pos="567"/>
        </w:tabs>
        <w:jc w:val="both"/>
        <w:rPr>
          <w:sz w:val="28"/>
          <w:szCs w:val="28"/>
          <w:lang w:eastAsia="ru-RU"/>
        </w:rPr>
      </w:pPr>
      <w:r>
        <w:rPr>
          <w:sz w:val="28"/>
          <w:szCs w:val="28"/>
          <w:lang w:eastAsia="ru-RU"/>
        </w:rPr>
        <w:tab/>
        <w:t xml:space="preserve">-срок подачи заявок должен быть продлен таким образом, чтобы со дня, следующего за днем внесения таких изменений, до даты окончания приема заявок этот срок составлял не менее 10 календарных дней; </w:t>
      </w:r>
    </w:p>
    <w:p w:rsidR="00B454CD" w:rsidRDefault="00E73A9B">
      <w:pPr>
        <w:widowControl w:val="0"/>
        <w:tabs>
          <w:tab w:val="left" w:pos="567"/>
        </w:tabs>
        <w:jc w:val="both"/>
        <w:rPr>
          <w:sz w:val="28"/>
          <w:szCs w:val="28"/>
          <w:lang w:eastAsia="ru-RU"/>
        </w:rPr>
      </w:pPr>
      <w:r>
        <w:rPr>
          <w:sz w:val="28"/>
          <w:szCs w:val="28"/>
          <w:lang w:eastAsia="ru-RU"/>
        </w:rPr>
        <w:tab/>
        <w:t>-при внесении изменений в объявление о проведении отбора получателей субсидий не допускается изменение способа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 в соответствии с подпунктом 3.5.8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 xml:space="preserve">-участники отбора получателей субсидий, подавшие заявку, уведомляются о внесении изменений в объявление о проведении отбора получателей субсидий </w:t>
      </w:r>
      <w:r>
        <w:rPr>
          <w:sz w:val="28"/>
          <w:szCs w:val="28"/>
          <w:lang w:eastAsia="ru-RU"/>
        </w:rPr>
        <w:lastRenderedPageBreak/>
        <w:t>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rsidR="009D63DF" w:rsidRDefault="009D63DF">
      <w:pPr>
        <w:widowControl w:val="0"/>
        <w:tabs>
          <w:tab w:val="left" w:pos="567"/>
        </w:tabs>
        <w:jc w:val="both"/>
        <w:rPr>
          <w:sz w:val="28"/>
          <w:szCs w:val="28"/>
          <w:lang w:eastAsia="ru-RU"/>
        </w:rPr>
      </w:pPr>
    </w:p>
    <w:p w:rsidR="00B454CD" w:rsidRDefault="009D63DF">
      <w:pPr>
        <w:widowControl w:val="0"/>
        <w:tabs>
          <w:tab w:val="left" w:pos="567"/>
        </w:tabs>
        <w:jc w:val="both"/>
        <w:rPr>
          <w:sz w:val="28"/>
          <w:szCs w:val="28"/>
          <w:lang w:eastAsia="ru-RU"/>
        </w:rPr>
      </w:pPr>
      <w:r>
        <w:rPr>
          <w:sz w:val="28"/>
          <w:szCs w:val="28"/>
          <w:lang w:eastAsia="ru-RU"/>
        </w:rPr>
        <w:tab/>
      </w:r>
      <w:r w:rsidR="00E73A9B">
        <w:rPr>
          <w:sz w:val="28"/>
          <w:szCs w:val="28"/>
          <w:lang w:eastAsia="ru-RU"/>
        </w:rPr>
        <w:t>4.Порядок отмены проведения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4.</w:t>
      </w:r>
      <w:proofErr w:type="gramStart"/>
      <w:r>
        <w:rPr>
          <w:sz w:val="28"/>
          <w:szCs w:val="28"/>
          <w:lang w:eastAsia="ru-RU"/>
        </w:rPr>
        <w:t>1.Размещение</w:t>
      </w:r>
      <w:proofErr w:type="gramEnd"/>
      <w:r>
        <w:rPr>
          <w:sz w:val="28"/>
          <w:szCs w:val="28"/>
          <w:lang w:eastAsia="ru-RU"/>
        </w:rPr>
        <w:t xml:space="preserve"> Уполномоченным органом объявления об отмене проведения отбора получателей субсидий в системе «Электронный бюджет» допускается не позднее чем за один рабочий день до даты окончания срока подачи заявок участниками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4.</w:t>
      </w:r>
      <w:proofErr w:type="gramStart"/>
      <w:r>
        <w:rPr>
          <w:sz w:val="28"/>
          <w:szCs w:val="28"/>
          <w:lang w:eastAsia="ru-RU"/>
        </w:rPr>
        <w:t>2.Объявление</w:t>
      </w:r>
      <w:proofErr w:type="gramEnd"/>
      <w:r>
        <w:rPr>
          <w:sz w:val="28"/>
          <w:szCs w:val="28"/>
          <w:lang w:eastAsia="ru-RU"/>
        </w:rPr>
        <w:t xml:space="preserve"> об отмене отбора получателей субсидий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Уполномоченного органа, размещается </w:t>
      </w:r>
      <w:bookmarkStart w:id="5" w:name="_Hlk193897113"/>
      <w:r>
        <w:rPr>
          <w:sz w:val="28"/>
          <w:szCs w:val="28"/>
          <w:lang w:eastAsia="ru-RU"/>
        </w:rPr>
        <w:t>в системе «Электронный бюджет»</w:t>
      </w:r>
      <w:bookmarkEnd w:id="5"/>
      <w:r>
        <w:rPr>
          <w:sz w:val="28"/>
          <w:szCs w:val="28"/>
          <w:lang w:eastAsia="ru-RU"/>
        </w:rPr>
        <w:t xml:space="preserve"> и содержит информацию о причинах отмены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4.</w:t>
      </w:r>
      <w:proofErr w:type="gramStart"/>
      <w:r>
        <w:rPr>
          <w:sz w:val="28"/>
          <w:szCs w:val="28"/>
          <w:lang w:eastAsia="ru-RU"/>
        </w:rPr>
        <w:t>3.Участники</w:t>
      </w:r>
      <w:proofErr w:type="gramEnd"/>
      <w:r>
        <w:rPr>
          <w:sz w:val="28"/>
          <w:szCs w:val="28"/>
          <w:lang w:eastAsia="ru-RU"/>
        </w:rPr>
        <w:t xml:space="preserve"> отбора получателей субсидий, подавшие заявки, информируются об отмене проведения отбора получателей субсидий в системе «Электронный бюджет».</w:t>
      </w:r>
    </w:p>
    <w:p w:rsidR="00B454CD" w:rsidRDefault="00E73A9B">
      <w:pPr>
        <w:widowControl w:val="0"/>
        <w:tabs>
          <w:tab w:val="left" w:pos="567"/>
        </w:tabs>
        <w:jc w:val="both"/>
        <w:rPr>
          <w:sz w:val="28"/>
          <w:szCs w:val="28"/>
          <w:lang w:eastAsia="ru-RU"/>
        </w:rPr>
      </w:pPr>
      <w:r>
        <w:rPr>
          <w:sz w:val="28"/>
          <w:szCs w:val="28"/>
          <w:lang w:eastAsia="ru-RU"/>
        </w:rPr>
        <w:tab/>
        <w:t>4.</w:t>
      </w:r>
      <w:proofErr w:type="gramStart"/>
      <w:r>
        <w:rPr>
          <w:sz w:val="28"/>
          <w:szCs w:val="28"/>
          <w:lang w:eastAsia="ru-RU"/>
        </w:rPr>
        <w:t>4.Отбор</w:t>
      </w:r>
      <w:proofErr w:type="gramEnd"/>
      <w:r>
        <w:rPr>
          <w:sz w:val="28"/>
          <w:szCs w:val="28"/>
          <w:lang w:eastAsia="ru-RU"/>
        </w:rPr>
        <w:t xml:space="preserve"> получателей субсидий считается отмененным со дня размещения объявления о его отмене в системе «Электронный бюджет».</w:t>
      </w:r>
    </w:p>
    <w:p w:rsidR="00B454CD" w:rsidRDefault="00E73A9B">
      <w:pPr>
        <w:widowControl w:val="0"/>
        <w:tabs>
          <w:tab w:val="left" w:pos="567"/>
        </w:tabs>
        <w:jc w:val="both"/>
        <w:rPr>
          <w:sz w:val="28"/>
          <w:szCs w:val="28"/>
          <w:lang w:eastAsia="ru-RU"/>
        </w:rPr>
      </w:pPr>
      <w:r>
        <w:rPr>
          <w:sz w:val="28"/>
          <w:szCs w:val="28"/>
          <w:lang w:eastAsia="ru-RU"/>
        </w:rPr>
        <w:tab/>
        <w:t>4.</w:t>
      </w:r>
      <w:proofErr w:type="gramStart"/>
      <w:r>
        <w:rPr>
          <w:sz w:val="28"/>
          <w:szCs w:val="28"/>
          <w:lang w:eastAsia="ru-RU"/>
        </w:rPr>
        <w:t>5.После</w:t>
      </w:r>
      <w:proofErr w:type="gramEnd"/>
      <w:r>
        <w:rPr>
          <w:sz w:val="28"/>
          <w:szCs w:val="28"/>
          <w:lang w:eastAsia="ru-RU"/>
        </w:rPr>
        <w:t xml:space="preserve"> окончания срока отмены проведения отбора получателей субсидий в соответствии с подпунктом 4.1 Порядка проведения отбора и до заключения соглашения с победителем (победителями) отбора получателей субсидий Уполномоченный орган может отменить отбор получателей субсидий только в случае возникновения обстоятельств непреодолимой силы в соответствии с пунктом 3 статьи 401 Гражданского кодекса Российской Федерации.</w:t>
      </w:r>
    </w:p>
    <w:p w:rsidR="00B454CD" w:rsidRDefault="00B454CD">
      <w:pPr>
        <w:widowControl w:val="0"/>
        <w:tabs>
          <w:tab w:val="left" w:pos="567"/>
        </w:tabs>
        <w:jc w:val="both"/>
        <w:rPr>
          <w:color w:val="C00000"/>
          <w:sz w:val="28"/>
          <w:szCs w:val="28"/>
          <w:lang w:eastAsia="ru-RU"/>
        </w:rPr>
      </w:pPr>
    </w:p>
    <w:p w:rsidR="00B454CD" w:rsidRDefault="00E73A9B">
      <w:pPr>
        <w:widowControl w:val="0"/>
        <w:tabs>
          <w:tab w:val="left" w:pos="567"/>
        </w:tabs>
        <w:jc w:val="both"/>
        <w:rPr>
          <w:color w:val="C00000"/>
          <w:sz w:val="28"/>
          <w:szCs w:val="28"/>
          <w:lang w:eastAsia="ru-RU"/>
        </w:rPr>
      </w:pPr>
      <w:r>
        <w:rPr>
          <w:color w:val="C00000"/>
          <w:sz w:val="28"/>
          <w:szCs w:val="28"/>
          <w:lang w:eastAsia="ru-RU"/>
        </w:rPr>
        <w:tab/>
      </w:r>
      <w:r>
        <w:rPr>
          <w:sz w:val="28"/>
          <w:szCs w:val="28"/>
          <w:lang w:eastAsia="ru-RU"/>
        </w:rPr>
        <w:t xml:space="preserve">5.Порядок формирования и подачи участниками отбора получателей субсидий заявок </w:t>
      </w:r>
    </w:p>
    <w:p w:rsidR="00B454CD" w:rsidRDefault="00E73A9B">
      <w:pPr>
        <w:widowControl w:val="0"/>
        <w:tabs>
          <w:tab w:val="left" w:pos="567"/>
        </w:tabs>
        <w:jc w:val="both"/>
        <w:rPr>
          <w:sz w:val="28"/>
          <w:szCs w:val="28"/>
          <w:lang w:eastAsia="ru-RU"/>
        </w:rPr>
      </w:pPr>
      <w:r>
        <w:rPr>
          <w:sz w:val="28"/>
          <w:szCs w:val="28"/>
          <w:lang w:eastAsia="ru-RU"/>
        </w:rPr>
        <w:tab/>
        <w:t>5.1.К участию в отборе получателей субсидий допускаются юридические лица, соответствующие требованиям, указанным в объявлении о проведении отбора получателей субсидий. В случае проведения получателем субсидии отбора иных лиц в целях предоставления таким лицам средств, источником финансового обеспечения которых является субсидия, в соответствии с Порядком проведения отбора на лиц, участвующих в отборе, распространяются положения Порядка проведения отбора, предусмотренные для участников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2.Заявка</w:t>
      </w:r>
      <w:proofErr w:type="gramEnd"/>
      <w:r>
        <w:rPr>
          <w:sz w:val="28"/>
          <w:szCs w:val="28"/>
          <w:lang w:eastAsia="ru-RU"/>
        </w:rPr>
        <w:t xml:space="preserve"> подается в соответствии с требованиями и в сроки, указанные в объявлении о проведении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r>
      <w:r>
        <w:rPr>
          <w:sz w:val="28"/>
          <w:szCs w:val="28"/>
          <w:highlight w:val="white"/>
          <w:lang w:eastAsia="ru-RU"/>
        </w:rPr>
        <w:t>5.</w:t>
      </w:r>
      <w:proofErr w:type="gramStart"/>
      <w:r>
        <w:rPr>
          <w:sz w:val="28"/>
          <w:szCs w:val="28"/>
          <w:highlight w:val="white"/>
          <w:lang w:eastAsia="ru-RU"/>
        </w:rPr>
        <w:t>3.Заявки</w:t>
      </w:r>
      <w:proofErr w:type="gramEnd"/>
      <w:r>
        <w:rPr>
          <w:sz w:val="28"/>
          <w:szCs w:val="28"/>
          <w:highlight w:val="white"/>
          <w:lang w:eastAsia="ru-RU"/>
        </w:rPr>
        <w:t xml:space="preserve"> формируются участниками отбора получателей субсидий в электронной форме посредством заполнения соответствующих экранных форм веб-интерфейса системы «Электр</w:t>
      </w:r>
      <w:r>
        <w:rPr>
          <w:sz w:val="28"/>
          <w:szCs w:val="28"/>
          <w:lang w:eastAsia="ru-RU"/>
        </w:rPr>
        <w:t xml:space="preserve">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w:t>
      </w:r>
      <w:r>
        <w:rPr>
          <w:sz w:val="28"/>
          <w:szCs w:val="28"/>
          <w:lang w:eastAsia="ru-RU"/>
        </w:rPr>
        <w:lastRenderedPageBreak/>
        <w:t>сканирования) и материалов, представление которых предусмотрено в объявлении о проведении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4.Заявка</w:t>
      </w:r>
      <w:proofErr w:type="gramEnd"/>
      <w:r>
        <w:rPr>
          <w:sz w:val="28"/>
          <w:szCs w:val="28"/>
          <w:lang w:eastAsia="ru-RU"/>
        </w:rPr>
        <w:t xml:space="preserve"> подписывается:</w:t>
      </w:r>
    </w:p>
    <w:p w:rsidR="00B454CD" w:rsidRDefault="00E73A9B">
      <w:pPr>
        <w:widowControl w:val="0"/>
        <w:tabs>
          <w:tab w:val="left" w:pos="567"/>
        </w:tabs>
        <w:jc w:val="both"/>
        <w:rPr>
          <w:sz w:val="28"/>
          <w:szCs w:val="28"/>
          <w:lang w:eastAsia="ru-RU"/>
        </w:rPr>
      </w:pPr>
      <w:r>
        <w:rPr>
          <w:sz w:val="28"/>
          <w:szCs w:val="28"/>
          <w:lang w:eastAsia="ru-RU"/>
        </w:rPr>
        <w:tab/>
        <w:t xml:space="preserve">5.4.1.Усиленной квалифицированной </w:t>
      </w:r>
      <w:hyperlink r:id="rId13" w:anchor="/document/12184522/entry/21" w:tooltip="https://internet.garant.ru/#/document/12184522/entry/21" w:history="1">
        <w:r>
          <w:rPr>
            <w:rStyle w:val="aff1"/>
            <w:color w:val="auto"/>
            <w:sz w:val="28"/>
            <w:szCs w:val="28"/>
            <w:u w:val="none"/>
            <w:lang w:eastAsia="ru-RU"/>
          </w:rPr>
          <w:t>электронной подписью</w:t>
        </w:r>
      </w:hyperlink>
      <w:r>
        <w:rPr>
          <w:sz w:val="28"/>
          <w:szCs w:val="28"/>
          <w:lang w:eastAsia="ru-RU"/>
        </w:rPr>
        <w:t xml:space="preserve"> руководителя участника отбора получателей субсидий или уполномоченного им лица (для юридических лиц).</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5.Ответственность</w:t>
      </w:r>
      <w:proofErr w:type="gramEnd"/>
      <w:r>
        <w:rPr>
          <w:sz w:val="28"/>
          <w:szCs w:val="28"/>
          <w:lang w:eastAsia="ru-RU"/>
        </w:rPr>
        <w:t xml:space="preserve"> за полноту и достоверность информации и документов, содержащихся в заявке, а также за своевременность их представления несет участник отбора получателей субсидий в соответствии с законодательством Российской Федерации.</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6.Электронные</w:t>
      </w:r>
      <w:proofErr w:type="gramEnd"/>
      <w:r>
        <w:rPr>
          <w:sz w:val="28"/>
          <w:szCs w:val="28"/>
          <w:lang w:eastAsia="ru-RU"/>
        </w:rPr>
        <w:t xml:space="preserve">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 Фото и видеоматериалы, включаемые в заявку, должны содержать четкое и контрастное изображение высокого качества.</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7.Датой</w:t>
      </w:r>
      <w:proofErr w:type="gramEnd"/>
      <w:r>
        <w:rPr>
          <w:sz w:val="28"/>
          <w:szCs w:val="28"/>
          <w:lang w:eastAsia="ru-RU"/>
        </w:rPr>
        <w:t xml:space="preserve"> и временем представления участником отбора получателей субсидий заявки считаются дата и время подписания участником отбора получателей субсидий указанной заявки с присвоением ей регистрационного номера в системе «Электронный бюджет».</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8.Заявка</w:t>
      </w:r>
      <w:proofErr w:type="gramEnd"/>
      <w:r>
        <w:rPr>
          <w:sz w:val="28"/>
          <w:szCs w:val="28"/>
          <w:lang w:eastAsia="ru-RU"/>
        </w:rPr>
        <w:t xml:space="preserve"> содержит следующие сведения:</w:t>
      </w:r>
    </w:p>
    <w:p w:rsidR="00B454CD" w:rsidRDefault="00E73A9B">
      <w:pPr>
        <w:widowControl w:val="0"/>
        <w:tabs>
          <w:tab w:val="left" w:pos="567"/>
        </w:tabs>
        <w:jc w:val="both"/>
        <w:rPr>
          <w:sz w:val="28"/>
          <w:szCs w:val="28"/>
          <w:lang w:eastAsia="ru-RU"/>
        </w:rPr>
      </w:pPr>
      <w:r>
        <w:rPr>
          <w:sz w:val="28"/>
          <w:szCs w:val="28"/>
          <w:lang w:eastAsia="ru-RU"/>
        </w:rPr>
        <w:tab/>
        <w:t>5.8.</w:t>
      </w:r>
      <w:proofErr w:type="gramStart"/>
      <w:r>
        <w:rPr>
          <w:sz w:val="28"/>
          <w:szCs w:val="28"/>
          <w:lang w:eastAsia="ru-RU"/>
        </w:rPr>
        <w:t>1.Информация</w:t>
      </w:r>
      <w:proofErr w:type="gramEnd"/>
      <w:r>
        <w:rPr>
          <w:sz w:val="28"/>
          <w:szCs w:val="28"/>
          <w:lang w:eastAsia="ru-RU"/>
        </w:rPr>
        <w:t xml:space="preserve"> и документы об участнике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-полное и сокращенное (при наличии) наименование участника отбора получателей субсидий (для юридических лиц);</w:t>
      </w:r>
    </w:p>
    <w:p w:rsidR="00B454CD" w:rsidRDefault="00E73A9B">
      <w:pPr>
        <w:widowControl w:val="0"/>
        <w:tabs>
          <w:tab w:val="left" w:pos="567"/>
        </w:tabs>
        <w:jc w:val="both"/>
        <w:rPr>
          <w:sz w:val="28"/>
          <w:szCs w:val="28"/>
          <w:lang w:eastAsia="ru-RU"/>
        </w:rPr>
      </w:pPr>
      <w:r>
        <w:rPr>
          <w:sz w:val="28"/>
          <w:szCs w:val="28"/>
          <w:lang w:eastAsia="ru-RU"/>
        </w:rPr>
        <w:tab/>
        <w:t>-идентификационный номер налогоплательщика;</w:t>
      </w:r>
    </w:p>
    <w:p w:rsidR="00B454CD" w:rsidRDefault="00E73A9B">
      <w:pPr>
        <w:widowControl w:val="0"/>
        <w:tabs>
          <w:tab w:val="left" w:pos="567"/>
        </w:tabs>
        <w:jc w:val="both"/>
        <w:rPr>
          <w:sz w:val="28"/>
          <w:szCs w:val="28"/>
          <w:lang w:eastAsia="ru-RU"/>
        </w:rPr>
      </w:pPr>
      <w:r>
        <w:rPr>
          <w:sz w:val="28"/>
          <w:szCs w:val="28"/>
          <w:lang w:eastAsia="ru-RU"/>
        </w:rPr>
        <w:tab/>
        <w:t>-дата постановки на учет в налоговом органе (для физических лиц, в том числе индивидуальных предпринимателей);</w:t>
      </w:r>
    </w:p>
    <w:p w:rsidR="00B454CD" w:rsidRDefault="00E73A9B">
      <w:pPr>
        <w:widowControl w:val="0"/>
        <w:tabs>
          <w:tab w:val="left" w:pos="567"/>
        </w:tabs>
        <w:jc w:val="both"/>
        <w:rPr>
          <w:sz w:val="28"/>
          <w:szCs w:val="28"/>
          <w:lang w:eastAsia="ru-RU"/>
        </w:rPr>
      </w:pPr>
      <w:r>
        <w:rPr>
          <w:sz w:val="28"/>
          <w:szCs w:val="28"/>
          <w:lang w:eastAsia="ru-RU"/>
        </w:rPr>
        <w:tab/>
        <w:t>-дата и код причины постановки на учет в налоговом органе (для юридических лиц);</w:t>
      </w:r>
    </w:p>
    <w:p w:rsidR="00B454CD" w:rsidRDefault="00E73A9B">
      <w:pPr>
        <w:widowControl w:val="0"/>
        <w:tabs>
          <w:tab w:val="left" w:pos="567"/>
        </w:tabs>
        <w:jc w:val="both"/>
        <w:rPr>
          <w:sz w:val="28"/>
          <w:szCs w:val="28"/>
          <w:lang w:eastAsia="ru-RU"/>
        </w:rPr>
      </w:pPr>
      <w:r>
        <w:rPr>
          <w:sz w:val="28"/>
          <w:szCs w:val="28"/>
          <w:lang w:eastAsia="ru-RU"/>
        </w:rPr>
        <w:tab/>
        <w:t>-адрес юридического лица;</w:t>
      </w:r>
    </w:p>
    <w:p w:rsidR="00B454CD" w:rsidRDefault="00E73A9B">
      <w:pPr>
        <w:widowControl w:val="0"/>
        <w:tabs>
          <w:tab w:val="left" w:pos="567"/>
        </w:tabs>
        <w:jc w:val="both"/>
        <w:rPr>
          <w:sz w:val="28"/>
          <w:szCs w:val="28"/>
          <w:lang w:eastAsia="ru-RU"/>
        </w:rPr>
      </w:pPr>
      <w:r>
        <w:rPr>
          <w:sz w:val="28"/>
          <w:szCs w:val="28"/>
          <w:lang w:eastAsia="ru-RU"/>
        </w:rPr>
        <w:tab/>
        <w:t>-номер контактного телефона, почтовый адрес и адрес электронной почты для направления юридически значимых сообщений;</w:t>
      </w:r>
    </w:p>
    <w:p w:rsidR="00B454CD" w:rsidRDefault="00E73A9B">
      <w:pPr>
        <w:widowControl w:val="0"/>
        <w:tabs>
          <w:tab w:val="left" w:pos="567"/>
        </w:tabs>
        <w:jc w:val="both"/>
        <w:rPr>
          <w:sz w:val="28"/>
          <w:szCs w:val="28"/>
          <w:lang w:eastAsia="ru-RU"/>
        </w:rPr>
      </w:pPr>
      <w:r>
        <w:rPr>
          <w:sz w:val="28"/>
          <w:szCs w:val="28"/>
          <w:lang w:eastAsia="ru-RU"/>
        </w:rPr>
        <w:tab/>
        <w:t>-фамилия, имя, отчество (при наличии) и идентификационный номер налогоплательщика главного бухгалтера (при наличии);</w:t>
      </w:r>
    </w:p>
    <w:p w:rsidR="00B454CD" w:rsidRDefault="00E73A9B">
      <w:pPr>
        <w:widowControl w:val="0"/>
        <w:tabs>
          <w:tab w:val="left" w:pos="567"/>
        </w:tabs>
        <w:jc w:val="both"/>
        <w:rPr>
          <w:sz w:val="28"/>
          <w:szCs w:val="28"/>
          <w:lang w:eastAsia="ru-RU"/>
        </w:rPr>
      </w:pPr>
      <w:r>
        <w:rPr>
          <w:sz w:val="28"/>
          <w:szCs w:val="28"/>
          <w:lang w:eastAsia="ru-RU"/>
        </w:rPr>
        <w:tab/>
        <w:t>-информация о руководителе юридического лица (фамилия, имя, отчество (при наличии), идентификационный номер налогоплательщика, должность);</w:t>
      </w:r>
    </w:p>
    <w:p w:rsidR="00B454CD" w:rsidRDefault="00E73A9B">
      <w:pPr>
        <w:widowControl w:val="0"/>
        <w:tabs>
          <w:tab w:val="left" w:pos="567"/>
        </w:tabs>
        <w:jc w:val="both"/>
        <w:rPr>
          <w:sz w:val="28"/>
          <w:szCs w:val="28"/>
          <w:lang w:eastAsia="ru-RU"/>
        </w:rPr>
      </w:pPr>
      <w:r>
        <w:rPr>
          <w:sz w:val="28"/>
          <w:szCs w:val="28"/>
          <w:lang w:eastAsia="ru-RU"/>
        </w:rPr>
        <w:tab/>
        <w:t>-перечень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w:t>
      </w:r>
    </w:p>
    <w:p w:rsidR="00B454CD" w:rsidRDefault="00E73A9B">
      <w:pPr>
        <w:widowControl w:val="0"/>
        <w:tabs>
          <w:tab w:val="left" w:pos="567"/>
        </w:tabs>
        <w:jc w:val="both"/>
        <w:rPr>
          <w:sz w:val="28"/>
          <w:szCs w:val="28"/>
          <w:lang w:eastAsia="ru-RU"/>
        </w:rPr>
      </w:pPr>
      <w:r>
        <w:rPr>
          <w:sz w:val="28"/>
          <w:szCs w:val="28"/>
          <w:lang w:eastAsia="ru-RU"/>
        </w:rPr>
        <w:tab/>
        <w:t>-информация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454CD" w:rsidRDefault="00E73A9B">
      <w:pPr>
        <w:widowControl w:val="0"/>
        <w:tabs>
          <w:tab w:val="left" w:pos="567"/>
        </w:tabs>
        <w:jc w:val="both"/>
        <w:rPr>
          <w:sz w:val="28"/>
          <w:szCs w:val="28"/>
          <w:lang w:eastAsia="ru-RU"/>
        </w:rPr>
      </w:pPr>
      <w:r>
        <w:rPr>
          <w:sz w:val="28"/>
          <w:szCs w:val="28"/>
          <w:lang w:eastAsia="ru-RU"/>
        </w:rPr>
        <w:tab/>
        <w:t xml:space="preserve">-основной государственный регистрационный номер участника отбора </w:t>
      </w:r>
      <w:r>
        <w:rPr>
          <w:sz w:val="28"/>
          <w:szCs w:val="28"/>
          <w:lang w:eastAsia="ru-RU"/>
        </w:rPr>
        <w:lastRenderedPageBreak/>
        <w:t>получателей субсидий (для юридических лиц и индивидуальных предпринимателей).</w:t>
      </w:r>
    </w:p>
    <w:p w:rsidR="00B454CD" w:rsidRDefault="00E73A9B">
      <w:pPr>
        <w:widowControl w:val="0"/>
        <w:tabs>
          <w:tab w:val="left" w:pos="567"/>
        </w:tabs>
        <w:jc w:val="both"/>
        <w:rPr>
          <w:sz w:val="28"/>
          <w:szCs w:val="28"/>
          <w:lang w:eastAsia="ru-RU"/>
        </w:rPr>
      </w:pPr>
      <w:r>
        <w:rPr>
          <w:sz w:val="28"/>
          <w:szCs w:val="28"/>
          <w:lang w:eastAsia="ru-RU"/>
        </w:rPr>
        <w:tab/>
        <w:t>5.8.</w:t>
      </w:r>
      <w:proofErr w:type="gramStart"/>
      <w:r>
        <w:rPr>
          <w:sz w:val="28"/>
          <w:szCs w:val="28"/>
          <w:lang w:eastAsia="ru-RU"/>
        </w:rPr>
        <w:t>2.Информация</w:t>
      </w:r>
      <w:proofErr w:type="gramEnd"/>
      <w:r>
        <w:rPr>
          <w:sz w:val="28"/>
          <w:szCs w:val="28"/>
          <w:lang w:eastAsia="ru-RU"/>
        </w:rPr>
        <w:t xml:space="preserve"> и документы, подтверждающие соответствие участника отбора получателей субсидий установленным в объявлении о проведении отбора получателей субсидий требованиям;</w:t>
      </w:r>
    </w:p>
    <w:p w:rsidR="00B454CD" w:rsidRDefault="00E73A9B">
      <w:pPr>
        <w:widowControl w:val="0"/>
        <w:tabs>
          <w:tab w:val="left" w:pos="567"/>
        </w:tabs>
        <w:jc w:val="both"/>
        <w:rPr>
          <w:sz w:val="28"/>
          <w:szCs w:val="28"/>
          <w:lang w:eastAsia="ru-RU"/>
        </w:rPr>
      </w:pPr>
      <w:r>
        <w:rPr>
          <w:sz w:val="28"/>
          <w:szCs w:val="28"/>
          <w:lang w:eastAsia="ru-RU"/>
        </w:rPr>
        <w:tab/>
        <w:t>5.8.</w:t>
      </w:r>
      <w:proofErr w:type="gramStart"/>
      <w:r>
        <w:rPr>
          <w:sz w:val="28"/>
          <w:szCs w:val="28"/>
          <w:lang w:eastAsia="ru-RU"/>
        </w:rPr>
        <w:t>3.Информация</w:t>
      </w:r>
      <w:proofErr w:type="gramEnd"/>
      <w:r>
        <w:rPr>
          <w:sz w:val="28"/>
          <w:szCs w:val="28"/>
          <w:lang w:eastAsia="ru-RU"/>
        </w:rPr>
        <w:t xml:space="preserve"> и документы, представляемые при проведении отбора получателей субсидий в процессе документооборота:</w:t>
      </w:r>
    </w:p>
    <w:p w:rsidR="00B454CD" w:rsidRDefault="00E73A9B">
      <w:pPr>
        <w:widowControl w:val="0"/>
        <w:tabs>
          <w:tab w:val="left" w:pos="567"/>
        </w:tabs>
        <w:jc w:val="both"/>
        <w:rPr>
          <w:sz w:val="28"/>
          <w:szCs w:val="28"/>
          <w:lang w:eastAsia="ru-RU"/>
        </w:rPr>
      </w:pPr>
      <w:r>
        <w:rPr>
          <w:sz w:val="28"/>
          <w:szCs w:val="28"/>
          <w:lang w:eastAsia="ru-RU"/>
        </w:rPr>
        <w:tab/>
        <w:t>-подтверждение согласия на публикацию (размещение) в информационно-телекоммуникационной сети Интернет (далее – сети Интернет)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454CD" w:rsidRDefault="00E73A9B">
      <w:pPr>
        <w:widowControl w:val="0"/>
        <w:tabs>
          <w:tab w:val="left" w:pos="567"/>
        </w:tabs>
        <w:jc w:val="both"/>
        <w:rPr>
          <w:sz w:val="28"/>
          <w:szCs w:val="28"/>
          <w:lang w:eastAsia="ru-RU"/>
        </w:rPr>
      </w:pPr>
      <w:r>
        <w:rPr>
          <w:sz w:val="28"/>
          <w:szCs w:val="28"/>
          <w:lang w:eastAsia="ru-RU"/>
        </w:rPr>
        <w:tab/>
        <w:t>5.8.</w:t>
      </w:r>
      <w:proofErr w:type="gramStart"/>
      <w:r>
        <w:rPr>
          <w:sz w:val="28"/>
          <w:szCs w:val="28"/>
          <w:lang w:eastAsia="ru-RU"/>
        </w:rPr>
        <w:t>4.Информация</w:t>
      </w:r>
      <w:proofErr w:type="gramEnd"/>
      <w:r>
        <w:rPr>
          <w:sz w:val="28"/>
          <w:szCs w:val="28"/>
          <w:lang w:eastAsia="ru-RU"/>
        </w:rPr>
        <w:t xml:space="preserve"> по каждому указанному в объявлении о проведении отбора получателей субсидий критерию оценки или показателю критерия оценки, сведения, документы и материалы, подтверждающие такую информацию, определенные в объявлении о проведении отбора получателей субсидий в соответствии с подпунктом 3.5.12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9.Внесение</w:t>
      </w:r>
      <w:proofErr w:type="gramEnd"/>
      <w:r>
        <w:rPr>
          <w:sz w:val="28"/>
          <w:szCs w:val="28"/>
          <w:lang w:eastAsia="ru-RU"/>
        </w:rPr>
        <w:t xml:space="preserve"> изменений в заявку или отзыв заявки осуществляется участником отбора получателей субсидий в порядке, аналогичном порядку формирования заявки участником отбора получателей субсидий, указанному в  подпункте 5.3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 xml:space="preserve">5.10.В случае если объявлением о проведении отбора получателей субсидий в соответствии с </w:t>
      </w:r>
      <w:hyperlink r:id="rId14" w:anchor="/document/408095979/entry/12712" w:tooltip="https://internet.garant.ru/#/document/408095979/entry/12712" w:history="1">
        <w:r>
          <w:rPr>
            <w:rStyle w:val="aff1"/>
            <w:color w:val="auto"/>
            <w:sz w:val="28"/>
            <w:szCs w:val="28"/>
            <w:u w:val="none"/>
            <w:lang w:eastAsia="ru-RU"/>
          </w:rPr>
          <w:t>подпунктом</w:t>
        </w:r>
        <w:r>
          <w:rPr>
            <w:rStyle w:val="aff1"/>
            <w:sz w:val="28"/>
            <w:szCs w:val="28"/>
            <w:u w:val="none"/>
            <w:lang w:eastAsia="ru-RU"/>
          </w:rPr>
          <w:t> </w:t>
        </w:r>
      </w:hyperlink>
      <w:r>
        <w:rPr>
          <w:sz w:val="28"/>
          <w:szCs w:val="28"/>
        </w:rPr>
        <w:t xml:space="preserve">3.5.10 </w:t>
      </w:r>
      <w:r>
        <w:rPr>
          <w:sz w:val="28"/>
          <w:szCs w:val="28"/>
          <w:lang w:eastAsia="ru-RU"/>
        </w:rPr>
        <w:t>Порядка проведения отбора предусмотрена возможность возврата заявок участникам отбора получателей субсидий на доработку, решения Уполномоченного органа о возврате заявок участникам отбора получателей субсидий на доработку принимаются в равной мере ко всем участникам отбора получателей субсидий, при рассмотрении заявок которых выявлены основания для их возврата на доработку, а также доводятся до участников отбора получателей субсидий с использованием системы «Электронный бюджет» в течение одного рабочего дня со дня их принятия с указанием оснований для возврата заявки, а также положений заявки, нуждающихся в доработке.</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11.При</w:t>
      </w:r>
      <w:proofErr w:type="gramEnd"/>
      <w:r>
        <w:rPr>
          <w:sz w:val="28"/>
          <w:szCs w:val="28"/>
          <w:lang w:eastAsia="ru-RU"/>
        </w:rPr>
        <w:t xml:space="preserve"> внесении изменений в заявку на стадии рассмотрения заявок не допускается изменение информации и документов, в соответствии с которыми участнику отбора получателей субсидий присваивается итоговое количество баллов по указанным в объявлении о проведении отбора получателей субсидий критериям оценки или показателям критериев оценки.</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12.Любой</w:t>
      </w:r>
      <w:proofErr w:type="gramEnd"/>
      <w:r>
        <w:rPr>
          <w:sz w:val="28"/>
          <w:szCs w:val="28"/>
          <w:lang w:eastAsia="ru-RU"/>
        </w:rPr>
        <w:t xml:space="preserve"> участник отбора получателей субсидий со дня размещения объявления о проведении отбора получателей субсидий на едином портале не позднее 3-го рабочего дня до дня завершения подачи заявок вправе направить в Уполномоченный орган не более 5 запросов о разъяснении положений объявления о проведении отбора получателей субсидий путем формирования в </w:t>
      </w:r>
      <w:r>
        <w:rPr>
          <w:sz w:val="28"/>
          <w:szCs w:val="28"/>
          <w:lang w:eastAsia="ru-RU"/>
        </w:rPr>
        <w:lastRenderedPageBreak/>
        <w:t xml:space="preserve">системе «Электронный бюджет» соответствующего запроса. </w:t>
      </w:r>
    </w:p>
    <w:p w:rsidR="00B454CD" w:rsidRDefault="00E73A9B">
      <w:pPr>
        <w:widowControl w:val="0"/>
        <w:tabs>
          <w:tab w:val="left" w:pos="567"/>
        </w:tabs>
        <w:jc w:val="both"/>
        <w:rPr>
          <w:sz w:val="28"/>
          <w:szCs w:val="28"/>
          <w:lang w:eastAsia="ru-RU"/>
        </w:rPr>
      </w:pPr>
      <w:r>
        <w:rPr>
          <w:sz w:val="28"/>
          <w:szCs w:val="28"/>
          <w:lang w:eastAsia="ru-RU"/>
        </w:rPr>
        <w:tab/>
        <w:t>5.</w:t>
      </w:r>
      <w:proofErr w:type="gramStart"/>
      <w:r>
        <w:rPr>
          <w:sz w:val="28"/>
          <w:szCs w:val="28"/>
          <w:lang w:eastAsia="ru-RU"/>
        </w:rPr>
        <w:t>13.Уполномоченный</w:t>
      </w:r>
      <w:proofErr w:type="gramEnd"/>
      <w:r>
        <w:rPr>
          <w:sz w:val="28"/>
          <w:szCs w:val="28"/>
          <w:lang w:eastAsia="ru-RU"/>
        </w:rPr>
        <w:t xml:space="preserve"> орган в ответ на запрос, указанный в пункте 5.12 Порядка проведения отбора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Уполномоченным органом разъяснение положений объявления о проведении отбора получателей субсидий не должно изменять суть информации, содержащейся в указанном объявлении.</w:t>
      </w:r>
    </w:p>
    <w:p w:rsidR="009D63DF" w:rsidRDefault="00E73A9B">
      <w:pPr>
        <w:widowControl w:val="0"/>
        <w:tabs>
          <w:tab w:val="left" w:pos="567"/>
        </w:tabs>
        <w:jc w:val="both"/>
        <w:rPr>
          <w:sz w:val="28"/>
          <w:szCs w:val="28"/>
          <w:lang w:eastAsia="ru-RU"/>
        </w:rPr>
      </w:pPr>
      <w:r>
        <w:rPr>
          <w:sz w:val="28"/>
          <w:szCs w:val="28"/>
          <w:lang w:eastAsia="ru-RU"/>
        </w:rPr>
        <w:tab/>
      </w:r>
    </w:p>
    <w:p w:rsidR="00B454CD" w:rsidRPr="00274BBE" w:rsidRDefault="009D63DF">
      <w:pPr>
        <w:widowControl w:val="0"/>
        <w:tabs>
          <w:tab w:val="left" w:pos="567"/>
        </w:tabs>
        <w:jc w:val="both"/>
        <w:rPr>
          <w:sz w:val="28"/>
          <w:szCs w:val="28"/>
        </w:rPr>
      </w:pPr>
      <w:r>
        <w:rPr>
          <w:sz w:val="28"/>
          <w:szCs w:val="28"/>
          <w:lang w:eastAsia="ru-RU"/>
        </w:rPr>
        <w:tab/>
      </w:r>
      <w:r w:rsidR="00E73A9B" w:rsidRPr="00274BBE">
        <w:rPr>
          <w:sz w:val="28"/>
          <w:szCs w:val="28"/>
          <w:lang w:eastAsia="ru-RU"/>
        </w:rPr>
        <w:t>6.Порядок рассмотрения и оценки заявок, а также определения победителей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1.Не</w:t>
      </w:r>
      <w:proofErr w:type="gramEnd"/>
      <w:r>
        <w:rPr>
          <w:sz w:val="28"/>
          <w:szCs w:val="28"/>
          <w:lang w:eastAsia="ru-RU"/>
        </w:rPr>
        <w:t xml:space="preserve"> позднее одного рабочего дня, следующего за днем окончания срока подачи заявок, установленного в объявлении о проведении отбора получателей субсидий, в системе «Электронный бюджет» открывается доступ Уполномоченному органу, а также комиссии к поданным участниками отбора получателей субсидий заявкам для рассмотрения и последующей оценки при наличии технической возможности.</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2.Уполномоченный</w:t>
      </w:r>
      <w:proofErr w:type="gramEnd"/>
      <w:r>
        <w:rPr>
          <w:sz w:val="28"/>
          <w:szCs w:val="28"/>
          <w:lang w:eastAsia="ru-RU"/>
        </w:rPr>
        <w:t xml:space="preserve"> орган и комиссия по отбору не позднее одного рабочего дня, следующего за днем окончания приема заявок, установленного в объявлении о проведении отбора получателей субсидий, подписывает протокол вскрытия заявок, содержащий следующую информацию о поступивших для участия в отборе получателей субсидий заявках:</w:t>
      </w:r>
    </w:p>
    <w:p w:rsidR="00B454CD" w:rsidRDefault="00E73A9B">
      <w:pPr>
        <w:widowControl w:val="0"/>
        <w:tabs>
          <w:tab w:val="left" w:pos="567"/>
        </w:tabs>
        <w:jc w:val="both"/>
        <w:rPr>
          <w:sz w:val="28"/>
          <w:szCs w:val="28"/>
          <w:lang w:eastAsia="ru-RU"/>
        </w:rPr>
      </w:pPr>
      <w:r>
        <w:rPr>
          <w:sz w:val="28"/>
          <w:szCs w:val="28"/>
          <w:lang w:eastAsia="ru-RU"/>
        </w:rPr>
        <w:tab/>
        <w:t>6.2.</w:t>
      </w:r>
      <w:proofErr w:type="gramStart"/>
      <w:r>
        <w:rPr>
          <w:sz w:val="28"/>
          <w:szCs w:val="28"/>
          <w:lang w:eastAsia="ru-RU"/>
        </w:rPr>
        <w:t>1.Регистрационный</w:t>
      </w:r>
      <w:proofErr w:type="gramEnd"/>
      <w:r>
        <w:rPr>
          <w:sz w:val="28"/>
          <w:szCs w:val="28"/>
          <w:lang w:eastAsia="ru-RU"/>
        </w:rPr>
        <w:t xml:space="preserve"> номер заявки.</w:t>
      </w:r>
    </w:p>
    <w:p w:rsidR="00B454CD" w:rsidRDefault="00E73A9B">
      <w:pPr>
        <w:widowControl w:val="0"/>
        <w:tabs>
          <w:tab w:val="left" w:pos="567"/>
        </w:tabs>
        <w:jc w:val="both"/>
        <w:rPr>
          <w:sz w:val="28"/>
          <w:szCs w:val="28"/>
          <w:lang w:eastAsia="ru-RU"/>
        </w:rPr>
      </w:pPr>
      <w:r>
        <w:rPr>
          <w:sz w:val="28"/>
          <w:szCs w:val="28"/>
          <w:lang w:eastAsia="ru-RU"/>
        </w:rPr>
        <w:tab/>
        <w:t>6.2.</w:t>
      </w:r>
      <w:proofErr w:type="gramStart"/>
      <w:r>
        <w:rPr>
          <w:sz w:val="28"/>
          <w:szCs w:val="28"/>
          <w:lang w:eastAsia="ru-RU"/>
        </w:rPr>
        <w:t>2.Дата</w:t>
      </w:r>
      <w:proofErr w:type="gramEnd"/>
      <w:r>
        <w:rPr>
          <w:sz w:val="28"/>
          <w:szCs w:val="28"/>
          <w:lang w:eastAsia="ru-RU"/>
        </w:rPr>
        <w:t xml:space="preserve"> и время поступления заявки.</w:t>
      </w:r>
    </w:p>
    <w:p w:rsidR="00B454CD" w:rsidRDefault="00E73A9B">
      <w:pPr>
        <w:widowControl w:val="0"/>
        <w:tabs>
          <w:tab w:val="left" w:pos="567"/>
        </w:tabs>
        <w:jc w:val="both"/>
        <w:rPr>
          <w:sz w:val="28"/>
          <w:szCs w:val="28"/>
          <w:lang w:eastAsia="ru-RU"/>
        </w:rPr>
      </w:pPr>
      <w:r>
        <w:rPr>
          <w:sz w:val="28"/>
          <w:szCs w:val="28"/>
          <w:lang w:eastAsia="ru-RU"/>
        </w:rPr>
        <w:tab/>
        <w:t>6.2.</w:t>
      </w:r>
      <w:proofErr w:type="gramStart"/>
      <w:r>
        <w:rPr>
          <w:sz w:val="28"/>
          <w:szCs w:val="28"/>
          <w:lang w:eastAsia="ru-RU"/>
        </w:rPr>
        <w:t>3.Полное</w:t>
      </w:r>
      <w:proofErr w:type="gramEnd"/>
      <w:r>
        <w:rPr>
          <w:sz w:val="28"/>
          <w:szCs w:val="28"/>
          <w:lang w:eastAsia="ru-RU"/>
        </w:rPr>
        <w:t xml:space="preserve"> наименование участника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6.2.</w:t>
      </w:r>
      <w:proofErr w:type="gramStart"/>
      <w:r>
        <w:rPr>
          <w:sz w:val="28"/>
          <w:szCs w:val="28"/>
          <w:lang w:eastAsia="ru-RU"/>
        </w:rPr>
        <w:t>4.Адрес</w:t>
      </w:r>
      <w:proofErr w:type="gramEnd"/>
      <w:r>
        <w:rPr>
          <w:sz w:val="28"/>
          <w:szCs w:val="28"/>
          <w:lang w:eastAsia="ru-RU"/>
        </w:rPr>
        <w:t xml:space="preserve"> юридического лица.</w:t>
      </w:r>
    </w:p>
    <w:p w:rsidR="00B454CD" w:rsidRDefault="00E73A9B">
      <w:pPr>
        <w:widowControl w:val="0"/>
        <w:tabs>
          <w:tab w:val="left" w:pos="567"/>
        </w:tabs>
        <w:jc w:val="both"/>
        <w:rPr>
          <w:sz w:val="28"/>
          <w:szCs w:val="28"/>
          <w:lang w:eastAsia="ru-RU"/>
        </w:rPr>
      </w:pPr>
      <w:r>
        <w:rPr>
          <w:sz w:val="28"/>
          <w:szCs w:val="28"/>
          <w:lang w:eastAsia="ru-RU"/>
        </w:rPr>
        <w:tab/>
        <w:t>6.2.</w:t>
      </w:r>
      <w:proofErr w:type="gramStart"/>
      <w:r>
        <w:rPr>
          <w:sz w:val="28"/>
          <w:szCs w:val="28"/>
          <w:lang w:eastAsia="ru-RU"/>
        </w:rPr>
        <w:t>5.Запрашиваемый</w:t>
      </w:r>
      <w:proofErr w:type="gramEnd"/>
      <w:r>
        <w:rPr>
          <w:sz w:val="28"/>
          <w:szCs w:val="28"/>
          <w:lang w:eastAsia="ru-RU"/>
        </w:rPr>
        <w:t xml:space="preserve"> участником отбора получателей субсидий размер субсидии.</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3.Протокол</w:t>
      </w:r>
      <w:proofErr w:type="gramEnd"/>
      <w:r>
        <w:rPr>
          <w:sz w:val="28"/>
          <w:szCs w:val="28"/>
          <w:lang w:eastAsia="ru-RU"/>
        </w:rPr>
        <w:t xml:space="preserve">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в системе «Электронный бюджет», а также размещается на едином портале не позднее рабочего дня, следующего за днем его подписания.</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4.Заявка</w:t>
      </w:r>
      <w:proofErr w:type="gramEnd"/>
      <w:r>
        <w:rPr>
          <w:sz w:val="28"/>
          <w:szCs w:val="28"/>
          <w:lang w:eastAsia="ru-RU"/>
        </w:rPr>
        <w:t xml:space="preserve">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 Решения о соответствии заявки и участника отбора получателей субсидий требованиям, указанным в объявлении о проведении отбора получателей субсидий, принимаются комиссией единожды на даты получения результатов проверки, представленных участником отбора получателей субсидий информации и документов, поданных в составе заявки, по результатам:</w:t>
      </w:r>
    </w:p>
    <w:p w:rsidR="00B454CD" w:rsidRDefault="00E73A9B">
      <w:pPr>
        <w:widowControl w:val="0"/>
        <w:tabs>
          <w:tab w:val="left" w:pos="567"/>
        </w:tabs>
        <w:jc w:val="both"/>
        <w:rPr>
          <w:sz w:val="28"/>
          <w:szCs w:val="28"/>
          <w:lang w:eastAsia="ru-RU"/>
        </w:rPr>
      </w:pPr>
      <w:r>
        <w:rPr>
          <w:sz w:val="28"/>
          <w:szCs w:val="28"/>
          <w:lang w:eastAsia="ru-RU"/>
        </w:rPr>
        <w:tab/>
        <w:t>-автоматической проверки, осуществляемой в соответствии с пунктом 2.5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 xml:space="preserve">-проверки факта проставления участником отбора получателей субсидий в </w:t>
      </w:r>
      <w:r>
        <w:rPr>
          <w:sz w:val="28"/>
          <w:szCs w:val="28"/>
          <w:lang w:eastAsia="ru-RU"/>
        </w:rPr>
        <w:lastRenderedPageBreak/>
        <w:t xml:space="preserve">электронном виде отметок о соответствии требованиям, указанным в подпунктах 2.1-2.9 Порядка проведения отбора, посредством заполнения соответствующих экранных форм веб-интерфейса системы «Электронный бюджет» (в случае отсутствия технической возможности осуществления автоматической проверки в системе «Электронный бюджет»). </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5.Заявка</w:t>
      </w:r>
      <w:proofErr w:type="gramEnd"/>
      <w:r>
        <w:rPr>
          <w:sz w:val="28"/>
          <w:szCs w:val="28"/>
          <w:lang w:eastAsia="ru-RU"/>
        </w:rPr>
        <w:t xml:space="preserve"> отклоняется в случае наличия оснований для отклонения заявки, предусмотренных пунктом 6.6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6.На</w:t>
      </w:r>
      <w:proofErr w:type="gramEnd"/>
      <w:r>
        <w:rPr>
          <w:sz w:val="28"/>
          <w:szCs w:val="28"/>
          <w:lang w:eastAsia="ru-RU"/>
        </w:rPr>
        <w:t xml:space="preserve"> стадии рассмотрения заявки основаниями для отклонения заявки являются:</w:t>
      </w:r>
    </w:p>
    <w:p w:rsidR="00B454CD" w:rsidRDefault="00E73A9B">
      <w:pPr>
        <w:widowControl w:val="0"/>
        <w:tabs>
          <w:tab w:val="left" w:pos="567"/>
        </w:tabs>
        <w:jc w:val="both"/>
        <w:rPr>
          <w:sz w:val="28"/>
          <w:szCs w:val="28"/>
          <w:lang w:eastAsia="ru-RU"/>
        </w:rPr>
      </w:pPr>
      <w:r>
        <w:rPr>
          <w:sz w:val="28"/>
          <w:szCs w:val="28"/>
          <w:lang w:eastAsia="ru-RU"/>
        </w:rPr>
        <w:tab/>
        <w:t>-несоответствие участника отбора получателей субсидий требованиям, указанным в объявлении о проведении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-непредставление (представление не в полном объеме) документов, указанных в объявлении о проведении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-несоответствие представленных документов и (или) заявки требованиям, установленным в объявлении о проведении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-недостоверность информации, содержащейся в документах, представленных в составе заявки.</w:t>
      </w:r>
    </w:p>
    <w:p w:rsidR="00B454CD" w:rsidRDefault="00E73A9B">
      <w:pPr>
        <w:widowControl w:val="0"/>
        <w:tabs>
          <w:tab w:val="left" w:pos="567"/>
        </w:tabs>
        <w:jc w:val="both"/>
        <w:rPr>
          <w:sz w:val="28"/>
          <w:szCs w:val="28"/>
          <w:highlight w:val="white"/>
        </w:rPr>
      </w:pPr>
      <w:r>
        <w:rPr>
          <w:sz w:val="28"/>
          <w:szCs w:val="28"/>
          <w:lang w:eastAsia="ru-RU"/>
        </w:rPr>
        <w:tab/>
      </w:r>
      <w:r>
        <w:rPr>
          <w:sz w:val="28"/>
          <w:szCs w:val="28"/>
          <w:highlight w:val="white"/>
          <w:lang w:eastAsia="ru-RU"/>
        </w:rPr>
        <w:t>6.</w:t>
      </w:r>
      <w:proofErr w:type="gramStart"/>
      <w:r>
        <w:rPr>
          <w:sz w:val="28"/>
          <w:szCs w:val="28"/>
          <w:highlight w:val="white"/>
          <w:lang w:eastAsia="ru-RU"/>
        </w:rPr>
        <w:t>7.После</w:t>
      </w:r>
      <w:proofErr w:type="gramEnd"/>
      <w:r>
        <w:rPr>
          <w:sz w:val="28"/>
          <w:szCs w:val="28"/>
          <w:highlight w:val="white"/>
          <w:lang w:eastAsia="ru-RU"/>
        </w:rPr>
        <w:t xml:space="preserve"> рассмотрения заявок не позднее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получателей субсидий о признании его заявки надлежащей или об отклонении его заявки с указанием оснований для отклонения.</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8.Протокол</w:t>
      </w:r>
      <w:proofErr w:type="gramEnd"/>
      <w:r>
        <w:rPr>
          <w:sz w:val="28"/>
          <w:szCs w:val="28"/>
          <w:lang w:eastAsia="ru-RU"/>
        </w:rPr>
        <w:t xml:space="preserve"> рассмотрения заявок формируется на едином портале автоматически на основании результатов рассмотрения заявок подписывается усиленной квалифицированной электронной подписью председателя комиссии, в системе «Электронный бюджет», а также размещается на едином портале не позднее рабочего дня, следующего за днем его подписания.</w:t>
      </w:r>
    </w:p>
    <w:p w:rsidR="00B454CD" w:rsidRPr="009D63DF" w:rsidRDefault="00E73A9B">
      <w:pPr>
        <w:widowControl w:val="0"/>
        <w:tabs>
          <w:tab w:val="left" w:pos="567"/>
        </w:tabs>
        <w:jc w:val="both"/>
        <w:rPr>
          <w:sz w:val="28"/>
          <w:szCs w:val="28"/>
        </w:rPr>
      </w:pPr>
      <w:r>
        <w:rPr>
          <w:sz w:val="28"/>
          <w:szCs w:val="28"/>
          <w:lang w:eastAsia="ru-RU"/>
        </w:rPr>
        <w:tab/>
      </w:r>
      <w:r w:rsidRPr="009D63DF">
        <w:rPr>
          <w:sz w:val="28"/>
          <w:szCs w:val="28"/>
        </w:rPr>
        <w:t>6.9.В случае если в целях полного, всестороннего и объективного рассмотрения или рассмотрения и оценки заявки необходимо получение информации и документов от участника отбора получателей субсидий для разъяснений по представленным им документам и информации, Уполномоченным органом осуществляется запрос у участника отбора получателей субсидий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 получателей субсидий.</w:t>
      </w:r>
    </w:p>
    <w:p w:rsidR="00B454CD" w:rsidRPr="009D63DF" w:rsidRDefault="00E73A9B">
      <w:pPr>
        <w:widowControl w:val="0"/>
        <w:tabs>
          <w:tab w:val="left" w:pos="567"/>
        </w:tabs>
        <w:jc w:val="both"/>
        <w:rPr>
          <w:sz w:val="28"/>
          <w:szCs w:val="28"/>
        </w:rPr>
      </w:pPr>
      <w:r w:rsidRPr="009D63DF">
        <w:rPr>
          <w:sz w:val="28"/>
          <w:szCs w:val="28"/>
        </w:rPr>
        <w:tab/>
        <w:t xml:space="preserve">6.10.В запросе, указанном в пункте 6.9 Порядка проведения отбора, Уполномоченный орган устанавливает срок представления участником отбора получателей субсидий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 </w:t>
      </w:r>
      <w:r w:rsidRPr="009D63DF">
        <w:rPr>
          <w:sz w:val="28"/>
          <w:szCs w:val="28"/>
        </w:rPr>
        <w:tab/>
      </w:r>
    </w:p>
    <w:p w:rsidR="00B454CD" w:rsidRPr="009D63DF" w:rsidRDefault="00E73A9B">
      <w:pPr>
        <w:widowControl w:val="0"/>
        <w:tabs>
          <w:tab w:val="left" w:pos="567"/>
        </w:tabs>
        <w:jc w:val="both"/>
        <w:rPr>
          <w:sz w:val="28"/>
          <w:szCs w:val="28"/>
        </w:rPr>
      </w:pPr>
      <w:r w:rsidRPr="009D63DF">
        <w:rPr>
          <w:sz w:val="28"/>
          <w:szCs w:val="28"/>
        </w:rPr>
        <w:tab/>
        <w:t>6.</w:t>
      </w:r>
      <w:proofErr w:type="gramStart"/>
      <w:r w:rsidRPr="009D63DF">
        <w:rPr>
          <w:sz w:val="28"/>
          <w:szCs w:val="28"/>
        </w:rPr>
        <w:t>11.Участник</w:t>
      </w:r>
      <w:proofErr w:type="gramEnd"/>
      <w:r w:rsidRPr="009D63DF">
        <w:rPr>
          <w:sz w:val="28"/>
          <w:szCs w:val="28"/>
        </w:rPr>
        <w:t xml:space="preserve"> отбора получателей субсидий формирует и представляет в систему «Электронный бюджет» информацию и документы, запрашиваемые в соответствии с пунктом 6.9 Порядка проведения отбора, в сроки, установленные соответствующим запросом с учетом положений пункта 6.10 Порядка </w:t>
      </w:r>
      <w:r w:rsidRPr="009D63DF">
        <w:rPr>
          <w:sz w:val="28"/>
          <w:szCs w:val="28"/>
        </w:rPr>
        <w:lastRenderedPageBreak/>
        <w:t xml:space="preserve">проведения отбора. </w:t>
      </w:r>
    </w:p>
    <w:p w:rsidR="00B454CD" w:rsidRPr="009D63DF" w:rsidRDefault="00E73A9B">
      <w:pPr>
        <w:widowControl w:val="0"/>
        <w:tabs>
          <w:tab w:val="left" w:pos="567"/>
        </w:tabs>
        <w:jc w:val="both"/>
        <w:rPr>
          <w:sz w:val="28"/>
          <w:szCs w:val="28"/>
        </w:rPr>
      </w:pPr>
      <w:r w:rsidRPr="009D63DF">
        <w:rPr>
          <w:sz w:val="28"/>
          <w:szCs w:val="28"/>
        </w:rPr>
        <w:tab/>
        <w:t>6.12.В случае если участник отбора получателей субсидий в ответ на запрос, указанный в пункте 6.9 Порядка проведения отбора, не представил запрашиваемые документы и информацию в срок, установленный соответствующим запросом с учетом положений пункта 6.10 Порядка проведения отбора, информация об этом включается в протокол рассмотрения заявок, предусмотренный пунктом 6.8 Порядка проведения отбора.</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13.Отбор</w:t>
      </w:r>
      <w:proofErr w:type="gramEnd"/>
      <w:r>
        <w:rPr>
          <w:sz w:val="28"/>
          <w:szCs w:val="28"/>
          <w:lang w:eastAsia="ru-RU"/>
        </w:rPr>
        <w:t xml:space="preserve"> получателей субсидий признается несостоявшимся в следующих случаях:</w:t>
      </w:r>
    </w:p>
    <w:p w:rsidR="00B454CD" w:rsidRDefault="00E73A9B">
      <w:pPr>
        <w:widowControl w:val="0"/>
        <w:tabs>
          <w:tab w:val="left" w:pos="567"/>
        </w:tabs>
        <w:jc w:val="both"/>
        <w:rPr>
          <w:sz w:val="28"/>
          <w:szCs w:val="28"/>
          <w:lang w:eastAsia="ru-RU"/>
        </w:rPr>
      </w:pPr>
      <w:r>
        <w:rPr>
          <w:sz w:val="28"/>
          <w:szCs w:val="28"/>
          <w:lang w:eastAsia="ru-RU"/>
        </w:rPr>
        <w:tab/>
        <w:t>-по окончании срока подачи заявок подана только одна заявка;</w:t>
      </w:r>
    </w:p>
    <w:p w:rsidR="00B454CD" w:rsidRDefault="00E73A9B">
      <w:pPr>
        <w:widowControl w:val="0"/>
        <w:tabs>
          <w:tab w:val="left" w:pos="567"/>
        </w:tabs>
        <w:jc w:val="both"/>
        <w:rPr>
          <w:sz w:val="28"/>
          <w:szCs w:val="28"/>
          <w:lang w:eastAsia="ru-RU"/>
        </w:rPr>
      </w:pPr>
      <w:r>
        <w:rPr>
          <w:sz w:val="28"/>
          <w:szCs w:val="28"/>
          <w:lang w:eastAsia="ru-RU"/>
        </w:rPr>
        <w:tab/>
        <w:t>-по результатам рассмотрения заявок только одна заявка соответствует требованиям, установленным в объявлении о проведении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-по окончании срока подачи заявок не подано ни одной заявки;</w:t>
      </w:r>
    </w:p>
    <w:p w:rsidR="00B454CD" w:rsidRDefault="00E73A9B">
      <w:pPr>
        <w:widowControl w:val="0"/>
        <w:tabs>
          <w:tab w:val="left" w:pos="567"/>
        </w:tabs>
        <w:jc w:val="both"/>
        <w:rPr>
          <w:sz w:val="28"/>
          <w:szCs w:val="28"/>
          <w:lang w:eastAsia="ru-RU"/>
        </w:rPr>
      </w:pPr>
      <w:r>
        <w:rPr>
          <w:sz w:val="28"/>
          <w:szCs w:val="28"/>
          <w:lang w:eastAsia="ru-RU"/>
        </w:rPr>
        <w:tab/>
        <w:t>-по результатам рассмотрения заявок отклонены все заявки;</w:t>
      </w:r>
    </w:p>
    <w:p w:rsidR="00B454CD" w:rsidRDefault="00E73A9B">
      <w:pPr>
        <w:widowControl w:val="0"/>
        <w:tabs>
          <w:tab w:val="left" w:pos="567"/>
        </w:tabs>
        <w:jc w:val="both"/>
        <w:rPr>
          <w:sz w:val="28"/>
          <w:szCs w:val="28"/>
          <w:lang w:eastAsia="ru-RU"/>
        </w:rPr>
      </w:pPr>
      <w:r>
        <w:rPr>
          <w:sz w:val="28"/>
          <w:szCs w:val="28"/>
          <w:lang w:eastAsia="ru-RU"/>
        </w:rPr>
        <w:tab/>
        <w:t>-по результатам оценки заявок ни одна из заявок не набрала балл больший или равный установленному в объявлении о проведении отбора получателей субсидий минимальному проходному баллу.</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14.Соглашение</w:t>
      </w:r>
      <w:proofErr w:type="gramEnd"/>
      <w:r>
        <w:rPr>
          <w:sz w:val="28"/>
          <w:szCs w:val="28"/>
          <w:lang w:eastAsia="ru-RU"/>
        </w:rPr>
        <w:t xml:space="preserve"> заключается с участником отбора получателей субсидий, признанного несостоявшимся, в следующих случаях: </w:t>
      </w:r>
    </w:p>
    <w:p w:rsidR="00B454CD" w:rsidRDefault="00E73A9B">
      <w:pPr>
        <w:widowControl w:val="0"/>
        <w:tabs>
          <w:tab w:val="left" w:pos="567"/>
        </w:tabs>
        <w:jc w:val="both"/>
        <w:rPr>
          <w:sz w:val="28"/>
          <w:szCs w:val="28"/>
          <w:lang w:eastAsia="ru-RU"/>
        </w:rPr>
      </w:pPr>
      <w:r>
        <w:rPr>
          <w:sz w:val="28"/>
          <w:szCs w:val="28"/>
          <w:lang w:eastAsia="ru-RU"/>
        </w:rPr>
        <w:tab/>
        <w:t xml:space="preserve">-по результатам рассмотрения заявок единственная заявка признана соответствующей требованиям, установленным в объявлении о проведении отбора получателей субсидий и в объявлении о проведении отбора получателей субсидий не установлен минимальный проходной балл; </w:t>
      </w:r>
    </w:p>
    <w:p w:rsidR="00B454CD" w:rsidRDefault="00E73A9B">
      <w:pPr>
        <w:widowControl w:val="0"/>
        <w:tabs>
          <w:tab w:val="left" w:pos="567"/>
        </w:tabs>
        <w:jc w:val="both"/>
        <w:rPr>
          <w:sz w:val="28"/>
          <w:szCs w:val="28"/>
          <w:lang w:eastAsia="ru-RU"/>
        </w:rPr>
      </w:pPr>
      <w:r>
        <w:rPr>
          <w:sz w:val="28"/>
          <w:szCs w:val="28"/>
          <w:lang w:eastAsia="ru-RU"/>
        </w:rPr>
        <w:tab/>
        <w:t>-по результатам рассмотрения и оценки заявок единственная заявка признана соответствующей требованиям, установленным в объявлении о проведении отбора получателей субсидий, и такой заявке присвоен балл больший или равный установленному в объявлении о проведении отбора получателей субсидий минимальному проходному баллу и в объявлении о проведении отбора получателей субсидий установлен минимальный проходной балл.</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15.Ранжирование</w:t>
      </w:r>
      <w:proofErr w:type="gramEnd"/>
      <w:r>
        <w:rPr>
          <w:sz w:val="28"/>
          <w:szCs w:val="28"/>
          <w:lang w:eastAsia="ru-RU"/>
        </w:rPr>
        <w:t xml:space="preserve"> поступивших заявок осуществляется исходя из наилучших условий достижения результата предоставления субсидии, а также характеристики (характеристик) результата предоставления субсидии (по мере уменьшения полученных баллов по итогам оценки заявок и очередности поступления заявок в случае равенства количества полученных баллов).</w:t>
      </w:r>
    </w:p>
    <w:p w:rsidR="00B454CD" w:rsidRPr="009D63DF" w:rsidRDefault="00E73A9B">
      <w:pPr>
        <w:widowControl w:val="0"/>
        <w:tabs>
          <w:tab w:val="left" w:pos="567"/>
        </w:tabs>
        <w:jc w:val="both"/>
        <w:rPr>
          <w:sz w:val="28"/>
          <w:szCs w:val="28"/>
          <w:lang w:eastAsia="ru-RU"/>
        </w:rPr>
      </w:pPr>
      <w:r>
        <w:rPr>
          <w:sz w:val="28"/>
          <w:szCs w:val="28"/>
          <w:lang w:eastAsia="ru-RU"/>
        </w:rPr>
        <w:tab/>
        <w:t>6</w:t>
      </w:r>
      <w:r w:rsidRPr="009D63DF">
        <w:rPr>
          <w:sz w:val="28"/>
          <w:szCs w:val="28"/>
          <w:lang w:eastAsia="ru-RU"/>
        </w:rPr>
        <w:t>.</w:t>
      </w:r>
      <w:proofErr w:type="gramStart"/>
      <w:r w:rsidRPr="009D63DF">
        <w:rPr>
          <w:sz w:val="28"/>
          <w:szCs w:val="28"/>
          <w:lang w:eastAsia="ru-RU"/>
        </w:rPr>
        <w:t>16.Публичная</w:t>
      </w:r>
      <w:proofErr w:type="gramEnd"/>
      <w:r w:rsidRPr="009D63DF">
        <w:rPr>
          <w:sz w:val="28"/>
          <w:szCs w:val="28"/>
          <w:lang w:eastAsia="ru-RU"/>
        </w:rPr>
        <w:t xml:space="preserve"> защита заявок о</w:t>
      </w:r>
      <w:r w:rsidR="00FF1EEE">
        <w:rPr>
          <w:sz w:val="28"/>
          <w:szCs w:val="28"/>
          <w:lang w:eastAsia="ru-RU"/>
        </w:rPr>
        <w:t>существляется в ходе заседания к</w:t>
      </w:r>
      <w:r w:rsidRPr="009D63DF">
        <w:rPr>
          <w:sz w:val="28"/>
          <w:szCs w:val="28"/>
          <w:lang w:eastAsia="ru-RU"/>
        </w:rPr>
        <w:t>омиссии с использованием мультимедийных презентаций. Публичная защита заявки является обязательной для всех участников отбора.</w:t>
      </w:r>
    </w:p>
    <w:p w:rsidR="00B454CD" w:rsidRDefault="00E73A9B">
      <w:pPr>
        <w:widowControl w:val="0"/>
        <w:tabs>
          <w:tab w:val="left" w:pos="567"/>
        </w:tabs>
        <w:jc w:val="both"/>
        <w:rPr>
          <w:sz w:val="28"/>
          <w:szCs w:val="28"/>
          <w:lang w:eastAsia="ru-RU"/>
        </w:rPr>
      </w:pPr>
      <w:r w:rsidRPr="009D63DF">
        <w:rPr>
          <w:sz w:val="28"/>
          <w:szCs w:val="28"/>
          <w:lang w:eastAsia="ru-RU"/>
        </w:rPr>
        <w:tab/>
        <w:t xml:space="preserve">6.17.В целях оценки заявок получателей субсидий </w:t>
      </w:r>
      <w:r>
        <w:rPr>
          <w:sz w:val="28"/>
          <w:szCs w:val="28"/>
          <w:lang w:eastAsia="ru-RU"/>
        </w:rPr>
        <w:t xml:space="preserve">используются стоимостные критерии, которые должны быть объективными и точно сформулированными, без возможности их двоякого толкования. Не допускается использование критериев, не указанных в объявлении о проведении отбора получателей субсидий, а также критериев, приводящих к получению необоснованных преимуществ отдельными участниками отбора получателей </w:t>
      </w:r>
      <w:r>
        <w:rPr>
          <w:sz w:val="28"/>
          <w:szCs w:val="28"/>
          <w:lang w:eastAsia="ru-RU"/>
        </w:rPr>
        <w:lastRenderedPageBreak/>
        <w:t>субсидий.</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18.Состав</w:t>
      </w:r>
      <w:proofErr w:type="gramEnd"/>
      <w:r>
        <w:rPr>
          <w:sz w:val="28"/>
          <w:szCs w:val="28"/>
          <w:lang w:eastAsia="ru-RU"/>
        </w:rPr>
        <w:t xml:space="preserve"> критериев, используемых для оценки заявок, определяется Уполномоченным органом исходя из обеспечения участником отбора получателей субсидий наилучших условий достижения результатов предоставления субсидий, а также характеристики (характеристик) результата предоставления субсидии. </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19.Члены</w:t>
      </w:r>
      <w:proofErr w:type="gramEnd"/>
      <w:r>
        <w:rPr>
          <w:sz w:val="28"/>
          <w:szCs w:val="28"/>
          <w:lang w:eastAsia="ru-RU"/>
        </w:rPr>
        <w:t xml:space="preserve"> комиссии оценивают заявку по 5 критериям, присваивая по каждому из них от 0 до 20 баллов (целым числом), оставляет комментарий под каждым критерием. Максимальный балл по итогам оценки составляет - </w:t>
      </w:r>
      <w:r w:rsidR="00331CA1">
        <w:rPr>
          <w:sz w:val="28"/>
          <w:szCs w:val="28"/>
          <w:lang w:eastAsia="ru-RU"/>
        </w:rPr>
        <w:t xml:space="preserve">                         </w:t>
      </w:r>
      <w:r>
        <w:rPr>
          <w:sz w:val="28"/>
          <w:szCs w:val="28"/>
          <w:lang w:eastAsia="ru-RU"/>
        </w:rPr>
        <w:t>100 баллов.</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20.Общая</w:t>
      </w:r>
      <w:proofErr w:type="gramEnd"/>
      <w:r>
        <w:rPr>
          <w:sz w:val="28"/>
          <w:szCs w:val="28"/>
          <w:lang w:eastAsia="ru-RU"/>
        </w:rPr>
        <w:t xml:space="preserve"> оценка отбора по заявке рассчитывается как сумма баллов, присвоенных заявке по каждому критерию, умноженных на соответствующий коэффициент значимости критерия, которая сопровождается обосновывающим ее комментарием.</w:t>
      </w:r>
    </w:p>
    <w:p w:rsidR="00B454CD" w:rsidRDefault="00E73A9B">
      <w:pPr>
        <w:widowControl w:val="0"/>
        <w:tabs>
          <w:tab w:val="left" w:pos="567"/>
        </w:tabs>
        <w:jc w:val="both"/>
        <w:rPr>
          <w:sz w:val="28"/>
          <w:szCs w:val="28"/>
          <w:lang w:eastAsia="ru-RU"/>
        </w:rPr>
      </w:pPr>
      <w:r>
        <w:rPr>
          <w:sz w:val="28"/>
          <w:szCs w:val="28"/>
          <w:lang w:eastAsia="ru-RU"/>
        </w:rPr>
        <w:tab/>
        <w:t>6.20.</w:t>
      </w:r>
      <w:proofErr w:type="gramStart"/>
      <w:r>
        <w:rPr>
          <w:sz w:val="28"/>
          <w:szCs w:val="28"/>
          <w:lang w:eastAsia="ru-RU"/>
        </w:rPr>
        <w:t>1.Критерии</w:t>
      </w:r>
      <w:proofErr w:type="gramEnd"/>
      <w:r>
        <w:rPr>
          <w:sz w:val="28"/>
          <w:szCs w:val="28"/>
          <w:lang w:eastAsia="ru-RU"/>
        </w:rPr>
        <w:t xml:space="preserve"> оценки заявок и коэффициенты их значимости:</w:t>
      </w:r>
    </w:p>
    <w:p w:rsidR="00B454CD" w:rsidRDefault="00E73A9B">
      <w:pPr>
        <w:widowControl w:val="0"/>
        <w:tabs>
          <w:tab w:val="left" w:pos="567"/>
        </w:tabs>
        <w:jc w:val="right"/>
        <w:rPr>
          <w:sz w:val="28"/>
          <w:szCs w:val="28"/>
          <w:lang w:eastAsia="ru-RU"/>
        </w:rPr>
      </w:pPr>
      <w:r>
        <w:rPr>
          <w:sz w:val="28"/>
          <w:szCs w:val="28"/>
          <w:lang w:eastAsia="ru-RU"/>
        </w:rPr>
        <w:t>Таблица 1</w:t>
      </w:r>
    </w:p>
    <w:p w:rsidR="00331CA1" w:rsidRDefault="00331CA1">
      <w:pPr>
        <w:widowControl w:val="0"/>
        <w:tabs>
          <w:tab w:val="left" w:pos="567"/>
        </w:tabs>
        <w:jc w:val="right"/>
        <w:rPr>
          <w:sz w:val="28"/>
          <w:szCs w:val="28"/>
          <w:lang w:eastAsia="ru-RU"/>
        </w:rPr>
      </w:pPr>
    </w:p>
    <w:tbl>
      <w:tblPr>
        <w:tblStyle w:val="af6"/>
        <w:tblW w:w="0" w:type="auto"/>
        <w:tblLook w:val="04A0" w:firstRow="1" w:lastRow="0" w:firstColumn="1" w:lastColumn="0" w:noHBand="0" w:noVBand="1"/>
      </w:tblPr>
      <w:tblGrid>
        <w:gridCol w:w="846"/>
        <w:gridCol w:w="6237"/>
        <w:gridCol w:w="2545"/>
      </w:tblGrid>
      <w:tr w:rsidR="00B454CD">
        <w:tc>
          <w:tcPr>
            <w:tcW w:w="846" w:type="dxa"/>
          </w:tcPr>
          <w:p w:rsidR="00B454CD" w:rsidRDefault="00E73A9B">
            <w:pPr>
              <w:widowControl w:val="0"/>
              <w:tabs>
                <w:tab w:val="left" w:pos="567"/>
              </w:tabs>
              <w:jc w:val="center"/>
              <w:rPr>
                <w:sz w:val="26"/>
                <w:szCs w:val="26"/>
                <w:lang w:eastAsia="ru-RU"/>
              </w:rPr>
            </w:pPr>
            <w:r>
              <w:rPr>
                <w:sz w:val="26"/>
                <w:szCs w:val="26"/>
                <w:lang w:eastAsia="ru-RU"/>
              </w:rPr>
              <w:t>№</w:t>
            </w:r>
            <w:r>
              <w:rPr>
                <w:sz w:val="26"/>
                <w:szCs w:val="26"/>
                <w:lang w:eastAsia="ru-RU"/>
              </w:rPr>
              <w:br/>
              <w:t>п/п</w:t>
            </w:r>
          </w:p>
        </w:tc>
        <w:tc>
          <w:tcPr>
            <w:tcW w:w="6237" w:type="dxa"/>
          </w:tcPr>
          <w:p w:rsidR="00B454CD" w:rsidRDefault="00E73A9B">
            <w:pPr>
              <w:widowControl w:val="0"/>
              <w:tabs>
                <w:tab w:val="left" w:pos="567"/>
              </w:tabs>
              <w:jc w:val="center"/>
              <w:rPr>
                <w:sz w:val="26"/>
                <w:szCs w:val="26"/>
                <w:lang w:eastAsia="ru-RU"/>
              </w:rPr>
            </w:pPr>
            <w:r>
              <w:rPr>
                <w:sz w:val="26"/>
                <w:szCs w:val="26"/>
                <w:lang w:eastAsia="ru-RU"/>
              </w:rPr>
              <w:t>Критерии оценки заявок</w:t>
            </w:r>
          </w:p>
        </w:tc>
        <w:tc>
          <w:tcPr>
            <w:tcW w:w="2545" w:type="dxa"/>
          </w:tcPr>
          <w:p w:rsidR="00B454CD" w:rsidRDefault="00E73A9B">
            <w:pPr>
              <w:widowControl w:val="0"/>
              <w:tabs>
                <w:tab w:val="left" w:pos="567"/>
              </w:tabs>
              <w:jc w:val="center"/>
              <w:rPr>
                <w:sz w:val="26"/>
                <w:szCs w:val="26"/>
                <w:lang w:eastAsia="ru-RU"/>
              </w:rPr>
            </w:pPr>
            <w:r>
              <w:rPr>
                <w:sz w:val="26"/>
                <w:szCs w:val="26"/>
                <w:lang w:eastAsia="ru-RU"/>
              </w:rPr>
              <w:t>Коэффициенты значимости</w:t>
            </w:r>
          </w:p>
        </w:tc>
      </w:tr>
      <w:tr w:rsidR="00B454CD">
        <w:tc>
          <w:tcPr>
            <w:tcW w:w="846" w:type="dxa"/>
          </w:tcPr>
          <w:p w:rsidR="00B454CD" w:rsidRDefault="00E73A9B">
            <w:pPr>
              <w:widowControl w:val="0"/>
              <w:tabs>
                <w:tab w:val="left" w:pos="567"/>
              </w:tabs>
              <w:jc w:val="both"/>
              <w:rPr>
                <w:sz w:val="26"/>
                <w:szCs w:val="26"/>
                <w:lang w:eastAsia="ru-RU"/>
              </w:rPr>
            </w:pPr>
            <w:r>
              <w:rPr>
                <w:sz w:val="26"/>
                <w:szCs w:val="26"/>
                <w:lang w:eastAsia="ru-RU"/>
              </w:rPr>
              <w:t>1.</w:t>
            </w:r>
          </w:p>
        </w:tc>
        <w:tc>
          <w:tcPr>
            <w:tcW w:w="6237" w:type="dxa"/>
          </w:tcPr>
          <w:p w:rsidR="00B454CD" w:rsidRDefault="00E73A9B">
            <w:pPr>
              <w:widowControl w:val="0"/>
              <w:tabs>
                <w:tab w:val="left" w:pos="567"/>
              </w:tabs>
              <w:jc w:val="both"/>
              <w:rPr>
                <w:sz w:val="26"/>
                <w:szCs w:val="26"/>
                <w:lang w:eastAsia="ru-RU"/>
              </w:rPr>
            </w:pPr>
            <w:r>
              <w:rPr>
                <w:sz w:val="26"/>
                <w:szCs w:val="26"/>
                <w:lang w:eastAsia="ru-RU"/>
              </w:rPr>
              <w:t>Актуальность и социальная значимость проекта (оценивается вероятность и скорость наступления отрицательных последствий в случае отказа от реализации мероприятий проекта, масштаб негативных последствий, а также наличие или отсутствие муниципальных мер для решения таких же или аналогичных проблем)</w:t>
            </w:r>
          </w:p>
        </w:tc>
        <w:tc>
          <w:tcPr>
            <w:tcW w:w="2545" w:type="dxa"/>
          </w:tcPr>
          <w:p w:rsidR="00B454CD" w:rsidRDefault="00E73A9B">
            <w:pPr>
              <w:widowControl w:val="0"/>
              <w:tabs>
                <w:tab w:val="left" w:pos="567"/>
              </w:tabs>
              <w:jc w:val="center"/>
              <w:rPr>
                <w:sz w:val="26"/>
                <w:szCs w:val="26"/>
                <w:lang w:eastAsia="ru-RU"/>
              </w:rPr>
            </w:pPr>
            <w:r>
              <w:rPr>
                <w:sz w:val="26"/>
                <w:szCs w:val="26"/>
                <w:lang w:eastAsia="ru-RU"/>
              </w:rPr>
              <w:t>1</w:t>
            </w:r>
          </w:p>
        </w:tc>
      </w:tr>
      <w:tr w:rsidR="00B454CD">
        <w:tc>
          <w:tcPr>
            <w:tcW w:w="846" w:type="dxa"/>
          </w:tcPr>
          <w:p w:rsidR="00B454CD" w:rsidRDefault="00E73A9B">
            <w:pPr>
              <w:widowControl w:val="0"/>
              <w:tabs>
                <w:tab w:val="left" w:pos="567"/>
              </w:tabs>
              <w:jc w:val="both"/>
              <w:rPr>
                <w:sz w:val="26"/>
                <w:szCs w:val="26"/>
                <w:lang w:eastAsia="ru-RU"/>
              </w:rPr>
            </w:pPr>
            <w:r>
              <w:rPr>
                <w:sz w:val="26"/>
                <w:szCs w:val="26"/>
                <w:lang w:eastAsia="ru-RU"/>
              </w:rPr>
              <w:t>2.</w:t>
            </w:r>
          </w:p>
        </w:tc>
        <w:tc>
          <w:tcPr>
            <w:tcW w:w="6237" w:type="dxa"/>
          </w:tcPr>
          <w:p w:rsidR="00B454CD" w:rsidRDefault="00E73A9B">
            <w:pPr>
              <w:widowControl w:val="0"/>
              <w:tabs>
                <w:tab w:val="left" w:pos="567"/>
              </w:tabs>
              <w:jc w:val="both"/>
              <w:rPr>
                <w:sz w:val="26"/>
                <w:szCs w:val="26"/>
                <w:lang w:eastAsia="ru-RU"/>
              </w:rPr>
            </w:pPr>
            <w:r>
              <w:rPr>
                <w:sz w:val="26"/>
                <w:szCs w:val="26"/>
                <w:lang w:eastAsia="ru-RU"/>
              </w:rPr>
              <w:t>Реалистичность и обоснованность расходов на реализацию проекта (наличие у социально ориентированных некоммерческих организаций необходимых ресурсов, их достаточность для реализации мероприятий и достижения цели проекта, соответствие запрашиваемых средств цели и мероприятиям проекта)</w:t>
            </w:r>
          </w:p>
        </w:tc>
        <w:tc>
          <w:tcPr>
            <w:tcW w:w="2545" w:type="dxa"/>
          </w:tcPr>
          <w:p w:rsidR="00B454CD" w:rsidRDefault="00E73A9B">
            <w:pPr>
              <w:widowControl w:val="0"/>
              <w:tabs>
                <w:tab w:val="left" w:pos="567"/>
              </w:tabs>
              <w:jc w:val="center"/>
              <w:rPr>
                <w:sz w:val="26"/>
                <w:szCs w:val="26"/>
                <w:lang w:eastAsia="ru-RU"/>
              </w:rPr>
            </w:pPr>
            <w:r>
              <w:rPr>
                <w:sz w:val="26"/>
                <w:szCs w:val="26"/>
                <w:lang w:eastAsia="ru-RU"/>
              </w:rPr>
              <w:t>1</w:t>
            </w:r>
          </w:p>
        </w:tc>
      </w:tr>
      <w:tr w:rsidR="00B454CD">
        <w:tc>
          <w:tcPr>
            <w:tcW w:w="846" w:type="dxa"/>
          </w:tcPr>
          <w:p w:rsidR="00B454CD" w:rsidRDefault="00E73A9B">
            <w:pPr>
              <w:widowControl w:val="0"/>
              <w:tabs>
                <w:tab w:val="left" w:pos="567"/>
              </w:tabs>
              <w:jc w:val="both"/>
              <w:rPr>
                <w:sz w:val="26"/>
                <w:szCs w:val="26"/>
                <w:lang w:eastAsia="ru-RU"/>
              </w:rPr>
            </w:pPr>
            <w:r>
              <w:rPr>
                <w:sz w:val="26"/>
                <w:szCs w:val="26"/>
                <w:lang w:eastAsia="ru-RU"/>
              </w:rPr>
              <w:t>3.</w:t>
            </w:r>
          </w:p>
        </w:tc>
        <w:tc>
          <w:tcPr>
            <w:tcW w:w="6237" w:type="dxa"/>
          </w:tcPr>
          <w:p w:rsidR="00B454CD" w:rsidRDefault="00E73A9B">
            <w:pPr>
              <w:widowControl w:val="0"/>
              <w:tabs>
                <w:tab w:val="left" w:pos="567"/>
              </w:tabs>
              <w:jc w:val="both"/>
              <w:rPr>
                <w:sz w:val="26"/>
                <w:szCs w:val="26"/>
                <w:lang w:eastAsia="ru-RU"/>
              </w:rPr>
            </w:pPr>
            <w:r>
              <w:rPr>
                <w:sz w:val="26"/>
                <w:szCs w:val="26"/>
                <w:lang w:eastAsia="ru-RU"/>
              </w:rPr>
              <w:t>Логическая связность и реализуемость проекта, соответствие мероприятий проекта его целям, задачам и ожидаемым результатам</w:t>
            </w:r>
          </w:p>
        </w:tc>
        <w:tc>
          <w:tcPr>
            <w:tcW w:w="2545" w:type="dxa"/>
          </w:tcPr>
          <w:p w:rsidR="00B454CD" w:rsidRDefault="00E73A9B">
            <w:pPr>
              <w:widowControl w:val="0"/>
              <w:tabs>
                <w:tab w:val="left" w:pos="567"/>
              </w:tabs>
              <w:jc w:val="center"/>
              <w:rPr>
                <w:sz w:val="26"/>
                <w:szCs w:val="26"/>
                <w:lang w:eastAsia="ru-RU"/>
              </w:rPr>
            </w:pPr>
            <w:r>
              <w:rPr>
                <w:sz w:val="26"/>
                <w:szCs w:val="26"/>
                <w:lang w:eastAsia="ru-RU"/>
              </w:rPr>
              <w:t>1</w:t>
            </w:r>
          </w:p>
        </w:tc>
      </w:tr>
      <w:tr w:rsidR="00B454CD">
        <w:tc>
          <w:tcPr>
            <w:tcW w:w="846" w:type="dxa"/>
          </w:tcPr>
          <w:p w:rsidR="00B454CD" w:rsidRDefault="00E73A9B">
            <w:pPr>
              <w:widowControl w:val="0"/>
              <w:tabs>
                <w:tab w:val="left" w:pos="567"/>
              </w:tabs>
              <w:jc w:val="both"/>
              <w:rPr>
                <w:sz w:val="26"/>
                <w:szCs w:val="26"/>
                <w:lang w:eastAsia="ru-RU"/>
              </w:rPr>
            </w:pPr>
            <w:r>
              <w:rPr>
                <w:sz w:val="26"/>
                <w:szCs w:val="26"/>
                <w:lang w:eastAsia="ru-RU"/>
              </w:rPr>
              <w:t>4.</w:t>
            </w:r>
          </w:p>
        </w:tc>
        <w:tc>
          <w:tcPr>
            <w:tcW w:w="6237" w:type="dxa"/>
          </w:tcPr>
          <w:p w:rsidR="00B454CD" w:rsidRDefault="00E73A9B">
            <w:pPr>
              <w:widowControl w:val="0"/>
              <w:tabs>
                <w:tab w:val="left" w:pos="567"/>
              </w:tabs>
              <w:jc w:val="both"/>
              <w:rPr>
                <w:sz w:val="26"/>
                <w:szCs w:val="26"/>
                <w:lang w:eastAsia="ru-RU"/>
              </w:rPr>
            </w:pPr>
            <w:r>
              <w:rPr>
                <w:sz w:val="26"/>
                <w:szCs w:val="26"/>
                <w:lang w:eastAsia="ru-RU"/>
              </w:rPr>
              <w:t xml:space="preserve">Обоснованность (соответствие запрашиваемых средств на поддержку целям и мероприятиям проекта, наличие необходимых обоснований, расчетов, логики и </w:t>
            </w:r>
            <w:proofErr w:type="spellStart"/>
            <w:r>
              <w:rPr>
                <w:sz w:val="26"/>
                <w:szCs w:val="26"/>
                <w:lang w:eastAsia="ru-RU"/>
              </w:rPr>
              <w:t>взаимоувязки</w:t>
            </w:r>
            <w:proofErr w:type="spellEnd"/>
            <w:r>
              <w:rPr>
                <w:sz w:val="26"/>
                <w:szCs w:val="26"/>
                <w:lang w:eastAsia="ru-RU"/>
              </w:rPr>
              <w:t xml:space="preserve"> предлагаемых мероприятий)</w:t>
            </w:r>
          </w:p>
        </w:tc>
        <w:tc>
          <w:tcPr>
            <w:tcW w:w="2545" w:type="dxa"/>
          </w:tcPr>
          <w:p w:rsidR="00B454CD" w:rsidRDefault="00E73A9B">
            <w:pPr>
              <w:widowControl w:val="0"/>
              <w:tabs>
                <w:tab w:val="left" w:pos="567"/>
              </w:tabs>
              <w:jc w:val="center"/>
              <w:rPr>
                <w:sz w:val="26"/>
                <w:szCs w:val="26"/>
                <w:lang w:eastAsia="ru-RU"/>
              </w:rPr>
            </w:pPr>
            <w:r>
              <w:rPr>
                <w:sz w:val="26"/>
                <w:szCs w:val="26"/>
                <w:lang w:eastAsia="ru-RU"/>
              </w:rPr>
              <w:t>1</w:t>
            </w:r>
          </w:p>
        </w:tc>
      </w:tr>
      <w:tr w:rsidR="00B454CD">
        <w:tc>
          <w:tcPr>
            <w:tcW w:w="846" w:type="dxa"/>
          </w:tcPr>
          <w:p w:rsidR="00B454CD" w:rsidRDefault="00E73A9B">
            <w:pPr>
              <w:widowControl w:val="0"/>
              <w:tabs>
                <w:tab w:val="left" w:pos="567"/>
              </w:tabs>
              <w:jc w:val="both"/>
              <w:rPr>
                <w:sz w:val="26"/>
                <w:szCs w:val="26"/>
                <w:lang w:eastAsia="ru-RU"/>
              </w:rPr>
            </w:pPr>
            <w:r>
              <w:rPr>
                <w:sz w:val="26"/>
                <w:szCs w:val="26"/>
                <w:lang w:eastAsia="ru-RU"/>
              </w:rPr>
              <w:t>5.</w:t>
            </w:r>
          </w:p>
        </w:tc>
        <w:tc>
          <w:tcPr>
            <w:tcW w:w="6237" w:type="dxa"/>
          </w:tcPr>
          <w:p w:rsidR="00B454CD" w:rsidRDefault="00E73A9B">
            <w:pPr>
              <w:widowControl w:val="0"/>
              <w:tabs>
                <w:tab w:val="left" w:pos="567"/>
              </w:tabs>
              <w:jc w:val="both"/>
              <w:rPr>
                <w:sz w:val="26"/>
                <w:szCs w:val="26"/>
                <w:lang w:eastAsia="ru-RU"/>
              </w:rPr>
            </w:pPr>
            <w:r>
              <w:rPr>
                <w:sz w:val="26"/>
                <w:szCs w:val="26"/>
                <w:lang w:eastAsia="ru-RU"/>
              </w:rPr>
              <w:t>Масштабность реализации проекта</w:t>
            </w:r>
          </w:p>
        </w:tc>
        <w:tc>
          <w:tcPr>
            <w:tcW w:w="2545" w:type="dxa"/>
          </w:tcPr>
          <w:p w:rsidR="00B454CD" w:rsidRDefault="00E73A9B">
            <w:pPr>
              <w:widowControl w:val="0"/>
              <w:tabs>
                <w:tab w:val="left" w:pos="567"/>
              </w:tabs>
              <w:jc w:val="center"/>
              <w:rPr>
                <w:sz w:val="26"/>
                <w:szCs w:val="26"/>
                <w:lang w:eastAsia="ru-RU"/>
              </w:rPr>
            </w:pPr>
            <w:r>
              <w:rPr>
                <w:sz w:val="26"/>
                <w:szCs w:val="26"/>
                <w:lang w:eastAsia="ru-RU"/>
              </w:rPr>
              <w:t>1</w:t>
            </w:r>
          </w:p>
        </w:tc>
      </w:tr>
    </w:tbl>
    <w:p w:rsidR="00B454CD" w:rsidRDefault="00E73A9B">
      <w:pPr>
        <w:widowControl w:val="0"/>
        <w:tabs>
          <w:tab w:val="left" w:pos="567"/>
        </w:tabs>
        <w:jc w:val="both"/>
        <w:rPr>
          <w:sz w:val="28"/>
          <w:szCs w:val="28"/>
          <w:lang w:eastAsia="ru-RU"/>
        </w:rPr>
      </w:pPr>
      <w:r>
        <w:rPr>
          <w:sz w:val="28"/>
          <w:szCs w:val="28"/>
          <w:lang w:eastAsia="ru-RU"/>
        </w:rPr>
        <w:tab/>
        <w:t>Определение оценки (от 0 до 20 баллов) по критериям оценки заявок, установленным подпунктом 6.20.1 Порядка проведения отбора:</w:t>
      </w:r>
    </w:p>
    <w:p w:rsidR="00B454CD" w:rsidRDefault="00B454CD">
      <w:pPr>
        <w:widowControl w:val="0"/>
        <w:tabs>
          <w:tab w:val="left" w:pos="567"/>
        </w:tabs>
        <w:jc w:val="both"/>
        <w:rPr>
          <w:sz w:val="28"/>
          <w:szCs w:val="28"/>
          <w:lang w:eastAsia="ru-RU"/>
        </w:rPr>
      </w:pPr>
    </w:p>
    <w:p w:rsidR="00331CA1" w:rsidRDefault="00331CA1">
      <w:pPr>
        <w:widowControl w:val="0"/>
        <w:tabs>
          <w:tab w:val="left" w:pos="567"/>
        </w:tabs>
        <w:jc w:val="right"/>
        <w:rPr>
          <w:sz w:val="28"/>
          <w:szCs w:val="28"/>
          <w:lang w:eastAsia="ru-RU"/>
        </w:rPr>
      </w:pPr>
    </w:p>
    <w:p w:rsidR="00331CA1" w:rsidRDefault="00331CA1">
      <w:pPr>
        <w:widowControl w:val="0"/>
        <w:tabs>
          <w:tab w:val="left" w:pos="567"/>
        </w:tabs>
        <w:jc w:val="right"/>
        <w:rPr>
          <w:sz w:val="28"/>
          <w:szCs w:val="28"/>
          <w:lang w:eastAsia="ru-RU"/>
        </w:rPr>
      </w:pPr>
    </w:p>
    <w:p w:rsidR="00B454CD" w:rsidRDefault="00E73A9B">
      <w:pPr>
        <w:widowControl w:val="0"/>
        <w:tabs>
          <w:tab w:val="left" w:pos="567"/>
        </w:tabs>
        <w:jc w:val="right"/>
        <w:rPr>
          <w:sz w:val="28"/>
          <w:szCs w:val="28"/>
          <w:lang w:eastAsia="ru-RU"/>
        </w:rPr>
      </w:pPr>
      <w:r>
        <w:rPr>
          <w:sz w:val="28"/>
          <w:szCs w:val="28"/>
          <w:lang w:eastAsia="ru-RU"/>
        </w:rPr>
        <w:lastRenderedPageBreak/>
        <w:t>Таблица 2</w:t>
      </w:r>
    </w:p>
    <w:p w:rsidR="00B454CD" w:rsidRDefault="00E73A9B">
      <w:pPr>
        <w:widowControl w:val="0"/>
        <w:tabs>
          <w:tab w:val="left" w:pos="567"/>
        </w:tabs>
        <w:jc w:val="center"/>
        <w:rPr>
          <w:sz w:val="28"/>
          <w:szCs w:val="28"/>
          <w:lang w:eastAsia="ru-RU"/>
        </w:rPr>
      </w:pPr>
      <w:r>
        <w:rPr>
          <w:sz w:val="28"/>
          <w:szCs w:val="28"/>
          <w:lang w:eastAsia="ru-RU"/>
        </w:rPr>
        <w:t>Актуальность и социальная значимость проекта (оценивается вероятность и скорость наступления отрицательных последствий в случае отказа от реализации мероприятий проекта, масштаб негативных последствий, а также наличие или отсутствие муниципальных мер для решения таких же или аналогичных проблем)</w:t>
      </w:r>
    </w:p>
    <w:tbl>
      <w:tblPr>
        <w:tblStyle w:val="af6"/>
        <w:tblW w:w="0" w:type="auto"/>
        <w:tblLook w:val="04A0" w:firstRow="1" w:lastRow="0" w:firstColumn="1" w:lastColumn="0" w:noHBand="0" w:noVBand="1"/>
      </w:tblPr>
      <w:tblGrid>
        <w:gridCol w:w="1413"/>
        <w:gridCol w:w="8215"/>
      </w:tblGrid>
      <w:tr w:rsidR="00B454CD">
        <w:tc>
          <w:tcPr>
            <w:tcW w:w="1413" w:type="dxa"/>
          </w:tcPr>
          <w:p w:rsidR="00B454CD" w:rsidRDefault="00E73A9B">
            <w:pPr>
              <w:widowControl w:val="0"/>
              <w:tabs>
                <w:tab w:val="left" w:pos="567"/>
              </w:tabs>
              <w:jc w:val="center"/>
              <w:rPr>
                <w:sz w:val="26"/>
                <w:szCs w:val="26"/>
                <w:lang w:eastAsia="ru-RU"/>
              </w:rPr>
            </w:pPr>
            <w:bookmarkStart w:id="6" w:name="_Hlk194068015"/>
            <w:r>
              <w:rPr>
                <w:sz w:val="26"/>
                <w:szCs w:val="26"/>
                <w:lang w:eastAsia="ru-RU"/>
              </w:rPr>
              <w:t>Балл</w:t>
            </w:r>
          </w:p>
        </w:tc>
        <w:tc>
          <w:tcPr>
            <w:tcW w:w="8215" w:type="dxa"/>
          </w:tcPr>
          <w:p w:rsidR="00B454CD" w:rsidRDefault="00E73A9B">
            <w:pPr>
              <w:widowControl w:val="0"/>
              <w:tabs>
                <w:tab w:val="left" w:pos="567"/>
              </w:tabs>
              <w:jc w:val="center"/>
              <w:rPr>
                <w:sz w:val="26"/>
                <w:szCs w:val="26"/>
                <w:lang w:eastAsia="ru-RU"/>
              </w:rPr>
            </w:pPr>
            <w:r>
              <w:rPr>
                <w:sz w:val="26"/>
                <w:szCs w:val="26"/>
                <w:lang w:eastAsia="ru-RU"/>
              </w:rPr>
              <w:t>Показатели критериев оценки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20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Актуальность и социальная значимость проекта убедительно доказаны:</w:t>
            </w:r>
          </w:p>
          <w:p w:rsidR="00B454CD" w:rsidRDefault="00E73A9B">
            <w:pPr>
              <w:widowControl w:val="0"/>
              <w:tabs>
                <w:tab w:val="left" w:pos="567"/>
              </w:tabs>
              <w:jc w:val="both"/>
              <w:rPr>
                <w:sz w:val="26"/>
                <w:szCs w:val="26"/>
                <w:lang w:eastAsia="ru-RU"/>
              </w:rPr>
            </w:pPr>
            <w:r>
              <w:rPr>
                <w:sz w:val="26"/>
                <w:szCs w:val="26"/>
                <w:lang w:eastAsia="ru-RU"/>
              </w:rPr>
              <w:t>- проблемы, на решение которых направлен проект, детально раскрыты, их описание аргументировано и подкреплено конкретными количественными и(или) качественными характеристиками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19</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направлен в полной мере на решение именно тех проблем, которые обозначены как значимые: </w:t>
            </w:r>
          </w:p>
          <w:p w:rsidR="00B454CD" w:rsidRDefault="00E73A9B">
            <w:pPr>
              <w:widowControl w:val="0"/>
              <w:tabs>
                <w:tab w:val="left" w:pos="567"/>
              </w:tabs>
              <w:jc w:val="both"/>
              <w:rPr>
                <w:sz w:val="26"/>
                <w:szCs w:val="26"/>
                <w:lang w:eastAsia="ru-RU"/>
              </w:rPr>
            </w:pPr>
            <w:r>
              <w:rPr>
                <w:sz w:val="26"/>
                <w:szCs w:val="26"/>
                <w:lang w:eastAsia="ru-RU"/>
              </w:rPr>
              <w:t xml:space="preserve">- имеется подтверждение актуальности проблемы представителями целевой аудитории, потенциальными </w:t>
            </w:r>
            <w:proofErr w:type="spellStart"/>
            <w:r>
              <w:rPr>
                <w:sz w:val="26"/>
                <w:szCs w:val="26"/>
                <w:lang w:eastAsia="ru-RU"/>
              </w:rPr>
              <w:t>благополучателями</w:t>
            </w:r>
            <w:proofErr w:type="spellEnd"/>
            <w:r>
              <w:rPr>
                <w:sz w:val="26"/>
                <w:szCs w:val="26"/>
                <w:lang w:eastAsia="ru-RU"/>
              </w:rPr>
              <w:t xml:space="preserve">, партнерами; </w:t>
            </w:r>
          </w:p>
          <w:p w:rsidR="00B454CD" w:rsidRDefault="00E73A9B">
            <w:pPr>
              <w:widowControl w:val="0"/>
              <w:tabs>
                <w:tab w:val="left" w:pos="567"/>
              </w:tabs>
              <w:jc w:val="both"/>
              <w:rPr>
                <w:sz w:val="26"/>
                <w:szCs w:val="26"/>
                <w:lang w:eastAsia="ru-RU"/>
              </w:rPr>
            </w:pPr>
            <w:r>
              <w:rPr>
                <w:sz w:val="26"/>
                <w:szCs w:val="26"/>
                <w:lang w:eastAsia="ru-RU"/>
              </w:rPr>
              <w:t xml:space="preserve">- мероприятия проекта полностью соответствуют выбранному </w:t>
            </w:r>
            <w:proofErr w:type="spellStart"/>
            <w:r>
              <w:rPr>
                <w:sz w:val="26"/>
                <w:szCs w:val="26"/>
                <w:lang w:eastAsia="ru-RU"/>
              </w:rPr>
              <w:t>грантовому</w:t>
            </w:r>
            <w:proofErr w:type="spellEnd"/>
            <w:r>
              <w:rPr>
                <w:sz w:val="26"/>
                <w:szCs w:val="26"/>
                <w:lang w:eastAsia="ru-RU"/>
              </w:rPr>
              <w:t xml:space="preserve"> направлению</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18</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Актуальность и социальная значимость проекта в целом доказаны, однако имеются несущественные замечания: </w:t>
            </w:r>
          </w:p>
          <w:p w:rsidR="00B454CD" w:rsidRDefault="00E73A9B">
            <w:pPr>
              <w:widowControl w:val="0"/>
              <w:tabs>
                <w:tab w:val="left" w:pos="567"/>
              </w:tabs>
              <w:jc w:val="both"/>
              <w:rPr>
                <w:sz w:val="26"/>
                <w:szCs w:val="26"/>
                <w:lang w:eastAsia="ru-RU"/>
              </w:rPr>
            </w:pPr>
            <w:r>
              <w:rPr>
                <w:sz w:val="26"/>
                <w:szCs w:val="26"/>
                <w:lang w:eastAsia="ru-RU"/>
              </w:rPr>
              <w:t>- проблемы, на решение которых направлен проект, относятся к разряду актуальных, но авторы преувеличили их значимость для выбранной территории реализации проекта и (или) целевой группы</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17</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Проблемы, на решение которых направлен проект, описаны общими фразами, без ссылок на конкретные факты, либо этих фактов недостаточно для подтверждения актуальности проблемы для заявленной целевой группы и (или) территории реализации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16</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Проблемы, на решение которых направлен проект, описаны общими фразами, не все мероприятия проекта относятся к выбранному направлению</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15</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Актуальность и социальная значимость проекта доказаны недостаточно убедительно:</w:t>
            </w:r>
          </w:p>
          <w:p w:rsidR="00B454CD" w:rsidRDefault="00E73A9B">
            <w:pPr>
              <w:widowControl w:val="0"/>
              <w:tabs>
                <w:tab w:val="left" w:pos="567"/>
              </w:tabs>
              <w:jc w:val="both"/>
              <w:rPr>
                <w:sz w:val="26"/>
                <w:szCs w:val="26"/>
                <w:lang w:eastAsia="ru-RU"/>
              </w:rPr>
            </w:pPr>
            <w:r>
              <w:rPr>
                <w:sz w:val="26"/>
                <w:szCs w:val="26"/>
                <w:lang w:eastAsia="ru-RU"/>
              </w:rPr>
              <w:t>- проблема не имеет острой значимости для целевой группы или территории реализации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14</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В проекте недостаточно аргументированно описана проблема, на решение которой направлен проект, не подтверждено взаимодействие со всеми территориями, обозначенными в заявке</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13</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В проекте проблема описана общими фразами, отсутствует подтверждение взаимодействия с территориями, обозначенными в заявке</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12</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Актуальность и социальная значимость проекта не доказаны: </w:t>
            </w:r>
          </w:p>
          <w:p w:rsidR="00B454CD" w:rsidRDefault="00E73A9B">
            <w:pPr>
              <w:widowControl w:val="0"/>
              <w:tabs>
                <w:tab w:val="left" w:pos="567"/>
              </w:tabs>
              <w:jc w:val="both"/>
              <w:rPr>
                <w:sz w:val="26"/>
                <w:szCs w:val="26"/>
                <w:lang w:eastAsia="ru-RU"/>
              </w:rPr>
            </w:pPr>
            <w:r>
              <w:rPr>
                <w:sz w:val="26"/>
                <w:szCs w:val="26"/>
                <w:lang w:eastAsia="ru-RU"/>
              </w:rPr>
              <w:t>- проблема, которой посвящен проект, не относится к разряду востребованных обществом либо слабо обоснована авторами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Большая часть мероприятий проекта не связана с выбранным </w:t>
            </w:r>
            <w:proofErr w:type="spellStart"/>
            <w:r>
              <w:rPr>
                <w:sz w:val="26"/>
                <w:szCs w:val="26"/>
                <w:lang w:eastAsia="ru-RU"/>
              </w:rPr>
              <w:t>грантовым</w:t>
            </w:r>
            <w:proofErr w:type="spellEnd"/>
            <w:r>
              <w:rPr>
                <w:sz w:val="26"/>
                <w:szCs w:val="26"/>
                <w:lang w:eastAsia="ru-RU"/>
              </w:rPr>
              <w:t xml:space="preserve"> направлением</w:t>
            </w:r>
            <w:r w:rsidR="00331CA1">
              <w:rPr>
                <w:sz w:val="26"/>
                <w:szCs w:val="26"/>
                <w:lang w:eastAsia="ru-RU"/>
              </w:rPr>
              <w:t xml:space="preserve"> </w:t>
            </w:r>
            <w:r>
              <w:rPr>
                <w:sz w:val="26"/>
                <w:szCs w:val="26"/>
                <w:lang w:eastAsia="ru-RU"/>
              </w:rPr>
              <w:t>- сроки выполнения мероприятий некорректны и не соответствуют заявленным целям и задачам проекта, из-за непродуманности создают значительные риски реализации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Мероприятия проекта не имеют отношения к предлагаемому проекту</w:t>
            </w:r>
            <w:bookmarkEnd w:id="6"/>
          </w:p>
        </w:tc>
      </w:tr>
    </w:tbl>
    <w:p w:rsidR="00B454CD" w:rsidRDefault="00E73A9B" w:rsidP="00331CA1">
      <w:pPr>
        <w:widowControl w:val="0"/>
        <w:tabs>
          <w:tab w:val="left" w:pos="567"/>
        </w:tabs>
        <w:jc w:val="right"/>
        <w:rPr>
          <w:sz w:val="28"/>
          <w:szCs w:val="28"/>
          <w:lang w:eastAsia="ru-RU"/>
        </w:rPr>
      </w:pPr>
      <w:r>
        <w:rPr>
          <w:sz w:val="28"/>
          <w:szCs w:val="28"/>
          <w:lang w:eastAsia="ru-RU"/>
        </w:rPr>
        <w:lastRenderedPageBreak/>
        <w:tab/>
        <w:t>Таблица 3</w:t>
      </w:r>
    </w:p>
    <w:p w:rsidR="00331CA1" w:rsidRDefault="00331CA1">
      <w:pPr>
        <w:widowControl w:val="0"/>
        <w:tabs>
          <w:tab w:val="left" w:pos="567"/>
        </w:tabs>
        <w:jc w:val="center"/>
        <w:rPr>
          <w:sz w:val="28"/>
          <w:szCs w:val="28"/>
          <w:lang w:eastAsia="ru-RU"/>
        </w:rPr>
      </w:pPr>
    </w:p>
    <w:p w:rsidR="00331CA1" w:rsidRDefault="00E73A9B">
      <w:pPr>
        <w:widowControl w:val="0"/>
        <w:tabs>
          <w:tab w:val="left" w:pos="567"/>
        </w:tabs>
        <w:jc w:val="center"/>
        <w:rPr>
          <w:sz w:val="28"/>
          <w:szCs w:val="28"/>
          <w:lang w:eastAsia="ru-RU"/>
        </w:rPr>
      </w:pPr>
      <w:r>
        <w:rPr>
          <w:sz w:val="28"/>
          <w:szCs w:val="28"/>
          <w:lang w:eastAsia="ru-RU"/>
        </w:rPr>
        <w:t>Реалистичность и обоснованность расходов на реализацию проекта</w:t>
      </w:r>
    </w:p>
    <w:p w:rsidR="00B454CD" w:rsidRDefault="00E73A9B">
      <w:pPr>
        <w:widowControl w:val="0"/>
        <w:tabs>
          <w:tab w:val="left" w:pos="567"/>
        </w:tabs>
        <w:jc w:val="center"/>
        <w:rPr>
          <w:sz w:val="28"/>
          <w:szCs w:val="28"/>
          <w:lang w:eastAsia="ru-RU"/>
        </w:rPr>
      </w:pPr>
      <w:r>
        <w:rPr>
          <w:sz w:val="28"/>
          <w:szCs w:val="28"/>
          <w:lang w:eastAsia="ru-RU"/>
        </w:rPr>
        <w:t xml:space="preserve"> (наличие у социально ориентированных некоммерческих организаций необходимых ресурсов, их достаточность для реализации мероприятий и достижения цели проекта, соответствие запрашиваемых средств цели и мероприятиям проекта)</w:t>
      </w:r>
    </w:p>
    <w:p w:rsidR="00B454CD" w:rsidRDefault="00B454CD">
      <w:pPr>
        <w:widowControl w:val="0"/>
        <w:tabs>
          <w:tab w:val="left" w:pos="567"/>
        </w:tabs>
        <w:jc w:val="right"/>
        <w:rPr>
          <w:sz w:val="28"/>
          <w:szCs w:val="28"/>
          <w:lang w:eastAsia="ru-RU"/>
        </w:rPr>
      </w:pPr>
    </w:p>
    <w:tbl>
      <w:tblPr>
        <w:tblStyle w:val="af6"/>
        <w:tblW w:w="0" w:type="auto"/>
        <w:tblLook w:val="04A0" w:firstRow="1" w:lastRow="0" w:firstColumn="1" w:lastColumn="0" w:noHBand="0" w:noVBand="1"/>
      </w:tblPr>
      <w:tblGrid>
        <w:gridCol w:w="1413"/>
        <w:gridCol w:w="8215"/>
      </w:tblGrid>
      <w:tr w:rsidR="00B454CD">
        <w:trPr>
          <w:trHeight w:val="327"/>
        </w:trPr>
        <w:tc>
          <w:tcPr>
            <w:tcW w:w="1413" w:type="dxa"/>
          </w:tcPr>
          <w:p w:rsidR="00B454CD" w:rsidRDefault="00E73A9B">
            <w:pPr>
              <w:widowControl w:val="0"/>
              <w:tabs>
                <w:tab w:val="left" w:pos="567"/>
              </w:tabs>
              <w:jc w:val="center"/>
              <w:rPr>
                <w:sz w:val="26"/>
                <w:szCs w:val="26"/>
                <w:lang w:eastAsia="ru-RU"/>
              </w:rPr>
            </w:pPr>
            <w:bookmarkStart w:id="7" w:name="_Hlk194069060"/>
            <w:r>
              <w:rPr>
                <w:sz w:val="26"/>
                <w:szCs w:val="26"/>
                <w:lang w:eastAsia="ru-RU"/>
              </w:rPr>
              <w:t>Балл</w:t>
            </w:r>
          </w:p>
        </w:tc>
        <w:tc>
          <w:tcPr>
            <w:tcW w:w="8215" w:type="dxa"/>
          </w:tcPr>
          <w:p w:rsidR="00B454CD" w:rsidRDefault="00E73A9B">
            <w:pPr>
              <w:widowControl w:val="0"/>
              <w:tabs>
                <w:tab w:val="left" w:pos="567"/>
              </w:tabs>
              <w:jc w:val="center"/>
              <w:rPr>
                <w:sz w:val="26"/>
                <w:szCs w:val="26"/>
                <w:lang w:eastAsia="ru-RU"/>
              </w:rPr>
            </w:pPr>
            <w:r>
              <w:rPr>
                <w:sz w:val="26"/>
                <w:szCs w:val="26"/>
                <w:lang w:eastAsia="ru-RU"/>
              </w:rPr>
              <w:t>Показатели критериев оценки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20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полностью соответствует данному критерию:</w:t>
            </w:r>
          </w:p>
          <w:p w:rsidR="00B454CD" w:rsidRDefault="00E73A9B">
            <w:pPr>
              <w:widowControl w:val="0"/>
              <w:tabs>
                <w:tab w:val="left" w:pos="567"/>
              </w:tabs>
              <w:jc w:val="both"/>
              <w:rPr>
                <w:sz w:val="26"/>
                <w:szCs w:val="26"/>
                <w:lang w:eastAsia="ru-RU"/>
              </w:rPr>
            </w:pPr>
            <w:r>
              <w:rPr>
                <w:sz w:val="26"/>
                <w:szCs w:val="26"/>
                <w:lang w:eastAsia="ru-RU"/>
              </w:rPr>
              <w:t>- в смете проекта предусмотрено финансовое обеспечение всех мероприятий проекта и отсутствуют расходы, которые непосредственно не связаны с мероприятиями проекта;</w:t>
            </w:r>
          </w:p>
          <w:p w:rsidR="00B454CD" w:rsidRDefault="00E73A9B">
            <w:pPr>
              <w:widowControl w:val="0"/>
              <w:tabs>
                <w:tab w:val="left" w:pos="567"/>
              </w:tabs>
              <w:jc w:val="both"/>
              <w:rPr>
                <w:sz w:val="26"/>
                <w:szCs w:val="26"/>
                <w:lang w:eastAsia="ru-RU"/>
              </w:rPr>
            </w:pPr>
            <w:r>
              <w:rPr>
                <w:sz w:val="26"/>
                <w:szCs w:val="26"/>
                <w:lang w:eastAsia="ru-RU"/>
              </w:rPr>
              <w:t>- все планируемые расходы реалистичны и обоснованы;</w:t>
            </w:r>
          </w:p>
          <w:p w:rsidR="00B454CD" w:rsidRDefault="00E73A9B">
            <w:pPr>
              <w:widowControl w:val="0"/>
              <w:tabs>
                <w:tab w:val="left" w:pos="567"/>
              </w:tabs>
              <w:jc w:val="both"/>
              <w:rPr>
                <w:sz w:val="26"/>
                <w:szCs w:val="26"/>
                <w:lang w:eastAsia="ru-RU"/>
              </w:rPr>
            </w:pPr>
            <w:r>
              <w:rPr>
                <w:sz w:val="26"/>
                <w:szCs w:val="26"/>
                <w:lang w:eastAsia="ru-RU"/>
              </w:rPr>
              <w:t>- в проекте предусмотрено активное использование имеющихся у</w:t>
            </w:r>
          </w:p>
          <w:p w:rsidR="00B454CD" w:rsidRDefault="00E73A9B">
            <w:pPr>
              <w:widowControl w:val="0"/>
              <w:tabs>
                <w:tab w:val="left" w:pos="567"/>
              </w:tabs>
              <w:jc w:val="both"/>
              <w:rPr>
                <w:sz w:val="26"/>
                <w:szCs w:val="26"/>
                <w:lang w:eastAsia="ru-RU"/>
              </w:rPr>
            </w:pPr>
            <w:r>
              <w:rPr>
                <w:sz w:val="26"/>
                <w:szCs w:val="26"/>
                <w:lang w:eastAsia="ru-RU"/>
              </w:rPr>
              <w:t>организации ресурсов</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19</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полностью соответствует данному критерию: </w:t>
            </w:r>
          </w:p>
          <w:p w:rsidR="00B454CD" w:rsidRDefault="00E73A9B">
            <w:pPr>
              <w:widowControl w:val="0"/>
              <w:tabs>
                <w:tab w:val="left" w:pos="567"/>
              </w:tabs>
              <w:jc w:val="both"/>
              <w:rPr>
                <w:sz w:val="26"/>
                <w:szCs w:val="26"/>
                <w:lang w:eastAsia="ru-RU"/>
              </w:rPr>
            </w:pPr>
            <w:r>
              <w:rPr>
                <w:sz w:val="26"/>
                <w:szCs w:val="26"/>
                <w:lang w:eastAsia="ru-RU"/>
              </w:rPr>
              <w:t xml:space="preserve">- в смете проекта предусмотрено финансовое обеспечение не всех мероприятий проекта, при этом отсутствуют расходы, которые непосредственно не связаны с мероприятиями проекта; </w:t>
            </w:r>
          </w:p>
          <w:p w:rsidR="00B454CD" w:rsidRDefault="00E73A9B">
            <w:pPr>
              <w:widowControl w:val="0"/>
              <w:tabs>
                <w:tab w:val="left" w:pos="567"/>
              </w:tabs>
              <w:jc w:val="both"/>
              <w:rPr>
                <w:sz w:val="26"/>
                <w:szCs w:val="26"/>
                <w:lang w:eastAsia="ru-RU"/>
              </w:rPr>
            </w:pPr>
            <w:r>
              <w:rPr>
                <w:sz w:val="26"/>
                <w:szCs w:val="26"/>
                <w:lang w:eastAsia="ru-RU"/>
              </w:rPr>
              <w:t>- к смете прилагаются коммерческие предложения либо ссылки на них в сети Интернет на приобретение товаров, оказание работ/услуг;</w:t>
            </w:r>
          </w:p>
          <w:p w:rsidR="00B454CD" w:rsidRDefault="00E73A9B">
            <w:pPr>
              <w:widowControl w:val="0"/>
              <w:tabs>
                <w:tab w:val="left" w:pos="567"/>
              </w:tabs>
              <w:jc w:val="both"/>
              <w:rPr>
                <w:sz w:val="26"/>
                <w:szCs w:val="26"/>
                <w:lang w:eastAsia="ru-RU"/>
              </w:rPr>
            </w:pPr>
            <w:r>
              <w:rPr>
                <w:sz w:val="26"/>
                <w:szCs w:val="26"/>
                <w:lang w:eastAsia="ru-RU"/>
              </w:rPr>
              <w:t>- даны корректные комментарии по всем предполагаемым расходам за счет гранта, позволяющие четко определить состав (детализацию) расходов</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18</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в целом соответствует данному критерию, однако имеются несущественные замечания: </w:t>
            </w:r>
          </w:p>
          <w:p w:rsidR="00B454CD" w:rsidRDefault="00E73A9B">
            <w:pPr>
              <w:widowControl w:val="0"/>
              <w:tabs>
                <w:tab w:val="left" w:pos="567"/>
              </w:tabs>
              <w:jc w:val="both"/>
              <w:rPr>
                <w:sz w:val="26"/>
                <w:szCs w:val="26"/>
                <w:lang w:eastAsia="ru-RU"/>
              </w:rPr>
            </w:pPr>
            <w:r>
              <w:rPr>
                <w:sz w:val="26"/>
                <w:szCs w:val="26"/>
                <w:lang w:eastAsia="ru-RU"/>
              </w:rPr>
              <w:t xml:space="preserve">- все планируемые расходы реалистичны, следуют из задач, мероприятий и обоснованы, вместе с тем из комментариев к некоторым расходам невозможно точно определить их состав (детализацию); </w:t>
            </w:r>
          </w:p>
          <w:p w:rsidR="00B454CD" w:rsidRDefault="00E73A9B">
            <w:pPr>
              <w:widowControl w:val="0"/>
              <w:tabs>
                <w:tab w:val="left" w:pos="567"/>
              </w:tabs>
              <w:jc w:val="both"/>
              <w:rPr>
                <w:sz w:val="26"/>
                <w:szCs w:val="26"/>
                <w:lang w:eastAsia="ru-RU"/>
              </w:rPr>
            </w:pPr>
            <w:r>
              <w:rPr>
                <w:sz w:val="26"/>
                <w:szCs w:val="26"/>
                <w:lang w:eastAsia="ru-RU"/>
              </w:rPr>
              <w:t>- к смете прилагаются коммерческие предложения либо ссылки на них в сети Интернет на приобретение товаров, оказание работ/услуг</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17</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в целом соответствует данному критерию, однако имеются несущественные замечания:</w:t>
            </w:r>
          </w:p>
          <w:p w:rsidR="00B454CD" w:rsidRDefault="00E73A9B">
            <w:pPr>
              <w:widowControl w:val="0"/>
              <w:tabs>
                <w:tab w:val="left" w:pos="567"/>
              </w:tabs>
              <w:jc w:val="both"/>
              <w:rPr>
                <w:sz w:val="26"/>
                <w:szCs w:val="26"/>
                <w:lang w:eastAsia="ru-RU"/>
              </w:rPr>
            </w:pPr>
            <w:r>
              <w:rPr>
                <w:sz w:val="26"/>
                <w:szCs w:val="26"/>
                <w:lang w:eastAsia="ru-RU"/>
              </w:rPr>
              <w:t xml:space="preserve"> - все планируемые расходы следуют мероприятий и обоснованы, вместе с тем из комментариев к некоторым расходам невозможно точно определить их состав (детализацию); </w:t>
            </w:r>
          </w:p>
          <w:p w:rsidR="00B454CD" w:rsidRDefault="00E73A9B">
            <w:pPr>
              <w:widowControl w:val="0"/>
              <w:tabs>
                <w:tab w:val="left" w:pos="567"/>
              </w:tabs>
              <w:jc w:val="both"/>
              <w:rPr>
                <w:sz w:val="26"/>
                <w:szCs w:val="26"/>
                <w:lang w:eastAsia="ru-RU"/>
              </w:rPr>
            </w:pPr>
            <w:r>
              <w:rPr>
                <w:sz w:val="26"/>
                <w:szCs w:val="26"/>
                <w:lang w:eastAsia="ru-RU"/>
              </w:rPr>
              <w:t>- по некоторым позициям сметы отсутствуют коммерческие предложения либо ссылки на них в сети Интернет на приобретение товаров, оказание работ/услуг</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16</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в целом соответствует данному критерию, однако имеются несущественные замечания: </w:t>
            </w:r>
          </w:p>
          <w:p w:rsidR="00B454CD" w:rsidRDefault="00E73A9B">
            <w:pPr>
              <w:widowControl w:val="0"/>
              <w:tabs>
                <w:tab w:val="left" w:pos="567"/>
              </w:tabs>
              <w:jc w:val="both"/>
              <w:rPr>
                <w:sz w:val="26"/>
                <w:szCs w:val="26"/>
                <w:lang w:eastAsia="ru-RU"/>
              </w:rPr>
            </w:pPr>
            <w:r>
              <w:rPr>
                <w:sz w:val="26"/>
                <w:szCs w:val="26"/>
                <w:lang w:eastAsia="ru-RU"/>
              </w:rPr>
              <w:t>- некоторые расходы завышены или занижены по сравнению со средним рыночным уровнем оплаты труда, цен на товары, работы, услуги, аренду (без соответствующего обоснования в комментариях к расходам)</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15</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в целом соответствует данному критерию, однако имеются замечания, которые обязательно необходимо устранить: </w:t>
            </w:r>
          </w:p>
          <w:p w:rsidR="00B454CD" w:rsidRDefault="00E73A9B">
            <w:pPr>
              <w:widowControl w:val="0"/>
              <w:tabs>
                <w:tab w:val="left" w:pos="567"/>
              </w:tabs>
              <w:jc w:val="both"/>
              <w:rPr>
                <w:sz w:val="26"/>
                <w:szCs w:val="26"/>
                <w:lang w:eastAsia="ru-RU"/>
              </w:rPr>
            </w:pPr>
            <w:r>
              <w:rPr>
                <w:sz w:val="26"/>
                <w:szCs w:val="26"/>
                <w:lang w:eastAsia="ru-RU"/>
              </w:rPr>
              <w:lastRenderedPageBreak/>
              <w:t>- не все предполагаемые расходы непосредственно связаны с мероприятиями проекта и достижением ожидаемых результатов</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lastRenderedPageBreak/>
              <w:t>14</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 в смете проекта предусмотрены побочные, не имеющие прямого отношения к реализации проекта, расходы; </w:t>
            </w:r>
          </w:p>
          <w:p w:rsidR="00B454CD" w:rsidRDefault="00E73A9B">
            <w:pPr>
              <w:widowControl w:val="0"/>
              <w:tabs>
                <w:tab w:val="left" w:pos="567"/>
              </w:tabs>
              <w:jc w:val="both"/>
              <w:rPr>
                <w:sz w:val="26"/>
                <w:szCs w:val="26"/>
                <w:lang w:eastAsia="ru-RU"/>
              </w:rPr>
            </w:pPr>
            <w:r>
              <w:rPr>
                <w:sz w:val="26"/>
                <w:szCs w:val="26"/>
                <w:lang w:eastAsia="ru-RU"/>
              </w:rPr>
              <w:t>- отсутствуют коммерческие предложения или ссылки на них в сети Интернет к смете на приобретение товаров, оказание работ/услуг</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13</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 обоснование некоторых запланированных расходов не позволяет оценить их взаимосвязь с мероприятиями проекта; </w:t>
            </w:r>
          </w:p>
          <w:p w:rsidR="00B454CD" w:rsidRDefault="00E73A9B">
            <w:pPr>
              <w:widowControl w:val="0"/>
              <w:tabs>
                <w:tab w:val="left" w:pos="567"/>
              </w:tabs>
              <w:jc w:val="both"/>
              <w:rPr>
                <w:sz w:val="26"/>
                <w:szCs w:val="26"/>
                <w:lang w:eastAsia="ru-RU"/>
              </w:rPr>
            </w:pPr>
            <w:r>
              <w:rPr>
                <w:sz w:val="26"/>
                <w:szCs w:val="26"/>
                <w:lang w:eastAsia="ru-RU"/>
              </w:rPr>
              <w:t>- отсутствуют коммерческие предложения или ссылки на них в сети Интернет к смете на приобретение товаров, оказание работ/услуг</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12</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не соответствует данному критерию: </w:t>
            </w:r>
          </w:p>
          <w:p w:rsidR="00B454CD" w:rsidRDefault="00E73A9B">
            <w:pPr>
              <w:widowControl w:val="0"/>
              <w:tabs>
                <w:tab w:val="left" w:pos="567"/>
              </w:tabs>
              <w:jc w:val="both"/>
              <w:rPr>
                <w:sz w:val="26"/>
                <w:szCs w:val="26"/>
                <w:lang w:eastAsia="ru-RU"/>
              </w:rPr>
            </w:pPr>
            <w:r>
              <w:rPr>
                <w:sz w:val="26"/>
                <w:szCs w:val="26"/>
                <w:lang w:eastAsia="ru-RU"/>
              </w:rPr>
              <w:t xml:space="preserve">- предполагаемые затраты на реализацию проекта явно завышены и (или) не соответствуют мероприятиям проекта, условиям отбора; </w:t>
            </w:r>
          </w:p>
          <w:p w:rsidR="00B454CD" w:rsidRDefault="00E73A9B">
            <w:pPr>
              <w:widowControl w:val="0"/>
              <w:tabs>
                <w:tab w:val="left" w:pos="567"/>
              </w:tabs>
              <w:jc w:val="both"/>
              <w:rPr>
                <w:sz w:val="26"/>
                <w:szCs w:val="26"/>
                <w:lang w:eastAsia="ru-RU"/>
              </w:rPr>
            </w:pPr>
            <w:r>
              <w:rPr>
                <w:sz w:val="26"/>
                <w:szCs w:val="26"/>
                <w:lang w:eastAsia="ru-RU"/>
              </w:rPr>
              <w:t xml:space="preserve">- отсутствуют коммерческие предложения к смете или ссылки на них в сети Интернет на приобретение товаров, оказание работ/услуг; </w:t>
            </w:r>
          </w:p>
          <w:p w:rsidR="00B454CD" w:rsidRDefault="00E73A9B">
            <w:pPr>
              <w:widowControl w:val="0"/>
              <w:tabs>
                <w:tab w:val="left" w:pos="567"/>
              </w:tabs>
              <w:jc w:val="both"/>
              <w:rPr>
                <w:sz w:val="26"/>
                <w:szCs w:val="26"/>
                <w:lang w:eastAsia="ru-RU"/>
              </w:rPr>
            </w:pPr>
            <w:r>
              <w:rPr>
                <w:sz w:val="26"/>
                <w:szCs w:val="26"/>
                <w:lang w:eastAsia="ru-RU"/>
              </w:rPr>
              <w:t>- имеются несоответствия между суммами в описании проекта и в его смете</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 предполагаемые затраты на реализацию проекта явно завышены и (или) не соответствуют мероприятиям проекта, условиям отбора; </w:t>
            </w:r>
          </w:p>
          <w:p w:rsidR="00B454CD" w:rsidRDefault="00E73A9B">
            <w:pPr>
              <w:widowControl w:val="0"/>
              <w:tabs>
                <w:tab w:val="left" w:pos="567"/>
              </w:tabs>
              <w:jc w:val="both"/>
              <w:rPr>
                <w:sz w:val="26"/>
                <w:szCs w:val="26"/>
                <w:lang w:eastAsia="ru-RU"/>
              </w:rPr>
            </w:pPr>
            <w:r>
              <w:rPr>
                <w:sz w:val="26"/>
                <w:szCs w:val="26"/>
                <w:lang w:eastAsia="ru-RU"/>
              </w:rPr>
              <w:t>- комментарии к запланированным расходам неполные, некорректные, нелогичные</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 смета проекта не соответствует целевому характеру гранта, часть расходов не направлена на выполнение мероприятий проекта либо вообще не имеет отношения к реализации проекта; </w:t>
            </w:r>
          </w:p>
          <w:p w:rsidR="00B454CD" w:rsidRDefault="00E73A9B">
            <w:pPr>
              <w:widowControl w:val="0"/>
              <w:tabs>
                <w:tab w:val="left" w:pos="567"/>
              </w:tabs>
              <w:jc w:val="both"/>
              <w:rPr>
                <w:sz w:val="26"/>
                <w:szCs w:val="26"/>
                <w:lang w:eastAsia="ru-RU"/>
              </w:rPr>
            </w:pPr>
            <w:r>
              <w:rPr>
                <w:sz w:val="26"/>
                <w:szCs w:val="26"/>
                <w:lang w:eastAsia="ru-RU"/>
              </w:rPr>
              <w:t>- в смете проекта предусмотрено осуществление за счет субсидии расходов, которые не допускаются в соответствии с требованиями положения об отборе</w:t>
            </w:r>
            <w:bookmarkEnd w:id="7"/>
          </w:p>
        </w:tc>
      </w:tr>
    </w:tbl>
    <w:p w:rsidR="00B454CD" w:rsidRDefault="00E73A9B">
      <w:pPr>
        <w:widowControl w:val="0"/>
        <w:tabs>
          <w:tab w:val="left" w:pos="567"/>
        </w:tabs>
        <w:jc w:val="right"/>
        <w:rPr>
          <w:sz w:val="28"/>
          <w:szCs w:val="28"/>
          <w:lang w:eastAsia="ru-RU"/>
        </w:rPr>
      </w:pPr>
      <w:r>
        <w:rPr>
          <w:sz w:val="28"/>
          <w:szCs w:val="28"/>
          <w:lang w:eastAsia="ru-RU"/>
        </w:rPr>
        <w:tab/>
      </w:r>
    </w:p>
    <w:p w:rsidR="00B454CD" w:rsidRDefault="00E73A9B">
      <w:pPr>
        <w:widowControl w:val="0"/>
        <w:tabs>
          <w:tab w:val="left" w:pos="567"/>
        </w:tabs>
        <w:jc w:val="right"/>
        <w:rPr>
          <w:sz w:val="28"/>
          <w:szCs w:val="28"/>
          <w:lang w:eastAsia="ru-RU"/>
        </w:rPr>
      </w:pPr>
      <w:r>
        <w:rPr>
          <w:sz w:val="28"/>
          <w:szCs w:val="28"/>
          <w:lang w:eastAsia="ru-RU"/>
        </w:rPr>
        <w:t>Таблица 4</w:t>
      </w:r>
    </w:p>
    <w:p w:rsidR="00331CA1" w:rsidRDefault="00331CA1">
      <w:pPr>
        <w:widowControl w:val="0"/>
        <w:tabs>
          <w:tab w:val="left" w:pos="567"/>
        </w:tabs>
        <w:jc w:val="center"/>
        <w:rPr>
          <w:sz w:val="28"/>
          <w:szCs w:val="28"/>
          <w:lang w:eastAsia="ru-RU"/>
        </w:rPr>
      </w:pPr>
    </w:p>
    <w:p w:rsidR="00B454CD" w:rsidRDefault="00E73A9B">
      <w:pPr>
        <w:widowControl w:val="0"/>
        <w:tabs>
          <w:tab w:val="left" w:pos="567"/>
        </w:tabs>
        <w:jc w:val="center"/>
        <w:rPr>
          <w:sz w:val="28"/>
          <w:szCs w:val="28"/>
          <w:lang w:eastAsia="ru-RU"/>
        </w:rPr>
      </w:pPr>
      <w:r>
        <w:rPr>
          <w:sz w:val="28"/>
          <w:szCs w:val="28"/>
          <w:lang w:eastAsia="ru-RU"/>
        </w:rPr>
        <w:t>Логическая связность и реализуемость проекта, соответствие мероприятий проекта его целям, задачам и ожидаемым результатам</w:t>
      </w:r>
    </w:p>
    <w:p w:rsidR="00331CA1" w:rsidRDefault="00331CA1">
      <w:pPr>
        <w:widowControl w:val="0"/>
        <w:tabs>
          <w:tab w:val="left" w:pos="567"/>
        </w:tabs>
        <w:jc w:val="center"/>
        <w:rPr>
          <w:sz w:val="28"/>
          <w:szCs w:val="28"/>
          <w:lang w:eastAsia="ru-RU"/>
        </w:rPr>
      </w:pPr>
    </w:p>
    <w:tbl>
      <w:tblPr>
        <w:tblStyle w:val="af6"/>
        <w:tblW w:w="0" w:type="auto"/>
        <w:tblLook w:val="04A0" w:firstRow="1" w:lastRow="0" w:firstColumn="1" w:lastColumn="0" w:noHBand="0" w:noVBand="1"/>
      </w:tblPr>
      <w:tblGrid>
        <w:gridCol w:w="1413"/>
        <w:gridCol w:w="8215"/>
      </w:tblGrid>
      <w:tr w:rsidR="00B454CD">
        <w:tc>
          <w:tcPr>
            <w:tcW w:w="1413" w:type="dxa"/>
          </w:tcPr>
          <w:p w:rsidR="00B454CD" w:rsidRDefault="00E73A9B">
            <w:pPr>
              <w:widowControl w:val="0"/>
              <w:tabs>
                <w:tab w:val="left" w:pos="567"/>
              </w:tabs>
              <w:jc w:val="center"/>
              <w:rPr>
                <w:sz w:val="26"/>
                <w:szCs w:val="26"/>
                <w:lang w:eastAsia="ru-RU"/>
              </w:rPr>
            </w:pPr>
            <w:bookmarkStart w:id="8" w:name="_Hlk194069882"/>
            <w:r>
              <w:rPr>
                <w:sz w:val="26"/>
                <w:szCs w:val="26"/>
                <w:lang w:eastAsia="ru-RU"/>
              </w:rPr>
              <w:t>Балл</w:t>
            </w:r>
          </w:p>
        </w:tc>
        <w:tc>
          <w:tcPr>
            <w:tcW w:w="8215" w:type="dxa"/>
          </w:tcPr>
          <w:p w:rsidR="00B454CD" w:rsidRDefault="00E73A9B">
            <w:pPr>
              <w:widowControl w:val="0"/>
              <w:tabs>
                <w:tab w:val="left" w:pos="567"/>
              </w:tabs>
              <w:jc w:val="center"/>
              <w:rPr>
                <w:sz w:val="26"/>
                <w:szCs w:val="26"/>
                <w:lang w:eastAsia="ru-RU"/>
              </w:rPr>
            </w:pPr>
            <w:r>
              <w:rPr>
                <w:sz w:val="26"/>
                <w:szCs w:val="26"/>
                <w:lang w:eastAsia="ru-RU"/>
              </w:rPr>
              <w:t>Показатели критериев оценки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20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полностью соответствует данному критерию:</w:t>
            </w:r>
          </w:p>
          <w:p w:rsidR="00B454CD" w:rsidRDefault="00E73A9B">
            <w:pPr>
              <w:widowControl w:val="0"/>
              <w:tabs>
                <w:tab w:val="left" w:pos="567"/>
              </w:tabs>
              <w:jc w:val="both"/>
              <w:rPr>
                <w:sz w:val="26"/>
                <w:szCs w:val="26"/>
                <w:lang w:eastAsia="ru-RU"/>
              </w:rPr>
            </w:pPr>
            <w:r>
              <w:rPr>
                <w:sz w:val="26"/>
                <w:szCs w:val="26"/>
                <w:lang w:eastAsia="ru-RU"/>
              </w:rPr>
              <w:t>- все разделы заявки логически взаимосвязаны, каждый раздел содержит информацию, необходимую и достаточную для полного понимания содержания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19</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 календарный план хорошо структурирован, детализирован, содержит описание конкретных мероприятий; </w:t>
            </w:r>
          </w:p>
          <w:p w:rsidR="00B454CD" w:rsidRDefault="00E73A9B">
            <w:pPr>
              <w:widowControl w:val="0"/>
              <w:tabs>
                <w:tab w:val="left" w:pos="567"/>
              </w:tabs>
              <w:jc w:val="both"/>
              <w:rPr>
                <w:sz w:val="26"/>
                <w:szCs w:val="26"/>
                <w:lang w:eastAsia="ru-RU"/>
              </w:rPr>
            </w:pPr>
            <w:r>
              <w:rPr>
                <w:sz w:val="26"/>
                <w:szCs w:val="26"/>
                <w:lang w:eastAsia="ru-RU"/>
              </w:rPr>
              <w:t xml:space="preserve">- запланированные мероприятия соответствуют условиям отбора и обеспечивают решение поставленных задач и достижение предполагаемых результатов проекта; </w:t>
            </w:r>
          </w:p>
          <w:p w:rsidR="00B454CD" w:rsidRDefault="00E73A9B">
            <w:pPr>
              <w:widowControl w:val="0"/>
              <w:tabs>
                <w:tab w:val="left" w:pos="567"/>
              </w:tabs>
              <w:jc w:val="both"/>
              <w:rPr>
                <w:sz w:val="26"/>
                <w:szCs w:val="26"/>
                <w:lang w:eastAsia="ru-RU"/>
              </w:rPr>
            </w:pPr>
            <w:r>
              <w:rPr>
                <w:sz w:val="26"/>
                <w:szCs w:val="26"/>
                <w:lang w:eastAsia="ru-RU"/>
              </w:rPr>
              <w:t>- указаны конкретные и разумные сроки, позволяющие в полной мере решить задачи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18</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По данному критерию проект в целом проработан, однако имеются несущественные замечания: </w:t>
            </w:r>
          </w:p>
          <w:p w:rsidR="00B454CD" w:rsidRDefault="00E73A9B">
            <w:pPr>
              <w:widowControl w:val="0"/>
              <w:tabs>
                <w:tab w:val="left" w:pos="567"/>
              </w:tabs>
              <w:jc w:val="both"/>
              <w:rPr>
                <w:sz w:val="26"/>
                <w:szCs w:val="26"/>
                <w:lang w:eastAsia="ru-RU"/>
              </w:rPr>
            </w:pPr>
            <w:r>
              <w:rPr>
                <w:sz w:val="26"/>
                <w:szCs w:val="26"/>
                <w:lang w:eastAsia="ru-RU"/>
              </w:rPr>
              <w:lastRenderedPageBreak/>
              <w:t>- все разделы заявки логически взаимосвязаны, однако имеются несущественные смысловые несоответствия, что нарушает внутреннюю целостность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lastRenderedPageBreak/>
              <w:t>17</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запланированные мероприятия соответствуют условиям отбора и обеспечивают решение поставленных задач и достижение предполагаемых результатов проекта, но сроки выполнения отдельных мероприятий проекта требуют корректировки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16</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запланированные мероприятия соответствуют условиям отбора, вместе с тем состав мероприятий не является полностью оптимальным</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15</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по данному критерию проработан недостаточно, имеются замечания, которые обязательно необходимо устранить: - календарный план описывает лишь общие направления деятельности, не раскрывает последовательность реализации проекта, не позволяет определить содержание основных мероприятий;</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14</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по данному критерию проработан недостаточно, имеются устранимые нарушения логической связи между задачами, мероприятиями и предполагаемыми результатами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13</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Нарушена логическая связность проекта, не все мероприятия соответствуют его целям и ожидаемым результатам</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12</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не соответствует данному критерию: - проект проработан на низком уровне, имеются несоответствия мероприятий проекта его целям и задачам, противоречия между планируемой деятельностью и ожидаемыми результатами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не соответствует данному критерию: - существенные ошибки в постановке целей, задач, описании мероприятий, результатов проекта делают реализацию такого проекта нецелесообразной; - сроки выполнения мероприятий некорректны и не соответствуют заявленным целям и задачам проекта, из-за непродуманности создают значительные риски реализации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состоит только из 1 мероприятия, в рамках которого невозможно достичь цели и указанных результатов</w:t>
            </w:r>
            <w:bookmarkEnd w:id="8"/>
          </w:p>
        </w:tc>
      </w:tr>
    </w:tbl>
    <w:p w:rsidR="00B454CD" w:rsidRDefault="00B454CD">
      <w:pPr>
        <w:widowControl w:val="0"/>
        <w:tabs>
          <w:tab w:val="left" w:pos="567"/>
        </w:tabs>
        <w:jc w:val="right"/>
        <w:rPr>
          <w:sz w:val="28"/>
          <w:szCs w:val="28"/>
          <w:lang w:eastAsia="ru-RU"/>
        </w:rPr>
      </w:pPr>
    </w:p>
    <w:p w:rsidR="00B454CD" w:rsidRDefault="00E73A9B">
      <w:pPr>
        <w:widowControl w:val="0"/>
        <w:tabs>
          <w:tab w:val="left" w:pos="567"/>
        </w:tabs>
        <w:jc w:val="right"/>
        <w:rPr>
          <w:sz w:val="28"/>
          <w:szCs w:val="28"/>
          <w:lang w:eastAsia="ru-RU"/>
        </w:rPr>
      </w:pPr>
      <w:r>
        <w:rPr>
          <w:sz w:val="28"/>
          <w:szCs w:val="28"/>
          <w:lang w:eastAsia="ru-RU"/>
        </w:rPr>
        <w:t>Таблица 5</w:t>
      </w:r>
    </w:p>
    <w:p w:rsidR="00331CA1" w:rsidRDefault="00331CA1">
      <w:pPr>
        <w:widowControl w:val="0"/>
        <w:tabs>
          <w:tab w:val="left" w:pos="567"/>
        </w:tabs>
        <w:jc w:val="center"/>
        <w:rPr>
          <w:sz w:val="28"/>
          <w:szCs w:val="28"/>
          <w:lang w:eastAsia="ru-RU"/>
        </w:rPr>
      </w:pPr>
    </w:p>
    <w:p w:rsidR="00B454CD" w:rsidRDefault="00E73A9B">
      <w:pPr>
        <w:widowControl w:val="0"/>
        <w:tabs>
          <w:tab w:val="left" w:pos="567"/>
        </w:tabs>
        <w:jc w:val="center"/>
        <w:rPr>
          <w:sz w:val="28"/>
          <w:szCs w:val="28"/>
          <w:lang w:eastAsia="ru-RU"/>
        </w:rPr>
      </w:pPr>
      <w:r>
        <w:rPr>
          <w:sz w:val="28"/>
          <w:szCs w:val="28"/>
          <w:lang w:eastAsia="ru-RU"/>
        </w:rPr>
        <w:t xml:space="preserve">Обоснованность (соответствие запрашиваемых средств на поддержку целям и мероприятиям проекта, наличие необходимых обоснований, расчетов, логики и </w:t>
      </w:r>
      <w:proofErr w:type="spellStart"/>
      <w:r>
        <w:rPr>
          <w:sz w:val="28"/>
          <w:szCs w:val="28"/>
          <w:lang w:eastAsia="ru-RU"/>
        </w:rPr>
        <w:t>взаимоувязки</w:t>
      </w:r>
      <w:proofErr w:type="spellEnd"/>
      <w:r>
        <w:rPr>
          <w:sz w:val="28"/>
          <w:szCs w:val="28"/>
          <w:lang w:eastAsia="ru-RU"/>
        </w:rPr>
        <w:t xml:space="preserve"> предлагаемых мероприятий)</w:t>
      </w:r>
    </w:p>
    <w:p w:rsidR="00331CA1" w:rsidRDefault="00331CA1">
      <w:pPr>
        <w:widowControl w:val="0"/>
        <w:tabs>
          <w:tab w:val="left" w:pos="567"/>
        </w:tabs>
        <w:jc w:val="center"/>
        <w:rPr>
          <w:sz w:val="28"/>
          <w:szCs w:val="28"/>
          <w:lang w:eastAsia="ru-RU"/>
        </w:rPr>
      </w:pPr>
    </w:p>
    <w:tbl>
      <w:tblPr>
        <w:tblStyle w:val="af6"/>
        <w:tblW w:w="0" w:type="auto"/>
        <w:tblLook w:val="04A0" w:firstRow="1" w:lastRow="0" w:firstColumn="1" w:lastColumn="0" w:noHBand="0" w:noVBand="1"/>
      </w:tblPr>
      <w:tblGrid>
        <w:gridCol w:w="1413"/>
        <w:gridCol w:w="8215"/>
      </w:tblGrid>
      <w:tr w:rsidR="00B454CD">
        <w:tc>
          <w:tcPr>
            <w:tcW w:w="1413" w:type="dxa"/>
          </w:tcPr>
          <w:p w:rsidR="00B454CD" w:rsidRDefault="00E73A9B">
            <w:pPr>
              <w:widowControl w:val="0"/>
              <w:tabs>
                <w:tab w:val="left" w:pos="567"/>
              </w:tabs>
              <w:jc w:val="center"/>
              <w:rPr>
                <w:sz w:val="26"/>
                <w:szCs w:val="26"/>
                <w:lang w:eastAsia="ru-RU"/>
              </w:rPr>
            </w:pPr>
            <w:bookmarkStart w:id="9" w:name="_Hlk194070387"/>
            <w:r>
              <w:rPr>
                <w:sz w:val="26"/>
                <w:szCs w:val="26"/>
                <w:lang w:eastAsia="ru-RU"/>
              </w:rPr>
              <w:t>Балл</w:t>
            </w:r>
          </w:p>
        </w:tc>
        <w:tc>
          <w:tcPr>
            <w:tcW w:w="8215" w:type="dxa"/>
          </w:tcPr>
          <w:p w:rsidR="00B454CD" w:rsidRDefault="00E73A9B">
            <w:pPr>
              <w:widowControl w:val="0"/>
              <w:tabs>
                <w:tab w:val="left" w:pos="567"/>
              </w:tabs>
              <w:jc w:val="center"/>
              <w:rPr>
                <w:sz w:val="26"/>
                <w:szCs w:val="26"/>
                <w:lang w:eastAsia="ru-RU"/>
              </w:rPr>
            </w:pPr>
            <w:r>
              <w:rPr>
                <w:sz w:val="26"/>
                <w:szCs w:val="26"/>
                <w:lang w:eastAsia="ru-RU"/>
              </w:rPr>
              <w:t>Показатели критериев оценки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20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Данный критерий отлично выражен в заявке:</w:t>
            </w:r>
          </w:p>
          <w:p w:rsidR="00B454CD" w:rsidRDefault="00E73A9B">
            <w:pPr>
              <w:widowControl w:val="0"/>
              <w:tabs>
                <w:tab w:val="left" w:pos="567"/>
              </w:tabs>
              <w:jc w:val="both"/>
              <w:rPr>
                <w:sz w:val="26"/>
                <w:szCs w:val="26"/>
                <w:lang w:eastAsia="ru-RU"/>
              </w:rPr>
            </w:pPr>
            <w:r>
              <w:rPr>
                <w:sz w:val="26"/>
                <w:szCs w:val="26"/>
                <w:lang w:eastAsia="ru-RU"/>
              </w:rPr>
              <w:t>- в заявке четко изложены ожидаемые результаты проекта, они адекватны, конкретны и измеримы; их получение за общую сумму предполагаемых расходов на реализацию проекта соразмерно и обоснованно</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19</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 в заявке четко изложены ожидаемые результаты проекта, они адекватны, конкретны, но не все измеримы предложенным способом. При этом их получение за указанную сумму предполагаемых расходов </w:t>
            </w:r>
            <w:r>
              <w:rPr>
                <w:sz w:val="26"/>
                <w:szCs w:val="26"/>
                <w:lang w:eastAsia="ru-RU"/>
              </w:rPr>
              <w:lastRenderedPageBreak/>
              <w:t>возможно</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lastRenderedPageBreak/>
              <w:t>18</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Данный критерий хорошо выражен в заявке: </w:t>
            </w:r>
          </w:p>
          <w:p w:rsidR="00B454CD" w:rsidRDefault="00E73A9B">
            <w:pPr>
              <w:widowControl w:val="0"/>
              <w:tabs>
                <w:tab w:val="left" w:pos="567"/>
              </w:tabs>
              <w:jc w:val="both"/>
              <w:rPr>
                <w:sz w:val="26"/>
                <w:szCs w:val="26"/>
                <w:lang w:eastAsia="ru-RU"/>
              </w:rPr>
            </w:pPr>
            <w:r>
              <w:rPr>
                <w:sz w:val="26"/>
                <w:szCs w:val="26"/>
                <w:lang w:eastAsia="ru-RU"/>
              </w:rPr>
              <w:t>- в заявке четко изложены ожидаемые результаты проекта, их получение за общую сумму предполагаемых расходов на реализацию обоснованно, вместе с тем содержание запланированной деятельности по достижению указанных результатов (состав мероприятий) не является полностью оптимальным</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17</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по описанию запланированных результатов имеются несущественные замечания в части их адекватности, измеримости и достижимости (замечания необходимо указать в комментарии к оценке) в рамках указанной суммы бюджета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16</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в заявке изложены ожидаемые результаты проекта, они адекватны, измеримы, но могут быть достигнуты при меньших финансовых затратах</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15</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Данный критерий удовлетворительно выражен в заявке: </w:t>
            </w:r>
          </w:p>
          <w:p w:rsidR="00B454CD" w:rsidRDefault="00E73A9B">
            <w:pPr>
              <w:widowControl w:val="0"/>
              <w:tabs>
                <w:tab w:val="left" w:pos="567"/>
              </w:tabs>
              <w:jc w:val="both"/>
              <w:rPr>
                <w:sz w:val="26"/>
                <w:szCs w:val="26"/>
                <w:lang w:eastAsia="ru-RU"/>
              </w:rPr>
            </w:pPr>
            <w:r>
              <w:rPr>
                <w:sz w:val="26"/>
                <w:szCs w:val="26"/>
                <w:lang w:eastAsia="ru-RU"/>
              </w:rPr>
              <w:t>- в заявке изложены ожидаемые результаты проекта, но они не полностью соответствуют критериям адекватности, измеримости, достижимости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14</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запланированные результаты могут быть достигнуты при меньших затратах</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13</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не все ожидаемые результаты проекта измеримы, они не могут быть достигнуты в рамках предложенного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12</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Данный критерий плохо выражен в заявке: </w:t>
            </w:r>
          </w:p>
          <w:p w:rsidR="00B454CD" w:rsidRDefault="00E73A9B">
            <w:pPr>
              <w:widowControl w:val="0"/>
              <w:tabs>
                <w:tab w:val="left" w:pos="567"/>
              </w:tabs>
              <w:jc w:val="both"/>
              <w:rPr>
                <w:sz w:val="26"/>
                <w:szCs w:val="26"/>
                <w:lang w:eastAsia="ru-RU"/>
              </w:rPr>
            </w:pPr>
            <w:r>
              <w:rPr>
                <w:sz w:val="26"/>
                <w:szCs w:val="26"/>
                <w:lang w:eastAsia="ru-RU"/>
              </w:rPr>
              <w:t xml:space="preserve">- ожидаемые результаты проекта изложены неконкретно; </w:t>
            </w:r>
          </w:p>
          <w:p w:rsidR="00B454CD" w:rsidRDefault="00E73A9B">
            <w:pPr>
              <w:widowControl w:val="0"/>
              <w:tabs>
                <w:tab w:val="left" w:pos="567"/>
              </w:tabs>
              <w:jc w:val="both"/>
              <w:rPr>
                <w:sz w:val="26"/>
                <w:szCs w:val="26"/>
                <w:lang w:eastAsia="ru-RU"/>
              </w:rPr>
            </w:pPr>
            <w:r>
              <w:rPr>
                <w:sz w:val="26"/>
                <w:szCs w:val="26"/>
                <w:lang w:eastAsia="ru-RU"/>
              </w:rPr>
              <w:t>- предполагаемые затраты на достижение результатов проекта явно завышены</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практически все средства в рамках проекта будут переданы для исполнения другим юридическим лицам, организация практически ничего не делает сама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описанная в заявке деятельность является предпринимательской</w:t>
            </w:r>
            <w:bookmarkEnd w:id="9"/>
          </w:p>
        </w:tc>
      </w:tr>
    </w:tbl>
    <w:p w:rsidR="00B454CD" w:rsidRDefault="00B454CD">
      <w:pPr>
        <w:widowControl w:val="0"/>
        <w:tabs>
          <w:tab w:val="left" w:pos="567"/>
        </w:tabs>
        <w:jc w:val="both"/>
        <w:rPr>
          <w:sz w:val="28"/>
          <w:szCs w:val="28"/>
          <w:lang w:eastAsia="ru-RU"/>
        </w:rPr>
      </w:pPr>
    </w:p>
    <w:p w:rsidR="00B454CD" w:rsidRDefault="00E73A9B">
      <w:pPr>
        <w:widowControl w:val="0"/>
        <w:tabs>
          <w:tab w:val="left" w:pos="567"/>
        </w:tabs>
        <w:jc w:val="right"/>
        <w:rPr>
          <w:sz w:val="28"/>
          <w:szCs w:val="28"/>
          <w:lang w:eastAsia="ru-RU"/>
        </w:rPr>
      </w:pPr>
      <w:r>
        <w:rPr>
          <w:sz w:val="28"/>
          <w:szCs w:val="28"/>
          <w:lang w:eastAsia="ru-RU"/>
        </w:rPr>
        <w:t>Таблица 6</w:t>
      </w:r>
    </w:p>
    <w:p w:rsidR="00B454CD" w:rsidRDefault="00E73A9B">
      <w:pPr>
        <w:widowControl w:val="0"/>
        <w:tabs>
          <w:tab w:val="left" w:pos="567"/>
        </w:tabs>
        <w:jc w:val="center"/>
        <w:rPr>
          <w:sz w:val="28"/>
          <w:szCs w:val="28"/>
          <w:lang w:eastAsia="ru-RU"/>
        </w:rPr>
      </w:pPr>
      <w:r>
        <w:rPr>
          <w:sz w:val="28"/>
          <w:szCs w:val="28"/>
          <w:lang w:eastAsia="ru-RU"/>
        </w:rPr>
        <w:t>Масштабность реализации проекта</w:t>
      </w:r>
    </w:p>
    <w:p w:rsidR="00331CA1" w:rsidRDefault="00331CA1">
      <w:pPr>
        <w:widowControl w:val="0"/>
        <w:tabs>
          <w:tab w:val="left" w:pos="567"/>
        </w:tabs>
        <w:jc w:val="center"/>
        <w:rPr>
          <w:sz w:val="28"/>
          <w:szCs w:val="28"/>
          <w:lang w:eastAsia="ru-RU"/>
        </w:rPr>
      </w:pPr>
    </w:p>
    <w:tbl>
      <w:tblPr>
        <w:tblStyle w:val="af6"/>
        <w:tblW w:w="0" w:type="auto"/>
        <w:tblLook w:val="04A0" w:firstRow="1" w:lastRow="0" w:firstColumn="1" w:lastColumn="0" w:noHBand="0" w:noVBand="1"/>
      </w:tblPr>
      <w:tblGrid>
        <w:gridCol w:w="1413"/>
        <w:gridCol w:w="8215"/>
      </w:tblGrid>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Балл</w:t>
            </w:r>
          </w:p>
        </w:tc>
        <w:tc>
          <w:tcPr>
            <w:tcW w:w="8215" w:type="dxa"/>
          </w:tcPr>
          <w:p w:rsidR="00B454CD" w:rsidRDefault="00E73A9B">
            <w:pPr>
              <w:widowControl w:val="0"/>
              <w:tabs>
                <w:tab w:val="left" w:pos="567"/>
              </w:tabs>
              <w:jc w:val="center"/>
              <w:rPr>
                <w:sz w:val="26"/>
                <w:szCs w:val="26"/>
                <w:lang w:eastAsia="ru-RU"/>
              </w:rPr>
            </w:pPr>
            <w:r>
              <w:rPr>
                <w:sz w:val="26"/>
                <w:szCs w:val="26"/>
                <w:lang w:eastAsia="ru-RU"/>
              </w:rPr>
              <w:t>Показатели критериев оценки</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20</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по данному критерию проработан отлично:</w:t>
            </w:r>
          </w:p>
          <w:p w:rsidR="00B454CD" w:rsidRDefault="00E73A9B">
            <w:pPr>
              <w:widowControl w:val="0"/>
              <w:tabs>
                <w:tab w:val="left" w:pos="567"/>
              </w:tabs>
              <w:jc w:val="both"/>
              <w:rPr>
                <w:sz w:val="26"/>
                <w:szCs w:val="26"/>
                <w:lang w:eastAsia="ru-RU"/>
              </w:rPr>
            </w:pPr>
            <w:r>
              <w:rPr>
                <w:sz w:val="26"/>
                <w:szCs w:val="26"/>
                <w:lang w:eastAsia="ru-RU"/>
              </w:rPr>
              <w:t>- заявленный охват проекта оправдан, использует реальные возможности организации и адекватен тем проблемам, на решение которых направлен проект</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19</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по данному критерию проработан хорошо: </w:t>
            </w:r>
          </w:p>
          <w:p w:rsidR="00B454CD" w:rsidRDefault="00E73A9B">
            <w:pPr>
              <w:widowControl w:val="0"/>
              <w:tabs>
                <w:tab w:val="left" w:pos="567"/>
              </w:tabs>
              <w:jc w:val="both"/>
              <w:rPr>
                <w:sz w:val="26"/>
                <w:szCs w:val="26"/>
                <w:lang w:eastAsia="ru-RU"/>
              </w:rPr>
            </w:pPr>
            <w:r>
              <w:rPr>
                <w:sz w:val="26"/>
                <w:szCs w:val="26"/>
                <w:lang w:eastAsia="ru-RU"/>
              </w:rPr>
              <w:t>- в проекте предусмотрена деятельность в пределах территории его реализации, самостоятельно или с активным вовлечением партнеров</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18</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по данному критерию проработан хорошо: </w:t>
            </w:r>
          </w:p>
          <w:p w:rsidR="00B454CD" w:rsidRDefault="00E73A9B">
            <w:pPr>
              <w:widowControl w:val="0"/>
              <w:tabs>
                <w:tab w:val="left" w:pos="567"/>
              </w:tabs>
              <w:jc w:val="both"/>
              <w:rPr>
                <w:sz w:val="26"/>
                <w:szCs w:val="26"/>
                <w:lang w:eastAsia="ru-RU"/>
              </w:rPr>
            </w:pPr>
            <w:r>
              <w:rPr>
                <w:sz w:val="26"/>
                <w:szCs w:val="26"/>
                <w:lang w:eastAsia="ru-RU"/>
              </w:rPr>
              <w:t>- в проекте предусмотрена деятельность в пределах территории его реализации за счет вовлечения партнеров, но наличие устойчивых связей со всеми такими партнерами в заявке не подтверждено</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17</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по данному критерию проработан хорошо: </w:t>
            </w:r>
          </w:p>
          <w:p w:rsidR="00B454CD" w:rsidRDefault="00E73A9B">
            <w:pPr>
              <w:widowControl w:val="0"/>
              <w:tabs>
                <w:tab w:val="left" w:pos="567"/>
              </w:tabs>
              <w:jc w:val="both"/>
              <w:rPr>
                <w:sz w:val="26"/>
                <w:szCs w:val="26"/>
                <w:lang w:eastAsia="ru-RU"/>
              </w:rPr>
            </w:pPr>
            <w:r>
              <w:rPr>
                <w:sz w:val="26"/>
                <w:szCs w:val="26"/>
                <w:lang w:eastAsia="ru-RU"/>
              </w:rPr>
              <w:lastRenderedPageBreak/>
              <w:t>- заявленный охват проекта оправдан частично, реальные возможности организации переоценены или завышены проблемы, на решение которых направлен проект</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lastRenderedPageBreak/>
              <w:t>16</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по данному критерию проработан хорошо: </w:t>
            </w:r>
          </w:p>
          <w:p w:rsidR="00B454CD" w:rsidRDefault="00E73A9B">
            <w:pPr>
              <w:widowControl w:val="0"/>
              <w:tabs>
                <w:tab w:val="left" w:pos="567"/>
              </w:tabs>
              <w:jc w:val="both"/>
              <w:rPr>
                <w:sz w:val="26"/>
                <w:szCs w:val="26"/>
                <w:lang w:eastAsia="ru-RU"/>
              </w:rPr>
            </w:pPr>
            <w:r>
              <w:rPr>
                <w:sz w:val="26"/>
                <w:szCs w:val="26"/>
                <w:lang w:eastAsia="ru-RU"/>
              </w:rPr>
              <w:t>- имеется частичное (несущественное) расхождение между заявленной территорией реализации проекта и календарным планом, обеспечение такого территориального охвата может вызвать затруднения в сроки, установленные календарным планом</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15</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по данному критерию проработан удовлетворительно: </w:t>
            </w:r>
          </w:p>
          <w:p w:rsidR="00B454CD" w:rsidRDefault="00E73A9B">
            <w:pPr>
              <w:widowControl w:val="0"/>
              <w:tabs>
                <w:tab w:val="left" w:pos="567"/>
              </w:tabs>
              <w:jc w:val="both"/>
              <w:rPr>
                <w:sz w:val="26"/>
                <w:szCs w:val="26"/>
                <w:lang w:eastAsia="ru-RU"/>
              </w:rPr>
            </w:pPr>
            <w:r>
              <w:rPr>
                <w:sz w:val="26"/>
                <w:szCs w:val="26"/>
                <w:lang w:eastAsia="ru-RU"/>
              </w:rPr>
              <w:t>- возможность реализации проекта на заявленной территории не обеспечена в полном объеме бюджетом проекта, при этом информация об иных источниках в заявке отсутствует</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14</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по данному критерию проработан удовлетворительно:</w:t>
            </w:r>
          </w:p>
          <w:p w:rsidR="00B454CD" w:rsidRDefault="00E73A9B">
            <w:pPr>
              <w:widowControl w:val="0"/>
              <w:tabs>
                <w:tab w:val="left" w:pos="567"/>
              </w:tabs>
              <w:jc w:val="both"/>
              <w:rPr>
                <w:sz w:val="26"/>
                <w:szCs w:val="26"/>
                <w:lang w:eastAsia="ru-RU"/>
              </w:rPr>
            </w:pPr>
            <w:r>
              <w:rPr>
                <w:sz w:val="26"/>
                <w:szCs w:val="26"/>
                <w:lang w:eastAsia="ru-RU"/>
              </w:rPr>
              <w:t xml:space="preserve">- в качестве территории реализации проекта заявлена потенциальная аудитория </w:t>
            </w:r>
            <w:proofErr w:type="spellStart"/>
            <w:r>
              <w:rPr>
                <w:sz w:val="26"/>
                <w:szCs w:val="26"/>
                <w:lang w:eastAsia="ru-RU"/>
              </w:rPr>
              <w:t>интернет-ресурса</w:t>
            </w:r>
            <w:proofErr w:type="spellEnd"/>
            <w:r>
              <w:rPr>
                <w:sz w:val="26"/>
                <w:szCs w:val="26"/>
                <w:lang w:eastAsia="ru-RU"/>
              </w:rPr>
              <w:t>, который планируется создать или развивать в рамках реализации проекта</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13</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Проект по данному критерию проработан удовлетворительно</w:t>
            </w:r>
          </w:p>
        </w:tc>
      </w:tr>
      <w:tr w:rsidR="00B454CD">
        <w:tc>
          <w:tcPr>
            <w:tcW w:w="1413" w:type="dxa"/>
          </w:tcPr>
          <w:p w:rsidR="00B454CD" w:rsidRDefault="00E73A9B">
            <w:pPr>
              <w:widowControl w:val="0"/>
              <w:tabs>
                <w:tab w:val="left" w:pos="567"/>
              </w:tabs>
              <w:jc w:val="center"/>
              <w:rPr>
                <w:sz w:val="26"/>
                <w:szCs w:val="26"/>
                <w:lang w:eastAsia="ru-RU"/>
              </w:rPr>
            </w:pPr>
            <w:r>
              <w:rPr>
                <w:sz w:val="26"/>
                <w:szCs w:val="26"/>
                <w:lang w:eastAsia="ru-RU"/>
              </w:rPr>
              <w:t>12</w:t>
            </w:r>
          </w:p>
        </w:tc>
        <w:tc>
          <w:tcPr>
            <w:tcW w:w="8215" w:type="dxa"/>
          </w:tcPr>
          <w:p w:rsidR="00B454CD" w:rsidRDefault="00E73A9B">
            <w:pPr>
              <w:widowControl w:val="0"/>
              <w:tabs>
                <w:tab w:val="left" w:pos="567"/>
              </w:tabs>
              <w:jc w:val="both"/>
              <w:rPr>
                <w:sz w:val="26"/>
                <w:szCs w:val="26"/>
                <w:lang w:eastAsia="ru-RU"/>
              </w:rPr>
            </w:pPr>
            <w:r>
              <w:rPr>
                <w:sz w:val="26"/>
                <w:szCs w:val="26"/>
                <w:lang w:eastAsia="ru-RU"/>
              </w:rPr>
              <w:t xml:space="preserve">Проект по данному критерию проработан плохо: </w:t>
            </w:r>
          </w:p>
          <w:p w:rsidR="00B454CD" w:rsidRDefault="00E73A9B">
            <w:pPr>
              <w:widowControl w:val="0"/>
              <w:tabs>
                <w:tab w:val="left" w:pos="567"/>
              </w:tabs>
              <w:jc w:val="both"/>
              <w:rPr>
                <w:sz w:val="26"/>
                <w:szCs w:val="26"/>
                <w:lang w:eastAsia="ru-RU"/>
              </w:rPr>
            </w:pPr>
            <w:r>
              <w:rPr>
                <w:sz w:val="26"/>
                <w:szCs w:val="26"/>
                <w:lang w:eastAsia="ru-RU"/>
              </w:rPr>
              <w:t>- заявленная территория реализации проекта не подтверждается содержанием заявки</w:t>
            </w:r>
          </w:p>
        </w:tc>
      </w:tr>
      <w:tr w:rsidR="00B454CD">
        <w:tc>
          <w:tcPr>
            <w:tcW w:w="1413" w:type="dxa"/>
            <w:tcBorders>
              <w:bottom w:val="single" w:sz="4" w:space="0" w:color="auto"/>
            </w:tcBorders>
          </w:tcPr>
          <w:p w:rsidR="00B454CD" w:rsidRDefault="00E73A9B">
            <w:pPr>
              <w:widowControl w:val="0"/>
              <w:tabs>
                <w:tab w:val="left" w:pos="567"/>
              </w:tabs>
              <w:jc w:val="center"/>
              <w:rPr>
                <w:sz w:val="26"/>
                <w:szCs w:val="26"/>
                <w:lang w:eastAsia="ru-RU"/>
              </w:rPr>
            </w:pPr>
            <w:r>
              <w:rPr>
                <w:sz w:val="26"/>
                <w:szCs w:val="26"/>
                <w:lang w:eastAsia="ru-RU"/>
              </w:rPr>
              <w:t>10</w:t>
            </w:r>
          </w:p>
        </w:tc>
        <w:tc>
          <w:tcPr>
            <w:tcW w:w="8215" w:type="dxa"/>
            <w:tcBorders>
              <w:bottom w:val="single" w:sz="4" w:space="0" w:color="auto"/>
            </w:tcBorders>
          </w:tcPr>
          <w:p w:rsidR="00B454CD" w:rsidRDefault="00E73A9B">
            <w:pPr>
              <w:widowControl w:val="0"/>
              <w:tabs>
                <w:tab w:val="left" w:pos="567"/>
              </w:tabs>
              <w:jc w:val="both"/>
              <w:rPr>
                <w:sz w:val="26"/>
                <w:szCs w:val="26"/>
                <w:lang w:eastAsia="ru-RU"/>
              </w:rPr>
            </w:pPr>
            <w:r>
              <w:rPr>
                <w:sz w:val="26"/>
                <w:szCs w:val="26"/>
                <w:lang w:eastAsia="ru-RU"/>
              </w:rPr>
              <w:t xml:space="preserve">Проект по данному критерию проработан плохо: </w:t>
            </w:r>
          </w:p>
          <w:p w:rsidR="00B454CD" w:rsidRDefault="00E73A9B">
            <w:pPr>
              <w:widowControl w:val="0"/>
              <w:tabs>
                <w:tab w:val="left" w:pos="567"/>
              </w:tabs>
              <w:jc w:val="both"/>
              <w:rPr>
                <w:sz w:val="26"/>
                <w:szCs w:val="26"/>
                <w:lang w:eastAsia="ru-RU"/>
              </w:rPr>
            </w:pPr>
            <w:r>
              <w:rPr>
                <w:sz w:val="26"/>
                <w:szCs w:val="26"/>
                <w:lang w:eastAsia="ru-RU"/>
              </w:rPr>
              <w:t>- не доказано взаимодействие с территориями, обозначенными в заявке</w:t>
            </w:r>
          </w:p>
        </w:tc>
      </w:tr>
      <w:tr w:rsidR="00B454CD">
        <w:tc>
          <w:tcPr>
            <w:tcW w:w="1413" w:type="dxa"/>
            <w:tcBorders>
              <w:top w:val="single" w:sz="4" w:space="0" w:color="auto"/>
              <w:left w:val="single" w:sz="4" w:space="0" w:color="auto"/>
              <w:bottom w:val="single" w:sz="4" w:space="0" w:color="auto"/>
              <w:right w:val="single" w:sz="4" w:space="0" w:color="auto"/>
            </w:tcBorders>
          </w:tcPr>
          <w:p w:rsidR="00B454CD" w:rsidRDefault="00E73A9B">
            <w:pPr>
              <w:widowControl w:val="0"/>
              <w:tabs>
                <w:tab w:val="left" w:pos="567"/>
              </w:tabs>
              <w:jc w:val="center"/>
              <w:rPr>
                <w:sz w:val="26"/>
                <w:szCs w:val="26"/>
                <w:lang w:eastAsia="ru-RU"/>
              </w:rPr>
            </w:pPr>
            <w:r>
              <w:rPr>
                <w:sz w:val="26"/>
                <w:szCs w:val="26"/>
                <w:lang w:eastAsia="ru-RU"/>
              </w:rPr>
              <w:t>0</w:t>
            </w:r>
          </w:p>
        </w:tc>
        <w:tc>
          <w:tcPr>
            <w:tcW w:w="8215" w:type="dxa"/>
            <w:tcBorders>
              <w:top w:val="single" w:sz="4" w:space="0" w:color="auto"/>
              <w:left w:val="single" w:sz="4" w:space="0" w:color="auto"/>
              <w:bottom w:val="single" w:sz="4" w:space="0" w:color="auto"/>
              <w:right w:val="single" w:sz="4" w:space="0" w:color="auto"/>
            </w:tcBorders>
          </w:tcPr>
          <w:p w:rsidR="00B454CD" w:rsidRDefault="00E73A9B">
            <w:pPr>
              <w:widowControl w:val="0"/>
              <w:tabs>
                <w:tab w:val="left" w:pos="567"/>
              </w:tabs>
              <w:jc w:val="both"/>
              <w:rPr>
                <w:sz w:val="26"/>
                <w:szCs w:val="26"/>
                <w:lang w:eastAsia="ru-RU"/>
              </w:rPr>
            </w:pPr>
            <w:r>
              <w:rPr>
                <w:sz w:val="26"/>
                <w:szCs w:val="26"/>
                <w:lang w:eastAsia="ru-RU"/>
              </w:rPr>
              <w:t xml:space="preserve">Проект по данному критерию проработан плохо: </w:t>
            </w:r>
          </w:p>
          <w:p w:rsidR="00B454CD" w:rsidRDefault="00E73A9B">
            <w:pPr>
              <w:widowControl w:val="0"/>
              <w:tabs>
                <w:tab w:val="left" w:pos="567"/>
              </w:tabs>
              <w:jc w:val="both"/>
              <w:rPr>
                <w:sz w:val="26"/>
                <w:szCs w:val="26"/>
                <w:lang w:eastAsia="ru-RU"/>
              </w:rPr>
            </w:pPr>
            <w:r>
              <w:rPr>
                <w:sz w:val="26"/>
                <w:szCs w:val="26"/>
                <w:lang w:eastAsia="ru-RU"/>
              </w:rPr>
              <w:t xml:space="preserve">- не доказано взаимодействие с территориями, обозначенными в заявке; </w:t>
            </w:r>
          </w:p>
          <w:p w:rsidR="00B454CD" w:rsidRDefault="00E73A9B">
            <w:pPr>
              <w:widowControl w:val="0"/>
              <w:tabs>
                <w:tab w:val="left" w:pos="567"/>
              </w:tabs>
              <w:jc w:val="both"/>
              <w:rPr>
                <w:sz w:val="26"/>
                <w:szCs w:val="26"/>
                <w:lang w:eastAsia="ru-RU"/>
              </w:rPr>
            </w:pPr>
            <w:r>
              <w:rPr>
                <w:sz w:val="26"/>
                <w:szCs w:val="26"/>
                <w:lang w:eastAsia="ru-RU"/>
              </w:rPr>
              <w:t>- реализация проекта предполагается не на территории города Нефтеюганска без соответствующего обоснования.</w:t>
            </w:r>
          </w:p>
        </w:tc>
      </w:tr>
    </w:tbl>
    <w:p w:rsidR="00331CA1" w:rsidRPr="00331CA1" w:rsidRDefault="00E73A9B" w:rsidP="00331CA1">
      <w:pPr>
        <w:widowControl w:val="0"/>
        <w:tabs>
          <w:tab w:val="left" w:pos="567"/>
        </w:tabs>
        <w:jc w:val="right"/>
        <w:rPr>
          <w:sz w:val="16"/>
          <w:szCs w:val="16"/>
          <w:lang w:eastAsia="ru-RU"/>
        </w:rPr>
      </w:pPr>
      <w:r>
        <w:rPr>
          <w:sz w:val="28"/>
          <w:szCs w:val="28"/>
          <w:lang w:eastAsia="ru-RU"/>
        </w:rPr>
        <w:tab/>
      </w:r>
      <w:r w:rsidR="00331CA1">
        <w:rPr>
          <w:sz w:val="28"/>
          <w:szCs w:val="28"/>
          <w:lang w:eastAsia="ru-RU"/>
        </w:rPr>
        <w:t>.</w:t>
      </w:r>
    </w:p>
    <w:p w:rsidR="00B454CD" w:rsidRDefault="00331CA1">
      <w:pPr>
        <w:widowControl w:val="0"/>
        <w:tabs>
          <w:tab w:val="left" w:pos="567"/>
        </w:tabs>
        <w:jc w:val="both"/>
        <w:rPr>
          <w:sz w:val="28"/>
          <w:szCs w:val="28"/>
          <w:lang w:eastAsia="ru-RU"/>
        </w:rPr>
      </w:pPr>
      <w:r>
        <w:rPr>
          <w:sz w:val="28"/>
          <w:szCs w:val="28"/>
          <w:lang w:eastAsia="ru-RU"/>
        </w:rPr>
        <w:tab/>
      </w:r>
      <w:r w:rsidR="00E73A9B">
        <w:rPr>
          <w:sz w:val="28"/>
          <w:szCs w:val="28"/>
          <w:lang w:eastAsia="ru-RU"/>
        </w:rPr>
        <w:t>6.</w:t>
      </w:r>
      <w:proofErr w:type="gramStart"/>
      <w:r w:rsidR="00E73A9B">
        <w:rPr>
          <w:sz w:val="28"/>
          <w:szCs w:val="28"/>
          <w:lang w:eastAsia="ru-RU"/>
        </w:rPr>
        <w:t>21</w:t>
      </w:r>
      <w:r w:rsidR="00E73A9B">
        <w:t>.</w:t>
      </w:r>
      <w:r w:rsidR="00E73A9B">
        <w:rPr>
          <w:sz w:val="28"/>
          <w:szCs w:val="28"/>
          <w:lang w:eastAsia="ru-RU"/>
        </w:rPr>
        <w:t>По</w:t>
      </w:r>
      <w:proofErr w:type="gramEnd"/>
      <w:r w:rsidR="00E73A9B">
        <w:rPr>
          <w:sz w:val="28"/>
          <w:szCs w:val="28"/>
          <w:lang w:eastAsia="ru-RU"/>
        </w:rPr>
        <w:t xml:space="preserve"> каждому из критериев, определяемых в соответствии с подпунктами 6.17 – 6.18 пункта 6 Порядка проведения отбора, устанавливается система балльной оценки - значения показателей или условия, необходимые для получения определенного количества баллов, а также уровень значимости таких показателей или условий при оценке по критерию.</w:t>
      </w:r>
    </w:p>
    <w:p w:rsidR="00B454CD" w:rsidRDefault="00E73A9B">
      <w:pPr>
        <w:widowControl w:val="0"/>
        <w:tabs>
          <w:tab w:val="left" w:pos="567"/>
        </w:tabs>
        <w:jc w:val="both"/>
        <w:rPr>
          <w:sz w:val="28"/>
          <w:szCs w:val="28"/>
          <w:lang w:eastAsia="ru-RU"/>
        </w:rPr>
      </w:pPr>
      <w:r>
        <w:rPr>
          <w:sz w:val="28"/>
          <w:szCs w:val="28"/>
          <w:lang w:eastAsia="ru-RU"/>
        </w:rPr>
        <w:tab/>
        <w:t>Количество баллов n-</w:t>
      </w:r>
      <w:proofErr w:type="spellStart"/>
      <w:r>
        <w:rPr>
          <w:sz w:val="28"/>
          <w:szCs w:val="28"/>
          <w:lang w:eastAsia="ru-RU"/>
        </w:rPr>
        <w:t>го</w:t>
      </w:r>
      <w:proofErr w:type="spellEnd"/>
      <w:r>
        <w:rPr>
          <w:sz w:val="28"/>
          <w:szCs w:val="28"/>
          <w:lang w:eastAsia="ru-RU"/>
        </w:rPr>
        <w:t xml:space="preserve"> участника отбора (R n) рассчитывается по формуле:</w:t>
      </w:r>
    </w:p>
    <w:p w:rsidR="00B454CD" w:rsidRDefault="00B454CD">
      <w:pPr>
        <w:widowControl w:val="0"/>
        <w:tabs>
          <w:tab w:val="left" w:pos="567"/>
        </w:tabs>
        <w:jc w:val="both"/>
        <w:rPr>
          <w:sz w:val="28"/>
          <w:szCs w:val="28"/>
          <w:lang w:eastAsia="ru-RU"/>
        </w:rPr>
      </w:pPr>
    </w:p>
    <w:p w:rsidR="00B454CD" w:rsidRDefault="00E73A9B">
      <w:pPr>
        <w:widowControl w:val="0"/>
        <w:tabs>
          <w:tab w:val="left" w:pos="567"/>
        </w:tabs>
        <w:jc w:val="center"/>
        <w:rPr>
          <w:sz w:val="28"/>
          <w:szCs w:val="28"/>
          <w:lang w:eastAsia="ru-RU"/>
        </w:rPr>
      </w:pPr>
      <w:r>
        <w:rPr>
          <w:noProof/>
          <w:sz w:val="28"/>
          <w:szCs w:val="28"/>
          <w:lang w:eastAsia="ru-RU"/>
        </w:rPr>
        <mc:AlternateContent>
          <mc:Choice Requires="wpg">
            <w:drawing>
              <wp:inline distT="0" distB="0" distL="0" distR="0">
                <wp:extent cx="990600" cy="333375"/>
                <wp:effectExtent l="0" t="0" r="0" b="9525"/>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5"/>
                        <a:stretch/>
                      </pic:blipFill>
                      <pic:spPr bwMode="auto">
                        <a:xfrm>
                          <a:off x="0" y="0"/>
                          <a:ext cx="990600" cy="333375"/>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8.00pt;height:26.25pt;mso-wrap-distance-left:0.00pt;mso-wrap-distance-top:0.00pt;mso-wrap-distance-right:0.00pt;mso-wrap-distance-bottom:0.00pt;" stroked="false">
                <v:path textboxrect="0,0,0,0"/>
                <v:imagedata r:id="rId16" o:title=""/>
              </v:shape>
            </w:pict>
          </mc:Fallback>
        </mc:AlternateContent>
      </w:r>
      <w:r>
        <w:rPr>
          <w:sz w:val="28"/>
          <w:szCs w:val="28"/>
          <w:lang w:eastAsia="ru-RU"/>
        </w:rPr>
        <w:t>,</w:t>
      </w:r>
    </w:p>
    <w:p w:rsidR="00B454CD" w:rsidRDefault="00E73A9B">
      <w:pPr>
        <w:widowControl w:val="0"/>
        <w:tabs>
          <w:tab w:val="left" w:pos="567"/>
        </w:tabs>
        <w:jc w:val="both"/>
        <w:rPr>
          <w:sz w:val="28"/>
          <w:szCs w:val="28"/>
          <w:lang w:eastAsia="ru-RU"/>
        </w:rPr>
      </w:pPr>
      <w:r>
        <w:rPr>
          <w:sz w:val="28"/>
          <w:szCs w:val="28"/>
          <w:lang w:eastAsia="ru-RU"/>
        </w:rPr>
        <w:t>где:</w:t>
      </w:r>
    </w:p>
    <w:p w:rsidR="00B454CD" w:rsidRDefault="00E73A9B">
      <w:pPr>
        <w:widowControl w:val="0"/>
        <w:tabs>
          <w:tab w:val="left" w:pos="567"/>
        </w:tabs>
        <w:jc w:val="both"/>
        <w:rPr>
          <w:sz w:val="28"/>
          <w:szCs w:val="28"/>
          <w:lang w:eastAsia="ru-RU"/>
        </w:rPr>
      </w:pPr>
      <w:r>
        <w:rPr>
          <w:sz w:val="28"/>
          <w:szCs w:val="28"/>
          <w:lang w:eastAsia="ru-RU"/>
        </w:rPr>
        <w:t>Q i - величина значимости i-</w:t>
      </w:r>
      <w:proofErr w:type="spellStart"/>
      <w:r>
        <w:rPr>
          <w:sz w:val="28"/>
          <w:szCs w:val="28"/>
          <w:lang w:eastAsia="ru-RU"/>
        </w:rPr>
        <w:t>го</w:t>
      </w:r>
      <w:proofErr w:type="spellEnd"/>
      <w:r>
        <w:rPr>
          <w:sz w:val="28"/>
          <w:szCs w:val="28"/>
          <w:lang w:eastAsia="ru-RU"/>
        </w:rPr>
        <w:t xml:space="preserve"> критерия;</w:t>
      </w:r>
    </w:p>
    <w:p w:rsidR="00B454CD" w:rsidRDefault="00E73A9B">
      <w:pPr>
        <w:widowControl w:val="0"/>
        <w:tabs>
          <w:tab w:val="left" w:pos="567"/>
        </w:tabs>
        <w:jc w:val="both"/>
        <w:rPr>
          <w:sz w:val="28"/>
          <w:szCs w:val="28"/>
          <w:lang w:eastAsia="ru-RU"/>
        </w:rPr>
      </w:pPr>
      <w:r>
        <w:rPr>
          <w:sz w:val="28"/>
          <w:szCs w:val="28"/>
          <w:lang w:eastAsia="ru-RU"/>
        </w:rPr>
        <w:t xml:space="preserve">F </w:t>
      </w:r>
      <w:proofErr w:type="spellStart"/>
      <w:r>
        <w:rPr>
          <w:sz w:val="28"/>
          <w:szCs w:val="28"/>
          <w:lang w:eastAsia="ru-RU"/>
        </w:rPr>
        <w:t>in</w:t>
      </w:r>
      <w:proofErr w:type="spellEnd"/>
      <w:r>
        <w:rPr>
          <w:sz w:val="28"/>
          <w:szCs w:val="28"/>
          <w:lang w:eastAsia="ru-RU"/>
        </w:rPr>
        <w:t xml:space="preserve"> - количество баллов, присвоенных n-</w:t>
      </w:r>
      <w:proofErr w:type="spellStart"/>
      <w:r>
        <w:rPr>
          <w:sz w:val="28"/>
          <w:szCs w:val="28"/>
          <w:lang w:eastAsia="ru-RU"/>
        </w:rPr>
        <w:t>му</w:t>
      </w:r>
      <w:proofErr w:type="spellEnd"/>
      <w:r>
        <w:rPr>
          <w:sz w:val="28"/>
          <w:szCs w:val="28"/>
          <w:lang w:eastAsia="ru-RU"/>
        </w:rPr>
        <w:t xml:space="preserve"> участнику отбора по i-</w:t>
      </w:r>
      <w:proofErr w:type="spellStart"/>
      <w:r>
        <w:rPr>
          <w:sz w:val="28"/>
          <w:szCs w:val="28"/>
          <w:lang w:eastAsia="ru-RU"/>
        </w:rPr>
        <w:t>му</w:t>
      </w:r>
      <w:proofErr w:type="spellEnd"/>
      <w:r>
        <w:rPr>
          <w:sz w:val="28"/>
          <w:szCs w:val="28"/>
          <w:lang w:eastAsia="ru-RU"/>
        </w:rPr>
        <w:t xml:space="preserve"> критерию.</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22.Количество</w:t>
      </w:r>
      <w:proofErr w:type="gramEnd"/>
      <w:r>
        <w:rPr>
          <w:sz w:val="28"/>
          <w:szCs w:val="28"/>
          <w:lang w:eastAsia="ru-RU"/>
        </w:rPr>
        <w:t xml:space="preserve"> баллов, присваиваемых участнику отбора по каждому критерию и по заявке в целом определяется как среднее арифметическое количества баллов, полученных по результатам оценки заявки от каждого члена комиссии, участвующего в рассмотрении заявки. </w:t>
      </w:r>
    </w:p>
    <w:p w:rsidR="00B454CD" w:rsidRDefault="00E73A9B">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23.Правила</w:t>
      </w:r>
      <w:proofErr w:type="gramEnd"/>
      <w:r>
        <w:rPr>
          <w:sz w:val="28"/>
          <w:szCs w:val="28"/>
          <w:lang w:eastAsia="ru-RU"/>
        </w:rPr>
        <w:t xml:space="preserve"> оценки заявок по критериям, определяемым в соответствии с подпунктами 6.17 – 6.18 пункта 6 Порядка проведения отбора определяются с учетом следующих требований:</w:t>
      </w:r>
    </w:p>
    <w:p w:rsidR="00B454CD" w:rsidRDefault="00E73A9B">
      <w:pPr>
        <w:widowControl w:val="0"/>
        <w:tabs>
          <w:tab w:val="left" w:pos="567"/>
        </w:tabs>
        <w:jc w:val="both"/>
        <w:rPr>
          <w:sz w:val="28"/>
          <w:szCs w:val="28"/>
          <w:lang w:eastAsia="ru-RU"/>
        </w:rPr>
      </w:pPr>
      <w:r>
        <w:rPr>
          <w:sz w:val="28"/>
          <w:szCs w:val="28"/>
          <w:lang w:eastAsia="ru-RU"/>
        </w:rPr>
        <w:lastRenderedPageBreak/>
        <w:tab/>
        <w:t>6.23.</w:t>
      </w:r>
      <w:proofErr w:type="gramStart"/>
      <w:r>
        <w:rPr>
          <w:sz w:val="28"/>
          <w:szCs w:val="28"/>
          <w:lang w:eastAsia="ru-RU"/>
        </w:rPr>
        <w:t>1.Начисление</w:t>
      </w:r>
      <w:proofErr w:type="gramEnd"/>
      <w:r>
        <w:rPr>
          <w:sz w:val="28"/>
          <w:szCs w:val="28"/>
          <w:lang w:eastAsia="ru-RU"/>
        </w:rPr>
        <w:t xml:space="preserve"> баллов по критериям оценки или показателям критериев оценки осуществляется с использованием 100-балльной шкалы оценки;</w:t>
      </w:r>
    </w:p>
    <w:p w:rsidR="00B454CD" w:rsidRDefault="00E73A9B">
      <w:pPr>
        <w:widowControl w:val="0"/>
        <w:tabs>
          <w:tab w:val="left" w:pos="567"/>
        </w:tabs>
        <w:jc w:val="both"/>
        <w:rPr>
          <w:sz w:val="28"/>
          <w:szCs w:val="28"/>
          <w:lang w:eastAsia="ru-RU"/>
        </w:rPr>
      </w:pPr>
      <w:r>
        <w:rPr>
          <w:sz w:val="28"/>
          <w:szCs w:val="28"/>
          <w:lang w:eastAsia="ru-RU"/>
        </w:rPr>
        <w:tab/>
        <w:t>6.23.</w:t>
      </w:r>
      <w:proofErr w:type="gramStart"/>
      <w:r>
        <w:rPr>
          <w:sz w:val="28"/>
          <w:szCs w:val="28"/>
          <w:lang w:eastAsia="ru-RU"/>
        </w:rPr>
        <w:t>2.Оценка</w:t>
      </w:r>
      <w:proofErr w:type="gramEnd"/>
      <w:r>
        <w:rPr>
          <w:sz w:val="28"/>
          <w:szCs w:val="28"/>
          <w:lang w:eastAsia="ru-RU"/>
        </w:rPr>
        <w:t xml:space="preserve"> заявок осуществляется по всем установленным показателям критериев оценки.</w:t>
      </w:r>
    </w:p>
    <w:p w:rsidR="00B454CD" w:rsidRDefault="00E73A9B">
      <w:pPr>
        <w:widowControl w:val="0"/>
        <w:tabs>
          <w:tab w:val="left" w:pos="567"/>
        </w:tabs>
        <w:jc w:val="both"/>
        <w:rPr>
          <w:sz w:val="28"/>
          <w:szCs w:val="28"/>
          <w:lang w:eastAsia="ru-RU"/>
        </w:rPr>
      </w:pPr>
      <w:r>
        <w:rPr>
          <w:sz w:val="28"/>
          <w:szCs w:val="28"/>
          <w:lang w:eastAsia="ru-RU"/>
        </w:rPr>
        <w:tab/>
        <w:t>6.24.Победителями отбора получателей субсидий признаются участники отбора получателей субсидий, включенные в рейтинг, сформированный Уполномоченным органом по результатам ранжирования поступивших заявок до достижения предельного количества победителей отбора получателей субсидий, указанного в объявлении о проведении отбора получателей субсидий, и в пределах объема распределяемой субсидии, указанного в объявлении о проведении отбора получателей субсидий в соответствии с подпунктом 3.5.13 пункта 3.5 Порядка проведения отбора.</w:t>
      </w:r>
    </w:p>
    <w:p w:rsidR="00B454CD" w:rsidRDefault="00DE222E">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25</w:t>
      </w:r>
      <w:r w:rsidR="00E73A9B">
        <w:rPr>
          <w:sz w:val="28"/>
          <w:szCs w:val="28"/>
          <w:lang w:eastAsia="ru-RU"/>
        </w:rPr>
        <w:t>.Участник</w:t>
      </w:r>
      <w:proofErr w:type="gramEnd"/>
      <w:r w:rsidR="00E73A9B">
        <w:rPr>
          <w:sz w:val="28"/>
          <w:szCs w:val="28"/>
          <w:lang w:eastAsia="ru-RU"/>
        </w:rPr>
        <w:t xml:space="preserve"> отбора получателей субсидий, набравший по результатам оценки поданных участниками отбора получателей субсидий заявок балл меньший, чем установленный в объявлении о проведении отбора получателей субсидий, не признается победителем отбора получателей субсидий в соответствии с пункто</w:t>
      </w:r>
      <w:r w:rsidR="00E73A9B">
        <w:rPr>
          <w:sz w:val="28"/>
          <w:szCs w:val="28"/>
          <w:highlight w:val="white"/>
          <w:lang w:eastAsia="ru-RU"/>
        </w:rPr>
        <w:t>м 6.24 Порядка п</w:t>
      </w:r>
      <w:r w:rsidR="00E73A9B">
        <w:rPr>
          <w:sz w:val="28"/>
          <w:szCs w:val="28"/>
          <w:lang w:eastAsia="ru-RU"/>
        </w:rPr>
        <w:t>роведения отбора.</w:t>
      </w:r>
    </w:p>
    <w:p w:rsidR="00B454CD" w:rsidRDefault="00DE222E">
      <w:pPr>
        <w:widowControl w:val="0"/>
        <w:tabs>
          <w:tab w:val="left" w:pos="567"/>
        </w:tabs>
        <w:jc w:val="both"/>
        <w:rPr>
          <w:sz w:val="28"/>
          <w:szCs w:val="28"/>
          <w:lang w:eastAsia="ru-RU"/>
        </w:rPr>
      </w:pPr>
      <w:r>
        <w:rPr>
          <w:sz w:val="28"/>
          <w:szCs w:val="28"/>
          <w:lang w:eastAsia="ru-RU"/>
        </w:rPr>
        <w:tab/>
        <w:t>6.26</w:t>
      </w:r>
      <w:r w:rsidR="00E73A9B">
        <w:rPr>
          <w:sz w:val="28"/>
          <w:szCs w:val="28"/>
          <w:lang w:eastAsia="ru-RU"/>
        </w:rPr>
        <w:t xml:space="preserve">.В целях завершения отбора получателей субсидий и определения победителей отбора получателей субсидий формируется протокол подведения итогов отбора получателей субсидий, включающий информацию о количестве набранных участником отбора получателей субсидий баллов по каждому критерию оценки, об общем количестве набранных баллов по результатам оценки заявок, о победителях отбора получателей субсидий с указанием размера субсидии, предусмотренной им для предоставления, об отклонении заявок с указанием оснований для их отклонения. </w:t>
      </w:r>
    </w:p>
    <w:p w:rsidR="00B454CD" w:rsidRDefault="00DE222E">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27</w:t>
      </w:r>
      <w:r w:rsidR="00E73A9B">
        <w:rPr>
          <w:sz w:val="28"/>
          <w:szCs w:val="28"/>
          <w:lang w:eastAsia="ru-RU"/>
        </w:rPr>
        <w:t>.Размер</w:t>
      </w:r>
      <w:proofErr w:type="gramEnd"/>
      <w:r w:rsidR="00E73A9B">
        <w:rPr>
          <w:sz w:val="28"/>
          <w:szCs w:val="28"/>
          <w:lang w:eastAsia="ru-RU"/>
        </w:rPr>
        <w:t xml:space="preserve"> субсидий, предоставляемых 1 (одному) получателю субсидий, не может превышать: </w:t>
      </w:r>
    </w:p>
    <w:p w:rsidR="00B454CD" w:rsidRDefault="00E73A9B">
      <w:pPr>
        <w:widowControl w:val="0"/>
        <w:tabs>
          <w:tab w:val="left" w:pos="567"/>
        </w:tabs>
        <w:jc w:val="both"/>
        <w:rPr>
          <w:sz w:val="28"/>
          <w:szCs w:val="28"/>
          <w:lang w:eastAsia="ru-RU"/>
        </w:rPr>
      </w:pPr>
      <w:r>
        <w:rPr>
          <w:sz w:val="28"/>
          <w:szCs w:val="28"/>
          <w:lang w:eastAsia="ru-RU"/>
        </w:rPr>
        <w:tab/>
        <w:t xml:space="preserve">500000,00 (пятьсот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100 баллов в ходе отбора; </w:t>
      </w:r>
    </w:p>
    <w:p w:rsidR="00B454CD" w:rsidRDefault="00E73A9B">
      <w:pPr>
        <w:widowControl w:val="0"/>
        <w:tabs>
          <w:tab w:val="left" w:pos="567"/>
        </w:tabs>
        <w:jc w:val="both"/>
        <w:rPr>
          <w:sz w:val="28"/>
          <w:szCs w:val="28"/>
          <w:lang w:eastAsia="ru-RU"/>
        </w:rPr>
      </w:pPr>
      <w:r>
        <w:rPr>
          <w:sz w:val="28"/>
          <w:szCs w:val="28"/>
          <w:lang w:eastAsia="ru-RU"/>
        </w:rPr>
        <w:tab/>
        <w:t xml:space="preserve">400000,00 (четыреста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90 до 99 баллов в ходе отбора; </w:t>
      </w:r>
    </w:p>
    <w:p w:rsidR="00B454CD" w:rsidRDefault="00E73A9B">
      <w:pPr>
        <w:widowControl w:val="0"/>
        <w:tabs>
          <w:tab w:val="left" w:pos="567"/>
        </w:tabs>
        <w:jc w:val="both"/>
        <w:rPr>
          <w:sz w:val="28"/>
          <w:szCs w:val="28"/>
          <w:lang w:eastAsia="ru-RU"/>
        </w:rPr>
      </w:pPr>
      <w:r>
        <w:rPr>
          <w:sz w:val="28"/>
          <w:szCs w:val="28"/>
          <w:lang w:eastAsia="ru-RU"/>
        </w:rPr>
        <w:tab/>
        <w:t xml:space="preserve">300000,00 (триста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80 до 89 баллов в ходе отбора; </w:t>
      </w:r>
    </w:p>
    <w:p w:rsidR="00B454CD" w:rsidRDefault="00E73A9B">
      <w:pPr>
        <w:widowControl w:val="0"/>
        <w:tabs>
          <w:tab w:val="left" w:pos="567"/>
        </w:tabs>
        <w:jc w:val="both"/>
        <w:rPr>
          <w:sz w:val="28"/>
          <w:szCs w:val="28"/>
          <w:lang w:eastAsia="ru-RU"/>
        </w:rPr>
      </w:pPr>
      <w:r>
        <w:rPr>
          <w:sz w:val="28"/>
          <w:szCs w:val="28"/>
          <w:lang w:eastAsia="ru-RU"/>
        </w:rPr>
        <w:tab/>
        <w:t xml:space="preserve">200000,00 (двести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70 до 79 баллов в ходе отбора; </w:t>
      </w:r>
    </w:p>
    <w:p w:rsidR="00B454CD" w:rsidRDefault="00E73A9B">
      <w:pPr>
        <w:widowControl w:val="0"/>
        <w:tabs>
          <w:tab w:val="left" w:pos="567"/>
        </w:tabs>
        <w:jc w:val="both"/>
        <w:rPr>
          <w:sz w:val="28"/>
          <w:szCs w:val="28"/>
          <w:lang w:eastAsia="ru-RU"/>
        </w:rPr>
      </w:pPr>
      <w:r>
        <w:rPr>
          <w:sz w:val="28"/>
          <w:szCs w:val="28"/>
          <w:lang w:eastAsia="ru-RU"/>
        </w:rPr>
        <w:tab/>
        <w:t xml:space="preserve">150000,00 (сто пятьдесят тысяч) рублей из общего объема средств, предусмотренных Программой на соответствующие цели, - социально </w:t>
      </w:r>
      <w:r>
        <w:rPr>
          <w:sz w:val="28"/>
          <w:szCs w:val="28"/>
          <w:lang w:eastAsia="ru-RU"/>
        </w:rPr>
        <w:lastRenderedPageBreak/>
        <w:t xml:space="preserve">ориентированной некоммерческой организации, набравшей от 60 до 69 баллов в ходе отбора; </w:t>
      </w:r>
    </w:p>
    <w:p w:rsidR="00B454CD" w:rsidRDefault="00E73A9B">
      <w:pPr>
        <w:widowControl w:val="0"/>
        <w:tabs>
          <w:tab w:val="left" w:pos="567"/>
        </w:tabs>
        <w:jc w:val="both"/>
        <w:rPr>
          <w:sz w:val="28"/>
          <w:szCs w:val="28"/>
          <w:lang w:eastAsia="ru-RU"/>
        </w:rPr>
      </w:pPr>
      <w:r>
        <w:rPr>
          <w:sz w:val="28"/>
          <w:szCs w:val="28"/>
          <w:lang w:eastAsia="ru-RU"/>
        </w:rPr>
        <w:tab/>
        <w:t xml:space="preserve">100000,00 (сто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50 до 59 баллов в ходе отбора; </w:t>
      </w:r>
    </w:p>
    <w:p w:rsidR="00B454CD" w:rsidRDefault="00E73A9B">
      <w:pPr>
        <w:widowControl w:val="0"/>
        <w:tabs>
          <w:tab w:val="left" w:pos="567"/>
        </w:tabs>
        <w:jc w:val="both"/>
        <w:rPr>
          <w:sz w:val="28"/>
          <w:szCs w:val="28"/>
          <w:lang w:eastAsia="ru-RU"/>
        </w:rPr>
      </w:pPr>
      <w:r>
        <w:rPr>
          <w:sz w:val="28"/>
          <w:szCs w:val="28"/>
          <w:lang w:eastAsia="ru-RU"/>
        </w:rPr>
        <w:tab/>
        <w:t>50000,00 (пятьдесят тысяч) рублей из общего объема средств, предусмотренных Программой на соответствующие цели, - социально ориентированной некоммерческой организации, набравшей от 40 до 49 баллов в ходе отбора. Социально ориентированным некоммерческим организациям, набравшим менее 40 балов в ходе отбора, субсидии не распределяются.</w:t>
      </w:r>
    </w:p>
    <w:p w:rsidR="00B454CD" w:rsidRDefault="00DE222E">
      <w:pPr>
        <w:widowControl w:val="0"/>
        <w:tabs>
          <w:tab w:val="left" w:pos="567"/>
        </w:tabs>
        <w:jc w:val="both"/>
        <w:rPr>
          <w:sz w:val="28"/>
          <w:szCs w:val="28"/>
          <w:lang w:eastAsia="ru-RU"/>
        </w:rPr>
      </w:pPr>
      <w:r>
        <w:rPr>
          <w:sz w:val="28"/>
          <w:szCs w:val="28"/>
          <w:lang w:eastAsia="ru-RU"/>
        </w:rPr>
        <w:tab/>
        <w:t>6.</w:t>
      </w:r>
      <w:proofErr w:type="gramStart"/>
      <w:r>
        <w:rPr>
          <w:sz w:val="28"/>
          <w:szCs w:val="28"/>
          <w:lang w:eastAsia="ru-RU"/>
        </w:rPr>
        <w:t>28</w:t>
      </w:r>
      <w:r w:rsidR="00E73A9B">
        <w:rPr>
          <w:sz w:val="28"/>
          <w:szCs w:val="28"/>
          <w:lang w:eastAsia="ru-RU"/>
        </w:rPr>
        <w:t>.Средства</w:t>
      </w:r>
      <w:proofErr w:type="gramEnd"/>
      <w:r w:rsidR="00E73A9B">
        <w:rPr>
          <w:sz w:val="28"/>
          <w:szCs w:val="28"/>
          <w:lang w:eastAsia="ru-RU"/>
        </w:rPr>
        <w:t xml:space="preserve"> субсидий не могут быть использованы:</w:t>
      </w:r>
    </w:p>
    <w:p w:rsidR="00B454CD" w:rsidRDefault="00E73A9B">
      <w:pPr>
        <w:widowControl w:val="0"/>
        <w:tabs>
          <w:tab w:val="left" w:pos="567"/>
        </w:tabs>
        <w:jc w:val="both"/>
        <w:rPr>
          <w:sz w:val="28"/>
          <w:szCs w:val="28"/>
          <w:lang w:eastAsia="ru-RU"/>
        </w:rPr>
      </w:pPr>
      <w:r>
        <w:rPr>
          <w:sz w:val="28"/>
          <w:szCs w:val="28"/>
          <w:lang w:eastAsia="ru-RU"/>
        </w:rPr>
        <w:tab/>
        <w:t>-на расходы, связанные с предпринимательской деятельностью и оказание помощи коммерческим организациям;</w:t>
      </w:r>
    </w:p>
    <w:p w:rsidR="00B454CD" w:rsidRDefault="00E73A9B">
      <w:pPr>
        <w:widowControl w:val="0"/>
        <w:tabs>
          <w:tab w:val="left" w:pos="567"/>
        </w:tabs>
        <w:jc w:val="both"/>
        <w:rPr>
          <w:sz w:val="28"/>
          <w:szCs w:val="28"/>
          <w:lang w:eastAsia="ru-RU"/>
        </w:rPr>
      </w:pPr>
      <w:r>
        <w:rPr>
          <w:sz w:val="28"/>
          <w:szCs w:val="28"/>
          <w:lang w:eastAsia="ru-RU"/>
        </w:rPr>
        <w:tab/>
        <w:t>-на расходы, связанные с осуществлением деятельности, напрямую не связанной с реализацией социально значимых проектов;</w:t>
      </w:r>
    </w:p>
    <w:p w:rsidR="00B454CD" w:rsidRDefault="00E73A9B">
      <w:pPr>
        <w:widowControl w:val="0"/>
        <w:tabs>
          <w:tab w:val="left" w:pos="567"/>
        </w:tabs>
        <w:jc w:val="both"/>
        <w:rPr>
          <w:sz w:val="28"/>
          <w:szCs w:val="28"/>
          <w:lang w:eastAsia="ru-RU"/>
        </w:rPr>
      </w:pPr>
      <w:r>
        <w:rPr>
          <w:sz w:val="28"/>
          <w:szCs w:val="28"/>
          <w:lang w:eastAsia="ru-RU"/>
        </w:rPr>
        <w:tab/>
        <w:t>-расходы на поддержку политических партий и кампаний;</w:t>
      </w:r>
    </w:p>
    <w:p w:rsidR="00B454CD" w:rsidRDefault="00E73A9B">
      <w:pPr>
        <w:widowControl w:val="0"/>
        <w:tabs>
          <w:tab w:val="left" w:pos="567"/>
        </w:tabs>
        <w:jc w:val="both"/>
        <w:rPr>
          <w:sz w:val="28"/>
          <w:szCs w:val="28"/>
          <w:lang w:eastAsia="ru-RU"/>
        </w:rPr>
      </w:pPr>
      <w:r>
        <w:rPr>
          <w:sz w:val="28"/>
          <w:szCs w:val="28"/>
          <w:lang w:eastAsia="ru-RU"/>
        </w:rPr>
        <w:tab/>
        <w:t>-расходы на проведение митингов, демонстраций, пикетов;</w:t>
      </w:r>
    </w:p>
    <w:p w:rsidR="00B454CD" w:rsidRDefault="00E73A9B">
      <w:pPr>
        <w:widowControl w:val="0"/>
        <w:tabs>
          <w:tab w:val="left" w:pos="567"/>
        </w:tabs>
        <w:jc w:val="both"/>
        <w:rPr>
          <w:sz w:val="28"/>
          <w:szCs w:val="28"/>
          <w:lang w:eastAsia="ru-RU"/>
        </w:rPr>
      </w:pPr>
      <w:r>
        <w:rPr>
          <w:sz w:val="28"/>
          <w:szCs w:val="28"/>
          <w:lang w:eastAsia="ru-RU"/>
        </w:rPr>
        <w:tab/>
        <w:t>-расходы на приобретение алкогольных напитков и табачной продукции;</w:t>
      </w:r>
    </w:p>
    <w:p w:rsidR="00B454CD" w:rsidRDefault="00E73A9B">
      <w:pPr>
        <w:widowControl w:val="0"/>
        <w:tabs>
          <w:tab w:val="left" w:pos="567"/>
        </w:tabs>
        <w:jc w:val="both"/>
        <w:rPr>
          <w:sz w:val="28"/>
          <w:szCs w:val="28"/>
          <w:lang w:eastAsia="ru-RU"/>
        </w:rPr>
      </w:pPr>
      <w:r>
        <w:rPr>
          <w:sz w:val="28"/>
          <w:szCs w:val="28"/>
          <w:lang w:eastAsia="ru-RU"/>
        </w:rPr>
        <w:tab/>
        <w:t>-уплату штрафов;</w:t>
      </w:r>
    </w:p>
    <w:p w:rsidR="00B454CD" w:rsidRDefault="00E73A9B">
      <w:pPr>
        <w:widowControl w:val="0"/>
        <w:tabs>
          <w:tab w:val="left" w:pos="567"/>
        </w:tabs>
        <w:jc w:val="both"/>
        <w:rPr>
          <w:sz w:val="28"/>
          <w:szCs w:val="28"/>
          <w:lang w:eastAsia="ru-RU"/>
        </w:rPr>
      </w:pPr>
      <w:r>
        <w:rPr>
          <w:sz w:val="28"/>
          <w:szCs w:val="28"/>
          <w:lang w:eastAsia="ru-RU"/>
        </w:rPr>
        <w:tab/>
        <w:t>-на приобретение иностранной валюты.</w:t>
      </w:r>
    </w:p>
    <w:p w:rsidR="00B454CD" w:rsidRDefault="00E73A9B">
      <w:pPr>
        <w:widowControl w:val="0"/>
        <w:tabs>
          <w:tab w:val="left" w:pos="567"/>
        </w:tabs>
        <w:jc w:val="both"/>
        <w:rPr>
          <w:color w:val="000000" w:themeColor="text1"/>
          <w:sz w:val="28"/>
          <w:szCs w:val="28"/>
          <w:highlight w:val="white"/>
        </w:rPr>
      </w:pPr>
      <w:r>
        <w:rPr>
          <w:sz w:val="28"/>
          <w:szCs w:val="28"/>
          <w:lang w:eastAsia="ru-RU"/>
        </w:rPr>
        <w:tab/>
      </w:r>
      <w:r w:rsidR="00DE222E">
        <w:rPr>
          <w:sz w:val="28"/>
          <w:szCs w:val="28"/>
          <w:highlight w:val="white"/>
          <w:lang w:eastAsia="ru-RU"/>
        </w:rPr>
        <w:t>6.</w:t>
      </w:r>
      <w:proofErr w:type="gramStart"/>
      <w:r w:rsidR="00DE222E">
        <w:rPr>
          <w:sz w:val="28"/>
          <w:szCs w:val="28"/>
          <w:highlight w:val="white"/>
          <w:lang w:eastAsia="ru-RU"/>
        </w:rPr>
        <w:t>29</w:t>
      </w:r>
      <w:r>
        <w:rPr>
          <w:sz w:val="28"/>
          <w:szCs w:val="28"/>
          <w:highlight w:val="white"/>
          <w:lang w:eastAsia="ru-RU"/>
        </w:rPr>
        <w:t>.Оценка</w:t>
      </w:r>
      <w:proofErr w:type="gramEnd"/>
      <w:r>
        <w:rPr>
          <w:sz w:val="28"/>
          <w:szCs w:val="28"/>
          <w:highlight w:val="white"/>
          <w:lang w:eastAsia="ru-RU"/>
        </w:rPr>
        <w:t xml:space="preserve"> членами конкурсной комиссии общественно значимых проектов социально ориентированных некоммерческих организаций проводится путём заполнения оценочных листов по критериям</w:t>
      </w:r>
      <w:r w:rsidR="002634EE">
        <w:rPr>
          <w:sz w:val="28"/>
          <w:szCs w:val="28"/>
          <w:highlight w:val="white"/>
          <w:lang w:eastAsia="ru-RU"/>
        </w:rPr>
        <w:t xml:space="preserve"> согласно приложению </w:t>
      </w:r>
      <w:r w:rsidR="002634EE" w:rsidRPr="00F46D00">
        <w:rPr>
          <w:sz w:val="28"/>
          <w:szCs w:val="28"/>
          <w:highlight w:val="white"/>
          <w:lang w:eastAsia="ru-RU"/>
        </w:rPr>
        <w:t>1</w:t>
      </w:r>
      <w:r w:rsidR="00F46D00" w:rsidRPr="00F46D00">
        <w:rPr>
          <w:sz w:val="28"/>
          <w:szCs w:val="28"/>
        </w:rPr>
        <w:t xml:space="preserve"> к </w:t>
      </w:r>
      <w:r w:rsidR="00F46D00" w:rsidRPr="00F46D00">
        <w:rPr>
          <w:sz w:val="28"/>
          <w:szCs w:val="28"/>
          <w:lang w:eastAsia="ru-RU"/>
        </w:rPr>
        <w:t>Порядку проведения отбора</w:t>
      </w:r>
      <w:r w:rsidRPr="00F46D00">
        <w:rPr>
          <w:sz w:val="28"/>
          <w:szCs w:val="28"/>
          <w:highlight w:val="white"/>
          <w:lang w:eastAsia="ru-RU"/>
        </w:rPr>
        <w:t>, установленным подпунктом 6.19.1 Порядка</w:t>
      </w:r>
      <w:r>
        <w:rPr>
          <w:sz w:val="28"/>
          <w:szCs w:val="28"/>
          <w:highlight w:val="white"/>
          <w:lang w:eastAsia="ru-RU"/>
        </w:rPr>
        <w:t xml:space="preserve"> проведения отбора.</w:t>
      </w:r>
    </w:p>
    <w:p w:rsidR="00B454CD" w:rsidRDefault="00DE222E">
      <w:pPr>
        <w:widowControl w:val="0"/>
        <w:tabs>
          <w:tab w:val="left" w:pos="567"/>
        </w:tabs>
        <w:jc w:val="both"/>
        <w:rPr>
          <w:strike/>
          <w:color w:val="FF0000"/>
          <w:sz w:val="28"/>
          <w:szCs w:val="28"/>
          <w:lang w:eastAsia="ru-RU"/>
        </w:rPr>
      </w:pPr>
      <w:r>
        <w:rPr>
          <w:sz w:val="28"/>
          <w:szCs w:val="28"/>
          <w:highlight w:val="white"/>
          <w:lang w:eastAsia="ru-RU"/>
        </w:rPr>
        <w:tab/>
        <w:t>6.</w:t>
      </w:r>
      <w:proofErr w:type="gramStart"/>
      <w:r>
        <w:rPr>
          <w:sz w:val="28"/>
          <w:szCs w:val="28"/>
          <w:highlight w:val="white"/>
          <w:lang w:eastAsia="ru-RU"/>
        </w:rPr>
        <w:t>30</w:t>
      </w:r>
      <w:r w:rsidR="00E73A9B">
        <w:rPr>
          <w:sz w:val="28"/>
          <w:szCs w:val="28"/>
          <w:highlight w:val="white"/>
          <w:lang w:eastAsia="ru-RU"/>
        </w:rPr>
        <w:t>.Протокол</w:t>
      </w:r>
      <w:proofErr w:type="gramEnd"/>
      <w:r w:rsidR="00E73A9B">
        <w:rPr>
          <w:sz w:val="28"/>
          <w:szCs w:val="28"/>
          <w:highlight w:val="white"/>
          <w:lang w:eastAsia="ru-RU"/>
        </w:rPr>
        <w:t xml:space="preserve"> подведения итогов отбора получателей субсидий формируется на еди</w:t>
      </w:r>
      <w:r w:rsidR="00E73A9B">
        <w:rPr>
          <w:sz w:val="28"/>
          <w:szCs w:val="28"/>
          <w:lang w:eastAsia="ru-RU"/>
        </w:rPr>
        <w:t>ном портале автоматически на основании результатов определения победителей отбора получателей субсидий подписывается усиленной квалифицированной электронной подписью руководителя Уполномоченного органа (уполномоченного им лица) и председателя комиссии, в системе «Электронный бюджет», а также размещается на едином портале не позднее рабочего дня, следующего за днем его подписания.</w:t>
      </w:r>
    </w:p>
    <w:p w:rsidR="00B454CD" w:rsidRDefault="00E73A9B">
      <w:pPr>
        <w:widowControl w:val="0"/>
        <w:shd w:val="clear" w:color="FFFFFF" w:themeColor="background1" w:fill="FFFFFF" w:themeFill="background1"/>
        <w:tabs>
          <w:tab w:val="left" w:pos="567"/>
        </w:tabs>
        <w:jc w:val="both"/>
        <w:rPr>
          <w:color w:val="FF0000"/>
          <w:sz w:val="28"/>
          <w:szCs w:val="28"/>
        </w:rPr>
      </w:pPr>
      <w:r>
        <w:rPr>
          <w:color w:val="FF0000"/>
          <w:sz w:val="28"/>
          <w:szCs w:val="28"/>
          <w:lang w:eastAsia="ru-RU"/>
        </w:rPr>
        <w:tab/>
      </w:r>
      <w:r>
        <w:rPr>
          <w:sz w:val="28"/>
          <w:szCs w:val="28"/>
          <w:lang w:eastAsia="ru-RU"/>
        </w:rPr>
        <w:tab/>
      </w:r>
    </w:p>
    <w:p w:rsidR="00B454CD" w:rsidRDefault="00E73A9B">
      <w:pPr>
        <w:widowControl w:val="0"/>
        <w:tabs>
          <w:tab w:val="left" w:pos="567"/>
        </w:tabs>
        <w:jc w:val="both"/>
        <w:rPr>
          <w:sz w:val="28"/>
          <w:szCs w:val="28"/>
          <w:lang w:eastAsia="ru-RU"/>
        </w:rPr>
      </w:pPr>
      <w:r>
        <w:rPr>
          <w:sz w:val="28"/>
          <w:szCs w:val="28"/>
          <w:lang w:eastAsia="ru-RU"/>
        </w:rPr>
        <w:tab/>
        <w:t>7.Порядок взаимодействия Уполномоченного органа с победителями отбора получателей субсидий по результатам его проведения</w:t>
      </w:r>
    </w:p>
    <w:p w:rsidR="00B454CD" w:rsidRDefault="00E73A9B">
      <w:pPr>
        <w:widowControl w:val="0"/>
        <w:tabs>
          <w:tab w:val="left" w:pos="567"/>
        </w:tabs>
        <w:jc w:val="both"/>
        <w:rPr>
          <w:sz w:val="28"/>
          <w:szCs w:val="28"/>
          <w:lang w:eastAsia="ru-RU"/>
        </w:rPr>
      </w:pPr>
      <w:r>
        <w:rPr>
          <w:sz w:val="28"/>
          <w:szCs w:val="28"/>
          <w:lang w:eastAsia="ru-RU"/>
        </w:rPr>
        <w:tab/>
        <w:t>7.</w:t>
      </w:r>
      <w:proofErr w:type="gramStart"/>
      <w:r>
        <w:rPr>
          <w:sz w:val="28"/>
          <w:szCs w:val="28"/>
          <w:lang w:eastAsia="ru-RU"/>
        </w:rPr>
        <w:t>1.По</w:t>
      </w:r>
      <w:proofErr w:type="gramEnd"/>
      <w:r>
        <w:rPr>
          <w:sz w:val="28"/>
          <w:szCs w:val="28"/>
          <w:lang w:eastAsia="ru-RU"/>
        </w:rPr>
        <w:t xml:space="preserve"> итогам отбора получателей субсидий Уполномоченный орган в течении 14 календарных дней с момента принятия комиссией по отбору решения об определении победителей отбора:</w:t>
      </w:r>
    </w:p>
    <w:p w:rsidR="00B454CD" w:rsidRDefault="00E73A9B">
      <w:pPr>
        <w:widowControl w:val="0"/>
        <w:tabs>
          <w:tab w:val="left" w:pos="567"/>
        </w:tabs>
        <w:jc w:val="both"/>
        <w:rPr>
          <w:sz w:val="28"/>
          <w:szCs w:val="28"/>
          <w:lang w:eastAsia="ru-RU"/>
        </w:rPr>
      </w:pPr>
      <w:r>
        <w:rPr>
          <w:sz w:val="28"/>
          <w:szCs w:val="28"/>
          <w:lang w:eastAsia="ru-RU"/>
        </w:rPr>
        <w:tab/>
        <w:t>-уведомляет в письменной форме некоммерческие организации о принятом решении;</w:t>
      </w:r>
    </w:p>
    <w:p w:rsidR="00B454CD" w:rsidRDefault="00E73A9B">
      <w:pPr>
        <w:widowControl w:val="0"/>
        <w:tabs>
          <w:tab w:val="left" w:pos="567"/>
        </w:tabs>
        <w:jc w:val="both"/>
        <w:rPr>
          <w:sz w:val="28"/>
          <w:szCs w:val="28"/>
        </w:rPr>
      </w:pPr>
      <w:r>
        <w:rPr>
          <w:sz w:val="28"/>
          <w:szCs w:val="28"/>
          <w:lang w:eastAsia="ru-RU"/>
        </w:rPr>
        <w:tab/>
        <w:t xml:space="preserve">-готовит и направляет информацию о результатах рассмотрения заявок для размещения ее на едином портале, на </w:t>
      </w:r>
      <w:r>
        <w:rPr>
          <w:sz w:val="28"/>
          <w:szCs w:val="28"/>
        </w:rPr>
        <w:t>официальном сайте органов местного самоуправления города Нефтеюганска.</w:t>
      </w:r>
    </w:p>
    <w:p w:rsidR="00B454CD" w:rsidRDefault="00E73A9B">
      <w:pPr>
        <w:widowControl w:val="0"/>
        <w:tabs>
          <w:tab w:val="left" w:pos="567"/>
        </w:tabs>
        <w:jc w:val="both"/>
      </w:pPr>
      <w:r>
        <w:rPr>
          <w:sz w:val="28"/>
          <w:szCs w:val="28"/>
        </w:rPr>
        <w:tab/>
        <w:t xml:space="preserve">7.2.В течение 10 рабочих дней с даты оформления протокола комиссии по отбору готовит проект </w:t>
      </w:r>
      <w:r>
        <w:rPr>
          <w:color w:val="000000"/>
          <w:sz w:val="28"/>
          <w:szCs w:val="28"/>
        </w:rPr>
        <w:t xml:space="preserve">распоряжения администрации города Нефтеюганска о </w:t>
      </w:r>
      <w:r>
        <w:rPr>
          <w:color w:val="000000"/>
          <w:sz w:val="28"/>
          <w:szCs w:val="28"/>
        </w:rPr>
        <w:lastRenderedPageBreak/>
        <w:t>предоставлении субсидий</w:t>
      </w:r>
      <w:r>
        <w:rPr>
          <w:sz w:val="28"/>
          <w:szCs w:val="28"/>
        </w:rPr>
        <w:t>.</w:t>
      </w:r>
    </w:p>
    <w:p w:rsidR="00B454CD" w:rsidRDefault="00E73A9B">
      <w:pPr>
        <w:widowControl w:val="0"/>
        <w:tabs>
          <w:tab w:val="left" w:pos="567"/>
        </w:tabs>
        <w:jc w:val="both"/>
        <w:rPr>
          <w:sz w:val="28"/>
          <w:szCs w:val="28"/>
          <w:lang w:eastAsia="ru-RU"/>
        </w:rPr>
      </w:pPr>
      <w:r>
        <w:rPr>
          <w:sz w:val="28"/>
          <w:szCs w:val="28"/>
          <w:lang w:eastAsia="ru-RU"/>
        </w:rPr>
        <w:tab/>
        <w:t>7.</w:t>
      </w:r>
      <w:proofErr w:type="gramStart"/>
      <w:r>
        <w:rPr>
          <w:sz w:val="28"/>
          <w:szCs w:val="28"/>
          <w:lang w:eastAsia="ru-RU"/>
        </w:rPr>
        <w:t>3.По</w:t>
      </w:r>
      <w:proofErr w:type="gramEnd"/>
      <w:r>
        <w:rPr>
          <w:sz w:val="28"/>
          <w:szCs w:val="28"/>
          <w:lang w:eastAsia="ru-RU"/>
        </w:rPr>
        <w:t xml:space="preserve"> результатам отбора получателей субсидий с победителями отбора получателей субсидий заключается соглашение в соответствии с Порядком предоставления субсидий.</w:t>
      </w:r>
    </w:p>
    <w:p w:rsidR="00B454CD" w:rsidRDefault="00E73A9B">
      <w:pPr>
        <w:widowControl w:val="0"/>
        <w:tabs>
          <w:tab w:val="left" w:pos="567"/>
        </w:tabs>
        <w:jc w:val="both"/>
        <w:rPr>
          <w:sz w:val="28"/>
          <w:szCs w:val="28"/>
          <w:lang w:eastAsia="ru-RU"/>
        </w:rPr>
      </w:pPr>
      <w:r>
        <w:rPr>
          <w:sz w:val="28"/>
          <w:szCs w:val="28"/>
          <w:lang w:eastAsia="ru-RU"/>
        </w:rPr>
        <w:tab/>
        <w:t xml:space="preserve">7.4.В целях заключения соглашения победителем (победителями) отбора получателей субсидий в системе «Электронный бюджет» уточняется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 (при необходимости). </w:t>
      </w:r>
    </w:p>
    <w:p w:rsidR="00B454CD" w:rsidRDefault="00E73A9B">
      <w:pPr>
        <w:widowControl w:val="0"/>
        <w:tabs>
          <w:tab w:val="left" w:pos="567"/>
        </w:tabs>
        <w:jc w:val="both"/>
        <w:rPr>
          <w:sz w:val="28"/>
          <w:szCs w:val="28"/>
          <w:lang w:eastAsia="ru-RU"/>
        </w:rPr>
      </w:pPr>
      <w:r>
        <w:rPr>
          <w:sz w:val="28"/>
          <w:szCs w:val="28"/>
          <w:lang w:eastAsia="ru-RU"/>
        </w:rPr>
        <w:tab/>
        <w:t>7.</w:t>
      </w:r>
      <w:proofErr w:type="gramStart"/>
      <w:r>
        <w:rPr>
          <w:sz w:val="28"/>
          <w:szCs w:val="28"/>
          <w:lang w:eastAsia="ru-RU"/>
        </w:rPr>
        <w:t>5.Уполномоченный</w:t>
      </w:r>
      <w:proofErr w:type="gramEnd"/>
      <w:r>
        <w:rPr>
          <w:sz w:val="28"/>
          <w:szCs w:val="28"/>
          <w:lang w:eastAsia="ru-RU"/>
        </w:rPr>
        <w:t xml:space="preserve"> орган может отказаться от заключения соглашения с победителем отбора получателей субсидий в случае обнаружения факта несоответствия победителя отбора получателей субсидий требованиям, указанным в объявлении о проведении отбора получателей субсидий, или представления победителем отбора получателей субсидий недостоверной информации.</w:t>
      </w:r>
    </w:p>
    <w:p w:rsidR="00B454CD" w:rsidRDefault="00E73A9B">
      <w:pPr>
        <w:widowControl w:val="0"/>
        <w:tabs>
          <w:tab w:val="left" w:pos="567"/>
        </w:tabs>
        <w:jc w:val="both"/>
        <w:rPr>
          <w:sz w:val="28"/>
          <w:szCs w:val="28"/>
          <w:lang w:eastAsia="ru-RU"/>
        </w:rPr>
      </w:pPr>
      <w:r>
        <w:rPr>
          <w:sz w:val="28"/>
          <w:szCs w:val="28"/>
          <w:lang w:eastAsia="ru-RU"/>
        </w:rPr>
        <w:tab/>
        <w:t xml:space="preserve">7.6.В случае отказа победителя отбора получателей субсидий от заключения соглашения, </w:t>
      </w:r>
      <w:proofErr w:type="spellStart"/>
      <w:r>
        <w:rPr>
          <w:sz w:val="28"/>
          <w:szCs w:val="28"/>
          <w:lang w:eastAsia="ru-RU"/>
        </w:rPr>
        <w:t>неподписания</w:t>
      </w:r>
      <w:proofErr w:type="spellEnd"/>
      <w:r>
        <w:rPr>
          <w:sz w:val="28"/>
          <w:szCs w:val="28"/>
          <w:lang w:eastAsia="ru-RU"/>
        </w:rPr>
        <w:t xml:space="preserve"> победителем отбора получателей субсидий соглашения в срок, определенный объявлением о проведении отбора получателей субсидий, Уполномоченный орган направляет иным участникам отбора получателей субсидий, признанным победителями отбора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 с участником отбора получателей субсидий, заявка которого имеет следующий в порядке убывания рейтинг заявки после последнего участника отбора получателей субсидий, признанного победителем.</w:t>
      </w:r>
    </w:p>
    <w:p w:rsidR="00B454CD" w:rsidRDefault="00E73A9B">
      <w:pPr>
        <w:widowControl w:val="0"/>
        <w:tabs>
          <w:tab w:val="left" w:pos="567"/>
        </w:tabs>
        <w:jc w:val="both"/>
        <w:rPr>
          <w:sz w:val="28"/>
          <w:szCs w:val="28"/>
          <w:lang w:eastAsia="ru-RU"/>
        </w:rPr>
      </w:pPr>
      <w:r>
        <w:rPr>
          <w:sz w:val="28"/>
          <w:szCs w:val="28"/>
          <w:lang w:eastAsia="ru-RU"/>
        </w:rPr>
        <w:tab/>
        <w:t>7.7.В случаях наличия по результатам проведения отбора получателей субсидий остатка лимитов бюджетных обязательств на предоставление субсидии на соответствующий финансовый год, не распределенного между победителями отбора получателей субсидий, увеличения лимитов бюджетных обязательств, отказа победителя отбора получателей субсидий от заключения соглашения, расторжения соглашения с получателем субсидии Уполномоченный орган может принять решение о проведении дополнительного отбора получателей субсидий в соответствии с Порядком предоставления субсидий, предусмотренными для проведения отбора получателей субсидий.</w:t>
      </w:r>
    </w:p>
    <w:p w:rsidR="00B454CD" w:rsidRDefault="00E73A9B">
      <w:pPr>
        <w:widowControl w:val="0"/>
        <w:tabs>
          <w:tab w:val="left" w:pos="567"/>
        </w:tabs>
        <w:jc w:val="both"/>
        <w:rPr>
          <w:sz w:val="28"/>
          <w:szCs w:val="28"/>
          <w:lang w:eastAsia="ru-RU"/>
        </w:rPr>
      </w:pPr>
      <w:r>
        <w:rPr>
          <w:sz w:val="28"/>
          <w:szCs w:val="28"/>
          <w:lang w:eastAsia="ru-RU"/>
        </w:rPr>
        <w:tab/>
        <w:t xml:space="preserve">7.8.В случаях увеличения Уполномоченному органу лимитов бюджетных обязательств на предоставление субсидии в пределах текущего финансового года, отказа победителя отбора получателей субсидий от заключения соглашения, расторжения соглашения с получателем субсидии и наличия участников отбора получателей субсидий, прошедших отбор получателей субсидий и не признанных победителями отбора получателей субсидий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получателей субсидий с учетом присвоенного ранее номера в рейтинге или по решению Уполномоченного органа может направляться победителям отбора </w:t>
      </w:r>
      <w:r>
        <w:rPr>
          <w:sz w:val="28"/>
          <w:szCs w:val="28"/>
          <w:lang w:eastAsia="ru-RU"/>
        </w:rPr>
        <w:lastRenderedPageBreak/>
        <w:t>получателей субсидий предложение об увеличении размера субсидии и значения результата предоставления субсидии.</w:t>
      </w:r>
    </w:p>
    <w:p w:rsidR="00B454CD" w:rsidRDefault="00E73A9B">
      <w:pPr>
        <w:widowControl w:val="0"/>
        <w:tabs>
          <w:tab w:val="left" w:pos="567"/>
        </w:tabs>
        <w:jc w:val="both"/>
        <w:rPr>
          <w:sz w:val="28"/>
          <w:szCs w:val="28"/>
          <w:lang w:eastAsia="ru-RU"/>
        </w:rPr>
      </w:pPr>
      <w:r>
        <w:rPr>
          <w:sz w:val="28"/>
          <w:szCs w:val="28"/>
          <w:lang w:eastAsia="ru-RU"/>
        </w:rPr>
        <w:tab/>
        <w:t xml:space="preserve">При предоставлении субсидии в порядке возмещения недополученных доходов по кредитам, выданным кредитными организациями (займам, выданным </w:t>
      </w:r>
      <w:proofErr w:type="spellStart"/>
      <w:r>
        <w:rPr>
          <w:sz w:val="28"/>
          <w:szCs w:val="28"/>
          <w:lang w:eastAsia="ru-RU"/>
        </w:rPr>
        <w:t>микрофинансовыми</w:t>
      </w:r>
      <w:proofErr w:type="spellEnd"/>
      <w:r>
        <w:rPr>
          <w:sz w:val="28"/>
          <w:szCs w:val="28"/>
          <w:lang w:eastAsia="ru-RU"/>
        </w:rPr>
        <w:t xml:space="preserve"> организациями) по льготным ставкам, в целях перераспределения субсидии между победителями отбора получателей субсидий Уполномоченным органом может направляться получателям субсидии предложение об уменьшении (увеличении) распределенного размера субсидии без повторного проведения отбора получателей субсидий, если условие об уменьшении (увеличении) размера предусмотрено заключенным соглашением. </w:t>
      </w:r>
    </w:p>
    <w:p w:rsidR="00B454CD" w:rsidRDefault="00E73A9B">
      <w:pPr>
        <w:widowControl w:val="0"/>
        <w:tabs>
          <w:tab w:val="left" w:pos="567"/>
        </w:tabs>
        <w:jc w:val="both"/>
        <w:rPr>
          <w:sz w:val="28"/>
          <w:szCs w:val="28"/>
          <w:lang w:eastAsia="ru-RU"/>
        </w:rPr>
      </w:pPr>
      <w:r>
        <w:rPr>
          <w:sz w:val="28"/>
          <w:szCs w:val="28"/>
          <w:lang w:eastAsia="ru-RU"/>
        </w:rPr>
        <w:tab/>
        <w:t xml:space="preserve">7.9.В случае невозможности предоставления субсидии в текущем финансовом году в связи с недостаточностью лимитов бюджетных обязательств участнику отбора, соответствующему требованиям, указанным в объявлении о проведении отбора, при его согласии в протоколе подведения итогов отбора может указываться размер субсидии на очередной финансовый год и плановый период без изменения срока достижения результата предоставления субсидии. </w:t>
      </w:r>
    </w:p>
    <w:p w:rsidR="00B454CD" w:rsidRDefault="00E73A9B">
      <w:pPr>
        <w:widowControl w:val="0"/>
        <w:tabs>
          <w:tab w:val="left" w:pos="567"/>
        </w:tabs>
        <w:jc w:val="both"/>
        <w:rPr>
          <w:sz w:val="28"/>
          <w:szCs w:val="28"/>
          <w:lang w:eastAsia="ru-RU"/>
        </w:rPr>
      </w:pPr>
      <w:r>
        <w:rPr>
          <w:sz w:val="28"/>
          <w:szCs w:val="28"/>
          <w:lang w:eastAsia="ru-RU"/>
        </w:rPr>
        <w:tab/>
        <w:t>7.</w:t>
      </w:r>
      <w:proofErr w:type="gramStart"/>
      <w:r>
        <w:rPr>
          <w:sz w:val="28"/>
          <w:szCs w:val="28"/>
          <w:lang w:eastAsia="ru-RU"/>
        </w:rPr>
        <w:t>10.Победитель</w:t>
      </w:r>
      <w:proofErr w:type="gramEnd"/>
      <w:r>
        <w:rPr>
          <w:sz w:val="28"/>
          <w:szCs w:val="28"/>
          <w:lang w:eastAsia="ru-RU"/>
        </w:rPr>
        <w:t xml:space="preserve"> отбора получателей субсидий признается уклонившимся от заключения соглашения в одном из случаев, устанавливаемых в объявлении </w:t>
      </w:r>
      <w:r w:rsidR="00331CA1">
        <w:rPr>
          <w:sz w:val="28"/>
          <w:szCs w:val="28"/>
          <w:lang w:eastAsia="ru-RU"/>
        </w:rPr>
        <w:t xml:space="preserve">                        </w:t>
      </w:r>
      <w:r>
        <w:rPr>
          <w:sz w:val="28"/>
          <w:szCs w:val="28"/>
          <w:lang w:eastAsia="ru-RU"/>
        </w:rPr>
        <w:t>о проведении отбора получателей субсидий в соответствии с подпунктом 3.5.15 пункта 3.5 Порядка проведения отбора.</w:t>
      </w:r>
      <w:bookmarkEnd w:id="3"/>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B454CD" w:rsidRDefault="00B454CD">
      <w:pPr>
        <w:widowControl w:val="0"/>
        <w:tabs>
          <w:tab w:val="left" w:pos="567"/>
        </w:tabs>
        <w:jc w:val="both"/>
        <w:rPr>
          <w:color w:val="000000"/>
          <w:sz w:val="28"/>
          <w:szCs w:val="28"/>
          <w:lang w:eastAsia="ru-RU"/>
        </w:rPr>
      </w:pPr>
    </w:p>
    <w:p w:rsidR="00A53D25" w:rsidRDefault="00331CA1" w:rsidP="00A53D25">
      <w:pPr>
        <w:jc w:val="right"/>
        <w:rPr>
          <w:sz w:val="28"/>
          <w:szCs w:val="28"/>
        </w:rPr>
      </w:pPr>
      <w:r>
        <w:rPr>
          <w:sz w:val="28"/>
          <w:szCs w:val="28"/>
        </w:rPr>
        <w:lastRenderedPageBreak/>
        <w:t xml:space="preserve">Приложение </w:t>
      </w:r>
      <w:r w:rsidR="00A53D25" w:rsidRPr="00A53D25">
        <w:rPr>
          <w:sz w:val="28"/>
          <w:szCs w:val="28"/>
        </w:rPr>
        <w:t xml:space="preserve"> </w:t>
      </w:r>
      <w:r w:rsidR="00A53D25">
        <w:rPr>
          <w:sz w:val="28"/>
          <w:szCs w:val="28"/>
        </w:rPr>
        <w:br/>
      </w:r>
      <w:r w:rsidR="00A53D25" w:rsidRPr="00A53D25">
        <w:rPr>
          <w:sz w:val="28"/>
          <w:szCs w:val="28"/>
        </w:rPr>
        <w:t>к п</w:t>
      </w:r>
      <w:r w:rsidR="00A53D25">
        <w:rPr>
          <w:sz w:val="28"/>
          <w:szCs w:val="28"/>
        </w:rPr>
        <w:t>оряд</w:t>
      </w:r>
      <w:r w:rsidR="00A53D25" w:rsidRPr="00A53D25">
        <w:rPr>
          <w:sz w:val="28"/>
          <w:szCs w:val="28"/>
        </w:rPr>
        <w:t>ку</w:t>
      </w:r>
      <w:r w:rsidR="00A53D25">
        <w:rPr>
          <w:sz w:val="28"/>
          <w:szCs w:val="28"/>
        </w:rPr>
        <w:t xml:space="preserve"> </w:t>
      </w:r>
      <w:r w:rsidR="00A53D25" w:rsidRPr="00A53D25">
        <w:rPr>
          <w:sz w:val="28"/>
          <w:szCs w:val="28"/>
        </w:rPr>
        <w:t xml:space="preserve">организации и проведения </w:t>
      </w:r>
    </w:p>
    <w:p w:rsidR="00A53D25" w:rsidRDefault="00A53D25" w:rsidP="00A53D25">
      <w:pPr>
        <w:jc w:val="right"/>
        <w:rPr>
          <w:sz w:val="28"/>
          <w:szCs w:val="28"/>
        </w:rPr>
      </w:pPr>
      <w:r w:rsidRPr="00A53D25">
        <w:rPr>
          <w:sz w:val="28"/>
          <w:szCs w:val="28"/>
        </w:rPr>
        <w:t xml:space="preserve">отбора социально значимых проектов </w:t>
      </w:r>
    </w:p>
    <w:p w:rsidR="00A53D25" w:rsidRDefault="00A53D25" w:rsidP="00A53D25">
      <w:pPr>
        <w:jc w:val="right"/>
        <w:rPr>
          <w:sz w:val="28"/>
          <w:szCs w:val="28"/>
        </w:rPr>
      </w:pPr>
      <w:r w:rsidRPr="00A53D25">
        <w:rPr>
          <w:sz w:val="28"/>
          <w:szCs w:val="28"/>
        </w:rPr>
        <w:t xml:space="preserve">социально ориентированных некоммерческих </w:t>
      </w:r>
    </w:p>
    <w:p w:rsidR="00A53D25" w:rsidRDefault="00A53D25" w:rsidP="00A53D25">
      <w:pPr>
        <w:jc w:val="right"/>
        <w:rPr>
          <w:sz w:val="28"/>
          <w:szCs w:val="28"/>
        </w:rPr>
      </w:pPr>
      <w:r w:rsidRPr="00A53D25">
        <w:rPr>
          <w:sz w:val="28"/>
          <w:szCs w:val="28"/>
        </w:rPr>
        <w:t xml:space="preserve">организаций, не являющихся муниципальными </w:t>
      </w:r>
    </w:p>
    <w:p w:rsidR="00A53D25" w:rsidRDefault="00A53D25" w:rsidP="00A53D25">
      <w:pPr>
        <w:jc w:val="right"/>
        <w:rPr>
          <w:sz w:val="28"/>
          <w:szCs w:val="28"/>
        </w:rPr>
      </w:pPr>
      <w:r w:rsidRPr="00A53D25">
        <w:rPr>
          <w:sz w:val="28"/>
          <w:szCs w:val="28"/>
        </w:rPr>
        <w:t xml:space="preserve">учреждениями, осуществляющими деятельность </w:t>
      </w:r>
    </w:p>
    <w:p w:rsidR="00B454CD" w:rsidRPr="00A53D25" w:rsidRDefault="00A53D25" w:rsidP="00A53D25">
      <w:pPr>
        <w:jc w:val="right"/>
        <w:rPr>
          <w:sz w:val="28"/>
          <w:szCs w:val="28"/>
        </w:rPr>
      </w:pPr>
      <w:r w:rsidRPr="00A53D25">
        <w:rPr>
          <w:sz w:val="28"/>
          <w:szCs w:val="28"/>
        </w:rPr>
        <w:t>в городе Нефтеюганске</w:t>
      </w:r>
    </w:p>
    <w:p w:rsidR="00B454CD" w:rsidRDefault="00B454CD">
      <w:pPr>
        <w:jc w:val="right"/>
        <w:rPr>
          <w:sz w:val="28"/>
          <w:szCs w:val="28"/>
        </w:rPr>
      </w:pPr>
    </w:p>
    <w:p w:rsidR="00B454CD" w:rsidRDefault="00E73A9B">
      <w:pPr>
        <w:ind w:firstLine="709"/>
        <w:jc w:val="center"/>
        <w:outlineLvl w:val="1"/>
        <w:rPr>
          <w:sz w:val="28"/>
          <w:szCs w:val="28"/>
        </w:rPr>
      </w:pPr>
      <w:r>
        <w:rPr>
          <w:sz w:val="28"/>
          <w:szCs w:val="28"/>
        </w:rPr>
        <w:t xml:space="preserve">Оценочная ведомость </w:t>
      </w:r>
    </w:p>
    <w:p w:rsidR="00B454CD" w:rsidRDefault="00E73A9B">
      <w:pPr>
        <w:ind w:firstLine="709"/>
        <w:jc w:val="center"/>
        <w:outlineLvl w:val="1"/>
      </w:pPr>
      <w:r>
        <w:rPr>
          <w:sz w:val="28"/>
          <w:szCs w:val="28"/>
        </w:rPr>
        <w:t>заявок на предоставление субсидий в _______ году</w:t>
      </w:r>
    </w:p>
    <w:p w:rsidR="00B454CD" w:rsidRDefault="00B454CD">
      <w:pPr>
        <w:ind w:firstLine="709"/>
        <w:jc w:val="center"/>
        <w:outlineLvl w:val="1"/>
        <w:rPr>
          <w:sz w:val="28"/>
          <w:szCs w:val="28"/>
        </w:rPr>
      </w:pPr>
    </w:p>
    <w:tbl>
      <w:tblPr>
        <w:tblStyle w:val="19"/>
        <w:tblW w:w="958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1097"/>
        <w:gridCol w:w="1096"/>
        <w:gridCol w:w="1096"/>
        <w:gridCol w:w="1096"/>
        <w:gridCol w:w="1096"/>
      </w:tblGrid>
      <w:tr w:rsidR="00B454CD" w:rsidRPr="00274BBE" w:rsidTr="00E17462">
        <w:trPr>
          <w:trHeight w:val="275"/>
        </w:trPr>
        <w:tc>
          <w:tcPr>
            <w:tcW w:w="4248" w:type="dxa"/>
          </w:tcPr>
          <w:p w:rsidR="00B454CD" w:rsidRPr="00274BBE" w:rsidRDefault="00274BBE">
            <w:pPr>
              <w:jc w:val="center"/>
              <w:outlineLvl w:val="1"/>
              <w:rPr>
                <w:rFonts w:ascii="Times New Roman" w:hAnsi="Times New Roman"/>
              </w:rPr>
            </w:pPr>
            <w:r w:rsidRPr="00274BBE">
              <w:rPr>
                <w:rFonts w:ascii="Times New Roman" w:hAnsi="Times New Roman"/>
              </w:rPr>
              <w:t xml:space="preserve">Критерии оценки </w:t>
            </w:r>
          </w:p>
        </w:tc>
        <w:tc>
          <w:tcPr>
            <w:tcW w:w="1134" w:type="dxa"/>
          </w:tcPr>
          <w:p w:rsidR="00B454CD" w:rsidRPr="00274BBE" w:rsidRDefault="00B454CD">
            <w:pPr>
              <w:jc w:val="center"/>
              <w:outlineLvl w:val="1"/>
              <w:rPr>
                <w:rFonts w:ascii="Times New Roman" w:hAnsi="Times New Roman"/>
              </w:rPr>
            </w:pPr>
          </w:p>
        </w:tc>
        <w:tc>
          <w:tcPr>
            <w:tcW w:w="1134" w:type="dxa"/>
          </w:tcPr>
          <w:p w:rsidR="00B454CD" w:rsidRPr="00274BBE" w:rsidRDefault="00B454CD">
            <w:pPr>
              <w:jc w:val="center"/>
              <w:outlineLvl w:val="1"/>
              <w:rPr>
                <w:rFonts w:ascii="Times New Roman" w:hAnsi="Times New Roman"/>
              </w:rPr>
            </w:pPr>
          </w:p>
        </w:tc>
        <w:tc>
          <w:tcPr>
            <w:tcW w:w="1134" w:type="dxa"/>
          </w:tcPr>
          <w:p w:rsidR="00B454CD" w:rsidRPr="00274BBE" w:rsidRDefault="00B454CD">
            <w:pPr>
              <w:jc w:val="center"/>
              <w:outlineLvl w:val="1"/>
              <w:rPr>
                <w:rFonts w:ascii="Times New Roman" w:hAnsi="Times New Roman"/>
              </w:rPr>
            </w:pPr>
          </w:p>
        </w:tc>
        <w:tc>
          <w:tcPr>
            <w:tcW w:w="1134" w:type="dxa"/>
          </w:tcPr>
          <w:p w:rsidR="00B454CD" w:rsidRPr="00274BBE" w:rsidRDefault="00B454CD">
            <w:pPr>
              <w:jc w:val="center"/>
              <w:outlineLvl w:val="1"/>
              <w:rPr>
                <w:rFonts w:ascii="Times New Roman" w:hAnsi="Times New Roman"/>
              </w:rPr>
            </w:pPr>
          </w:p>
        </w:tc>
        <w:tc>
          <w:tcPr>
            <w:tcW w:w="1134" w:type="dxa"/>
          </w:tcPr>
          <w:p w:rsidR="00B454CD" w:rsidRPr="00274BBE" w:rsidRDefault="00B454CD">
            <w:pPr>
              <w:jc w:val="center"/>
              <w:outlineLvl w:val="1"/>
              <w:rPr>
                <w:rFonts w:ascii="Times New Roman" w:hAnsi="Times New Roman"/>
              </w:rPr>
            </w:pPr>
          </w:p>
        </w:tc>
      </w:tr>
      <w:tr w:rsidR="00274BBE" w:rsidRPr="00274BBE" w:rsidTr="00E17462">
        <w:trPr>
          <w:trHeight w:val="335"/>
        </w:trPr>
        <w:tc>
          <w:tcPr>
            <w:tcW w:w="4248" w:type="dxa"/>
          </w:tcPr>
          <w:p w:rsidR="00274BBE" w:rsidRPr="00274BBE" w:rsidRDefault="00274BBE">
            <w:pPr>
              <w:widowControl w:val="0"/>
              <w:tabs>
                <w:tab w:val="left" w:pos="567"/>
              </w:tabs>
              <w:jc w:val="both"/>
              <w:rPr>
                <w:rFonts w:ascii="Times New Roman" w:hAnsi="Times New Roman"/>
                <w:lang w:eastAsia="ru-RU"/>
              </w:rPr>
            </w:pPr>
            <w:r w:rsidRPr="00274BBE">
              <w:rPr>
                <w:rFonts w:ascii="Times New Roman" w:hAnsi="Times New Roman"/>
                <w:lang w:eastAsia="ru-RU"/>
              </w:rPr>
              <w:t>Номер заявки</w:t>
            </w: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r>
      <w:tr w:rsidR="00274BBE" w:rsidRPr="00274BBE" w:rsidTr="00E17462">
        <w:trPr>
          <w:trHeight w:val="269"/>
        </w:trPr>
        <w:tc>
          <w:tcPr>
            <w:tcW w:w="4248" w:type="dxa"/>
          </w:tcPr>
          <w:p w:rsidR="00274BBE" w:rsidRPr="00274BBE" w:rsidRDefault="00274BBE">
            <w:pPr>
              <w:widowControl w:val="0"/>
              <w:tabs>
                <w:tab w:val="left" w:pos="567"/>
              </w:tabs>
              <w:jc w:val="both"/>
              <w:rPr>
                <w:rFonts w:ascii="Times New Roman" w:hAnsi="Times New Roman"/>
                <w:lang w:eastAsia="ru-RU"/>
              </w:rPr>
            </w:pPr>
            <w:r>
              <w:rPr>
                <w:rFonts w:ascii="Times New Roman" w:hAnsi="Times New Roman"/>
                <w:lang w:eastAsia="ru-RU"/>
              </w:rPr>
              <w:t>Направление</w:t>
            </w: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r>
      <w:tr w:rsidR="00274BBE" w:rsidRPr="00274BBE" w:rsidTr="00E17462">
        <w:trPr>
          <w:trHeight w:val="274"/>
        </w:trPr>
        <w:tc>
          <w:tcPr>
            <w:tcW w:w="4248" w:type="dxa"/>
          </w:tcPr>
          <w:p w:rsidR="00274BBE" w:rsidRPr="00274BBE" w:rsidRDefault="00274BBE">
            <w:pPr>
              <w:widowControl w:val="0"/>
              <w:tabs>
                <w:tab w:val="left" w:pos="567"/>
              </w:tabs>
              <w:jc w:val="both"/>
              <w:rPr>
                <w:rFonts w:ascii="Times New Roman" w:hAnsi="Times New Roman"/>
                <w:lang w:eastAsia="ru-RU"/>
              </w:rPr>
            </w:pPr>
            <w:r>
              <w:rPr>
                <w:rFonts w:ascii="Times New Roman" w:hAnsi="Times New Roman"/>
                <w:lang w:eastAsia="ru-RU"/>
              </w:rPr>
              <w:t>Запрашиваемая сумма субсидии</w:t>
            </w: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r>
      <w:tr w:rsidR="00274BBE" w:rsidRPr="00274BBE" w:rsidTr="00E17462">
        <w:trPr>
          <w:trHeight w:val="2812"/>
        </w:trPr>
        <w:tc>
          <w:tcPr>
            <w:tcW w:w="4248" w:type="dxa"/>
          </w:tcPr>
          <w:p w:rsidR="00274BBE" w:rsidRPr="00274BBE" w:rsidRDefault="00274BBE">
            <w:pPr>
              <w:widowControl w:val="0"/>
              <w:tabs>
                <w:tab w:val="left" w:pos="567"/>
              </w:tabs>
              <w:jc w:val="both"/>
              <w:rPr>
                <w:rFonts w:ascii="Times New Roman" w:hAnsi="Times New Roman"/>
                <w:lang w:eastAsia="ru-RU"/>
              </w:rPr>
            </w:pPr>
            <w:r>
              <w:rPr>
                <w:rFonts w:ascii="Times New Roman" w:hAnsi="Times New Roman"/>
                <w:lang w:eastAsia="ru-RU"/>
              </w:rPr>
              <w:t>1.</w:t>
            </w:r>
            <w:r w:rsidRPr="00274BBE">
              <w:rPr>
                <w:rFonts w:ascii="Times New Roman" w:hAnsi="Times New Roman"/>
                <w:lang w:eastAsia="ru-RU"/>
              </w:rPr>
              <w:t>Актуальность и социальная значимость проекта (оценивается вероятность и скорость наступления отрицательных последствий в случае отказа от реализации мероприятий проекта, масштаб негативных последствий, а также наличие или отсутствие муниципальных мер для решения таких же или аналогичных проблем)</w:t>
            </w: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c>
          <w:tcPr>
            <w:tcW w:w="1134" w:type="dxa"/>
          </w:tcPr>
          <w:p w:rsidR="00274BBE" w:rsidRPr="00274BBE" w:rsidRDefault="00274BBE">
            <w:pPr>
              <w:jc w:val="center"/>
              <w:outlineLvl w:val="1"/>
              <w:rPr>
                <w:rFonts w:ascii="Times New Roman" w:hAnsi="Times New Roman"/>
              </w:rPr>
            </w:pPr>
          </w:p>
        </w:tc>
      </w:tr>
      <w:tr w:rsidR="00274BBE" w:rsidRPr="00274BBE" w:rsidTr="00E17462">
        <w:trPr>
          <w:trHeight w:val="2812"/>
        </w:trPr>
        <w:tc>
          <w:tcPr>
            <w:tcW w:w="4248" w:type="dxa"/>
          </w:tcPr>
          <w:p w:rsidR="00274BBE" w:rsidRPr="00274BBE" w:rsidRDefault="00274BBE" w:rsidP="00274BBE">
            <w:pPr>
              <w:widowControl w:val="0"/>
              <w:tabs>
                <w:tab w:val="left" w:pos="567"/>
              </w:tabs>
              <w:jc w:val="both"/>
              <w:rPr>
                <w:rFonts w:ascii="Times New Roman" w:hAnsi="Times New Roman"/>
                <w:lang w:eastAsia="ru-RU"/>
              </w:rPr>
            </w:pPr>
            <w:r>
              <w:rPr>
                <w:rFonts w:ascii="Times New Roman" w:hAnsi="Times New Roman"/>
                <w:lang w:eastAsia="ru-RU"/>
              </w:rPr>
              <w:t>2.</w:t>
            </w:r>
            <w:r w:rsidRPr="00274BBE">
              <w:rPr>
                <w:rFonts w:ascii="Times New Roman" w:hAnsi="Times New Roman"/>
                <w:lang w:eastAsia="ru-RU"/>
              </w:rPr>
              <w:t>Реалистичность и обоснованность расходов на реализацию проекта (наличие у социально ориентированных некоммерческих организаций необходимых ресурсов, их достаточность для реализации мероприятий и достижения цели проекта, соответствие запрашиваемых средств цели и мероприятиям проекта)</w:t>
            </w: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r>
      <w:tr w:rsidR="00274BBE" w:rsidRPr="00274BBE" w:rsidTr="00E17462">
        <w:trPr>
          <w:trHeight w:val="275"/>
        </w:trPr>
        <w:tc>
          <w:tcPr>
            <w:tcW w:w="4248" w:type="dxa"/>
          </w:tcPr>
          <w:p w:rsidR="00274BBE" w:rsidRPr="00274BBE" w:rsidRDefault="00274BBE" w:rsidP="00274BBE">
            <w:pPr>
              <w:widowControl w:val="0"/>
              <w:tabs>
                <w:tab w:val="left" w:pos="567"/>
              </w:tabs>
              <w:jc w:val="both"/>
              <w:rPr>
                <w:rFonts w:ascii="Times New Roman" w:hAnsi="Times New Roman"/>
                <w:lang w:eastAsia="ru-RU"/>
              </w:rPr>
            </w:pPr>
            <w:r>
              <w:rPr>
                <w:rFonts w:ascii="Times New Roman" w:hAnsi="Times New Roman"/>
                <w:lang w:eastAsia="ru-RU"/>
              </w:rPr>
              <w:t>3.</w:t>
            </w:r>
            <w:r w:rsidRPr="00274BBE">
              <w:rPr>
                <w:rFonts w:ascii="Times New Roman" w:hAnsi="Times New Roman"/>
                <w:lang w:eastAsia="ru-RU"/>
              </w:rPr>
              <w:t>Логическая связность и реализуемость проекта, соответствие мероприятий проекта его целям, задачам и ожидаемым результатам</w:t>
            </w: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r>
      <w:tr w:rsidR="00274BBE" w:rsidRPr="00274BBE" w:rsidTr="00E17462">
        <w:trPr>
          <w:trHeight w:val="275"/>
        </w:trPr>
        <w:tc>
          <w:tcPr>
            <w:tcW w:w="4248" w:type="dxa"/>
          </w:tcPr>
          <w:p w:rsidR="00274BBE" w:rsidRPr="00274BBE" w:rsidRDefault="00274BBE" w:rsidP="00274BBE">
            <w:pPr>
              <w:widowControl w:val="0"/>
              <w:tabs>
                <w:tab w:val="left" w:pos="567"/>
              </w:tabs>
              <w:jc w:val="both"/>
              <w:rPr>
                <w:rFonts w:ascii="Times New Roman" w:hAnsi="Times New Roman"/>
                <w:lang w:eastAsia="ru-RU"/>
              </w:rPr>
            </w:pPr>
            <w:r>
              <w:rPr>
                <w:rFonts w:ascii="Times New Roman" w:hAnsi="Times New Roman"/>
                <w:lang w:eastAsia="ru-RU"/>
              </w:rPr>
              <w:t>4.</w:t>
            </w:r>
            <w:r w:rsidRPr="00274BBE">
              <w:rPr>
                <w:rFonts w:ascii="Times New Roman" w:hAnsi="Times New Roman"/>
                <w:lang w:eastAsia="ru-RU"/>
              </w:rPr>
              <w:t xml:space="preserve">Обоснованность (соответствие запрашиваемых средств на поддержку целям и мероприятиям проекта, наличие необходимых обоснований, расчетов, логики и </w:t>
            </w:r>
            <w:proofErr w:type="spellStart"/>
            <w:r w:rsidRPr="00274BBE">
              <w:rPr>
                <w:rFonts w:ascii="Times New Roman" w:hAnsi="Times New Roman"/>
                <w:lang w:eastAsia="ru-RU"/>
              </w:rPr>
              <w:t>взаимоувязки</w:t>
            </w:r>
            <w:proofErr w:type="spellEnd"/>
            <w:r w:rsidRPr="00274BBE">
              <w:rPr>
                <w:rFonts w:ascii="Times New Roman" w:hAnsi="Times New Roman"/>
                <w:lang w:eastAsia="ru-RU"/>
              </w:rPr>
              <w:t xml:space="preserve"> предлагаемых мероприятий)</w:t>
            </w: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r>
      <w:tr w:rsidR="00274BBE" w:rsidRPr="00274BBE" w:rsidTr="00E17462">
        <w:trPr>
          <w:trHeight w:val="275"/>
        </w:trPr>
        <w:tc>
          <w:tcPr>
            <w:tcW w:w="4248" w:type="dxa"/>
          </w:tcPr>
          <w:p w:rsidR="00274BBE" w:rsidRPr="00274BBE" w:rsidRDefault="00274BBE" w:rsidP="00274BBE">
            <w:pPr>
              <w:widowControl w:val="0"/>
              <w:tabs>
                <w:tab w:val="left" w:pos="567"/>
              </w:tabs>
              <w:jc w:val="both"/>
              <w:rPr>
                <w:rFonts w:ascii="Times New Roman" w:hAnsi="Times New Roman"/>
                <w:lang w:eastAsia="ru-RU"/>
              </w:rPr>
            </w:pPr>
            <w:r>
              <w:rPr>
                <w:rFonts w:ascii="Times New Roman" w:hAnsi="Times New Roman"/>
                <w:lang w:eastAsia="ru-RU"/>
              </w:rPr>
              <w:t>5.</w:t>
            </w:r>
            <w:r w:rsidRPr="00274BBE">
              <w:rPr>
                <w:rFonts w:ascii="Times New Roman" w:hAnsi="Times New Roman"/>
                <w:lang w:eastAsia="ru-RU"/>
              </w:rPr>
              <w:t>Масштабность реализации проекта</w:t>
            </w: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c>
          <w:tcPr>
            <w:tcW w:w="1134" w:type="dxa"/>
          </w:tcPr>
          <w:p w:rsidR="00274BBE" w:rsidRPr="00274BBE" w:rsidRDefault="00274BBE" w:rsidP="00274BBE">
            <w:pPr>
              <w:jc w:val="center"/>
              <w:outlineLvl w:val="1"/>
              <w:rPr>
                <w:rFonts w:ascii="Times New Roman" w:hAnsi="Times New Roman"/>
              </w:rPr>
            </w:pPr>
          </w:p>
        </w:tc>
      </w:tr>
    </w:tbl>
    <w:p w:rsidR="00B454CD" w:rsidRPr="00F46D00" w:rsidRDefault="00B454CD">
      <w:pPr>
        <w:ind w:firstLine="709"/>
        <w:jc w:val="center"/>
        <w:outlineLvl w:val="1"/>
        <w:rPr>
          <w:sz w:val="12"/>
          <w:szCs w:val="28"/>
        </w:rPr>
      </w:pPr>
    </w:p>
    <w:p w:rsidR="00E17462" w:rsidRDefault="00E17462" w:rsidP="00E17462">
      <w:pPr>
        <w:outlineLvl w:val="1"/>
        <w:rPr>
          <w:sz w:val="28"/>
          <w:szCs w:val="28"/>
        </w:rPr>
      </w:pPr>
      <w:r>
        <w:rPr>
          <w:sz w:val="28"/>
          <w:szCs w:val="28"/>
        </w:rPr>
        <w:t xml:space="preserve">Член </w:t>
      </w:r>
      <w:r w:rsidR="002E74E0">
        <w:rPr>
          <w:sz w:val="28"/>
          <w:szCs w:val="28"/>
        </w:rPr>
        <w:t>комиссии по отбору</w:t>
      </w:r>
      <w:r>
        <w:rPr>
          <w:sz w:val="28"/>
          <w:szCs w:val="28"/>
        </w:rPr>
        <w:t xml:space="preserve"> __________________________________ (ФИО)</w:t>
      </w:r>
    </w:p>
    <w:p w:rsidR="00E17462" w:rsidRDefault="00E17462" w:rsidP="00E17462">
      <w:pPr>
        <w:outlineLvl w:val="1"/>
        <w:rPr>
          <w:sz w:val="28"/>
          <w:szCs w:val="28"/>
        </w:rPr>
      </w:pPr>
      <w:r>
        <w:rPr>
          <w:sz w:val="28"/>
          <w:szCs w:val="28"/>
        </w:rPr>
        <w:t xml:space="preserve">Секретарь </w:t>
      </w:r>
      <w:r w:rsidR="002E74E0">
        <w:rPr>
          <w:sz w:val="28"/>
          <w:szCs w:val="28"/>
        </w:rPr>
        <w:t>комиссии по отбору</w:t>
      </w:r>
      <w:r>
        <w:rPr>
          <w:sz w:val="28"/>
          <w:szCs w:val="28"/>
        </w:rPr>
        <w:t>______________________________ (ФИО)</w:t>
      </w:r>
    </w:p>
    <w:p w:rsidR="002E74E0" w:rsidRDefault="002E74E0" w:rsidP="00E17462">
      <w:pPr>
        <w:outlineLvl w:val="1"/>
        <w:rPr>
          <w:sz w:val="28"/>
          <w:szCs w:val="28"/>
        </w:rPr>
      </w:pPr>
    </w:p>
    <w:sectPr w:rsidR="002E74E0">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908" w:rsidRDefault="00E81908">
      <w:r>
        <w:separator/>
      </w:r>
    </w:p>
  </w:endnote>
  <w:endnote w:type="continuationSeparator" w:id="0">
    <w:p w:rsidR="00E81908" w:rsidRDefault="00E8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908" w:rsidRDefault="00E81908">
      <w:r>
        <w:separator/>
      </w:r>
    </w:p>
  </w:footnote>
  <w:footnote w:type="continuationSeparator" w:id="0">
    <w:p w:rsidR="00E81908" w:rsidRDefault="00E819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28" w:rsidRDefault="00BB2A28">
    <w:pPr>
      <w:pStyle w:val="af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623CB6">
      <w:rPr>
        <w:rStyle w:val="af5"/>
        <w:noProof/>
      </w:rPr>
      <w:t>21</w:t>
    </w:r>
    <w:r>
      <w:rPr>
        <w:rStyle w:val="af5"/>
      </w:rPr>
      <w:fldChar w:fldCharType="end"/>
    </w:r>
  </w:p>
  <w:p w:rsidR="009A061D" w:rsidRDefault="009A061D">
    <w:pPr>
      <w:pStyle w:val="af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6105A"/>
    <w:multiLevelType w:val="multilevel"/>
    <w:tmpl w:val="FDB6B7F8"/>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03A61809"/>
    <w:multiLevelType w:val="multilevel"/>
    <w:tmpl w:val="2E1EAE82"/>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 w15:restartNumberingAfterBreak="0">
    <w:nsid w:val="081A7439"/>
    <w:multiLevelType w:val="multilevel"/>
    <w:tmpl w:val="5130FD44"/>
    <w:lvl w:ilvl="0">
      <w:start w:val="4"/>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08B37E87"/>
    <w:multiLevelType w:val="hybridMultilevel"/>
    <w:tmpl w:val="9DBC9D08"/>
    <w:lvl w:ilvl="0" w:tplc="A2B44480">
      <w:start w:val="1"/>
      <w:numFmt w:val="bullet"/>
      <w:lvlText w:val=""/>
      <w:lvlJc w:val="left"/>
      <w:pPr>
        <w:ind w:left="720" w:hanging="360"/>
      </w:pPr>
      <w:rPr>
        <w:rFonts w:ascii="Symbol" w:hAnsi="Symbol"/>
      </w:rPr>
    </w:lvl>
    <w:lvl w:ilvl="1" w:tplc="2E34FEA8">
      <w:start w:val="1"/>
      <w:numFmt w:val="decimal"/>
      <w:lvlText w:val=""/>
      <w:lvlJc w:val="left"/>
      <w:rPr>
        <w:rFonts w:cs="Times New Roman"/>
      </w:rPr>
    </w:lvl>
    <w:lvl w:ilvl="2" w:tplc="1C1A6BB8">
      <w:start w:val="1"/>
      <w:numFmt w:val="decimal"/>
      <w:lvlText w:val=""/>
      <w:lvlJc w:val="left"/>
      <w:rPr>
        <w:rFonts w:cs="Times New Roman"/>
      </w:rPr>
    </w:lvl>
    <w:lvl w:ilvl="3" w:tplc="DBEC9C72">
      <w:start w:val="1"/>
      <w:numFmt w:val="decimal"/>
      <w:lvlText w:val=""/>
      <w:lvlJc w:val="left"/>
      <w:rPr>
        <w:rFonts w:cs="Times New Roman"/>
      </w:rPr>
    </w:lvl>
    <w:lvl w:ilvl="4" w:tplc="40CE716C">
      <w:start w:val="1"/>
      <w:numFmt w:val="decimal"/>
      <w:lvlText w:val=""/>
      <w:lvlJc w:val="left"/>
      <w:rPr>
        <w:rFonts w:cs="Times New Roman"/>
      </w:rPr>
    </w:lvl>
    <w:lvl w:ilvl="5" w:tplc="CB528C26">
      <w:start w:val="1"/>
      <w:numFmt w:val="decimal"/>
      <w:lvlText w:val=""/>
      <w:lvlJc w:val="left"/>
      <w:rPr>
        <w:rFonts w:cs="Times New Roman"/>
      </w:rPr>
    </w:lvl>
    <w:lvl w:ilvl="6" w:tplc="26BA3BAC">
      <w:start w:val="1"/>
      <w:numFmt w:val="decimal"/>
      <w:lvlText w:val=""/>
      <w:lvlJc w:val="left"/>
      <w:rPr>
        <w:rFonts w:cs="Times New Roman"/>
      </w:rPr>
    </w:lvl>
    <w:lvl w:ilvl="7" w:tplc="A6885C74">
      <w:start w:val="1"/>
      <w:numFmt w:val="decimal"/>
      <w:lvlText w:val=""/>
      <w:lvlJc w:val="left"/>
      <w:rPr>
        <w:rFonts w:cs="Times New Roman"/>
      </w:rPr>
    </w:lvl>
    <w:lvl w:ilvl="8" w:tplc="68283338">
      <w:start w:val="1"/>
      <w:numFmt w:val="decimal"/>
      <w:lvlText w:val=""/>
      <w:lvlJc w:val="left"/>
      <w:rPr>
        <w:rFonts w:cs="Times New Roman"/>
      </w:rPr>
    </w:lvl>
  </w:abstractNum>
  <w:abstractNum w:abstractNumId="4" w15:restartNumberingAfterBreak="0">
    <w:nsid w:val="0A917E1B"/>
    <w:multiLevelType w:val="multilevel"/>
    <w:tmpl w:val="ACA25B9C"/>
    <w:lvl w:ilvl="0">
      <w:start w:val="1"/>
      <w:numFmt w:val="decimal"/>
      <w:lvlText w:val="%1."/>
      <w:lvlJc w:val="left"/>
      <w:pPr>
        <w:ind w:left="720" w:hanging="360"/>
      </w:p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15:restartNumberingAfterBreak="0">
    <w:nsid w:val="0E811A7E"/>
    <w:multiLevelType w:val="multilevel"/>
    <w:tmpl w:val="D522303A"/>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13457278"/>
    <w:multiLevelType w:val="multilevel"/>
    <w:tmpl w:val="729673FE"/>
    <w:lvl w:ilvl="0">
      <w:start w:val="4"/>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1CD12F9F"/>
    <w:multiLevelType w:val="multilevel"/>
    <w:tmpl w:val="309AF408"/>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DB0186B"/>
    <w:multiLevelType w:val="multilevel"/>
    <w:tmpl w:val="A0569644"/>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15:restartNumberingAfterBreak="0">
    <w:nsid w:val="1F54134F"/>
    <w:multiLevelType w:val="hybridMultilevel"/>
    <w:tmpl w:val="C3624322"/>
    <w:lvl w:ilvl="0" w:tplc="F4E22B3E">
      <w:start w:val="1"/>
      <w:numFmt w:val="decimal"/>
      <w:lvlText w:val="%1."/>
      <w:lvlJc w:val="left"/>
      <w:pPr>
        <w:ind w:left="502" w:hanging="360"/>
      </w:pPr>
    </w:lvl>
    <w:lvl w:ilvl="1" w:tplc="5F581144">
      <w:start w:val="1"/>
      <w:numFmt w:val="lowerLetter"/>
      <w:lvlText w:val="%2."/>
      <w:lvlJc w:val="left"/>
      <w:pPr>
        <w:ind w:left="1440" w:hanging="360"/>
      </w:pPr>
    </w:lvl>
    <w:lvl w:ilvl="2" w:tplc="DFCEA0A8">
      <w:start w:val="1"/>
      <w:numFmt w:val="lowerRoman"/>
      <w:lvlText w:val="%3."/>
      <w:lvlJc w:val="right"/>
      <w:pPr>
        <w:ind w:left="2160" w:hanging="180"/>
      </w:pPr>
    </w:lvl>
    <w:lvl w:ilvl="3" w:tplc="E73A374A">
      <w:start w:val="1"/>
      <w:numFmt w:val="decimal"/>
      <w:lvlText w:val="%4."/>
      <w:lvlJc w:val="left"/>
      <w:pPr>
        <w:ind w:left="2880" w:hanging="360"/>
      </w:pPr>
    </w:lvl>
    <w:lvl w:ilvl="4" w:tplc="8BF6EAD4">
      <w:start w:val="1"/>
      <w:numFmt w:val="lowerLetter"/>
      <w:lvlText w:val="%5."/>
      <w:lvlJc w:val="left"/>
      <w:pPr>
        <w:ind w:left="3600" w:hanging="360"/>
      </w:pPr>
    </w:lvl>
    <w:lvl w:ilvl="5" w:tplc="5C3CCD3E">
      <w:start w:val="1"/>
      <w:numFmt w:val="lowerRoman"/>
      <w:lvlText w:val="%6."/>
      <w:lvlJc w:val="right"/>
      <w:pPr>
        <w:ind w:left="4320" w:hanging="180"/>
      </w:pPr>
    </w:lvl>
    <w:lvl w:ilvl="6" w:tplc="3AD6B75C">
      <w:start w:val="1"/>
      <w:numFmt w:val="decimal"/>
      <w:lvlText w:val="%7."/>
      <w:lvlJc w:val="left"/>
      <w:pPr>
        <w:ind w:left="5040" w:hanging="360"/>
      </w:pPr>
    </w:lvl>
    <w:lvl w:ilvl="7" w:tplc="C754754A">
      <w:start w:val="1"/>
      <w:numFmt w:val="lowerLetter"/>
      <w:lvlText w:val="%8."/>
      <w:lvlJc w:val="left"/>
      <w:pPr>
        <w:ind w:left="5760" w:hanging="360"/>
      </w:pPr>
    </w:lvl>
    <w:lvl w:ilvl="8" w:tplc="372287DE">
      <w:start w:val="1"/>
      <w:numFmt w:val="lowerRoman"/>
      <w:lvlText w:val="%9."/>
      <w:lvlJc w:val="right"/>
      <w:pPr>
        <w:ind w:left="6480" w:hanging="180"/>
      </w:pPr>
    </w:lvl>
  </w:abstractNum>
  <w:abstractNum w:abstractNumId="10" w15:restartNumberingAfterBreak="0">
    <w:nsid w:val="24B57416"/>
    <w:multiLevelType w:val="multilevel"/>
    <w:tmpl w:val="5DD8A2B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15:restartNumberingAfterBreak="0">
    <w:nsid w:val="29EC7C2E"/>
    <w:multiLevelType w:val="multilevel"/>
    <w:tmpl w:val="C9484EAE"/>
    <w:lvl w:ilvl="0">
      <w:start w:val="2"/>
      <w:numFmt w:val="decimal"/>
      <w:lvlText w:val="%1."/>
      <w:lvlJc w:val="left"/>
      <w:pPr>
        <w:ind w:left="675" w:hanging="675"/>
      </w:pPr>
      <w:rPr>
        <w:rFonts w:hint="default"/>
      </w:rPr>
    </w:lvl>
    <w:lvl w:ilvl="1">
      <w:start w:val="8"/>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15:restartNumberingAfterBreak="0">
    <w:nsid w:val="304748D6"/>
    <w:multiLevelType w:val="multilevel"/>
    <w:tmpl w:val="C2CCAE6C"/>
    <w:lvl w:ilvl="0">
      <w:start w:val="1"/>
      <w:numFmt w:val="decimal"/>
      <w:lvlText w:val="%1."/>
      <w:lvlJc w:val="left"/>
      <w:pPr>
        <w:ind w:left="786"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0C067F8"/>
    <w:multiLevelType w:val="multilevel"/>
    <w:tmpl w:val="DB38A92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34BD6654"/>
    <w:multiLevelType w:val="multilevel"/>
    <w:tmpl w:val="5884549A"/>
    <w:lvl w:ilvl="0">
      <w:start w:val="2"/>
      <w:numFmt w:val="decimal"/>
      <w:lvlText w:val="%1."/>
      <w:lvlJc w:val="left"/>
      <w:pPr>
        <w:ind w:left="450" w:hanging="450"/>
      </w:pPr>
      <w:rPr>
        <w:rFonts w:hint="default"/>
      </w:rPr>
    </w:lvl>
    <w:lvl w:ilvl="1">
      <w:start w:val="1"/>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5" w15:restartNumberingAfterBreak="0">
    <w:nsid w:val="35135DAA"/>
    <w:multiLevelType w:val="hybridMultilevel"/>
    <w:tmpl w:val="11205DFE"/>
    <w:lvl w:ilvl="0" w:tplc="2E82987C">
      <w:start w:val="1"/>
      <w:numFmt w:val="decimal"/>
      <w:lvlText w:val="%1."/>
      <w:lvlJc w:val="left"/>
      <w:pPr>
        <w:ind w:left="1287" w:hanging="360"/>
      </w:pPr>
    </w:lvl>
    <w:lvl w:ilvl="1" w:tplc="52FCF202">
      <w:start w:val="1"/>
      <w:numFmt w:val="lowerLetter"/>
      <w:lvlText w:val="%2."/>
      <w:lvlJc w:val="left"/>
      <w:pPr>
        <w:ind w:left="2007" w:hanging="360"/>
      </w:pPr>
    </w:lvl>
    <w:lvl w:ilvl="2" w:tplc="B972E6C6">
      <w:start w:val="1"/>
      <w:numFmt w:val="lowerRoman"/>
      <w:lvlText w:val="%3."/>
      <w:lvlJc w:val="right"/>
      <w:pPr>
        <w:ind w:left="2727" w:hanging="180"/>
      </w:pPr>
    </w:lvl>
    <w:lvl w:ilvl="3" w:tplc="EAECF93A">
      <w:start w:val="1"/>
      <w:numFmt w:val="decimal"/>
      <w:lvlText w:val="%4."/>
      <w:lvlJc w:val="left"/>
      <w:pPr>
        <w:ind w:left="3447" w:hanging="360"/>
      </w:pPr>
    </w:lvl>
    <w:lvl w:ilvl="4" w:tplc="B044ABE0">
      <w:start w:val="1"/>
      <w:numFmt w:val="lowerLetter"/>
      <w:lvlText w:val="%5."/>
      <w:lvlJc w:val="left"/>
      <w:pPr>
        <w:ind w:left="4167" w:hanging="360"/>
      </w:pPr>
    </w:lvl>
    <w:lvl w:ilvl="5" w:tplc="39C6DA3A">
      <w:start w:val="1"/>
      <w:numFmt w:val="lowerRoman"/>
      <w:lvlText w:val="%6."/>
      <w:lvlJc w:val="right"/>
      <w:pPr>
        <w:ind w:left="4887" w:hanging="180"/>
      </w:pPr>
    </w:lvl>
    <w:lvl w:ilvl="6" w:tplc="98D6B5F2">
      <w:start w:val="1"/>
      <w:numFmt w:val="decimal"/>
      <w:lvlText w:val="%7."/>
      <w:lvlJc w:val="left"/>
      <w:pPr>
        <w:ind w:left="5607" w:hanging="360"/>
      </w:pPr>
    </w:lvl>
    <w:lvl w:ilvl="7" w:tplc="76F4DE0A">
      <w:start w:val="1"/>
      <w:numFmt w:val="lowerLetter"/>
      <w:lvlText w:val="%8."/>
      <w:lvlJc w:val="left"/>
      <w:pPr>
        <w:ind w:left="6327" w:hanging="360"/>
      </w:pPr>
    </w:lvl>
    <w:lvl w:ilvl="8" w:tplc="B11AB4B4">
      <w:start w:val="1"/>
      <w:numFmt w:val="lowerRoman"/>
      <w:lvlText w:val="%9."/>
      <w:lvlJc w:val="right"/>
      <w:pPr>
        <w:ind w:left="7047" w:hanging="180"/>
      </w:pPr>
    </w:lvl>
  </w:abstractNum>
  <w:abstractNum w:abstractNumId="16" w15:restartNumberingAfterBreak="0">
    <w:nsid w:val="382F1245"/>
    <w:multiLevelType w:val="multilevel"/>
    <w:tmpl w:val="26CCCF70"/>
    <w:lvl w:ilvl="0">
      <w:start w:val="2"/>
      <w:numFmt w:val="decimal"/>
      <w:lvlText w:val="%1."/>
      <w:lvlJc w:val="left"/>
      <w:pPr>
        <w:ind w:left="810" w:hanging="810"/>
      </w:pPr>
      <w:rPr>
        <w:rFonts w:hint="default"/>
      </w:rPr>
    </w:lvl>
    <w:lvl w:ilvl="1">
      <w:start w:val="12"/>
      <w:numFmt w:val="decimal"/>
      <w:lvlText w:val="%1.%2."/>
      <w:lvlJc w:val="left"/>
      <w:pPr>
        <w:ind w:left="1273" w:hanging="810"/>
      </w:pPr>
      <w:rPr>
        <w:rFonts w:hint="default"/>
      </w:rPr>
    </w:lvl>
    <w:lvl w:ilvl="2">
      <w:start w:val="1"/>
      <w:numFmt w:val="decimal"/>
      <w:lvlText w:val="%1.%2.%3."/>
      <w:lvlJc w:val="left"/>
      <w:pPr>
        <w:ind w:left="1736" w:hanging="81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17" w15:restartNumberingAfterBreak="0">
    <w:nsid w:val="3C2879CF"/>
    <w:multiLevelType w:val="hybridMultilevel"/>
    <w:tmpl w:val="81E6BFD0"/>
    <w:lvl w:ilvl="0" w:tplc="3E0E3202">
      <w:start w:val="2"/>
      <w:numFmt w:val="decimal"/>
      <w:lvlText w:val="%1."/>
      <w:lvlJc w:val="left"/>
      <w:pPr>
        <w:ind w:left="1350" w:hanging="360"/>
      </w:pPr>
      <w:rPr>
        <w:rFonts w:hint="default"/>
        <w:color w:val="FF0000"/>
      </w:rPr>
    </w:lvl>
    <w:lvl w:ilvl="1" w:tplc="DD80315C">
      <w:start w:val="1"/>
      <w:numFmt w:val="lowerLetter"/>
      <w:lvlText w:val="%2."/>
      <w:lvlJc w:val="left"/>
      <w:pPr>
        <w:ind w:left="2070" w:hanging="360"/>
      </w:pPr>
    </w:lvl>
    <w:lvl w:ilvl="2" w:tplc="1ED89570">
      <w:start w:val="1"/>
      <w:numFmt w:val="lowerRoman"/>
      <w:lvlText w:val="%3."/>
      <w:lvlJc w:val="right"/>
      <w:pPr>
        <w:ind w:left="2790" w:hanging="180"/>
      </w:pPr>
    </w:lvl>
    <w:lvl w:ilvl="3" w:tplc="7B841E52">
      <w:start w:val="1"/>
      <w:numFmt w:val="decimal"/>
      <w:lvlText w:val="%4."/>
      <w:lvlJc w:val="left"/>
      <w:pPr>
        <w:ind w:left="3510" w:hanging="360"/>
      </w:pPr>
    </w:lvl>
    <w:lvl w:ilvl="4" w:tplc="AB3A4EE4">
      <w:start w:val="1"/>
      <w:numFmt w:val="lowerLetter"/>
      <w:lvlText w:val="%5."/>
      <w:lvlJc w:val="left"/>
      <w:pPr>
        <w:ind w:left="4230" w:hanging="360"/>
      </w:pPr>
    </w:lvl>
    <w:lvl w:ilvl="5" w:tplc="183E8422">
      <w:start w:val="1"/>
      <w:numFmt w:val="lowerRoman"/>
      <w:lvlText w:val="%6."/>
      <w:lvlJc w:val="right"/>
      <w:pPr>
        <w:ind w:left="4950" w:hanging="180"/>
      </w:pPr>
    </w:lvl>
    <w:lvl w:ilvl="6" w:tplc="9BF20104">
      <w:start w:val="1"/>
      <w:numFmt w:val="decimal"/>
      <w:lvlText w:val="%7."/>
      <w:lvlJc w:val="left"/>
      <w:pPr>
        <w:ind w:left="5670" w:hanging="360"/>
      </w:pPr>
    </w:lvl>
    <w:lvl w:ilvl="7" w:tplc="327082A0">
      <w:start w:val="1"/>
      <w:numFmt w:val="lowerLetter"/>
      <w:lvlText w:val="%8."/>
      <w:lvlJc w:val="left"/>
      <w:pPr>
        <w:ind w:left="6390" w:hanging="360"/>
      </w:pPr>
    </w:lvl>
    <w:lvl w:ilvl="8" w:tplc="9D6EEDC0">
      <w:start w:val="1"/>
      <w:numFmt w:val="lowerRoman"/>
      <w:lvlText w:val="%9."/>
      <w:lvlJc w:val="right"/>
      <w:pPr>
        <w:ind w:left="7110" w:hanging="180"/>
      </w:pPr>
    </w:lvl>
  </w:abstractNum>
  <w:abstractNum w:abstractNumId="18" w15:restartNumberingAfterBreak="0">
    <w:nsid w:val="414D617C"/>
    <w:multiLevelType w:val="hybridMultilevel"/>
    <w:tmpl w:val="1FEE53BA"/>
    <w:lvl w:ilvl="0" w:tplc="70144110">
      <w:start w:val="2"/>
      <w:numFmt w:val="decimal"/>
      <w:lvlText w:val="%1."/>
      <w:lvlJc w:val="left"/>
      <w:pPr>
        <w:ind w:left="780" w:hanging="360"/>
      </w:pPr>
      <w:rPr>
        <w:rFonts w:hint="default"/>
      </w:rPr>
    </w:lvl>
    <w:lvl w:ilvl="1" w:tplc="68EEE410">
      <w:start w:val="1"/>
      <w:numFmt w:val="lowerLetter"/>
      <w:lvlText w:val="%2."/>
      <w:lvlJc w:val="left"/>
      <w:pPr>
        <w:ind w:left="1500" w:hanging="360"/>
      </w:pPr>
    </w:lvl>
    <w:lvl w:ilvl="2" w:tplc="CA98CA26">
      <w:start w:val="1"/>
      <w:numFmt w:val="lowerRoman"/>
      <w:lvlText w:val="%3."/>
      <w:lvlJc w:val="right"/>
      <w:pPr>
        <w:ind w:left="2220" w:hanging="180"/>
      </w:pPr>
    </w:lvl>
    <w:lvl w:ilvl="3" w:tplc="A68CB9F0">
      <w:start w:val="1"/>
      <w:numFmt w:val="decimal"/>
      <w:lvlText w:val="%4."/>
      <w:lvlJc w:val="left"/>
      <w:pPr>
        <w:ind w:left="2940" w:hanging="360"/>
      </w:pPr>
    </w:lvl>
    <w:lvl w:ilvl="4" w:tplc="D9DA33B0">
      <w:start w:val="1"/>
      <w:numFmt w:val="lowerLetter"/>
      <w:lvlText w:val="%5."/>
      <w:lvlJc w:val="left"/>
      <w:pPr>
        <w:ind w:left="3660" w:hanging="360"/>
      </w:pPr>
    </w:lvl>
    <w:lvl w:ilvl="5" w:tplc="6C6CCF8E">
      <w:start w:val="1"/>
      <w:numFmt w:val="lowerRoman"/>
      <w:lvlText w:val="%6."/>
      <w:lvlJc w:val="right"/>
      <w:pPr>
        <w:ind w:left="4380" w:hanging="180"/>
      </w:pPr>
    </w:lvl>
    <w:lvl w:ilvl="6" w:tplc="0F686E5A">
      <w:start w:val="1"/>
      <w:numFmt w:val="decimal"/>
      <w:lvlText w:val="%7."/>
      <w:lvlJc w:val="left"/>
      <w:pPr>
        <w:ind w:left="5100" w:hanging="360"/>
      </w:pPr>
    </w:lvl>
    <w:lvl w:ilvl="7" w:tplc="E84C27A8">
      <w:start w:val="1"/>
      <w:numFmt w:val="lowerLetter"/>
      <w:lvlText w:val="%8."/>
      <w:lvlJc w:val="left"/>
      <w:pPr>
        <w:ind w:left="5820" w:hanging="360"/>
      </w:pPr>
    </w:lvl>
    <w:lvl w:ilvl="8" w:tplc="E64EE148">
      <w:start w:val="1"/>
      <w:numFmt w:val="lowerRoman"/>
      <w:lvlText w:val="%9."/>
      <w:lvlJc w:val="right"/>
      <w:pPr>
        <w:ind w:left="6540" w:hanging="180"/>
      </w:pPr>
    </w:lvl>
  </w:abstractNum>
  <w:abstractNum w:abstractNumId="19" w15:restartNumberingAfterBreak="0">
    <w:nsid w:val="437D527C"/>
    <w:multiLevelType w:val="multilevel"/>
    <w:tmpl w:val="931C395C"/>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0" w15:restartNumberingAfterBreak="0">
    <w:nsid w:val="45353EF0"/>
    <w:multiLevelType w:val="hybridMultilevel"/>
    <w:tmpl w:val="747C334A"/>
    <w:lvl w:ilvl="0" w:tplc="23D2B6C2">
      <w:start w:val="1"/>
      <w:numFmt w:val="decimal"/>
      <w:lvlText w:val="%1."/>
      <w:lvlJc w:val="left"/>
      <w:pPr>
        <w:ind w:left="1065" w:hanging="360"/>
      </w:pPr>
      <w:rPr>
        <w:rFonts w:hint="default"/>
      </w:rPr>
    </w:lvl>
    <w:lvl w:ilvl="1" w:tplc="CD16566E">
      <w:start w:val="1"/>
      <w:numFmt w:val="lowerLetter"/>
      <w:lvlText w:val="%2."/>
      <w:lvlJc w:val="left"/>
      <w:pPr>
        <w:ind w:left="1785" w:hanging="360"/>
      </w:pPr>
    </w:lvl>
    <w:lvl w:ilvl="2" w:tplc="3E968BC2">
      <w:start w:val="1"/>
      <w:numFmt w:val="lowerRoman"/>
      <w:lvlText w:val="%3."/>
      <w:lvlJc w:val="right"/>
      <w:pPr>
        <w:ind w:left="2505" w:hanging="180"/>
      </w:pPr>
    </w:lvl>
    <w:lvl w:ilvl="3" w:tplc="FEA83CB8">
      <w:start w:val="1"/>
      <w:numFmt w:val="decimal"/>
      <w:lvlText w:val="%4."/>
      <w:lvlJc w:val="left"/>
      <w:pPr>
        <w:ind w:left="3225" w:hanging="360"/>
      </w:pPr>
    </w:lvl>
    <w:lvl w:ilvl="4" w:tplc="D076B7D2">
      <w:start w:val="1"/>
      <w:numFmt w:val="lowerLetter"/>
      <w:lvlText w:val="%5."/>
      <w:lvlJc w:val="left"/>
      <w:pPr>
        <w:ind w:left="3945" w:hanging="360"/>
      </w:pPr>
    </w:lvl>
    <w:lvl w:ilvl="5" w:tplc="74508DAA">
      <w:start w:val="1"/>
      <w:numFmt w:val="lowerRoman"/>
      <w:lvlText w:val="%6."/>
      <w:lvlJc w:val="right"/>
      <w:pPr>
        <w:ind w:left="4665" w:hanging="180"/>
      </w:pPr>
    </w:lvl>
    <w:lvl w:ilvl="6" w:tplc="4FCA5EBE">
      <w:start w:val="1"/>
      <w:numFmt w:val="decimal"/>
      <w:lvlText w:val="%7."/>
      <w:lvlJc w:val="left"/>
      <w:pPr>
        <w:ind w:left="5385" w:hanging="360"/>
      </w:pPr>
    </w:lvl>
    <w:lvl w:ilvl="7" w:tplc="FE76B7BA">
      <w:start w:val="1"/>
      <w:numFmt w:val="lowerLetter"/>
      <w:lvlText w:val="%8."/>
      <w:lvlJc w:val="left"/>
      <w:pPr>
        <w:ind w:left="6105" w:hanging="360"/>
      </w:pPr>
    </w:lvl>
    <w:lvl w:ilvl="8" w:tplc="D9F2A202">
      <w:start w:val="1"/>
      <w:numFmt w:val="lowerRoman"/>
      <w:lvlText w:val="%9."/>
      <w:lvlJc w:val="right"/>
      <w:pPr>
        <w:ind w:left="6825" w:hanging="180"/>
      </w:pPr>
    </w:lvl>
  </w:abstractNum>
  <w:abstractNum w:abstractNumId="21" w15:restartNumberingAfterBreak="0">
    <w:nsid w:val="494653FB"/>
    <w:multiLevelType w:val="hybridMultilevel"/>
    <w:tmpl w:val="005E7A46"/>
    <w:lvl w:ilvl="0" w:tplc="4D0881EC">
      <w:start w:val="1"/>
      <w:numFmt w:val="decimal"/>
      <w:lvlText w:val="%1."/>
      <w:lvlJc w:val="left"/>
      <w:pPr>
        <w:ind w:left="720" w:hanging="360"/>
      </w:pPr>
      <w:rPr>
        <w:rFonts w:hint="default"/>
      </w:rPr>
    </w:lvl>
    <w:lvl w:ilvl="1" w:tplc="987E9EE0">
      <w:start w:val="1"/>
      <w:numFmt w:val="lowerLetter"/>
      <w:lvlText w:val="%2."/>
      <w:lvlJc w:val="left"/>
      <w:pPr>
        <w:ind w:left="1440" w:hanging="360"/>
      </w:pPr>
    </w:lvl>
    <w:lvl w:ilvl="2" w:tplc="91DACEC0">
      <w:start w:val="1"/>
      <w:numFmt w:val="lowerRoman"/>
      <w:lvlText w:val="%3."/>
      <w:lvlJc w:val="right"/>
      <w:pPr>
        <w:ind w:left="2160" w:hanging="180"/>
      </w:pPr>
    </w:lvl>
    <w:lvl w:ilvl="3" w:tplc="1ABC2208">
      <w:start w:val="1"/>
      <w:numFmt w:val="decimal"/>
      <w:lvlText w:val="%4."/>
      <w:lvlJc w:val="left"/>
      <w:pPr>
        <w:ind w:left="2880" w:hanging="360"/>
      </w:pPr>
    </w:lvl>
    <w:lvl w:ilvl="4" w:tplc="D0E6A40E">
      <w:start w:val="1"/>
      <w:numFmt w:val="lowerLetter"/>
      <w:lvlText w:val="%5."/>
      <w:lvlJc w:val="left"/>
      <w:pPr>
        <w:ind w:left="3600" w:hanging="360"/>
      </w:pPr>
    </w:lvl>
    <w:lvl w:ilvl="5" w:tplc="4BE0375C">
      <w:start w:val="1"/>
      <w:numFmt w:val="lowerRoman"/>
      <w:lvlText w:val="%6."/>
      <w:lvlJc w:val="right"/>
      <w:pPr>
        <w:ind w:left="4320" w:hanging="180"/>
      </w:pPr>
    </w:lvl>
    <w:lvl w:ilvl="6" w:tplc="37F87C04">
      <w:start w:val="1"/>
      <w:numFmt w:val="decimal"/>
      <w:lvlText w:val="%7."/>
      <w:lvlJc w:val="left"/>
      <w:pPr>
        <w:ind w:left="5040" w:hanging="360"/>
      </w:pPr>
    </w:lvl>
    <w:lvl w:ilvl="7" w:tplc="3F006378">
      <w:start w:val="1"/>
      <w:numFmt w:val="lowerLetter"/>
      <w:lvlText w:val="%8."/>
      <w:lvlJc w:val="left"/>
      <w:pPr>
        <w:ind w:left="5760" w:hanging="360"/>
      </w:pPr>
    </w:lvl>
    <w:lvl w:ilvl="8" w:tplc="6B7A8C4E">
      <w:start w:val="1"/>
      <w:numFmt w:val="lowerRoman"/>
      <w:lvlText w:val="%9."/>
      <w:lvlJc w:val="right"/>
      <w:pPr>
        <w:ind w:left="6480" w:hanging="180"/>
      </w:pPr>
    </w:lvl>
  </w:abstractNum>
  <w:abstractNum w:abstractNumId="22" w15:restartNumberingAfterBreak="0">
    <w:nsid w:val="4BA363DA"/>
    <w:multiLevelType w:val="hybridMultilevel"/>
    <w:tmpl w:val="C93A2FE8"/>
    <w:lvl w:ilvl="0" w:tplc="3460C840">
      <w:start w:val="1"/>
      <w:numFmt w:val="bullet"/>
      <w:lvlText w:val=""/>
      <w:lvlJc w:val="left"/>
      <w:pPr>
        <w:ind w:left="720" w:hanging="360"/>
      </w:pPr>
      <w:rPr>
        <w:rFonts w:ascii="Symbol" w:hAnsi="Symbol" w:hint="default"/>
        <w:color w:val="auto"/>
      </w:rPr>
    </w:lvl>
    <w:lvl w:ilvl="1" w:tplc="D3781E2E">
      <w:start w:val="1"/>
      <w:numFmt w:val="bullet"/>
      <w:lvlText w:val="o"/>
      <w:lvlJc w:val="left"/>
      <w:pPr>
        <w:ind w:left="1440" w:hanging="360"/>
      </w:pPr>
      <w:rPr>
        <w:rFonts w:ascii="Courier New" w:hAnsi="Courier New" w:cs="Courier New" w:hint="default"/>
      </w:rPr>
    </w:lvl>
    <w:lvl w:ilvl="2" w:tplc="25F47CC8">
      <w:start w:val="1"/>
      <w:numFmt w:val="bullet"/>
      <w:lvlText w:val=""/>
      <w:lvlJc w:val="left"/>
      <w:pPr>
        <w:ind w:left="2160" w:hanging="360"/>
      </w:pPr>
      <w:rPr>
        <w:rFonts w:ascii="Wingdings" w:hAnsi="Wingdings" w:hint="default"/>
      </w:rPr>
    </w:lvl>
    <w:lvl w:ilvl="3" w:tplc="81F2B81E">
      <w:start w:val="1"/>
      <w:numFmt w:val="bullet"/>
      <w:lvlText w:val=""/>
      <w:lvlJc w:val="left"/>
      <w:pPr>
        <w:ind w:left="2880" w:hanging="360"/>
      </w:pPr>
      <w:rPr>
        <w:rFonts w:ascii="Symbol" w:hAnsi="Symbol" w:hint="default"/>
      </w:rPr>
    </w:lvl>
    <w:lvl w:ilvl="4" w:tplc="E5EA0568">
      <w:start w:val="1"/>
      <w:numFmt w:val="bullet"/>
      <w:lvlText w:val="o"/>
      <w:lvlJc w:val="left"/>
      <w:pPr>
        <w:ind w:left="3600" w:hanging="360"/>
      </w:pPr>
      <w:rPr>
        <w:rFonts w:ascii="Courier New" w:hAnsi="Courier New" w:cs="Courier New" w:hint="default"/>
      </w:rPr>
    </w:lvl>
    <w:lvl w:ilvl="5" w:tplc="CD54BC44">
      <w:start w:val="1"/>
      <w:numFmt w:val="bullet"/>
      <w:lvlText w:val=""/>
      <w:lvlJc w:val="left"/>
      <w:pPr>
        <w:ind w:left="4320" w:hanging="360"/>
      </w:pPr>
      <w:rPr>
        <w:rFonts w:ascii="Wingdings" w:hAnsi="Wingdings" w:hint="default"/>
      </w:rPr>
    </w:lvl>
    <w:lvl w:ilvl="6" w:tplc="29783A8E">
      <w:start w:val="1"/>
      <w:numFmt w:val="bullet"/>
      <w:lvlText w:val=""/>
      <w:lvlJc w:val="left"/>
      <w:pPr>
        <w:ind w:left="5040" w:hanging="360"/>
      </w:pPr>
      <w:rPr>
        <w:rFonts w:ascii="Symbol" w:hAnsi="Symbol" w:hint="default"/>
      </w:rPr>
    </w:lvl>
    <w:lvl w:ilvl="7" w:tplc="B8FAEDAC">
      <w:start w:val="1"/>
      <w:numFmt w:val="bullet"/>
      <w:lvlText w:val="o"/>
      <w:lvlJc w:val="left"/>
      <w:pPr>
        <w:ind w:left="5760" w:hanging="360"/>
      </w:pPr>
      <w:rPr>
        <w:rFonts w:ascii="Courier New" w:hAnsi="Courier New" w:cs="Courier New" w:hint="default"/>
      </w:rPr>
    </w:lvl>
    <w:lvl w:ilvl="8" w:tplc="62024312">
      <w:start w:val="1"/>
      <w:numFmt w:val="bullet"/>
      <w:lvlText w:val=""/>
      <w:lvlJc w:val="left"/>
      <w:pPr>
        <w:ind w:left="6480" w:hanging="360"/>
      </w:pPr>
      <w:rPr>
        <w:rFonts w:ascii="Wingdings" w:hAnsi="Wingdings" w:hint="default"/>
      </w:rPr>
    </w:lvl>
  </w:abstractNum>
  <w:abstractNum w:abstractNumId="23" w15:restartNumberingAfterBreak="0">
    <w:nsid w:val="51E332FE"/>
    <w:multiLevelType w:val="hybridMultilevel"/>
    <w:tmpl w:val="EB2A3554"/>
    <w:lvl w:ilvl="0" w:tplc="5EB6D14E">
      <w:start w:val="1"/>
      <w:numFmt w:val="decimal"/>
      <w:lvlText w:val="%1."/>
      <w:lvlJc w:val="left"/>
      <w:pPr>
        <w:ind w:left="720" w:hanging="360"/>
      </w:pPr>
      <w:rPr>
        <w:rFonts w:hint="default"/>
      </w:rPr>
    </w:lvl>
    <w:lvl w:ilvl="1" w:tplc="1E061468">
      <w:start w:val="1"/>
      <w:numFmt w:val="lowerLetter"/>
      <w:lvlText w:val="%2."/>
      <w:lvlJc w:val="left"/>
      <w:pPr>
        <w:ind w:left="1440" w:hanging="360"/>
      </w:pPr>
    </w:lvl>
    <w:lvl w:ilvl="2" w:tplc="19B0E15C">
      <w:start w:val="1"/>
      <w:numFmt w:val="lowerRoman"/>
      <w:lvlText w:val="%3."/>
      <w:lvlJc w:val="right"/>
      <w:pPr>
        <w:ind w:left="2160" w:hanging="180"/>
      </w:pPr>
    </w:lvl>
    <w:lvl w:ilvl="3" w:tplc="0A860A88">
      <w:start w:val="1"/>
      <w:numFmt w:val="decimal"/>
      <w:lvlText w:val="%4."/>
      <w:lvlJc w:val="left"/>
      <w:pPr>
        <w:ind w:left="2880" w:hanging="360"/>
      </w:pPr>
    </w:lvl>
    <w:lvl w:ilvl="4" w:tplc="41B07360">
      <w:start w:val="1"/>
      <w:numFmt w:val="lowerLetter"/>
      <w:lvlText w:val="%5."/>
      <w:lvlJc w:val="left"/>
      <w:pPr>
        <w:ind w:left="3600" w:hanging="360"/>
      </w:pPr>
    </w:lvl>
    <w:lvl w:ilvl="5" w:tplc="93A460F2">
      <w:start w:val="1"/>
      <w:numFmt w:val="lowerRoman"/>
      <w:lvlText w:val="%6."/>
      <w:lvlJc w:val="right"/>
      <w:pPr>
        <w:ind w:left="4320" w:hanging="180"/>
      </w:pPr>
    </w:lvl>
    <w:lvl w:ilvl="6" w:tplc="9EACCBA0">
      <w:start w:val="1"/>
      <w:numFmt w:val="decimal"/>
      <w:lvlText w:val="%7."/>
      <w:lvlJc w:val="left"/>
      <w:pPr>
        <w:ind w:left="5040" w:hanging="360"/>
      </w:pPr>
    </w:lvl>
    <w:lvl w:ilvl="7" w:tplc="551C7488">
      <w:start w:val="1"/>
      <w:numFmt w:val="lowerLetter"/>
      <w:lvlText w:val="%8."/>
      <w:lvlJc w:val="left"/>
      <w:pPr>
        <w:ind w:left="5760" w:hanging="360"/>
      </w:pPr>
    </w:lvl>
    <w:lvl w:ilvl="8" w:tplc="F9A00F0C">
      <w:start w:val="1"/>
      <w:numFmt w:val="lowerRoman"/>
      <w:lvlText w:val="%9."/>
      <w:lvlJc w:val="right"/>
      <w:pPr>
        <w:ind w:left="6480" w:hanging="180"/>
      </w:pPr>
    </w:lvl>
  </w:abstractNum>
  <w:abstractNum w:abstractNumId="24" w15:restartNumberingAfterBreak="0">
    <w:nsid w:val="52B9514F"/>
    <w:multiLevelType w:val="hybridMultilevel"/>
    <w:tmpl w:val="06ECFF76"/>
    <w:lvl w:ilvl="0" w:tplc="ED6CE268">
      <w:start w:val="1"/>
      <w:numFmt w:val="bullet"/>
      <w:lvlText w:val=""/>
      <w:lvlJc w:val="left"/>
      <w:pPr>
        <w:ind w:left="928" w:hanging="360"/>
      </w:pPr>
      <w:rPr>
        <w:rFonts w:ascii="Wingdings" w:hAnsi="Wingdings" w:hint="default"/>
      </w:rPr>
    </w:lvl>
    <w:lvl w:ilvl="1" w:tplc="4C6EB06E">
      <w:start w:val="1"/>
      <w:numFmt w:val="bullet"/>
      <w:lvlText w:val="o"/>
      <w:lvlJc w:val="left"/>
      <w:pPr>
        <w:ind w:left="1440" w:hanging="360"/>
      </w:pPr>
      <w:rPr>
        <w:rFonts w:ascii="Courier New" w:hAnsi="Courier New" w:cs="Courier New" w:hint="default"/>
      </w:rPr>
    </w:lvl>
    <w:lvl w:ilvl="2" w:tplc="DA80104A">
      <w:start w:val="1"/>
      <w:numFmt w:val="bullet"/>
      <w:lvlText w:val=""/>
      <w:lvlJc w:val="left"/>
      <w:pPr>
        <w:ind w:left="2160" w:hanging="360"/>
      </w:pPr>
      <w:rPr>
        <w:rFonts w:ascii="Wingdings" w:hAnsi="Wingdings" w:hint="default"/>
      </w:rPr>
    </w:lvl>
    <w:lvl w:ilvl="3" w:tplc="2948F72A">
      <w:start w:val="1"/>
      <w:numFmt w:val="bullet"/>
      <w:lvlText w:val=""/>
      <w:lvlJc w:val="left"/>
      <w:pPr>
        <w:ind w:left="2880" w:hanging="360"/>
      </w:pPr>
      <w:rPr>
        <w:rFonts w:ascii="Symbol" w:hAnsi="Symbol" w:hint="default"/>
      </w:rPr>
    </w:lvl>
    <w:lvl w:ilvl="4" w:tplc="88908260">
      <w:start w:val="1"/>
      <w:numFmt w:val="bullet"/>
      <w:lvlText w:val="o"/>
      <w:lvlJc w:val="left"/>
      <w:pPr>
        <w:ind w:left="3600" w:hanging="360"/>
      </w:pPr>
      <w:rPr>
        <w:rFonts w:ascii="Courier New" w:hAnsi="Courier New" w:cs="Courier New" w:hint="default"/>
      </w:rPr>
    </w:lvl>
    <w:lvl w:ilvl="5" w:tplc="09240CDA">
      <w:start w:val="1"/>
      <w:numFmt w:val="bullet"/>
      <w:lvlText w:val=""/>
      <w:lvlJc w:val="left"/>
      <w:pPr>
        <w:ind w:left="4320" w:hanging="360"/>
      </w:pPr>
      <w:rPr>
        <w:rFonts w:ascii="Wingdings" w:hAnsi="Wingdings" w:hint="default"/>
      </w:rPr>
    </w:lvl>
    <w:lvl w:ilvl="6" w:tplc="6FBAA138">
      <w:start w:val="1"/>
      <w:numFmt w:val="bullet"/>
      <w:lvlText w:val=""/>
      <w:lvlJc w:val="left"/>
      <w:pPr>
        <w:ind w:left="5040" w:hanging="360"/>
      </w:pPr>
      <w:rPr>
        <w:rFonts w:ascii="Symbol" w:hAnsi="Symbol" w:hint="default"/>
      </w:rPr>
    </w:lvl>
    <w:lvl w:ilvl="7" w:tplc="70E4650E">
      <w:start w:val="1"/>
      <w:numFmt w:val="bullet"/>
      <w:lvlText w:val="o"/>
      <w:lvlJc w:val="left"/>
      <w:pPr>
        <w:ind w:left="5760" w:hanging="360"/>
      </w:pPr>
      <w:rPr>
        <w:rFonts w:ascii="Courier New" w:hAnsi="Courier New" w:cs="Courier New" w:hint="default"/>
      </w:rPr>
    </w:lvl>
    <w:lvl w:ilvl="8" w:tplc="33F82E92">
      <w:start w:val="1"/>
      <w:numFmt w:val="bullet"/>
      <w:lvlText w:val=""/>
      <w:lvlJc w:val="left"/>
      <w:pPr>
        <w:ind w:left="6480" w:hanging="360"/>
      </w:pPr>
      <w:rPr>
        <w:rFonts w:ascii="Wingdings" w:hAnsi="Wingdings" w:hint="default"/>
      </w:rPr>
    </w:lvl>
  </w:abstractNum>
  <w:abstractNum w:abstractNumId="25" w15:restartNumberingAfterBreak="0">
    <w:nsid w:val="59FA2191"/>
    <w:multiLevelType w:val="hybridMultilevel"/>
    <w:tmpl w:val="D90652DE"/>
    <w:lvl w:ilvl="0" w:tplc="87AEA6C2">
      <w:start w:val="1"/>
      <w:numFmt w:val="decimal"/>
      <w:lvlText w:val="%1."/>
      <w:lvlJc w:val="left"/>
      <w:pPr>
        <w:ind w:left="927" w:hanging="360"/>
      </w:pPr>
      <w:rPr>
        <w:rFonts w:hint="default"/>
      </w:rPr>
    </w:lvl>
    <w:lvl w:ilvl="1" w:tplc="C8EC961A">
      <w:start w:val="1"/>
      <w:numFmt w:val="lowerLetter"/>
      <w:lvlText w:val="%2."/>
      <w:lvlJc w:val="left"/>
      <w:pPr>
        <w:ind w:left="1647" w:hanging="360"/>
      </w:pPr>
    </w:lvl>
    <w:lvl w:ilvl="2" w:tplc="0E08B60E">
      <w:start w:val="1"/>
      <w:numFmt w:val="lowerRoman"/>
      <w:lvlText w:val="%3."/>
      <w:lvlJc w:val="right"/>
      <w:pPr>
        <w:ind w:left="2367" w:hanging="180"/>
      </w:pPr>
    </w:lvl>
    <w:lvl w:ilvl="3" w:tplc="A95A8C82">
      <w:start w:val="1"/>
      <w:numFmt w:val="decimal"/>
      <w:lvlText w:val="%4."/>
      <w:lvlJc w:val="left"/>
      <w:pPr>
        <w:ind w:left="3087" w:hanging="360"/>
      </w:pPr>
    </w:lvl>
    <w:lvl w:ilvl="4" w:tplc="CE5632F6">
      <w:start w:val="1"/>
      <w:numFmt w:val="lowerLetter"/>
      <w:lvlText w:val="%5."/>
      <w:lvlJc w:val="left"/>
      <w:pPr>
        <w:ind w:left="3807" w:hanging="360"/>
      </w:pPr>
    </w:lvl>
    <w:lvl w:ilvl="5" w:tplc="6A5260F8">
      <w:start w:val="1"/>
      <w:numFmt w:val="lowerRoman"/>
      <w:lvlText w:val="%6."/>
      <w:lvlJc w:val="right"/>
      <w:pPr>
        <w:ind w:left="4527" w:hanging="180"/>
      </w:pPr>
    </w:lvl>
    <w:lvl w:ilvl="6" w:tplc="7C6812FA">
      <w:start w:val="1"/>
      <w:numFmt w:val="decimal"/>
      <w:lvlText w:val="%7."/>
      <w:lvlJc w:val="left"/>
      <w:pPr>
        <w:ind w:left="5247" w:hanging="360"/>
      </w:pPr>
    </w:lvl>
    <w:lvl w:ilvl="7" w:tplc="8684FA34">
      <w:start w:val="1"/>
      <w:numFmt w:val="lowerLetter"/>
      <w:lvlText w:val="%8."/>
      <w:lvlJc w:val="left"/>
      <w:pPr>
        <w:ind w:left="5967" w:hanging="360"/>
      </w:pPr>
    </w:lvl>
    <w:lvl w:ilvl="8" w:tplc="2C540998">
      <w:start w:val="1"/>
      <w:numFmt w:val="lowerRoman"/>
      <w:lvlText w:val="%9."/>
      <w:lvlJc w:val="right"/>
      <w:pPr>
        <w:ind w:left="6687" w:hanging="180"/>
      </w:pPr>
    </w:lvl>
  </w:abstractNum>
  <w:abstractNum w:abstractNumId="26" w15:restartNumberingAfterBreak="0">
    <w:nsid w:val="5B272BE7"/>
    <w:multiLevelType w:val="multilevel"/>
    <w:tmpl w:val="DB1663F0"/>
    <w:lvl w:ilvl="0">
      <w:start w:val="1"/>
      <w:numFmt w:val="decimal"/>
      <w:lvlText w:val="%1."/>
      <w:lvlJc w:val="left"/>
      <w:pPr>
        <w:ind w:left="1070" w:hanging="360"/>
      </w:pPr>
      <w:rPr>
        <w:rFonts w:ascii="Times New Roman" w:eastAsia="Times New Roman" w:hAnsi="Times New Roman"/>
      </w:rPr>
    </w:lvl>
    <w:lvl w:ilvl="1">
      <w:start w:val="1"/>
      <w:numFmt w:val="decimal"/>
      <w:isLgl/>
      <w:lvlText w:val="%1.%2."/>
      <w:lvlJc w:val="left"/>
      <w:pPr>
        <w:ind w:left="1430" w:hanging="720"/>
      </w:pPr>
      <w:rPr>
        <w:rFonts w:hint="default"/>
      </w:rPr>
    </w:lvl>
    <w:lvl w:ilvl="2">
      <w:start w:val="1"/>
      <w:numFmt w:val="none"/>
      <w:lvlText w:val=""/>
      <w:lvlJc w:val="left"/>
      <w:pPr>
        <w:tabs>
          <w:tab w:val="num" w:pos="710"/>
        </w:tabs>
      </w:p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7" w15:restartNumberingAfterBreak="0">
    <w:nsid w:val="5CBE3EF6"/>
    <w:multiLevelType w:val="hybridMultilevel"/>
    <w:tmpl w:val="3974A958"/>
    <w:lvl w:ilvl="0" w:tplc="11846612">
      <w:start w:val="1"/>
      <w:numFmt w:val="decimal"/>
      <w:lvlText w:val="%1."/>
      <w:lvlJc w:val="left"/>
      <w:pPr>
        <w:ind w:left="1287" w:hanging="360"/>
      </w:pPr>
    </w:lvl>
    <w:lvl w:ilvl="1" w:tplc="4BD475CA">
      <w:start w:val="1"/>
      <w:numFmt w:val="lowerLetter"/>
      <w:lvlText w:val="%2."/>
      <w:lvlJc w:val="left"/>
      <w:pPr>
        <w:ind w:left="2007" w:hanging="360"/>
      </w:pPr>
    </w:lvl>
    <w:lvl w:ilvl="2" w:tplc="40F44D58">
      <w:start w:val="1"/>
      <w:numFmt w:val="lowerRoman"/>
      <w:lvlText w:val="%3."/>
      <w:lvlJc w:val="right"/>
      <w:pPr>
        <w:ind w:left="2727" w:hanging="180"/>
      </w:pPr>
    </w:lvl>
    <w:lvl w:ilvl="3" w:tplc="ADD40F4C">
      <w:start w:val="1"/>
      <w:numFmt w:val="decimal"/>
      <w:lvlText w:val="%4."/>
      <w:lvlJc w:val="left"/>
      <w:pPr>
        <w:ind w:left="3447" w:hanging="360"/>
      </w:pPr>
    </w:lvl>
    <w:lvl w:ilvl="4" w:tplc="51942904">
      <w:start w:val="1"/>
      <w:numFmt w:val="lowerLetter"/>
      <w:lvlText w:val="%5."/>
      <w:lvlJc w:val="left"/>
      <w:pPr>
        <w:ind w:left="4167" w:hanging="360"/>
      </w:pPr>
    </w:lvl>
    <w:lvl w:ilvl="5" w:tplc="096A87B4">
      <w:start w:val="1"/>
      <w:numFmt w:val="lowerRoman"/>
      <w:lvlText w:val="%6."/>
      <w:lvlJc w:val="right"/>
      <w:pPr>
        <w:ind w:left="4887" w:hanging="180"/>
      </w:pPr>
    </w:lvl>
    <w:lvl w:ilvl="6" w:tplc="76503F88">
      <w:start w:val="1"/>
      <w:numFmt w:val="decimal"/>
      <w:lvlText w:val="%7."/>
      <w:lvlJc w:val="left"/>
      <w:pPr>
        <w:ind w:left="5607" w:hanging="360"/>
      </w:pPr>
    </w:lvl>
    <w:lvl w:ilvl="7" w:tplc="8D94F534">
      <w:start w:val="1"/>
      <w:numFmt w:val="lowerLetter"/>
      <w:lvlText w:val="%8."/>
      <w:lvlJc w:val="left"/>
      <w:pPr>
        <w:ind w:left="6327" w:hanging="360"/>
      </w:pPr>
    </w:lvl>
    <w:lvl w:ilvl="8" w:tplc="8F9CDE00">
      <w:start w:val="1"/>
      <w:numFmt w:val="lowerRoman"/>
      <w:lvlText w:val="%9."/>
      <w:lvlJc w:val="right"/>
      <w:pPr>
        <w:ind w:left="7047" w:hanging="180"/>
      </w:pPr>
    </w:lvl>
  </w:abstractNum>
  <w:abstractNum w:abstractNumId="28" w15:restartNumberingAfterBreak="0">
    <w:nsid w:val="5FDF3A5A"/>
    <w:multiLevelType w:val="hybridMultilevel"/>
    <w:tmpl w:val="BB66EDFE"/>
    <w:lvl w:ilvl="0" w:tplc="DBFCDCE6">
      <w:start w:val="1"/>
      <w:numFmt w:val="decimal"/>
      <w:lvlText w:val="%1."/>
      <w:lvlJc w:val="left"/>
      <w:pPr>
        <w:ind w:left="1319" w:hanging="780"/>
      </w:pPr>
      <w:rPr>
        <w:rFonts w:hint="default"/>
      </w:rPr>
    </w:lvl>
    <w:lvl w:ilvl="1" w:tplc="0A385EC6">
      <w:start w:val="1"/>
      <w:numFmt w:val="lowerLetter"/>
      <w:lvlText w:val="%2."/>
      <w:lvlJc w:val="left"/>
      <w:pPr>
        <w:ind w:left="1619" w:hanging="360"/>
      </w:pPr>
    </w:lvl>
    <w:lvl w:ilvl="2" w:tplc="3DC2B524">
      <w:start w:val="1"/>
      <w:numFmt w:val="lowerRoman"/>
      <w:lvlText w:val="%3."/>
      <w:lvlJc w:val="right"/>
      <w:pPr>
        <w:ind w:left="2339" w:hanging="180"/>
      </w:pPr>
    </w:lvl>
    <w:lvl w:ilvl="3" w:tplc="D2F00022">
      <w:start w:val="1"/>
      <w:numFmt w:val="decimal"/>
      <w:lvlText w:val="%4."/>
      <w:lvlJc w:val="left"/>
      <w:pPr>
        <w:ind w:left="3059" w:hanging="360"/>
      </w:pPr>
    </w:lvl>
    <w:lvl w:ilvl="4" w:tplc="79008128">
      <w:start w:val="1"/>
      <w:numFmt w:val="lowerLetter"/>
      <w:lvlText w:val="%5."/>
      <w:lvlJc w:val="left"/>
      <w:pPr>
        <w:ind w:left="3779" w:hanging="360"/>
      </w:pPr>
    </w:lvl>
    <w:lvl w:ilvl="5" w:tplc="3A68108E">
      <w:start w:val="1"/>
      <w:numFmt w:val="lowerRoman"/>
      <w:lvlText w:val="%6."/>
      <w:lvlJc w:val="right"/>
      <w:pPr>
        <w:ind w:left="4499" w:hanging="180"/>
      </w:pPr>
    </w:lvl>
    <w:lvl w:ilvl="6" w:tplc="578898FA">
      <w:start w:val="1"/>
      <w:numFmt w:val="decimal"/>
      <w:lvlText w:val="%7."/>
      <w:lvlJc w:val="left"/>
      <w:pPr>
        <w:ind w:left="5219" w:hanging="360"/>
      </w:pPr>
    </w:lvl>
    <w:lvl w:ilvl="7" w:tplc="2C2A98A4">
      <w:start w:val="1"/>
      <w:numFmt w:val="lowerLetter"/>
      <w:lvlText w:val="%8."/>
      <w:lvlJc w:val="left"/>
      <w:pPr>
        <w:ind w:left="5939" w:hanging="360"/>
      </w:pPr>
    </w:lvl>
    <w:lvl w:ilvl="8" w:tplc="3CF84750">
      <w:start w:val="1"/>
      <w:numFmt w:val="lowerRoman"/>
      <w:lvlText w:val="%9."/>
      <w:lvlJc w:val="right"/>
      <w:pPr>
        <w:ind w:left="6659" w:hanging="180"/>
      </w:pPr>
    </w:lvl>
  </w:abstractNum>
  <w:abstractNum w:abstractNumId="29" w15:restartNumberingAfterBreak="0">
    <w:nsid w:val="64026EF2"/>
    <w:multiLevelType w:val="multilevel"/>
    <w:tmpl w:val="6FF4598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0" w15:restartNumberingAfterBreak="0">
    <w:nsid w:val="65E37936"/>
    <w:multiLevelType w:val="hybridMultilevel"/>
    <w:tmpl w:val="B3E4E8EC"/>
    <w:lvl w:ilvl="0" w:tplc="65F27F32">
      <w:start w:val="3"/>
      <w:numFmt w:val="decimal"/>
      <w:lvlText w:val="%1."/>
      <w:lvlJc w:val="left"/>
      <w:pPr>
        <w:ind w:left="720" w:hanging="360"/>
      </w:pPr>
      <w:rPr>
        <w:rFonts w:cs="Times New Roman" w:hint="default"/>
      </w:rPr>
    </w:lvl>
    <w:lvl w:ilvl="1" w:tplc="0CEE7A66">
      <w:start w:val="1"/>
      <w:numFmt w:val="lowerLetter"/>
      <w:lvlText w:val="%2."/>
      <w:lvlJc w:val="left"/>
      <w:pPr>
        <w:ind w:left="1440" w:hanging="360"/>
      </w:pPr>
      <w:rPr>
        <w:rFonts w:cs="Times New Roman"/>
      </w:rPr>
    </w:lvl>
    <w:lvl w:ilvl="2" w:tplc="1CB81468">
      <w:start w:val="1"/>
      <w:numFmt w:val="lowerRoman"/>
      <w:lvlText w:val="%3."/>
      <w:lvlJc w:val="right"/>
      <w:pPr>
        <w:ind w:left="2160" w:hanging="180"/>
      </w:pPr>
      <w:rPr>
        <w:rFonts w:cs="Times New Roman"/>
      </w:rPr>
    </w:lvl>
    <w:lvl w:ilvl="3" w:tplc="32AA1330">
      <w:start w:val="1"/>
      <w:numFmt w:val="decimal"/>
      <w:lvlText w:val="%4."/>
      <w:lvlJc w:val="left"/>
      <w:pPr>
        <w:ind w:left="2880" w:hanging="360"/>
      </w:pPr>
      <w:rPr>
        <w:rFonts w:cs="Times New Roman"/>
      </w:rPr>
    </w:lvl>
    <w:lvl w:ilvl="4" w:tplc="66DC85D4">
      <w:start w:val="1"/>
      <w:numFmt w:val="lowerLetter"/>
      <w:lvlText w:val="%5."/>
      <w:lvlJc w:val="left"/>
      <w:pPr>
        <w:ind w:left="3600" w:hanging="360"/>
      </w:pPr>
      <w:rPr>
        <w:rFonts w:cs="Times New Roman"/>
      </w:rPr>
    </w:lvl>
    <w:lvl w:ilvl="5" w:tplc="89CE1346">
      <w:start w:val="1"/>
      <w:numFmt w:val="lowerRoman"/>
      <w:lvlText w:val="%6."/>
      <w:lvlJc w:val="right"/>
      <w:pPr>
        <w:ind w:left="4320" w:hanging="180"/>
      </w:pPr>
      <w:rPr>
        <w:rFonts w:cs="Times New Roman"/>
      </w:rPr>
    </w:lvl>
    <w:lvl w:ilvl="6" w:tplc="C00AE428">
      <w:start w:val="1"/>
      <w:numFmt w:val="decimal"/>
      <w:lvlText w:val="%7."/>
      <w:lvlJc w:val="left"/>
      <w:pPr>
        <w:ind w:left="5040" w:hanging="360"/>
      </w:pPr>
      <w:rPr>
        <w:rFonts w:cs="Times New Roman"/>
      </w:rPr>
    </w:lvl>
    <w:lvl w:ilvl="7" w:tplc="555E86EA">
      <w:start w:val="1"/>
      <w:numFmt w:val="lowerLetter"/>
      <w:lvlText w:val="%8."/>
      <w:lvlJc w:val="left"/>
      <w:pPr>
        <w:ind w:left="5760" w:hanging="360"/>
      </w:pPr>
      <w:rPr>
        <w:rFonts w:cs="Times New Roman"/>
      </w:rPr>
    </w:lvl>
    <w:lvl w:ilvl="8" w:tplc="41780052">
      <w:start w:val="1"/>
      <w:numFmt w:val="lowerRoman"/>
      <w:lvlText w:val="%9."/>
      <w:lvlJc w:val="right"/>
      <w:pPr>
        <w:ind w:left="6480" w:hanging="180"/>
      </w:pPr>
      <w:rPr>
        <w:rFonts w:cs="Times New Roman"/>
      </w:rPr>
    </w:lvl>
  </w:abstractNum>
  <w:abstractNum w:abstractNumId="31" w15:restartNumberingAfterBreak="0">
    <w:nsid w:val="6C537EC3"/>
    <w:multiLevelType w:val="hybridMultilevel"/>
    <w:tmpl w:val="8814CE1C"/>
    <w:lvl w:ilvl="0" w:tplc="A040210E">
      <w:start w:val="1"/>
      <w:numFmt w:val="bullet"/>
      <w:lvlText w:val=""/>
      <w:lvlJc w:val="left"/>
      <w:pPr>
        <w:ind w:left="720" w:hanging="360"/>
      </w:pPr>
      <w:rPr>
        <w:rFonts w:ascii="Symbol" w:hAnsi="Symbol" w:hint="default"/>
      </w:rPr>
    </w:lvl>
    <w:lvl w:ilvl="1" w:tplc="A1E8EE18">
      <w:start w:val="1"/>
      <w:numFmt w:val="bullet"/>
      <w:lvlText w:val="o"/>
      <w:lvlJc w:val="left"/>
      <w:pPr>
        <w:ind w:left="1440" w:hanging="360"/>
      </w:pPr>
      <w:rPr>
        <w:rFonts w:ascii="Courier New" w:hAnsi="Courier New" w:cs="Courier New" w:hint="default"/>
      </w:rPr>
    </w:lvl>
    <w:lvl w:ilvl="2" w:tplc="B3CE5E7A">
      <w:start w:val="1"/>
      <w:numFmt w:val="bullet"/>
      <w:lvlText w:val=""/>
      <w:lvlJc w:val="left"/>
      <w:pPr>
        <w:ind w:left="2160" w:hanging="360"/>
      </w:pPr>
      <w:rPr>
        <w:rFonts w:ascii="Wingdings" w:hAnsi="Wingdings" w:hint="default"/>
      </w:rPr>
    </w:lvl>
    <w:lvl w:ilvl="3" w:tplc="CAE431CE">
      <w:start w:val="1"/>
      <w:numFmt w:val="bullet"/>
      <w:lvlText w:val=""/>
      <w:lvlJc w:val="left"/>
      <w:pPr>
        <w:ind w:left="2880" w:hanging="360"/>
      </w:pPr>
      <w:rPr>
        <w:rFonts w:ascii="Symbol" w:hAnsi="Symbol" w:hint="default"/>
      </w:rPr>
    </w:lvl>
    <w:lvl w:ilvl="4" w:tplc="2A427B90">
      <w:start w:val="1"/>
      <w:numFmt w:val="bullet"/>
      <w:lvlText w:val="o"/>
      <w:lvlJc w:val="left"/>
      <w:pPr>
        <w:ind w:left="3600" w:hanging="360"/>
      </w:pPr>
      <w:rPr>
        <w:rFonts w:ascii="Courier New" w:hAnsi="Courier New" w:cs="Courier New" w:hint="default"/>
      </w:rPr>
    </w:lvl>
    <w:lvl w:ilvl="5" w:tplc="B240C9AC">
      <w:start w:val="1"/>
      <w:numFmt w:val="bullet"/>
      <w:lvlText w:val=""/>
      <w:lvlJc w:val="left"/>
      <w:pPr>
        <w:ind w:left="4320" w:hanging="360"/>
      </w:pPr>
      <w:rPr>
        <w:rFonts w:ascii="Wingdings" w:hAnsi="Wingdings" w:hint="default"/>
      </w:rPr>
    </w:lvl>
    <w:lvl w:ilvl="6" w:tplc="6304086A">
      <w:start w:val="1"/>
      <w:numFmt w:val="bullet"/>
      <w:lvlText w:val=""/>
      <w:lvlJc w:val="left"/>
      <w:pPr>
        <w:ind w:left="5040" w:hanging="360"/>
      </w:pPr>
      <w:rPr>
        <w:rFonts w:ascii="Symbol" w:hAnsi="Symbol" w:hint="default"/>
      </w:rPr>
    </w:lvl>
    <w:lvl w:ilvl="7" w:tplc="09B82276">
      <w:start w:val="1"/>
      <w:numFmt w:val="bullet"/>
      <w:lvlText w:val="o"/>
      <w:lvlJc w:val="left"/>
      <w:pPr>
        <w:ind w:left="5760" w:hanging="360"/>
      </w:pPr>
      <w:rPr>
        <w:rFonts w:ascii="Courier New" w:hAnsi="Courier New" w:cs="Courier New" w:hint="default"/>
      </w:rPr>
    </w:lvl>
    <w:lvl w:ilvl="8" w:tplc="535C4850">
      <w:start w:val="1"/>
      <w:numFmt w:val="bullet"/>
      <w:lvlText w:val=""/>
      <w:lvlJc w:val="left"/>
      <w:pPr>
        <w:ind w:left="6480" w:hanging="360"/>
      </w:pPr>
      <w:rPr>
        <w:rFonts w:ascii="Wingdings" w:hAnsi="Wingdings" w:hint="default"/>
      </w:rPr>
    </w:lvl>
  </w:abstractNum>
  <w:abstractNum w:abstractNumId="32" w15:restartNumberingAfterBreak="0">
    <w:nsid w:val="6F4E4955"/>
    <w:multiLevelType w:val="hybridMultilevel"/>
    <w:tmpl w:val="270C7F1C"/>
    <w:lvl w:ilvl="0" w:tplc="EC5AEF70">
      <w:start w:val="3"/>
      <w:numFmt w:val="bullet"/>
      <w:lvlText w:val="-"/>
      <w:lvlJc w:val="left"/>
      <w:pPr>
        <w:ind w:left="1080" w:hanging="360"/>
      </w:pPr>
      <w:rPr>
        <w:rFonts w:ascii="Times New Roman" w:eastAsia="Calibri" w:hAnsi="Times New Roman" w:cs="Times New Roman" w:hint="default"/>
      </w:rPr>
    </w:lvl>
    <w:lvl w:ilvl="1" w:tplc="31C6DC44">
      <w:start w:val="1"/>
      <w:numFmt w:val="decimal"/>
      <w:lvlText w:val="%2."/>
      <w:lvlJc w:val="left"/>
      <w:pPr>
        <w:tabs>
          <w:tab w:val="num" w:pos="1440"/>
        </w:tabs>
        <w:ind w:left="1440" w:hanging="360"/>
      </w:pPr>
    </w:lvl>
    <w:lvl w:ilvl="2" w:tplc="C72ED780">
      <w:start w:val="1"/>
      <w:numFmt w:val="decimal"/>
      <w:lvlText w:val="%3."/>
      <w:lvlJc w:val="left"/>
      <w:pPr>
        <w:tabs>
          <w:tab w:val="num" w:pos="2160"/>
        </w:tabs>
        <w:ind w:left="2160" w:hanging="360"/>
      </w:pPr>
    </w:lvl>
    <w:lvl w:ilvl="3" w:tplc="DFDA4540">
      <w:start w:val="1"/>
      <w:numFmt w:val="decimal"/>
      <w:lvlText w:val="%4."/>
      <w:lvlJc w:val="left"/>
      <w:pPr>
        <w:tabs>
          <w:tab w:val="num" w:pos="2880"/>
        </w:tabs>
        <w:ind w:left="2880" w:hanging="360"/>
      </w:pPr>
    </w:lvl>
    <w:lvl w:ilvl="4" w:tplc="F4FC10E2">
      <w:start w:val="1"/>
      <w:numFmt w:val="decimal"/>
      <w:lvlText w:val="%5."/>
      <w:lvlJc w:val="left"/>
      <w:pPr>
        <w:tabs>
          <w:tab w:val="num" w:pos="3600"/>
        </w:tabs>
        <w:ind w:left="3600" w:hanging="360"/>
      </w:pPr>
    </w:lvl>
    <w:lvl w:ilvl="5" w:tplc="FC24AEE2">
      <w:start w:val="1"/>
      <w:numFmt w:val="decimal"/>
      <w:lvlText w:val="%6."/>
      <w:lvlJc w:val="left"/>
      <w:pPr>
        <w:tabs>
          <w:tab w:val="num" w:pos="4320"/>
        </w:tabs>
        <w:ind w:left="4320" w:hanging="360"/>
      </w:pPr>
    </w:lvl>
    <w:lvl w:ilvl="6" w:tplc="9F643188">
      <w:start w:val="1"/>
      <w:numFmt w:val="decimal"/>
      <w:lvlText w:val="%7."/>
      <w:lvlJc w:val="left"/>
      <w:pPr>
        <w:tabs>
          <w:tab w:val="num" w:pos="5040"/>
        </w:tabs>
        <w:ind w:left="5040" w:hanging="360"/>
      </w:pPr>
    </w:lvl>
    <w:lvl w:ilvl="7" w:tplc="8B78EC7C">
      <w:start w:val="1"/>
      <w:numFmt w:val="decimal"/>
      <w:lvlText w:val="%8."/>
      <w:lvlJc w:val="left"/>
      <w:pPr>
        <w:tabs>
          <w:tab w:val="num" w:pos="5760"/>
        </w:tabs>
        <w:ind w:left="5760" w:hanging="360"/>
      </w:pPr>
    </w:lvl>
    <w:lvl w:ilvl="8" w:tplc="D242EAC8">
      <w:start w:val="1"/>
      <w:numFmt w:val="decimal"/>
      <w:lvlText w:val="%9."/>
      <w:lvlJc w:val="left"/>
      <w:pPr>
        <w:tabs>
          <w:tab w:val="num" w:pos="6480"/>
        </w:tabs>
        <w:ind w:left="6480" w:hanging="360"/>
      </w:pPr>
    </w:lvl>
  </w:abstractNum>
  <w:abstractNum w:abstractNumId="33" w15:restartNumberingAfterBreak="0">
    <w:nsid w:val="793254A5"/>
    <w:multiLevelType w:val="hybridMultilevel"/>
    <w:tmpl w:val="F7C83DF2"/>
    <w:lvl w:ilvl="0" w:tplc="EA1CE22C">
      <w:start w:val="1"/>
      <w:numFmt w:val="decimal"/>
      <w:lvlText w:val="%1."/>
      <w:lvlJc w:val="left"/>
      <w:pPr>
        <w:ind w:left="720" w:hanging="360"/>
      </w:pPr>
    </w:lvl>
    <w:lvl w:ilvl="1" w:tplc="50486060">
      <w:start w:val="1"/>
      <w:numFmt w:val="lowerLetter"/>
      <w:lvlText w:val="%2."/>
      <w:lvlJc w:val="left"/>
      <w:pPr>
        <w:ind w:left="1440" w:hanging="360"/>
      </w:pPr>
    </w:lvl>
    <w:lvl w:ilvl="2" w:tplc="AF8ADB38">
      <w:start w:val="1"/>
      <w:numFmt w:val="lowerRoman"/>
      <w:lvlText w:val="%3."/>
      <w:lvlJc w:val="right"/>
      <w:pPr>
        <w:ind w:left="2160" w:hanging="180"/>
      </w:pPr>
    </w:lvl>
    <w:lvl w:ilvl="3" w:tplc="A70C0D4C">
      <w:start w:val="1"/>
      <w:numFmt w:val="decimal"/>
      <w:lvlText w:val="%4."/>
      <w:lvlJc w:val="left"/>
      <w:pPr>
        <w:ind w:left="2880" w:hanging="360"/>
      </w:pPr>
    </w:lvl>
    <w:lvl w:ilvl="4" w:tplc="9FD2EBA4">
      <w:start w:val="1"/>
      <w:numFmt w:val="lowerLetter"/>
      <w:lvlText w:val="%5."/>
      <w:lvlJc w:val="left"/>
      <w:pPr>
        <w:ind w:left="3600" w:hanging="360"/>
      </w:pPr>
    </w:lvl>
    <w:lvl w:ilvl="5" w:tplc="9526594E">
      <w:start w:val="1"/>
      <w:numFmt w:val="lowerRoman"/>
      <w:lvlText w:val="%6."/>
      <w:lvlJc w:val="right"/>
      <w:pPr>
        <w:ind w:left="4320" w:hanging="180"/>
      </w:pPr>
    </w:lvl>
    <w:lvl w:ilvl="6" w:tplc="851AA526">
      <w:start w:val="1"/>
      <w:numFmt w:val="decimal"/>
      <w:lvlText w:val="%7."/>
      <w:lvlJc w:val="left"/>
      <w:pPr>
        <w:ind w:left="5040" w:hanging="360"/>
      </w:pPr>
    </w:lvl>
    <w:lvl w:ilvl="7" w:tplc="502C1ED2">
      <w:start w:val="1"/>
      <w:numFmt w:val="lowerLetter"/>
      <w:lvlText w:val="%8."/>
      <w:lvlJc w:val="left"/>
      <w:pPr>
        <w:ind w:left="5760" w:hanging="360"/>
      </w:pPr>
    </w:lvl>
    <w:lvl w:ilvl="8" w:tplc="B9C0B15C">
      <w:start w:val="1"/>
      <w:numFmt w:val="lowerRoman"/>
      <w:lvlText w:val="%9."/>
      <w:lvlJc w:val="right"/>
      <w:pPr>
        <w:ind w:left="6480" w:hanging="180"/>
      </w:pPr>
    </w:lvl>
  </w:abstractNum>
  <w:abstractNum w:abstractNumId="34" w15:restartNumberingAfterBreak="0">
    <w:nsid w:val="7A142429"/>
    <w:multiLevelType w:val="multilevel"/>
    <w:tmpl w:val="BF7EC77C"/>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7C855B69"/>
    <w:multiLevelType w:val="multilevel"/>
    <w:tmpl w:val="7BC0FEA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lang w:val="ru-RU" w:eastAsia="ru-RU" w:bidi="ru-RU"/>
      </w:rPr>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6" w15:restartNumberingAfterBreak="0">
    <w:nsid w:val="7E182ADC"/>
    <w:multiLevelType w:val="multilevel"/>
    <w:tmpl w:val="1BDE7CAE"/>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6"/>
  </w:num>
  <w:num w:numId="2">
    <w:abstractNumId w:val="0"/>
  </w:num>
  <w:num w:numId="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1"/>
  </w:num>
  <w:num w:numId="10">
    <w:abstractNumId w:val="1"/>
  </w:num>
  <w:num w:numId="11">
    <w:abstractNumId w:val="22"/>
  </w:num>
  <w:num w:numId="12">
    <w:abstractNumId w:val="25"/>
  </w:num>
  <w:num w:numId="13">
    <w:abstractNumId w:val="21"/>
  </w:num>
  <w:num w:numId="14">
    <w:abstractNumId w:val="13"/>
  </w:num>
  <w:num w:numId="15">
    <w:abstractNumId w:val="20"/>
  </w:num>
  <w:num w:numId="16">
    <w:abstractNumId w:val="6"/>
  </w:num>
  <w:num w:numId="17">
    <w:abstractNumId w:val="12"/>
  </w:num>
  <w:num w:numId="18">
    <w:abstractNumId w:val="23"/>
  </w:num>
  <w:num w:numId="19">
    <w:abstractNumId w:val="18"/>
  </w:num>
  <w:num w:numId="20">
    <w:abstractNumId w:val="17"/>
  </w:num>
  <w:num w:numId="21">
    <w:abstractNumId w:val="7"/>
  </w:num>
  <w:num w:numId="22">
    <w:abstractNumId w:val="36"/>
  </w:num>
  <w:num w:numId="23">
    <w:abstractNumId w:val="14"/>
  </w:num>
  <w:num w:numId="24">
    <w:abstractNumId w:val="33"/>
  </w:num>
  <w:num w:numId="25">
    <w:abstractNumId w:val="8"/>
  </w:num>
  <w:num w:numId="26">
    <w:abstractNumId w:val="10"/>
  </w:num>
  <w:num w:numId="27">
    <w:abstractNumId w:val="34"/>
  </w:num>
  <w:num w:numId="28">
    <w:abstractNumId w:val="24"/>
  </w:num>
  <w:num w:numId="29">
    <w:abstractNumId w:val="29"/>
  </w:num>
  <w:num w:numId="30">
    <w:abstractNumId w:val="15"/>
  </w:num>
  <w:num w:numId="31">
    <w:abstractNumId w:val="5"/>
  </w:num>
  <w:num w:numId="32">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6"/>
  </w:num>
  <w:num w:numId="35">
    <w:abstractNumId w:val="11"/>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
  </w:num>
  <w:num w:numId="39">
    <w:abstractNumId w:val="30"/>
  </w:num>
  <w:num w:numId="40">
    <w:abstractNumId w:val="19"/>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4CD"/>
    <w:rsid w:val="000B452E"/>
    <w:rsid w:val="00126814"/>
    <w:rsid w:val="001534C2"/>
    <w:rsid w:val="002634EE"/>
    <w:rsid w:val="00274BBE"/>
    <w:rsid w:val="002829DB"/>
    <w:rsid w:val="002E59A6"/>
    <w:rsid w:val="002E74E0"/>
    <w:rsid w:val="00331CA1"/>
    <w:rsid w:val="003A577A"/>
    <w:rsid w:val="00453C45"/>
    <w:rsid w:val="00470621"/>
    <w:rsid w:val="00623CB6"/>
    <w:rsid w:val="006E2559"/>
    <w:rsid w:val="00736B57"/>
    <w:rsid w:val="00741BE2"/>
    <w:rsid w:val="00756631"/>
    <w:rsid w:val="00802E1C"/>
    <w:rsid w:val="008D1889"/>
    <w:rsid w:val="00920474"/>
    <w:rsid w:val="00993FDA"/>
    <w:rsid w:val="009976E3"/>
    <w:rsid w:val="009A061D"/>
    <w:rsid w:val="009C47BD"/>
    <w:rsid w:val="009D63DF"/>
    <w:rsid w:val="009F7A61"/>
    <w:rsid w:val="00A53D25"/>
    <w:rsid w:val="00B36DCB"/>
    <w:rsid w:val="00B454CD"/>
    <w:rsid w:val="00BB2A28"/>
    <w:rsid w:val="00C70E59"/>
    <w:rsid w:val="00DE222E"/>
    <w:rsid w:val="00E17462"/>
    <w:rsid w:val="00E73A9B"/>
    <w:rsid w:val="00E81908"/>
    <w:rsid w:val="00F36A69"/>
    <w:rsid w:val="00F46D00"/>
    <w:rsid w:val="00FF1E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2A38D"/>
  <w15:docId w15:val="{B594EA8C-6DEF-4523-865C-826B9F67F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link w:val="10"/>
    <w:uiPriority w:val="99"/>
    <w:qFormat/>
    <w:pPr>
      <w:keepNext/>
      <w:spacing w:before="240" w:after="60"/>
      <w:outlineLvl w:val="0"/>
    </w:pPr>
    <w:rPr>
      <w:rFonts w:ascii="Arial" w:hAnsi="Arial"/>
      <w:b/>
      <w:bCs/>
      <w:sz w:val="32"/>
      <w:szCs w:val="32"/>
    </w:rPr>
  </w:style>
  <w:style w:type="paragraph" w:styleId="2">
    <w:name w:val="heading 2"/>
    <w:basedOn w:val="a"/>
    <w:next w:val="a"/>
    <w:link w:val="20"/>
    <w:uiPriority w:val="9"/>
    <w:unhideWhenUsed/>
    <w:qFormat/>
    <w:pPr>
      <w:keepNext/>
      <w:spacing w:before="240" w:after="60"/>
      <w:outlineLvl w:val="1"/>
    </w:pPr>
    <w:rPr>
      <w:rFonts w:ascii="Arial" w:hAnsi="Arial"/>
      <w:b/>
      <w:bCs/>
      <w:i/>
      <w:iCs/>
      <w:sz w:val="28"/>
      <w:szCs w:val="28"/>
      <w:lang w:eastAsia="ru-RU"/>
    </w:rPr>
  </w:style>
  <w:style w:type="paragraph" w:styleId="3">
    <w:name w:val="heading 3"/>
    <w:basedOn w:val="a"/>
    <w:next w:val="a"/>
    <w:link w:val="30"/>
    <w:uiPriority w:val="99"/>
    <w:qFormat/>
    <w:pPr>
      <w:keepNext/>
      <w:spacing w:before="240" w:after="60"/>
      <w:outlineLvl w:val="2"/>
    </w:pPr>
    <w:rPr>
      <w:rFonts w:ascii="Arial" w:hAnsi="Arial"/>
      <w:b/>
      <w:bCs/>
      <w:sz w:val="26"/>
      <w:szCs w:val="26"/>
    </w:rPr>
  </w:style>
  <w:style w:type="paragraph" w:styleId="4">
    <w:name w:val="heading 4"/>
    <w:basedOn w:val="3"/>
    <w:next w:val="a"/>
    <w:link w:val="40"/>
    <w:uiPriority w:val="99"/>
    <w:unhideWhenUsed/>
    <w:qFormat/>
    <w:pPr>
      <w:keepNext w:val="0"/>
      <w:widowControl w:val="0"/>
      <w:spacing w:before="0" w:after="0"/>
      <w:jc w:val="both"/>
      <w:outlineLvl w:val="3"/>
    </w:pPr>
    <w:rPr>
      <w:b w:val="0"/>
      <w:bCs w:val="0"/>
      <w:sz w:val="24"/>
      <w:szCs w:val="24"/>
      <w:lang w:eastAsia="ru-RU"/>
    </w:rPr>
  </w:style>
  <w:style w:type="paragraph" w:styleId="5">
    <w:name w:val="heading 5"/>
    <w:basedOn w:val="a"/>
    <w:next w:val="a"/>
    <w:link w:val="50"/>
    <w:uiPriority w:val="9"/>
    <w:unhideWhenUsed/>
    <w:qFormat/>
    <w:pPr>
      <w:spacing w:before="240" w:after="60"/>
      <w:outlineLvl w:val="4"/>
    </w:pPr>
    <w:rPr>
      <w:rFonts w:ascii="Calibri" w:hAnsi="Calibri"/>
      <w:b/>
      <w:bCs/>
      <w:i/>
      <w:iCs/>
      <w:sz w:val="26"/>
      <w:szCs w:val="26"/>
      <w:lang w:eastAsia="ru-RU"/>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link w:val="a8"/>
    <w:uiPriority w:val="35"/>
    <w:semiHidden/>
    <w:unhideWhenUsed/>
    <w:qFormat/>
    <w:pPr>
      <w:spacing w:line="276" w:lineRule="auto"/>
    </w:pPr>
    <w:rPr>
      <w:b/>
      <w:bCs/>
      <w:color w:val="4F81BD" w:themeColor="accent1"/>
      <w:sz w:val="18"/>
      <w:szCs w:val="18"/>
    </w:rPr>
  </w:style>
  <w:style w:type="character" w:customStyle="1" w:styleId="a8">
    <w:name w:val="Название объекта Знак"/>
    <w:basedOn w:val="a0"/>
    <w:link w:val="a7"/>
    <w:uiPriority w:val="35"/>
    <w:rPr>
      <w:b/>
      <w:bCs/>
      <w:color w:val="4F81BD" w:themeColor="accent1"/>
      <w:sz w:val="18"/>
      <w:szCs w:val="18"/>
    </w:r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paragraph" w:styleId="af1">
    <w:name w:val="Normal (Web)"/>
    <w:basedOn w:val="a"/>
    <w:uiPriority w:val="99"/>
    <w:pPr>
      <w:spacing w:before="100" w:beforeAutospacing="1" w:after="119"/>
    </w:pPr>
    <w:rPr>
      <w:lang w:eastAsia="ru-RU"/>
    </w:rPr>
  </w:style>
  <w:style w:type="paragraph" w:customStyle="1" w:styleId="af2">
    <w:name w:val="Знак"/>
    <w:basedOn w:val="a"/>
    <w:uiPriority w:val="99"/>
    <w:pPr>
      <w:spacing w:after="160" w:line="240" w:lineRule="exact"/>
    </w:pPr>
    <w:rPr>
      <w:rFonts w:ascii="Verdana" w:hAnsi="Verdana"/>
      <w:sz w:val="20"/>
      <w:szCs w:val="20"/>
      <w:lang w:val="en-US" w:eastAsia="en-US"/>
    </w:rPr>
  </w:style>
  <w:style w:type="paragraph" w:styleId="af3">
    <w:name w:val="footer"/>
    <w:basedOn w:val="a"/>
    <w:link w:val="af4"/>
    <w:uiPriority w:val="99"/>
    <w:pPr>
      <w:tabs>
        <w:tab w:val="center" w:pos="4677"/>
        <w:tab w:val="right" w:pos="9355"/>
      </w:tabs>
    </w:pPr>
  </w:style>
  <w:style w:type="character" w:styleId="af5">
    <w:name w:val="page number"/>
    <w:basedOn w:val="a0"/>
  </w:style>
  <w:style w:type="table" w:styleId="af6">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b">
    <w:name w:val="cb"/>
    <w:basedOn w:val="a"/>
    <w:pPr>
      <w:spacing w:before="100" w:beforeAutospacing="1" w:after="100" w:afterAutospacing="1"/>
    </w:pPr>
    <w:rPr>
      <w:lang w:eastAsia="ru-RU"/>
    </w:rPr>
  </w:style>
  <w:style w:type="paragraph" w:styleId="af7">
    <w:name w:val="Body Text"/>
    <w:basedOn w:val="a"/>
    <w:link w:val="af8"/>
    <w:uiPriority w:val="99"/>
    <w:pPr>
      <w:jc w:val="both"/>
    </w:pPr>
    <w:rPr>
      <w:szCs w:val="20"/>
    </w:rPr>
  </w:style>
  <w:style w:type="paragraph" w:customStyle="1" w:styleId="ConsPlusNormal">
    <w:name w:val="ConsPlusNormal"/>
    <w:link w:val="ConsPlusNormal0"/>
    <w:pPr>
      <w:widowControl w:val="0"/>
      <w:ind w:firstLine="720"/>
    </w:pPr>
    <w:rPr>
      <w:rFonts w:ascii="Arial" w:hAnsi="Arial" w:cs="Arial"/>
    </w:rPr>
  </w:style>
  <w:style w:type="paragraph" w:customStyle="1" w:styleId="ConsPlusTitle">
    <w:name w:val="ConsPlusTitle"/>
    <w:pPr>
      <w:widowControl w:val="0"/>
    </w:pPr>
    <w:rPr>
      <w:rFonts w:ascii="Arial" w:hAnsi="Arial" w:cs="Arial"/>
      <w:b/>
      <w:bCs/>
    </w:rPr>
  </w:style>
  <w:style w:type="paragraph" w:styleId="af9">
    <w:name w:val="Body Text Indent"/>
    <w:basedOn w:val="a"/>
    <w:link w:val="afa"/>
    <w:uiPriority w:val="99"/>
    <w:pPr>
      <w:spacing w:after="120"/>
      <w:ind w:left="283"/>
    </w:pPr>
  </w:style>
  <w:style w:type="paragraph" w:styleId="afb">
    <w:name w:val="header"/>
    <w:basedOn w:val="a"/>
    <w:link w:val="afc"/>
    <w:uiPriority w:val="99"/>
    <w:pPr>
      <w:tabs>
        <w:tab w:val="center" w:pos="4677"/>
        <w:tab w:val="right" w:pos="9355"/>
      </w:tabs>
    </w:pPr>
  </w:style>
  <w:style w:type="paragraph" w:customStyle="1" w:styleId="afd">
    <w:name w:val="Знак Знак Знак Знак Знак Знак Знак Знак"/>
    <w:basedOn w:val="a"/>
    <w:pPr>
      <w:spacing w:after="160" w:line="240" w:lineRule="exact"/>
    </w:pPr>
    <w:rPr>
      <w:rFonts w:ascii="Verdana" w:hAnsi="Verdana"/>
      <w:sz w:val="20"/>
      <w:szCs w:val="20"/>
      <w:lang w:val="en-US" w:eastAsia="en-US"/>
    </w:rPr>
  </w:style>
  <w:style w:type="paragraph" w:styleId="afe">
    <w:name w:val="Balloon Text"/>
    <w:basedOn w:val="a"/>
    <w:link w:val="aff"/>
    <w:uiPriority w:val="99"/>
    <w:rPr>
      <w:rFonts w:ascii="Tahoma" w:hAnsi="Tahoma"/>
      <w:sz w:val="16"/>
      <w:szCs w:val="16"/>
    </w:rPr>
  </w:style>
  <w:style w:type="character" w:customStyle="1" w:styleId="afc">
    <w:name w:val="Верхний колонтитул Знак"/>
    <w:link w:val="afb"/>
    <w:uiPriority w:val="99"/>
    <w:rPr>
      <w:sz w:val="24"/>
      <w:szCs w:val="24"/>
      <w:lang w:eastAsia="ar-SA"/>
    </w:rPr>
  </w:style>
  <w:style w:type="paragraph" w:customStyle="1" w:styleId="aff0">
    <w:name w:val="Знак Знак Знак Знак Знак Знак Знак"/>
    <w:basedOn w:val="a"/>
    <w:rPr>
      <w:rFonts w:ascii="Verdana" w:hAnsi="Verdana" w:cs="Verdana"/>
      <w:sz w:val="20"/>
      <w:szCs w:val="20"/>
      <w:lang w:val="en-US" w:eastAsia="en-US"/>
    </w:rPr>
  </w:style>
  <w:style w:type="character" w:customStyle="1" w:styleId="FontStyle28">
    <w:name w:val="Font Style28"/>
    <w:rPr>
      <w:rFonts w:ascii="Times New Roman" w:hAnsi="Times New Roman" w:cs="Times New Roman"/>
      <w:sz w:val="26"/>
      <w:szCs w:val="26"/>
    </w:rPr>
  </w:style>
  <w:style w:type="character" w:customStyle="1" w:styleId="af8">
    <w:name w:val="Основной текст Знак"/>
    <w:link w:val="af7"/>
    <w:uiPriority w:val="99"/>
    <w:rPr>
      <w:sz w:val="24"/>
      <w:lang w:eastAsia="ar-SA"/>
    </w:rPr>
  </w:style>
  <w:style w:type="character" w:customStyle="1" w:styleId="10">
    <w:name w:val="Заголовок 1 Знак"/>
    <w:link w:val="1"/>
    <w:uiPriority w:val="99"/>
    <w:rPr>
      <w:rFonts w:ascii="Arial" w:hAnsi="Arial" w:cs="Arial"/>
      <w:b/>
      <w:bCs/>
      <w:sz w:val="32"/>
      <w:szCs w:val="32"/>
      <w:lang w:eastAsia="ar-SA"/>
    </w:rPr>
  </w:style>
  <w:style w:type="character" w:customStyle="1" w:styleId="30">
    <w:name w:val="Заголовок 3 Знак"/>
    <w:link w:val="3"/>
    <w:uiPriority w:val="99"/>
    <w:rPr>
      <w:rFonts w:ascii="Arial" w:hAnsi="Arial" w:cs="Arial"/>
      <w:b/>
      <w:bCs/>
      <w:sz w:val="26"/>
      <w:szCs w:val="26"/>
      <w:lang w:eastAsia="ar-SA"/>
    </w:rPr>
  </w:style>
  <w:style w:type="character" w:customStyle="1" w:styleId="af4">
    <w:name w:val="Нижний колонтитул Знак"/>
    <w:link w:val="af3"/>
    <w:uiPriority w:val="99"/>
    <w:rPr>
      <w:sz w:val="24"/>
      <w:szCs w:val="24"/>
      <w:lang w:eastAsia="ar-SA"/>
    </w:rPr>
  </w:style>
  <w:style w:type="character" w:customStyle="1" w:styleId="afa">
    <w:name w:val="Основной текст с отступом Знак"/>
    <w:link w:val="af9"/>
    <w:uiPriority w:val="99"/>
    <w:rPr>
      <w:sz w:val="24"/>
      <w:szCs w:val="24"/>
      <w:lang w:eastAsia="ar-SA"/>
    </w:rPr>
  </w:style>
  <w:style w:type="character" w:customStyle="1" w:styleId="aff">
    <w:name w:val="Текст выноски Знак"/>
    <w:link w:val="afe"/>
    <w:uiPriority w:val="99"/>
    <w:rPr>
      <w:rFonts w:ascii="Tahoma" w:hAnsi="Tahoma" w:cs="Tahoma"/>
      <w:sz w:val="16"/>
      <w:szCs w:val="16"/>
      <w:lang w:eastAsia="ar-SA"/>
    </w:rPr>
  </w:style>
  <w:style w:type="paragraph" w:customStyle="1" w:styleId="ConsPlusCell">
    <w:name w:val="ConsPlusCell"/>
    <w:pPr>
      <w:widowControl w:val="0"/>
    </w:pPr>
    <w:rPr>
      <w:rFonts w:ascii="Arial" w:hAnsi="Arial" w:cs="Arial"/>
    </w:rPr>
  </w:style>
  <w:style w:type="paragraph" w:customStyle="1" w:styleId="ConsPlusNonformat">
    <w:name w:val="ConsPlusNonformat"/>
    <w:qFormat/>
    <w:pPr>
      <w:widowControl w:val="0"/>
    </w:pPr>
    <w:rPr>
      <w:rFonts w:ascii="Courier New" w:hAnsi="Courier New" w:cs="Courier New"/>
    </w:rPr>
  </w:style>
  <w:style w:type="paragraph" w:customStyle="1" w:styleId="13">
    <w:name w:val="Без интервала1"/>
    <w:rPr>
      <w:rFonts w:ascii="Calibri" w:eastAsia="Calibri" w:hAnsi="Calibri"/>
      <w:sz w:val="22"/>
      <w:szCs w:val="22"/>
    </w:rPr>
  </w:style>
  <w:style w:type="character" w:styleId="aff1">
    <w:name w:val="Hyperlink"/>
    <w:basedOn w:val="a0"/>
    <w:uiPriority w:val="99"/>
    <w:unhideWhenUsed/>
    <w:rPr>
      <w:color w:val="0000FF"/>
      <w:u w:val="single"/>
    </w:rPr>
  </w:style>
  <w:style w:type="paragraph" w:customStyle="1" w:styleId="220">
    <w:name w:val="Основной текст 22"/>
    <w:basedOn w:val="a"/>
    <w:rPr>
      <w:sz w:val="28"/>
      <w:szCs w:val="20"/>
      <w:lang w:eastAsia="ru-RU"/>
    </w:rPr>
  </w:style>
  <w:style w:type="paragraph" w:customStyle="1" w:styleId="210">
    <w:name w:val="Основной текст 21"/>
    <w:basedOn w:val="a"/>
    <w:rPr>
      <w:sz w:val="28"/>
      <w:szCs w:val="20"/>
      <w:lang w:eastAsia="ru-RU"/>
    </w:rPr>
  </w:style>
  <w:style w:type="paragraph" w:styleId="25">
    <w:name w:val="Body Text 2"/>
    <w:basedOn w:val="a"/>
    <w:link w:val="26"/>
    <w:pPr>
      <w:jc w:val="both"/>
    </w:pPr>
    <w:rPr>
      <w:sz w:val="28"/>
      <w:szCs w:val="20"/>
      <w:lang w:eastAsia="ru-RU"/>
    </w:rPr>
  </w:style>
  <w:style w:type="character" w:customStyle="1" w:styleId="26">
    <w:name w:val="Основной текст 2 Знак"/>
    <w:basedOn w:val="a0"/>
    <w:link w:val="25"/>
    <w:rPr>
      <w:sz w:val="28"/>
    </w:rPr>
  </w:style>
  <w:style w:type="paragraph" w:styleId="HTML">
    <w:name w:val="HTML Preformatted"/>
    <w:basedOn w:val="a"/>
    <w:link w:val="HTML0"/>
    <w:rPr>
      <w:rFonts w:ascii="Courier New" w:hAnsi="Courier New"/>
      <w:sz w:val="20"/>
      <w:szCs w:val="20"/>
    </w:rPr>
  </w:style>
  <w:style w:type="character" w:customStyle="1" w:styleId="HTML0">
    <w:name w:val="Стандартный HTML Знак"/>
    <w:basedOn w:val="a0"/>
    <w:link w:val="HTML"/>
    <w:rPr>
      <w:rFonts w:ascii="Courier New" w:hAnsi="Courier New"/>
      <w:lang w:eastAsia="ar-SA"/>
    </w:rPr>
  </w:style>
  <w:style w:type="character" w:customStyle="1" w:styleId="27">
    <w:name w:val="Основной текст (2)"/>
    <w:link w:val="211"/>
    <w:rPr>
      <w:sz w:val="28"/>
      <w:szCs w:val="28"/>
      <w:shd w:val="clear" w:color="auto" w:fill="FFFFFF"/>
    </w:rPr>
  </w:style>
  <w:style w:type="character" w:customStyle="1" w:styleId="62">
    <w:name w:val="Основной текст (6)"/>
    <w:link w:val="610"/>
    <w:rPr>
      <w:sz w:val="28"/>
      <w:szCs w:val="28"/>
      <w:shd w:val="clear" w:color="auto" w:fill="FFFFFF"/>
    </w:rPr>
  </w:style>
  <w:style w:type="character" w:customStyle="1" w:styleId="72">
    <w:name w:val="Основной текст (7)"/>
    <w:link w:val="710"/>
    <w:rPr>
      <w:sz w:val="28"/>
      <w:szCs w:val="28"/>
      <w:shd w:val="clear" w:color="auto" w:fill="FFFFFF"/>
    </w:rPr>
  </w:style>
  <w:style w:type="character" w:customStyle="1" w:styleId="aff2">
    <w:name w:val="Оглавление"/>
    <w:link w:val="14"/>
    <w:rPr>
      <w:sz w:val="28"/>
      <w:szCs w:val="28"/>
      <w:shd w:val="clear" w:color="auto" w:fill="FFFFFF"/>
    </w:rPr>
  </w:style>
  <w:style w:type="character" w:customStyle="1" w:styleId="28">
    <w:name w:val="Оглавление (2)"/>
    <w:link w:val="212"/>
    <w:rPr>
      <w:sz w:val="28"/>
      <w:szCs w:val="28"/>
      <w:shd w:val="clear" w:color="auto" w:fill="FFFFFF"/>
    </w:rPr>
  </w:style>
  <w:style w:type="character" w:customStyle="1" w:styleId="33">
    <w:name w:val="Оглавление (3)"/>
    <w:link w:val="310"/>
    <w:rPr>
      <w:sz w:val="10"/>
      <w:szCs w:val="10"/>
      <w:shd w:val="clear" w:color="auto" w:fill="FFFFFF"/>
    </w:rPr>
  </w:style>
  <w:style w:type="character" w:customStyle="1" w:styleId="43">
    <w:name w:val="Оглавление (4)"/>
    <w:link w:val="410"/>
    <w:rPr>
      <w:sz w:val="24"/>
      <w:szCs w:val="24"/>
      <w:shd w:val="clear" w:color="auto" w:fill="FFFFFF"/>
    </w:rPr>
  </w:style>
  <w:style w:type="paragraph" w:customStyle="1" w:styleId="211">
    <w:name w:val="Основной текст (2)1"/>
    <w:basedOn w:val="a"/>
    <w:link w:val="27"/>
    <w:pPr>
      <w:shd w:val="clear" w:color="auto" w:fill="FFFFFF"/>
      <w:spacing w:line="240" w:lineRule="atLeast"/>
    </w:pPr>
    <w:rPr>
      <w:sz w:val="28"/>
      <w:szCs w:val="28"/>
      <w:lang w:eastAsia="ru-RU"/>
    </w:rPr>
  </w:style>
  <w:style w:type="paragraph" w:customStyle="1" w:styleId="610">
    <w:name w:val="Основной текст (6)1"/>
    <w:basedOn w:val="a"/>
    <w:link w:val="62"/>
    <w:pPr>
      <w:shd w:val="clear" w:color="auto" w:fill="FFFFFF"/>
      <w:spacing w:after="900" w:line="317" w:lineRule="exact"/>
      <w:jc w:val="right"/>
    </w:pPr>
    <w:rPr>
      <w:sz w:val="28"/>
      <w:szCs w:val="28"/>
      <w:lang w:eastAsia="ru-RU"/>
    </w:rPr>
  </w:style>
  <w:style w:type="paragraph" w:customStyle="1" w:styleId="710">
    <w:name w:val="Основной текст (7)1"/>
    <w:basedOn w:val="a"/>
    <w:link w:val="72"/>
    <w:pPr>
      <w:shd w:val="clear" w:color="auto" w:fill="FFFFFF"/>
      <w:spacing w:before="900" w:after="600" w:line="326" w:lineRule="exact"/>
      <w:jc w:val="center"/>
    </w:pPr>
    <w:rPr>
      <w:sz w:val="28"/>
      <w:szCs w:val="28"/>
      <w:lang w:eastAsia="ru-RU"/>
    </w:rPr>
  </w:style>
  <w:style w:type="paragraph" w:customStyle="1" w:styleId="14">
    <w:name w:val="Оглавление1"/>
    <w:basedOn w:val="a"/>
    <w:link w:val="aff2"/>
    <w:pPr>
      <w:shd w:val="clear" w:color="auto" w:fill="FFFFFF"/>
      <w:spacing w:before="720" w:after="60" w:line="240" w:lineRule="atLeast"/>
    </w:pPr>
    <w:rPr>
      <w:sz w:val="28"/>
      <w:szCs w:val="28"/>
      <w:lang w:eastAsia="ru-RU"/>
    </w:rPr>
  </w:style>
  <w:style w:type="paragraph" w:customStyle="1" w:styleId="212">
    <w:name w:val="Оглавление (2)1"/>
    <w:basedOn w:val="a"/>
    <w:link w:val="28"/>
    <w:pPr>
      <w:shd w:val="clear" w:color="auto" w:fill="FFFFFF"/>
      <w:spacing w:before="360" w:line="322" w:lineRule="exact"/>
      <w:ind w:firstLine="520"/>
      <w:jc w:val="both"/>
    </w:pPr>
    <w:rPr>
      <w:sz w:val="28"/>
      <w:szCs w:val="28"/>
      <w:lang w:eastAsia="ru-RU"/>
    </w:rPr>
  </w:style>
  <w:style w:type="paragraph" w:customStyle="1" w:styleId="310">
    <w:name w:val="Оглавление (3)1"/>
    <w:basedOn w:val="a"/>
    <w:link w:val="33"/>
    <w:pPr>
      <w:shd w:val="clear" w:color="auto" w:fill="FFFFFF"/>
      <w:spacing w:line="240" w:lineRule="atLeast"/>
    </w:pPr>
    <w:rPr>
      <w:sz w:val="10"/>
      <w:szCs w:val="10"/>
      <w:lang w:eastAsia="ru-RU"/>
    </w:rPr>
  </w:style>
  <w:style w:type="paragraph" w:customStyle="1" w:styleId="410">
    <w:name w:val="Оглавление (4)1"/>
    <w:basedOn w:val="a"/>
    <w:link w:val="43"/>
    <w:pPr>
      <w:shd w:val="clear" w:color="auto" w:fill="FFFFFF"/>
      <w:spacing w:line="317" w:lineRule="exact"/>
      <w:jc w:val="center"/>
    </w:pPr>
    <w:rPr>
      <w:lang w:eastAsia="ru-RU"/>
    </w:rPr>
  </w:style>
  <w:style w:type="character" w:customStyle="1" w:styleId="92">
    <w:name w:val="Основной текст (9)"/>
    <w:link w:val="910"/>
    <w:uiPriority w:val="99"/>
    <w:rPr>
      <w:shd w:val="clear" w:color="auto" w:fill="FFFFFF"/>
    </w:rPr>
  </w:style>
  <w:style w:type="paragraph" w:customStyle="1" w:styleId="910">
    <w:name w:val="Основной текст (9)1"/>
    <w:basedOn w:val="a"/>
    <w:link w:val="92"/>
    <w:uiPriority w:val="99"/>
    <w:pPr>
      <w:shd w:val="clear" w:color="auto" w:fill="FFFFFF"/>
      <w:spacing w:line="240" w:lineRule="atLeast"/>
    </w:pPr>
    <w:rPr>
      <w:sz w:val="20"/>
      <w:szCs w:val="20"/>
      <w:lang w:eastAsia="ru-RU"/>
    </w:rPr>
  </w:style>
  <w:style w:type="paragraph" w:customStyle="1" w:styleId="Standard">
    <w:name w:val="Standard"/>
    <w:rPr>
      <w:rFonts w:eastAsia="Lucida Sans Unicode" w:cs="Mangal"/>
      <w:sz w:val="24"/>
      <w:szCs w:val="24"/>
      <w:lang w:eastAsia="zh-CN" w:bidi="hi-IN"/>
    </w:rPr>
  </w:style>
  <w:style w:type="paragraph" w:customStyle="1" w:styleId="15">
    <w:name w:val="1"/>
    <w:basedOn w:val="a"/>
    <w:next w:val="aff3"/>
    <w:link w:val="aff4"/>
    <w:qFormat/>
    <w:pPr>
      <w:jc w:val="center"/>
    </w:pPr>
    <w:rPr>
      <w:sz w:val="32"/>
      <w:szCs w:val="20"/>
    </w:rPr>
  </w:style>
  <w:style w:type="character" w:customStyle="1" w:styleId="aff4">
    <w:name w:val="Название Знак"/>
    <w:link w:val="15"/>
    <w:rPr>
      <w:sz w:val="32"/>
    </w:rPr>
  </w:style>
  <w:style w:type="paragraph" w:styleId="aff5">
    <w:name w:val="No Spacing"/>
    <w:uiPriority w:val="1"/>
    <w:qFormat/>
  </w:style>
  <w:style w:type="paragraph" w:customStyle="1" w:styleId="230">
    <w:name w:val="Основной текст 23"/>
    <w:basedOn w:val="a"/>
    <w:rPr>
      <w:sz w:val="28"/>
      <w:szCs w:val="20"/>
      <w:lang w:eastAsia="ru-RU"/>
    </w:rPr>
  </w:style>
  <w:style w:type="paragraph" w:styleId="aff3">
    <w:name w:val="Title"/>
    <w:basedOn w:val="a"/>
    <w:next w:val="a"/>
    <w:link w:val="aff6"/>
    <w:uiPriority w:val="10"/>
    <w:qFormat/>
    <w:pPr>
      <w:contextualSpacing/>
    </w:pPr>
    <w:rPr>
      <w:rFonts w:asciiTheme="majorHAnsi" w:eastAsiaTheme="majorEastAsia" w:hAnsiTheme="majorHAnsi" w:cstheme="majorBidi"/>
      <w:b/>
      <w:spacing w:val="-10"/>
      <w:sz w:val="56"/>
      <w:szCs w:val="56"/>
      <w:lang w:eastAsia="ru-RU"/>
    </w:rPr>
  </w:style>
  <w:style w:type="character" w:customStyle="1" w:styleId="aff6">
    <w:name w:val="Заголовок Знак"/>
    <w:basedOn w:val="a0"/>
    <w:link w:val="aff3"/>
    <w:uiPriority w:val="10"/>
    <w:rPr>
      <w:rFonts w:asciiTheme="majorHAnsi" w:eastAsiaTheme="majorEastAsia" w:hAnsiTheme="majorHAnsi" w:cstheme="majorBidi"/>
      <w:b/>
      <w:spacing w:val="-10"/>
      <w:sz w:val="56"/>
      <w:szCs w:val="56"/>
    </w:rPr>
  </w:style>
  <w:style w:type="paragraph" w:customStyle="1" w:styleId="Default">
    <w:name w:val="Default"/>
    <w:rPr>
      <w:color w:val="000000"/>
      <w:sz w:val="24"/>
      <w:szCs w:val="24"/>
    </w:rPr>
  </w:style>
  <w:style w:type="paragraph" w:styleId="aff7">
    <w:name w:val="List Paragraph"/>
    <w:basedOn w:val="a"/>
    <w:uiPriority w:val="34"/>
    <w:qFormat/>
    <w:pPr>
      <w:ind w:left="720"/>
      <w:contextualSpacing/>
    </w:pPr>
  </w:style>
  <w:style w:type="character" w:customStyle="1" w:styleId="20">
    <w:name w:val="Заголовок 2 Знак"/>
    <w:basedOn w:val="a0"/>
    <w:link w:val="2"/>
    <w:uiPriority w:val="9"/>
    <w:rPr>
      <w:rFonts w:ascii="Arial" w:hAnsi="Arial"/>
      <w:b/>
      <w:bCs/>
      <w:i/>
      <w:iCs/>
      <w:sz w:val="28"/>
      <w:szCs w:val="28"/>
    </w:rPr>
  </w:style>
  <w:style w:type="character" w:customStyle="1" w:styleId="40">
    <w:name w:val="Заголовок 4 Знак"/>
    <w:basedOn w:val="a0"/>
    <w:link w:val="4"/>
    <w:uiPriority w:val="99"/>
    <w:rPr>
      <w:rFonts w:ascii="Arial" w:hAnsi="Arial"/>
      <w:sz w:val="24"/>
      <w:szCs w:val="24"/>
    </w:rPr>
  </w:style>
  <w:style w:type="character" w:customStyle="1" w:styleId="50">
    <w:name w:val="Заголовок 5 Знак"/>
    <w:basedOn w:val="a0"/>
    <w:link w:val="5"/>
    <w:uiPriority w:val="9"/>
    <w:rPr>
      <w:rFonts w:ascii="Calibri" w:hAnsi="Calibri"/>
      <w:b/>
      <w:bCs/>
      <w:i/>
      <w:iCs/>
      <w:sz w:val="26"/>
      <w:szCs w:val="26"/>
    </w:rPr>
  </w:style>
  <w:style w:type="numbering" w:customStyle="1" w:styleId="16">
    <w:name w:val="Нет списка1"/>
    <w:next w:val="a2"/>
    <w:uiPriority w:val="99"/>
    <w:semiHidden/>
    <w:unhideWhenUsed/>
  </w:style>
  <w:style w:type="numbering" w:customStyle="1" w:styleId="110">
    <w:name w:val="Нет списка11"/>
    <w:next w:val="a2"/>
    <w:uiPriority w:val="99"/>
    <w:semiHidden/>
    <w:unhideWhenUsed/>
  </w:style>
  <w:style w:type="character" w:styleId="aff8">
    <w:name w:val="FollowedHyperlink"/>
    <w:uiPriority w:val="99"/>
    <w:semiHidden/>
    <w:unhideWhenUsed/>
    <w:rPr>
      <w:color w:val="800080"/>
      <w:u w:val="single"/>
    </w:rPr>
  </w:style>
  <w:style w:type="paragraph" w:customStyle="1" w:styleId="17">
    <w:name w:val="Название1"/>
    <w:basedOn w:val="a"/>
    <w:qFormat/>
    <w:pPr>
      <w:jc w:val="center"/>
    </w:pPr>
    <w:rPr>
      <w:szCs w:val="20"/>
      <w:lang w:eastAsia="ru-RU"/>
    </w:rPr>
  </w:style>
  <w:style w:type="paragraph" w:styleId="29">
    <w:name w:val="Body Text Indent 2"/>
    <w:basedOn w:val="a"/>
    <w:link w:val="2a"/>
    <w:uiPriority w:val="99"/>
    <w:semiHidden/>
    <w:unhideWhenUsed/>
    <w:pPr>
      <w:spacing w:after="120" w:line="480" w:lineRule="auto"/>
      <w:ind w:left="283"/>
    </w:pPr>
    <w:rPr>
      <w:sz w:val="28"/>
      <w:szCs w:val="28"/>
      <w:lang w:eastAsia="ru-RU"/>
    </w:rPr>
  </w:style>
  <w:style w:type="character" w:customStyle="1" w:styleId="2a">
    <w:name w:val="Основной текст с отступом 2 Знак"/>
    <w:basedOn w:val="a0"/>
    <w:link w:val="29"/>
    <w:uiPriority w:val="99"/>
    <w:semiHidden/>
    <w:rPr>
      <w:sz w:val="28"/>
      <w:szCs w:val="28"/>
    </w:rPr>
  </w:style>
  <w:style w:type="paragraph" w:styleId="34">
    <w:name w:val="Body Text Indent 3"/>
    <w:basedOn w:val="a"/>
    <w:link w:val="35"/>
    <w:uiPriority w:val="99"/>
    <w:semiHidden/>
    <w:unhideWhenUsed/>
    <w:pPr>
      <w:spacing w:after="120"/>
      <w:ind w:left="283"/>
    </w:pPr>
    <w:rPr>
      <w:sz w:val="16"/>
      <w:szCs w:val="16"/>
      <w:lang w:eastAsia="ru-RU"/>
    </w:rPr>
  </w:style>
  <w:style w:type="character" w:customStyle="1" w:styleId="35">
    <w:name w:val="Основной текст с отступом 3 Знак"/>
    <w:basedOn w:val="a0"/>
    <w:link w:val="34"/>
    <w:uiPriority w:val="99"/>
    <w:semiHidden/>
    <w:rPr>
      <w:sz w:val="16"/>
      <w:szCs w:val="16"/>
    </w:rPr>
  </w:style>
  <w:style w:type="paragraph" w:styleId="aff9">
    <w:name w:val="Plain Text"/>
    <w:basedOn w:val="a"/>
    <w:link w:val="affa"/>
    <w:uiPriority w:val="99"/>
    <w:semiHidden/>
    <w:unhideWhenUsed/>
    <w:rPr>
      <w:rFonts w:ascii="Courier New" w:hAnsi="Courier New"/>
      <w:sz w:val="20"/>
      <w:szCs w:val="20"/>
      <w:lang w:eastAsia="ru-RU"/>
    </w:rPr>
  </w:style>
  <w:style w:type="character" w:customStyle="1" w:styleId="affa">
    <w:name w:val="Текст Знак"/>
    <w:basedOn w:val="a0"/>
    <w:link w:val="aff9"/>
    <w:uiPriority w:val="99"/>
    <w:semiHidden/>
    <w:rPr>
      <w:rFonts w:ascii="Courier New" w:hAnsi="Courier New"/>
    </w:rPr>
  </w:style>
  <w:style w:type="paragraph" w:customStyle="1" w:styleId="affb">
    <w:name w:val="Таблицы (моноширинный)"/>
    <w:basedOn w:val="a"/>
    <w:next w:val="a"/>
    <w:uiPriority w:val="99"/>
    <w:pPr>
      <w:jc w:val="both"/>
    </w:pPr>
    <w:rPr>
      <w:rFonts w:ascii="Courier New" w:hAnsi="Courier New" w:cs="Courier New"/>
      <w:sz w:val="20"/>
      <w:szCs w:val="20"/>
      <w:lang w:eastAsia="ru-RU"/>
    </w:rPr>
  </w:style>
  <w:style w:type="paragraph" w:customStyle="1" w:styleId="affc">
    <w:name w:val="Стиль"/>
    <w:basedOn w:val="a"/>
    <w:uiPriority w:val="99"/>
    <w:pPr>
      <w:widowControl w:val="0"/>
      <w:spacing w:after="160" w:line="240" w:lineRule="exact"/>
      <w:jc w:val="right"/>
    </w:pPr>
    <w:rPr>
      <w:sz w:val="20"/>
      <w:szCs w:val="20"/>
      <w:lang w:val="en-GB" w:eastAsia="en-US"/>
    </w:rPr>
  </w:style>
  <w:style w:type="paragraph" w:customStyle="1" w:styleId="affd">
    <w:name w:val="Знак Знак Знак Знак"/>
    <w:basedOn w:val="a"/>
    <w:uiPriority w:val="99"/>
    <w:pPr>
      <w:tabs>
        <w:tab w:val="right" w:leader="dot" w:pos="6521"/>
      </w:tabs>
      <w:spacing w:after="160" w:line="240" w:lineRule="exact"/>
      <w:ind w:firstLine="142"/>
      <w:jc w:val="both"/>
    </w:pPr>
    <w:rPr>
      <w:rFonts w:ascii="Verdana" w:hAnsi="Verdana"/>
      <w:sz w:val="20"/>
      <w:szCs w:val="20"/>
      <w:lang w:val="en-US" w:eastAsia="en-US"/>
    </w:rPr>
  </w:style>
  <w:style w:type="paragraph" w:customStyle="1" w:styleId="ConsNormal">
    <w:name w:val="ConsNormal"/>
    <w:uiPriority w:val="99"/>
    <w:pPr>
      <w:widowControl w:val="0"/>
      <w:ind w:firstLine="720"/>
    </w:pPr>
    <w:rPr>
      <w:rFonts w:ascii="Arial" w:hAnsi="Arial"/>
    </w:rPr>
  </w:style>
  <w:style w:type="paragraph" w:customStyle="1" w:styleId="18">
    <w:name w:val="Знак1"/>
    <w:basedOn w:val="a"/>
    <w:uiPriority w:val="99"/>
    <w:rPr>
      <w:rFonts w:ascii="Verdana" w:hAnsi="Verdana" w:cs="Verdana"/>
      <w:sz w:val="20"/>
      <w:szCs w:val="20"/>
      <w:lang w:val="en-US" w:eastAsia="en-US"/>
    </w:rPr>
  </w:style>
  <w:style w:type="paragraph" w:customStyle="1" w:styleId="affe">
    <w:name w:val="Нормальный (таблица)"/>
    <w:basedOn w:val="a"/>
    <w:next w:val="a"/>
    <w:uiPriority w:val="99"/>
    <w:pPr>
      <w:widowControl w:val="0"/>
      <w:jc w:val="both"/>
    </w:pPr>
    <w:rPr>
      <w:rFonts w:ascii="Arial" w:hAnsi="Arial" w:cs="Arial"/>
      <w:lang w:eastAsia="ru-RU"/>
    </w:rPr>
  </w:style>
  <w:style w:type="paragraph" w:customStyle="1" w:styleId="afff">
    <w:name w:val="Прижатый влево"/>
    <w:basedOn w:val="a"/>
    <w:next w:val="a"/>
    <w:uiPriority w:val="99"/>
    <w:pPr>
      <w:widowControl w:val="0"/>
    </w:pPr>
    <w:rPr>
      <w:rFonts w:ascii="Arial" w:hAnsi="Arial" w:cs="Arial"/>
      <w:lang w:eastAsia="ru-RU"/>
    </w:rPr>
  </w:style>
  <w:style w:type="paragraph" w:customStyle="1" w:styleId="afff0">
    <w:name w:val="Заголовок статьи"/>
    <w:basedOn w:val="a"/>
    <w:next w:val="a"/>
    <w:uiPriority w:val="99"/>
    <w:pPr>
      <w:ind w:left="1612" w:hanging="892"/>
      <w:jc w:val="both"/>
    </w:pPr>
    <w:rPr>
      <w:rFonts w:ascii="Arial" w:hAnsi="Arial" w:cs="Arial"/>
      <w:lang w:eastAsia="ru-RU"/>
    </w:rPr>
  </w:style>
  <w:style w:type="paragraph" w:customStyle="1" w:styleId="afff1">
    <w:name w:val="Внимание: Криминал!!"/>
    <w:basedOn w:val="a"/>
    <w:next w:val="a"/>
    <w:uiPriority w:val="99"/>
    <w:pPr>
      <w:widowControl w:val="0"/>
      <w:jc w:val="both"/>
    </w:pPr>
    <w:rPr>
      <w:rFonts w:ascii="Arial" w:hAnsi="Arial" w:cs="Arial"/>
      <w:lang w:eastAsia="ru-RU"/>
    </w:rPr>
  </w:style>
  <w:style w:type="paragraph" w:customStyle="1" w:styleId="afff2">
    <w:name w:val="Внимание: недобросовестность!"/>
    <w:basedOn w:val="a"/>
    <w:next w:val="a"/>
    <w:uiPriority w:val="99"/>
    <w:pPr>
      <w:widowControl w:val="0"/>
      <w:jc w:val="both"/>
    </w:pPr>
    <w:rPr>
      <w:rFonts w:ascii="Arial" w:hAnsi="Arial" w:cs="Arial"/>
      <w:lang w:eastAsia="ru-RU"/>
    </w:rPr>
  </w:style>
  <w:style w:type="paragraph" w:customStyle="1" w:styleId="afff3">
    <w:name w:val="Основное меню (преемственное)"/>
    <w:basedOn w:val="a"/>
    <w:next w:val="a"/>
    <w:uiPriority w:val="99"/>
    <w:pPr>
      <w:widowControl w:val="0"/>
      <w:jc w:val="both"/>
    </w:pPr>
    <w:rPr>
      <w:rFonts w:ascii="Verdana" w:hAnsi="Verdana" w:cs="Verdana"/>
      <w:lang w:eastAsia="ru-RU"/>
    </w:rPr>
  </w:style>
  <w:style w:type="paragraph" w:customStyle="1" w:styleId="afff4">
    <w:name w:val="Интерактивный заголовок"/>
    <w:basedOn w:val="aff3"/>
    <w:next w:val="a"/>
    <w:uiPriority w:val="99"/>
    <w:pPr>
      <w:widowControl w:val="0"/>
      <w:contextualSpacing w:val="0"/>
      <w:jc w:val="both"/>
    </w:pPr>
    <w:rPr>
      <w:rFonts w:ascii="Arial" w:eastAsia="Times New Roman" w:hAnsi="Arial" w:cs="Arial"/>
      <w:b w:val="0"/>
      <w:spacing w:val="0"/>
      <w:sz w:val="24"/>
      <w:szCs w:val="24"/>
      <w:u w:val="single"/>
    </w:rPr>
  </w:style>
  <w:style w:type="paragraph" w:customStyle="1" w:styleId="afff5">
    <w:name w:val="Интерфейс"/>
    <w:basedOn w:val="a"/>
    <w:next w:val="a"/>
    <w:uiPriority w:val="99"/>
    <w:pPr>
      <w:widowControl w:val="0"/>
      <w:jc w:val="both"/>
    </w:pPr>
    <w:rPr>
      <w:rFonts w:ascii="Arial" w:hAnsi="Arial" w:cs="Arial"/>
      <w:color w:val="E3E2EC"/>
      <w:sz w:val="22"/>
      <w:szCs w:val="22"/>
      <w:lang w:eastAsia="ru-RU"/>
    </w:rPr>
  </w:style>
  <w:style w:type="paragraph" w:customStyle="1" w:styleId="afff6">
    <w:name w:val="Комментарий"/>
    <w:basedOn w:val="a"/>
    <w:next w:val="a"/>
    <w:uiPriority w:val="99"/>
    <w:pPr>
      <w:widowControl w:val="0"/>
      <w:ind w:left="170"/>
      <w:jc w:val="both"/>
    </w:pPr>
    <w:rPr>
      <w:rFonts w:ascii="Arial" w:hAnsi="Arial" w:cs="Arial"/>
      <w:i/>
      <w:iCs/>
      <w:color w:val="800080"/>
      <w:lang w:eastAsia="ru-RU"/>
    </w:rPr>
  </w:style>
  <w:style w:type="paragraph" w:customStyle="1" w:styleId="afff7">
    <w:name w:val="Информация об изменениях документа"/>
    <w:basedOn w:val="afff6"/>
    <w:next w:val="a"/>
    <w:uiPriority w:val="99"/>
    <w:pPr>
      <w:ind w:left="0"/>
    </w:pPr>
  </w:style>
  <w:style w:type="paragraph" w:customStyle="1" w:styleId="afff8">
    <w:name w:val="Текст (лев. подпись)"/>
    <w:basedOn w:val="a"/>
    <w:next w:val="a"/>
    <w:uiPriority w:val="99"/>
    <w:pPr>
      <w:widowControl w:val="0"/>
    </w:pPr>
    <w:rPr>
      <w:rFonts w:ascii="Arial" w:hAnsi="Arial" w:cs="Arial"/>
      <w:lang w:eastAsia="ru-RU"/>
    </w:rPr>
  </w:style>
  <w:style w:type="paragraph" w:customStyle="1" w:styleId="afff9">
    <w:name w:val="Колонтитул (левый)"/>
    <w:basedOn w:val="afff8"/>
    <w:next w:val="a"/>
    <w:uiPriority w:val="99"/>
    <w:pPr>
      <w:jc w:val="both"/>
    </w:pPr>
    <w:rPr>
      <w:sz w:val="16"/>
      <w:szCs w:val="16"/>
    </w:rPr>
  </w:style>
  <w:style w:type="paragraph" w:customStyle="1" w:styleId="afffa">
    <w:name w:val="Текст (прав. подпись)"/>
    <w:basedOn w:val="a"/>
    <w:next w:val="a"/>
    <w:uiPriority w:val="99"/>
    <w:pPr>
      <w:widowControl w:val="0"/>
      <w:jc w:val="right"/>
    </w:pPr>
    <w:rPr>
      <w:rFonts w:ascii="Arial" w:hAnsi="Arial" w:cs="Arial"/>
      <w:lang w:eastAsia="ru-RU"/>
    </w:rPr>
  </w:style>
  <w:style w:type="paragraph" w:customStyle="1" w:styleId="afffb">
    <w:name w:val="Колонтитул (правый)"/>
    <w:basedOn w:val="afffa"/>
    <w:next w:val="a"/>
    <w:uiPriority w:val="99"/>
    <w:pPr>
      <w:jc w:val="both"/>
    </w:pPr>
    <w:rPr>
      <w:sz w:val="16"/>
      <w:szCs w:val="16"/>
    </w:rPr>
  </w:style>
  <w:style w:type="paragraph" w:customStyle="1" w:styleId="afffc">
    <w:name w:val="Комментарий пользователя"/>
    <w:basedOn w:val="afff6"/>
    <w:next w:val="a"/>
    <w:uiPriority w:val="99"/>
    <w:pPr>
      <w:ind w:left="0"/>
      <w:jc w:val="left"/>
    </w:pPr>
    <w:rPr>
      <w:i w:val="0"/>
      <w:iCs w:val="0"/>
      <w:color w:val="000080"/>
    </w:rPr>
  </w:style>
  <w:style w:type="paragraph" w:customStyle="1" w:styleId="afffd">
    <w:name w:val="Куда обратиться?"/>
    <w:basedOn w:val="a"/>
    <w:next w:val="a"/>
    <w:uiPriority w:val="99"/>
    <w:pPr>
      <w:widowControl w:val="0"/>
      <w:jc w:val="both"/>
    </w:pPr>
    <w:rPr>
      <w:rFonts w:ascii="Arial" w:hAnsi="Arial" w:cs="Arial"/>
      <w:lang w:eastAsia="ru-RU"/>
    </w:rPr>
  </w:style>
  <w:style w:type="paragraph" w:customStyle="1" w:styleId="afffe">
    <w:name w:val="Моноширинный"/>
    <w:basedOn w:val="a"/>
    <w:next w:val="a"/>
    <w:uiPriority w:val="99"/>
    <w:pPr>
      <w:widowControl w:val="0"/>
      <w:jc w:val="both"/>
    </w:pPr>
    <w:rPr>
      <w:rFonts w:ascii="Courier New" w:hAnsi="Courier New" w:cs="Courier New"/>
      <w:lang w:eastAsia="ru-RU"/>
    </w:rPr>
  </w:style>
  <w:style w:type="paragraph" w:customStyle="1" w:styleId="affff">
    <w:name w:val="Необходимые документы"/>
    <w:basedOn w:val="a"/>
    <w:next w:val="a"/>
    <w:uiPriority w:val="99"/>
    <w:pPr>
      <w:widowControl w:val="0"/>
      <w:ind w:left="118"/>
      <w:jc w:val="both"/>
    </w:pPr>
    <w:rPr>
      <w:rFonts w:ascii="Arial" w:hAnsi="Arial" w:cs="Arial"/>
      <w:lang w:eastAsia="ru-RU"/>
    </w:rPr>
  </w:style>
  <w:style w:type="paragraph" w:customStyle="1" w:styleId="affff0">
    <w:name w:val="Объект"/>
    <w:basedOn w:val="a"/>
    <w:next w:val="a"/>
    <w:uiPriority w:val="99"/>
    <w:pPr>
      <w:widowControl w:val="0"/>
      <w:jc w:val="both"/>
    </w:pPr>
    <w:rPr>
      <w:lang w:eastAsia="ru-RU"/>
    </w:rPr>
  </w:style>
  <w:style w:type="paragraph" w:customStyle="1" w:styleId="affff1">
    <w:name w:val="Переменная часть"/>
    <w:basedOn w:val="afff3"/>
    <w:next w:val="a"/>
    <w:uiPriority w:val="99"/>
    <w:rPr>
      <w:rFonts w:ascii="Arial" w:hAnsi="Arial" w:cs="Arial"/>
      <w:sz w:val="20"/>
      <w:szCs w:val="20"/>
    </w:rPr>
  </w:style>
  <w:style w:type="paragraph" w:customStyle="1" w:styleId="affff2">
    <w:name w:val="Постоянная часть"/>
    <w:basedOn w:val="afff3"/>
    <w:next w:val="a"/>
    <w:uiPriority w:val="99"/>
    <w:rPr>
      <w:rFonts w:ascii="Arial" w:hAnsi="Arial" w:cs="Arial"/>
      <w:sz w:val="22"/>
      <w:szCs w:val="22"/>
    </w:rPr>
  </w:style>
  <w:style w:type="paragraph" w:customStyle="1" w:styleId="affff3">
    <w:name w:val="Пример."/>
    <w:basedOn w:val="a"/>
    <w:next w:val="a"/>
    <w:uiPriority w:val="99"/>
    <w:pPr>
      <w:widowControl w:val="0"/>
      <w:ind w:left="118" w:firstLine="602"/>
      <w:jc w:val="both"/>
    </w:pPr>
    <w:rPr>
      <w:rFonts w:ascii="Arial" w:hAnsi="Arial" w:cs="Arial"/>
      <w:lang w:eastAsia="ru-RU"/>
    </w:rPr>
  </w:style>
  <w:style w:type="paragraph" w:customStyle="1" w:styleId="affff4">
    <w:name w:val="Примечание."/>
    <w:basedOn w:val="afff6"/>
    <w:next w:val="a"/>
    <w:uiPriority w:val="99"/>
    <w:pPr>
      <w:ind w:left="0"/>
    </w:pPr>
    <w:rPr>
      <w:i w:val="0"/>
      <w:iCs w:val="0"/>
      <w:color w:val="auto"/>
    </w:rPr>
  </w:style>
  <w:style w:type="paragraph" w:customStyle="1" w:styleId="affff5">
    <w:name w:val="Словарная статья"/>
    <w:basedOn w:val="a"/>
    <w:next w:val="a"/>
    <w:uiPriority w:val="99"/>
    <w:pPr>
      <w:widowControl w:val="0"/>
      <w:ind w:right="118"/>
      <w:jc w:val="both"/>
    </w:pPr>
    <w:rPr>
      <w:rFonts w:ascii="Arial" w:hAnsi="Arial" w:cs="Arial"/>
      <w:lang w:eastAsia="ru-RU"/>
    </w:rPr>
  </w:style>
  <w:style w:type="paragraph" w:customStyle="1" w:styleId="affff6">
    <w:name w:val="Текст (справка)"/>
    <w:basedOn w:val="a"/>
    <w:next w:val="a"/>
    <w:uiPriority w:val="99"/>
    <w:pPr>
      <w:widowControl w:val="0"/>
      <w:ind w:left="170" w:right="170"/>
    </w:pPr>
    <w:rPr>
      <w:rFonts w:ascii="Arial" w:hAnsi="Arial" w:cs="Arial"/>
      <w:lang w:eastAsia="ru-RU"/>
    </w:rPr>
  </w:style>
  <w:style w:type="paragraph" w:customStyle="1" w:styleId="affff7">
    <w:name w:val="Текст в таблице"/>
    <w:basedOn w:val="affe"/>
    <w:next w:val="a"/>
    <w:uiPriority w:val="99"/>
    <w:pPr>
      <w:ind w:firstLine="500"/>
    </w:pPr>
  </w:style>
  <w:style w:type="paragraph" w:customStyle="1" w:styleId="affff8">
    <w:name w:val="Технический комментарий"/>
    <w:basedOn w:val="a"/>
    <w:next w:val="a"/>
    <w:uiPriority w:val="99"/>
    <w:pPr>
      <w:widowControl w:val="0"/>
    </w:pPr>
    <w:rPr>
      <w:rFonts w:ascii="Arial" w:hAnsi="Arial" w:cs="Arial"/>
      <w:lang w:eastAsia="ru-RU"/>
    </w:rPr>
  </w:style>
  <w:style w:type="paragraph" w:customStyle="1" w:styleId="affff9">
    <w:name w:val="Центрированный (таблица)"/>
    <w:basedOn w:val="affe"/>
    <w:next w:val="a"/>
    <w:uiPriority w:val="99"/>
    <w:pPr>
      <w:jc w:val="center"/>
    </w:pPr>
  </w:style>
  <w:style w:type="paragraph" w:customStyle="1" w:styleId="affffa">
    <w:name w:val="Внимание: криминал!!"/>
    <w:basedOn w:val="a"/>
    <w:next w:val="a"/>
    <w:uiPriority w:val="99"/>
    <w:pPr>
      <w:widowControl w:val="0"/>
      <w:jc w:val="both"/>
    </w:pPr>
    <w:rPr>
      <w:rFonts w:ascii="Arial" w:hAnsi="Arial" w:cs="Arial"/>
      <w:lang w:eastAsia="ru-RU"/>
    </w:rPr>
  </w:style>
  <w:style w:type="paragraph" w:customStyle="1" w:styleId="affffb">
    <w:name w:val="Заголовок группы контролов"/>
    <w:basedOn w:val="a"/>
    <w:next w:val="a"/>
    <w:uiPriority w:val="99"/>
    <w:pPr>
      <w:widowControl w:val="0"/>
      <w:jc w:val="both"/>
    </w:pPr>
    <w:rPr>
      <w:rFonts w:ascii="Arial" w:hAnsi="Arial" w:cs="Arial"/>
      <w:b/>
      <w:bCs/>
      <w:color w:val="000000"/>
      <w:lang w:eastAsia="ru-RU"/>
    </w:rPr>
  </w:style>
  <w:style w:type="paragraph" w:customStyle="1" w:styleId="affffc">
    <w:name w:val="Заголовок для информации об изменениях"/>
    <w:basedOn w:val="1"/>
    <w:next w:val="a"/>
    <w:uiPriority w:val="99"/>
    <w:pPr>
      <w:keepNext w:val="0"/>
      <w:widowControl w:val="0"/>
      <w:shd w:val="clear" w:color="auto" w:fill="FFFFFF"/>
      <w:spacing w:before="0" w:after="0"/>
      <w:jc w:val="both"/>
      <w:outlineLvl w:val="9"/>
    </w:pPr>
    <w:rPr>
      <w:rFonts w:cs="Arial"/>
      <w:b w:val="0"/>
      <w:bCs w:val="0"/>
      <w:sz w:val="20"/>
      <w:szCs w:val="20"/>
      <w:lang w:eastAsia="ru-RU"/>
    </w:rPr>
  </w:style>
  <w:style w:type="paragraph" w:customStyle="1" w:styleId="affffd">
    <w:name w:val="Заголовок приложения"/>
    <w:basedOn w:val="a"/>
    <w:next w:val="a"/>
    <w:uiPriority w:val="99"/>
    <w:pPr>
      <w:widowControl w:val="0"/>
      <w:jc w:val="right"/>
    </w:pPr>
    <w:rPr>
      <w:rFonts w:ascii="Arial" w:hAnsi="Arial" w:cs="Arial"/>
      <w:lang w:eastAsia="ru-RU"/>
    </w:rPr>
  </w:style>
  <w:style w:type="paragraph" w:customStyle="1" w:styleId="affffe">
    <w:name w:val="Заголовок распахивающейся части диалога"/>
    <w:basedOn w:val="a"/>
    <w:next w:val="a"/>
    <w:uiPriority w:val="99"/>
    <w:pPr>
      <w:widowControl w:val="0"/>
      <w:jc w:val="both"/>
    </w:pPr>
    <w:rPr>
      <w:rFonts w:ascii="Arial" w:hAnsi="Arial" w:cs="Arial"/>
      <w:i/>
      <w:iCs/>
      <w:color w:val="000080"/>
      <w:lang w:eastAsia="ru-RU"/>
    </w:rPr>
  </w:style>
  <w:style w:type="paragraph" w:customStyle="1" w:styleId="afffff">
    <w:name w:val="Текст информации об изменениях"/>
    <w:basedOn w:val="a"/>
    <w:next w:val="a"/>
    <w:uiPriority w:val="99"/>
    <w:pPr>
      <w:widowControl w:val="0"/>
      <w:jc w:val="both"/>
    </w:pPr>
    <w:rPr>
      <w:rFonts w:ascii="Arial" w:hAnsi="Arial" w:cs="Arial"/>
      <w:sz w:val="20"/>
      <w:szCs w:val="20"/>
      <w:lang w:eastAsia="ru-RU"/>
    </w:rPr>
  </w:style>
  <w:style w:type="paragraph" w:customStyle="1" w:styleId="afffff0">
    <w:name w:val="Информация об изменениях"/>
    <w:basedOn w:val="afffff"/>
    <w:next w:val="a"/>
    <w:uiPriority w:val="99"/>
    <w:pPr>
      <w:shd w:val="clear" w:color="auto" w:fill="EAEFED"/>
      <w:spacing w:before="180"/>
      <w:ind w:left="360" w:right="360"/>
    </w:pPr>
    <w:rPr>
      <w:sz w:val="24"/>
      <w:szCs w:val="24"/>
    </w:rPr>
  </w:style>
  <w:style w:type="paragraph" w:customStyle="1" w:styleId="afffff1">
    <w:name w:val="Подвал для информации об изменениях"/>
    <w:basedOn w:val="1"/>
    <w:next w:val="a"/>
    <w:uiPriority w:val="99"/>
    <w:pPr>
      <w:keepNext w:val="0"/>
      <w:widowControl w:val="0"/>
      <w:spacing w:before="0" w:after="0"/>
      <w:jc w:val="both"/>
      <w:outlineLvl w:val="9"/>
    </w:pPr>
    <w:rPr>
      <w:rFonts w:cs="Arial"/>
      <w:b w:val="0"/>
      <w:bCs w:val="0"/>
      <w:sz w:val="20"/>
      <w:szCs w:val="20"/>
      <w:lang w:eastAsia="ru-RU"/>
    </w:rPr>
  </w:style>
  <w:style w:type="paragraph" w:customStyle="1" w:styleId="afffff2">
    <w:name w:val="Подзаголовок для информации об изменениях"/>
    <w:basedOn w:val="afffff"/>
    <w:next w:val="a"/>
    <w:uiPriority w:val="99"/>
    <w:rPr>
      <w:b/>
      <w:bCs/>
      <w:color w:val="000080"/>
      <w:sz w:val="24"/>
      <w:szCs w:val="24"/>
    </w:rPr>
  </w:style>
  <w:style w:type="paragraph" w:customStyle="1" w:styleId="afffff3">
    <w:name w:val="Подчёркнуный текст"/>
    <w:basedOn w:val="a"/>
    <w:next w:val="a"/>
    <w:uiPriority w:val="99"/>
    <w:pPr>
      <w:widowControl w:val="0"/>
      <w:jc w:val="both"/>
    </w:pPr>
    <w:rPr>
      <w:rFonts w:ascii="Arial" w:hAnsi="Arial" w:cs="Arial"/>
      <w:lang w:eastAsia="ru-RU"/>
    </w:rPr>
  </w:style>
  <w:style w:type="paragraph" w:customStyle="1" w:styleId="afffff4">
    <w:name w:val="Ссылка на официальную публикацию"/>
    <w:basedOn w:val="a"/>
    <w:next w:val="a"/>
    <w:uiPriority w:val="99"/>
    <w:pPr>
      <w:widowControl w:val="0"/>
      <w:jc w:val="both"/>
    </w:pPr>
    <w:rPr>
      <w:rFonts w:ascii="Arial" w:hAnsi="Arial" w:cs="Arial"/>
      <w:lang w:eastAsia="ru-RU"/>
    </w:rPr>
  </w:style>
  <w:style w:type="paragraph" w:customStyle="1" w:styleId="msonormalcxspmiddle">
    <w:name w:val="msonormalcxspmiddle"/>
    <w:basedOn w:val="a"/>
    <w:uiPriority w:val="99"/>
    <w:semiHidden/>
    <w:pPr>
      <w:spacing w:before="100" w:beforeAutospacing="1" w:after="100" w:afterAutospacing="1"/>
    </w:pPr>
    <w:rPr>
      <w:lang w:eastAsia="ru-RU"/>
    </w:rPr>
  </w:style>
  <w:style w:type="paragraph" w:customStyle="1" w:styleId="msolistparagraph0">
    <w:name w:val="msolistparagraph"/>
    <w:basedOn w:val="a"/>
    <w:uiPriority w:val="99"/>
    <w:semiHidden/>
    <w:pPr>
      <w:spacing w:after="200" w:line="276" w:lineRule="auto"/>
      <w:ind w:left="720"/>
      <w:contextualSpacing/>
    </w:pPr>
    <w:rPr>
      <w:rFonts w:ascii="Calibri" w:eastAsia="Calibri" w:hAnsi="Calibri"/>
      <w:sz w:val="22"/>
      <w:szCs w:val="22"/>
      <w:lang w:eastAsia="en-US"/>
    </w:rPr>
  </w:style>
  <w:style w:type="paragraph" w:customStyle="1" w:styleId="afffff5">
    <w:name w:val="Нормальный.представление"/>
    <w:uiPriority w:val="99"/>
    <w:pPr>
      <w:spacing w:after="200" w:line="252" w:lineRule="auto"/>
    </w:pPr>
    <w:rPr>
      <w:rFonts w:ascii="Cambria" w:hAnsi="Cambria"/>
      <w:sz w:val="22"/>
      <w:szCs w:val="22"/>
    </w:rPr>
  </w:style>
  <w:style w:type="paragraph" w:customStyle="1" w:styleId="afffff6">
    <w:name w:val="Знак Знак Знак Знак Знак Знак Знак Знак Знак Знак"/>
    <w:basedOn w:val="a"/>
    <w:uiPriority w:val="99"/>
    <w:pPr>
      <w:spacing w:after="160" w:line="240" w:lineRule="exact"/>
    </w:pPr>
    <w:rPr>
      <w:rFonts w:ascii="Verdana" w:hAnsi="Verdana"/>
      <w:sz w:val="20"/>
      <w:szCs w:val="20"/>
      <w:lang w:val="en-US" w:eastAsia="en-US"/>
    </w:rPr>
  </w:style>
  <w:style w:type="character" w:customStyle="1" w:styleId="afffff7">
    <w:name w:val="Гипертекстовая ссылка"/>
    <w:uiPriority w:val="99"/>
    <w:rPr>
      <w:b/>
      <w:bCs/>
      <w:color w:val="008000"/>
    </w:rPr>
  </w:style>
  <w:style w:type="character" w:customStyle="1" w:styleId="afffff8">
    <w:name w:val="Цветовое выделение"/>
    <w:uiPriority w:val="99"/>
    <w:rPr>
      <w:b/>
      <w:bCs/>
      <w:color w:val="000080"/>
    </w:rPr>
  </w:style>
  <w:style w:type="character" w:customStyle="1" w:styleId="afffff9">
    <w:name w:val="Активная гипертекстовая ссылка"/>
    <w:uiPriority w:val="99"/>
    <w:rPr>
      <w:b/>
      <w:bCs/>
      <w:color w:val="008000"/>
      <w:u w:val="single"/>
    </w:rPr>
  </w:style>
  <w:style w:type="character" w:customStyle="1" w:styleId="afffffa">
    <w:name w:val="Заголовок своего сообщения"/>
    <w:uiPriority w:val="99"/>
    <w:rPr>
      <w:b/>
      <w:bCs/>
      <w:color w:val="000080"/>
    </w:rPr>
  </w:style>
  <w:style w:type="character" w:customStyle="1" w:styleId="afffffb">
    <w:name w:val="Заголовок чужого сообщения"/>
    <w:uiPriority w:val="99"/>
    <w:rPr>
      <w:b/>
      <w:bCs/>
      <w:color w:val="FF0000"/>
    </w:rPr>
  </w:style>
  <w:style w:type="character" w:customStyle="1" w:styleId="afffffc">
    <w:name w:val="Найденные слова"/>
    <w:uiPriority w:val="99"/>
    <w:rPr>
      <w:b/>
      <w:bCs/>
      <w:color w:val="000080"/>
    </w:rPr>
  </w:style>
  <w:style w:type="character" w:customStyle="1" w:styleId="afffffd">
    <w:name w:val="Не вступил в силу"/>
    <w:uiPriority w:val="99"/>
    <w:rPr>
      <w:b/>
      <w:bCs/>
      <w:color w:val="008080"/>
    </w:rPr>
  </w:style>
  <w:style w:type="character" w:customStyle="1" w:styleId="afffffe">
    <w:name w:val="Опечатки"/>
    <w:uiPriority w:val="99"/>
    <w:rPr>
      <w:color w:val="FF0000"/>
    </w:rPr>
  </w:style>
  <w:style w:type="character" w:customStyle="1" w:styleId="affffff">
    <w:name w:val="Продолжение ссылки"/>
    <w:uiPriority w:val="99"/>
    <w:rPr>
      <w:b/>
      <w:bCs/>
      <w:color w:val="008000"/>
    </w:rPr>
  </w:style>
  <w:style w:type="character" w:customStyle="1" w:styleId="affffff0">
    <w:name w:val="Сравнение редакций"/>
    <w:uiPriority w:val="99"/>
    <w:rPr>
      <w:b/>
      <w:bCs/>
      <w:color w:val="000080"/>
    </w:rPr>
  </w:style>
  <w:style w:type="character" w:customStyle="1" w:styleId="affffff1">
    <w:name w:val="Сравнение редакций. Добавленный фрагмент"/>
    <w:uiPriority w:val="99"/>
    <w:rPr>
      <w:color w:val="0000FF"/>
    </w:rPr>
  </w:style>
  <w:style w:type="character" w:customStyle="1" w:styleId="affffff2">
    <w:name w:val="Сравнение редакций. Удаленный фрагмент"/>
    <w:uiPriority w:val="99"/>
    <w:rPr>
      <w:strike/>
      <w:color w:val="808000"/>
    </w:rPr>
  </w:style>
  <w:style w:type="character" w:customStyle="1" w:styleId="affffff3">
    <w:name w:val="Утратил силу"/>
    <w:uiPriority w:val="99"/>
    <w:rPr>
      <w:b/>
      <w:bCs/>
      <w:strike/>
      <w:color w:val="808000"/>
    </w:rPr>
  </w:style>
  <w:style w:type="character" w:customStyle="1" w:styleId="affffff4">
    <w:name w:val="Выделение для Базового Поиска"/>
    <w:uiPriority w:val="99"/>
    <w:rPr>
      <w:rFonts w:ascii="Times New Roman" w:hAnsi="Times New Roman" w:cs="Times New Roman" w:hint="default"/>
      <w:b w:val="0"/>
      <w:bCs w:val="0"/>
      <w:color w:val="0058A9"/>
    </w:rPr>
  </w:style>
  <w:style w:type="character" w:customStyle="1" w:styleId="affffff5">
    <w:name w:val="Выделение для Базового Поиска (курсив)"/>
    <w:uiPriority w:val="99"/>
    <w:rPr>
      <w:rFonts w:ascii="Times New Roman" w:hAnsi="Times New Roman" w:cs="Times New Roman" w:hint="default"/>
      <w:b w:val="0"/>
      <w:bCs w:val="0"/>
      <w:i/>
      <w:iCs/>
      <w:color w:val="0058A9"/>
    </w:rPr>
  </w:style>
  <w:style w:type="character" w:customStyle="1" w:styleId="apple-converted-space">
    <w:name w:val="apple-converted-space"/>
    <w:uiPriority w:val="99"/>
  </w:style>
  <w:style w:type="paragraph" w:customStyle="1" w:styleId="font5">
    <w:name w:val="font5"/>
    <w:basedOn w:val="a"/>
    <w:pPr>
      <w:spacing w:before="100" w:beforeAutospacing="1" w:after="100" w:afterAutospacing="1"/>
    </w:pPr>
    <w:rPr>
      <w:sz w:val="22"/>
      <w:szCs w:val="22"/>
      <w:lang w:eastAsia="ru-RU"/>
    </w:rPr>
  </w:style>
  <w:style w:type="paragraph" w:customStyle="1" w:styleId="font6">
    <w:name w:val="font6"/>
    <w:basedOn w:val="a"/>
    <w:pPr>
      <w:spacing w:before="100" w:beforeAutospacing="1" w:after="100" w:afterAutospacing="1"/>
    </w:pPr>
    <w:rPr>
      <w:rFonts w:ascii="Tahoma" w:hAnsi="Tahoma" w:cs="Tahoma"/>
      <w:color w:val="000000"/>
      <w:lang w:eastAsia="ru-RU"/>
    </w:rPr>
  </w:style>
  <w:style w:type="paragraph" w:customStyle="1" w:styleId="font7">
    <w:name w:val="font7"/>
    <w:basedOn w:val="a"/>
    <w:pPr>
      <w:spacing w:before="100" w:beforeAutospacing="1" w:after="100" w:afterAutospacing="1"/>
    </w:pPr>
    <w:rPr>
      <w:rFonts w:ascii="Tahoma" w:hAnsi="Tahoma" w:cs="Tahoma"/>
      <w:b/>
      <w:bCs/>
      <w:color w:val="000000"/>
      <w:lang w:eastAsia="ru-RU"/>
    </w:rPr>
  </w:style>
  <w:style w:type="paragraph" w:customStyle="1" w:styleId="font8">
    <w:name w:val="font8"/>
    <w:basedOn w:val="a"/>
    <w:pPr>
      <w:spacing w:before="100" w:beforeAutospacing="1" w:after="100" w:afterAutospacing="1"/>
    </w:pPr>
    <w:rPr>
      <w:rFonts w:ascii="Tahoma" w:hAnsi="Tahoma" w:cs="Tahoma"/>
      <w:color w:val="000000"/>
      <w:sz w:val="18"/>
      <w:szCs w:val="18"/>
      <w:lang w:eastAsia="ru-RU"/>
    </w:rPr>
  </w:style>
  <w:style w:type="paragraph" w:customStyle="1" w:styleId="font9">
    <w:name w:val="font9"/>
    <w:basedOn w:val="a"/>
    <w:pPr>
      <w:spacing w:before="100" w:beforeAutospacing="1" w:after="100" w:afterAutospacing="1"/>
    </w:pPr>
    <w:rPr>
      <w:rFonts w:ascii="Tahoma" w:hAnsi="Tahoma" w:cs="Tahoma"/>
      <w:b/>
      <w:bCs/>
      <w:color w:val="000000"/>
      <w:sz w:val="18"/>
      <w:szCs w:val="18"/>
      <w:lang w:eastAsia="ru-RU"/>
    </w:rPr>
  </w:style>
  <w:style w:type="paragraph" w:customStyle="1" w:styleId="font10">
    <w:name w:val="font10"/>
    <w:basedOn w:val="a"/>
    <w:pPr>
      <w:spacing w:before="100" w:beforeAutospacing="1" w:after="100" w:afterAutospacing="1"/>
    </w:pPr>
    <w:rPr>
      <w:color w:val="FF0000"/>
      <w:sz w:val="22"/>
      <w:szCs w:val="22"/>
      <w:lang w:eastAsia="ru-RU"/>
    </w:rPr>
  </w:style>
  <w:style w:type="paragraph" w:customStyle="1" w:styleId="font11">
    <w:name w:val="font11"/>
    <w:basedOn w:val="a"/>
    <w:pPr>
      <w:spacing w:before="100" w:beforeAutospacing="1" w:after="100" w:afterAutospacing="1"/>
    </w:pPr>
    <w:rPr>
      <w:color w:val="FF0000"/>
      <w:sz w:val="22"/>
      <w:szCs w:val="22"/>
      <w:lang w:eastAsia="ru-RU"/>
    </w:rPr>
  </w:style>
  <w:style w:type="paragraph" w:customStyle="1" w:styleId="font12">
    <w:name w:val="font12"/>
    <w:basedOn w:val="a"/>
    <w:pPr>
      <w:spacing w:before="100" w:beforeAutospacing="1" w:after="100" w:afterAutospacing="1"/>
    </w:pPr>
    <w:rPr>
      <w:color w:val="FF0000"/>
      <w:sz w:val="22"/>
      <w:szCs w:val="22"/>
      <w:lang w:eastAsia="ru-RU"/>
    </w:rPr>
  </w:style>
  <w:style w:type="paragraph" w:customStyle="1" w:styleId="xl69">
    <w:name w:val="xl69"/>
    <w:basedOn w:val="a"/>
    <w:pPr>
      <w:shd w:val="clear" w:color="000000" w:fill="FFFFFF"/>
      <w:spacing w:before="100" w:beforeAutospacing="1" w:after="100" w:afterAutospacing="1"/>
    </w:pPr>
    <w:rPr>
      <w:lang w:eastAsia="ru-RU"/>
    </w:rPr>
  </w:style>
  <w:style w:type="paragraph" w:customStyle="1" w:styleId="xl70">
    <w:name w:val="xl70"/>
    <w:basedOn w:val="a"/>
    <w:pPr>
      <w:shd w:val="clear" w:color="000000" w:fill="FFFFFF"/>
      <w:spacing w:before="100" w:beforeAutospacing="1" w:after="100" w:afterAutospacing="1"/>
      <w:jc w:val="center"/>
    </w:pPr>
    <w:rPr>
      <w:lang w:eastAsia="ru-RU"/>
    </w:rPr>
  </w:style>
  <w:style w:type="paragraph" w:customStyle="1" w:styleId="xl71">
    <w:name w:val="xl71"/>
    <w:basedOn w:val="a"/>
    <w:pPr>
      <w:shd w:val="clear" w:color="000000" w:fill="FFFFFF"/>
      <w:spacing w:before="100" w:beforeAutospacing="1" w:after="100" w:afterAutospacing="1"/>
    </w:pPr>
    <w:rPr>
      <w:lang w:eastAsia="ru-RU"/>
    </w:rPr>
  </w:style>
  <w:style w:type="paragraph" w:customStyle="1" w:styleId="xl72">
    <w:name w:val="xl7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73">
    <w:name w:val="xl73"/>
    <w:basedOn w:val="a"/>
    <w:pPr>
      <w:shd w:val="clear" w:color="000000" w:fill="FFFFFF"/>
      <w:spacing w:before="100" w:beforeAutospacing="1" w:after="100" w:afterAutospacing="1"/>
    </w:pPr>
    <w:rPr>
      <w:sz w:val="20"/>
      <w:szCs w:val="20"/>
      <w:lang w:eastAsia="ru-RU"/>
    </w:rPr>
  </w:style>
  <w:style w:type="paragraph" w:customStyle="1" w:styleId="xl74">
    <w:name w:val="xl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76">
    <w:name w:val="xl76"/>
    <w:basedOn w:val="a"/>
    <w:pPr>
      <w:shd w:val="clear" w:color="000000" w:fill="FFFFFF"/>
      <w:spacing w:before="100" w:beforeAutospacing="1" w:after="100" w:afterAutospacing="1"/>
    </w:pPr>
    <w:rPr>
      <w:b/>
      <w:bCs/>
      <w:lang w:eastAsia="ru-RU"/>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b/>
      <w:bCs/>
      <w:i/>
      <w:iCs/>
      <w:lang w:eastAsia="ru-RU"/>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b/>
      <w:bCs/>
      <w:i/>
      <w:iCs/>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b/>
      <w:bCs/>
      <w:i/>
      <w:iCs/>
      <w:lang w:eastAsia="ru-RU"/>
    </w:rPr>
  </w:style>
  <w:style w:type="paragraph" w:customStyle="1" w:styleId="xl80">
    <w:name w:val="xl8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b/>
      <w:bCs/>
      <w:i/>
      <w:iCs/>
      <w:lang w:eastAsia="ru-RU"/>
    </w:rPr>
  </w:style>
  <w:style w:type="paragraph" w:customStyle="1" w:styleId="xl81">
    <w:name w:val="xl81"/>
    <w:basedOn w:val="a"/>
    <w:pPr>
      <w:shd w:val="clear" w:color="000000" w:fill="FFFFFF"/>
      <w:spacing w:before="100" w:beforeAutospacing="1" w:after="100" w:afterAutospacing="1"/>
    </w:pPr>
    <w:rPr>
      <w:b/>
      <w:bCs/>
      <w:i/>
      <w:iCs/>
      <w:lang w:eastAsia="ru-RU"/>
    </w:rPr>
  </w:style>
  <w:style w:type="paragraph" w:customStyle="1" w:styleId="xl82">
    <w:name w:val="xl8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83">
    <w:name w:val="xl8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85">
    <w:name w:val="xl8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86">
    <w:name w:val="xl86"/>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87">
    <w:name w:val="xl87"/>
    <w:basedOn w:val="a"/>
    <w:pPr>
      <w:pBdr>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88">
    <w:name w:val="xl88"/>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0">
    <w:name w:val="xl90"/>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1">
    <w:name w:val="xl91"/>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2">
    <w:name w:val="xl92"/>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3">
    <w:name w:val="xl9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4">
    <w:name w:val="xl94"/>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98">
    <w:name w:val="xl9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99">
    <w:name w:val="xl9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00">
    <w:name w:val="xl10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01">
    <w:name w:val="xl101"/>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02">
    <w:name w:val="xl102"/>
    <w:basedOn w:val="a"/>
    <w:pPr>
      <w:pBdr>
        <w:top w:val="single" w:sz="4" w:space="0" w:color="000000"/>
      </w:pBdr>
      <w:shd w:val="clear" w:color="000000" w:fill="FFFFFF"/>
      <w:spacing w:before="100" w:beforeAutospacing="1" w:after="100" w:afterAutospacing="1"/>
    </w:pPr>
    <w:rPr>
      <w:lang w:eastAsia="ru-RU"/>
    </w:rPr>
  </w:style>
  <w:style w:type="paragraph" w:customStyle="1" w:styleId="xl103">
    <w:name w:val="xl103"/>
    <w:basedOn w:val="a"/>
    <w:pPr>
      <w:pBdr>
        <w:top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04">
    <w:name w:val="xl104"/>
    <w:basedOn w:val="a"/>
    <w:pPr>
      <w:pBdr>
        <w:left w:val="single" w:sz="4" w:space="0" w:color="000000"/>
      </w:pBdr>
      <w:shd w:val="clear" w:color="000000" w:fill="FFFFFF"/>
      <w:spacing w:before="100" w:beforeAutospacing="1" w:after="100" w:afterAutospacing="1"/>
    </w:pPr>
    <w:rPr>
      <w:lang w:eastAsia="ru-RU"/>
    </w:rPr>
  </w:style>
  <w:style w:type="paragraph" w:customStyle="1" w:styleId="xl105">
    <w:name w:val="xl105"/>
    <w:basedOn w:val="a"/>
    <w:pPr>
      <w:shd w:val="clear" w:color="000000" w:fill="FFFFFF"/>
      <w:spacing w:before="100" w:beforeAutospacing="1" w:after="100" w:afterAutospacing="1"/>
    </w:pPr>
    <w:rPr>
      <w:lang w:eastAsia="ru-RU"/>
    </w:rPr>
  </w:style>
  <w:style w:type="paragraph" w:customStyle="1" w:styleId="xl106">
    <w:name w:val="xl106"/>
    <w:basedOn w:val="a"/>
    <w:pPr>
      <w:pBdr>
        <w:right w:val="single" w:sz="4" w:space="0" w:color="000000"/>
      </w:pBdr>
      <w:shd w:val="clear" w:color="000000" w:fill="FFFFFF"/>
      <w:spacing w:before="100" w:beforeAutospacing="1" w:after="100" w:afterAutospacing="1"/>
    </w:pPr>
    <w:rPr>
      <w:lang w:eastAsia="ru-RU"/>
    </w:rPr>
  </w:style>
  <w:style w:type="paragraph" w:customStyle="1" w:styleId="xl107">
    <w:name w:val="xl107"/>
    <w:basedOn w:val="a"/>
    <w:pPr>
      <w:pBdr>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08">
    <w:name w:val="xl108"/>
    <w:basedOn w:val="a"/>
    <w:pPr>
      <w:pBdr>
        <w:bottom w:val="single" w:sz="4" w:space="0" w:color="000000"/>
      </w:pBdr>
      <w:shd w:val="clear" w:color="000000" w:fill="FFFFFF"/>
      <w:spacing w:before="100" w:beforeAutospacing="1" w:after="100" w:afterAutospacing="1"/>
    </w:pPr>
    <w:rPr>
      <w:lang w:eastAsia="ru-RU"/>
    </w:rPr>
  </w:style>
  <w:style w:type="paragraph" w:customStyle="1" w:styleId="xl109">
    <w:name w:val="xl109"/>
    <w:basedOn w:val="a"/>
    <w:pPr>
      <w:pBdr>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10">
    <w:name w:val="xl110"/>
    <w:basedOn w:val="a"/>
    <w:pPr>
      <w:pBdr>
        <w:top w:val="single" w:sz="4" w:space="0" w:color="000000"/>
        <w:left w:val="single" w:sz="4" w:space="0" w:color="000000"/>
      </w:pBdr>
      <w:shd w:val="clear" w:color="000000" w:fill="FFFFFF"/>
      <w:spacing w:before="100" w:beforeAutospacing="1" w:after="100" w:afterAutospacing="1"/>
    </w:pPr>
    <w:rPr>
      <w:lang w:eastAsia="ru-RU"/>
    </w:rPr>
  </w:style>
  <w:style w:type="paragraph" w:customStyle="1" w:styleId="xl111">
    <w:name w:val="xl111"/>
    <w:basedOn w:val="a"/>
    <w:pPr>
      <w:pBdr>
        <w:top w:val="single" w:sz="4" w:space="0" w:color="000000"/>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12">
    <w:name w:val="xl112"/>
    <w:basedOn w:val="a"/>
    <w:pPr>
      <w:pBdr>
        <w:top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13">
    <w:name w:val="xl113"/>
    <w:basedOn w:val="a"/>
    <w:pPr>
      <w:pBdr>
        <w:top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14">
    <w:name w:val="xl114"/>
    <w:basedOn w:val="a"/>
    <w:pPr>
      <w:pBdr>
        <w:top w:val="single" w:sz="4" w:space="0" w:color="000000"/>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15">
    <w:name w:val="xl115"/>
    <w:basedOn w:val="a"/>
    <w:pPr>
      <w:pBdr>
        <w:top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16">
    <w:name w:val="xl116"/>
    <w:basedOn w:val="a"/>
    <w:pPr>
      <w:pBdr>
        <w:top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17">
    <w:name w:val="xl117"/>
    <w:basedOn w:val="a"/>
    <w:pPr>
      <w:pBdr>
        <w:top w:val="single" w:sz="4" w:space="0" w:color="000000"/>
      </w:pBdr>
      <w:shd w:val="clear" w:color="000000" w:fill="FFFFFF"/>
      <w:spacing w:before="100" w:beforeAutospacing="1" w:after="100" w:afterAutospacing="1"/>
    </w:pPr>
    <w:rPr>
      <w:lang w:eastAsia="ru-RU"/>
    </w:rPr>
  </w:style>
  <w:style w:type="paragraph" w:customStyle="1" w:styleId="xl118">
    <w:name w:val="xl118"/>
    <w:basedOn w:val="a"/>
    <w:pPr>
      <w:pBdr>
        <w:top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19">
    <w:name w:val="xl119"/>
    <w:basedOn w:val="a"/>
    <w:pPr>
      <w:pBdr>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20">
    <w:name w:val="xl120"/>
    <w:basedOn w:val="a"/>
    <w:pPr>
      <w:pBdr>
        <w:bottom w:val="single" w:sz="4" w:space="0" w:color="000000"/>
      </w:pBdr>
      <w:shd w:val="clear" w:color="000000" w:fill="FFFFFF"/>
      <w:spacing w:before="100" w:beforeAutospacing="1" w:after="100" w:afterAutospacing="1"/>
    </w:pPr>
    <w:rPr>
      <w:lang w:eastAsia="ru-RU"/>
    </w:rPr>
  </w:style>
  <w:style w:type="paragraph" w:customStyle="1" w:styleId="xl121">
    <w:name w:val="xl121"/>
    <w:basedOn w:val="a"/>
    <w:pPr>
      <w:pBdr>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22">
    <w:name w:val="xl122"/>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23">
    <w:name w:val="xl123"/>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24">
    <w:name w:val="xl12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25">
    <w:name w:val="xl125"/>
    <w:basedOn w:val="a"/>
    <w:pPr>
      <w:pBdr>
        <w:right w:val="single" w:sz="4" w:space="0" w:color="000000"/>
      </w:pBdr>
      <w:shd w:val="clear" w:color="000000" w:fill="FFFFFF"/>
      <w:spacing w:before="100" w:beforeAutospacing="1" w:after="100" w:afterAutospacing="1"/>
      <w:jc w:val="center"/>
    </w:pPr>
    <w:rPr>
      <w:lang w:eastAsia="ru-RU"/>
    </w:rPr>
  </w:style>
  <w:style w:type="paragraph" w:customStyle="1" w:styleId="xl126">
    <w:name w:val="xl126"/>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lang w:eastAsia="ru-RU"/>
    </w:rPr>
  </w:style>
  <w:style w:type="paragraph" w:customStyle="1" w:styleId="xl127">
    <w:name w:val="xl127"/>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28">
    <w:name w:val="xl128"/>
    <w:basedOn w:val="a"/>
    <w:pPr>
      <w:pBdr>
        <w:left w:val="single" w:sz="4" w:space="0" w:color="000000"/>
        <w:bottom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29">
    <w:name w:val="xl129"/>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color w:val="FF0000"/>
      <w:lang w:eastAsia="ru-RU"/>
    </w:rPr>
  </w:style>
  <w:style w:type="paragraph" w:customStyle="1" w:styleId="xl130">
    <w:name w:val="xl13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color w:val="FF0000"/>
      <w:lang w:eastAsia="ru-RU"/>
    </w:rPr>
  </w:style>
  <w:style w:type="paragraph" w:customStyle="1" w:styleId="xl131">
    <w:name w:val="xl131"/>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pPr>
    <w:rPr>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jc w:val="center"/>
    </w:pPr>
    <w:rPr>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jc w:val="center"/>
    </w:pPr>
    <w:rPr>
      <w:lang w:eastAsia="ru-RU"/>
    </w:rPr>
  </w:style>
  <w:style w:type="paragraph" w:customStyle="1" w:styleId="xl134">
    <w:name w:val="xl134"/>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35">
    <w:name w:val="xl135"/>
    <w:basedOn w:val="a"/>
    <w:pPr>
      <w:pBdr>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36">
    <w:name w:val="xl136"/>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37">
    <w:name w:val="xl137"/>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38">
    <w:name w:val="xl138"/>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39">
    <w:name w:val="xl139"/>
    <w:basedOn w:val="a"/>
    <w:pPr>
      <w:pBdr>
        <w:top w:val="single" w:sz="4" w:space="0" w:color="000000"/>
        <w:left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40">
    <w:name w:val="xl140"/>
    <w:basedOn w:val="a"/>
    <w:pPr>
      <w:pBdr>
        <w:left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41">
    <w:name w:val="xl141"/>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42">
    <w:name w:val="xl142"/>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43">
    <w:name w:val="xl143"/>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44">
    <w:name w:val="xl144"/>
    <w:basedOn w:val="a"/>
    <w:pPr>
      <w:pBdr>
        <w:left w:val="single" w:sz="4" w:space="0" w:color="000000"/>
      </w:pBdr>
      <w:shd w:val="clear" w:color="000000" w:fill="FFFFFF"/>
      <w:spacing w:before="100" w:beforeAutospacing="1" w:after="100" w:afterAutospacing="1"/>
    </w:pPr>
    <w:rPr>
      <w:lang w:eastAsia="ru-RU"/>
    </w:rPr>
  </w:style>
  <w:style w:type="paragraph" w:customStyle="1" w:styleId="xl145">
    <w:name w:val="xl145"/>
    <w:basedOn w:val="a"/>
    <w:pPr>
      <w:shd w:val="clear" w:color="000000" w:fill="FFFFFF"/>
      <w:spacing w:before="100" w:beforeAutospacing="1" w:after="100" w:afterAutospacing="1"/>
    </w:pPr>
    <w:rPr>
      <w:lang w:eastAsia="ru-RU"/>
    </w:rPr>
  </w:style>
  <w:style w:type="paragraph" w:customStyle="1" w:styleId="xl146">
    <w:name w:val="xl146"/>
    <w:basedOn w:val="a"/>
    <w:pPr>
      <w:pBdr>
        <w:top w:val="single" w:sz="4" w:space="0" w:color="000000"/>
        <w:left w:val="single" w:sz="4" w:space="0" w:color="000000"/>
      </w:pBdr>
      <w:shd w:val="clear" w:color="000000" w:fill="FFFFFF"/>
      <w:spacing w:before="100" w:beforeAutospacing="1" w:after="100" w:afterAutospacing="1"/>
    </w:pPr>
    <w:rPr>
      <w:lang w:eastAsia="ru-RU"/>
    </w:rPr>
  </w:style>
  <w:style w:type="paragraph" w:customStyle="1" w:styleId="xl147">
    <w:name w:val="xl147"/>
    <w:basedOn w:val="a"/>
    <w:pPr>
      <w:pBdr>
        <w:top w:val="single" w:sz="4" w:space="0" w:color="000000"/>
      </w:pBdr>
      <w:shd w:val="clear" w:color="000000" w:fill="FFFFFF"/>
      <w:spacing w:before="100" w:beforeAutospacing="1" w:after="100" w:afterAutospacing="1"/>
    </w:pPr>
    <w:rPr>
      <w:lang w:eastAsia="ru-RU"/>
    </w:rPr>
  </w:style>
  <w:style w:type="paragraph" w:customStyle="1" w:styleId="xl148">
    <w:name w:val="xl148"/>
    <w:basedOn w:val="a"/>
    <w:pPr>
      <w:pBdr>
        <w:top w:val="single" w:sz="4" w:space="0" w:color="000000"/>
      </w:pBdr>
      <w:shd w:val="clear" w:color="000000" w:fill="FFFFFF"/>
      <w:spacing w:before="100" w:beforeAutospacing="1" w:after="100" w:afterAutospacing="1"/>
    </w:pPr>
    <w:rPr>
      <w:lang w:eastAsia="ru-RU"/>
    </w:rPr>
  </w:style>
  <w:style w:type="paragraph" w:customStyle="1" w:styleId="xl149">
    <w:name w:val="xl149"/>
    <w:basedOn w:val="a"/>
    <w:pPr>
      <w:pBdr>
        <w:top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50">
    <w:name w:val="xl150"/>
    <w:basedOn w:val="a"/>
    <w:pPr>
      <w:shd w:val="clear" w:color="000000" w:fill="FFFFFF"/>
      <w:spacing w:before="100" w:beforeAutospacing="1" w:after="100" w:afterAutospacing="1"/>
    </w:pPr>
    <w:rPr>
      <w:lang w:eastAsia="ru-RU"/>
    </w:rPr>
  </w:style>
  <w:style w:type="paragraph" w:customStyle="1" w:styleId="xl151">
    <w:name w:val="xl151"/>
    <w:basedOn w:val="a"/>
    <w:pPr>
      <w:pBdr>
        <w:right w:val="single" w:sz="4" w:space="0" w:color="000000"/>
      </w:pBdr>
      <w:shd w:val="clear" w:color="000000" w:fill="FFFFFF"/>
      <w:spacing w:before="100" w:beforeAutospacing="1" w:after="100" w:afterAutospacing="1"/>
    </w:pPr>
    <w:rPr>
      <w:lang w:eastAsia="ru-RU"/>
    </w:rPr>
  </w:style>
  <w:style w:type="paragraph" w:customStyle="1" w:styleId="xl152">
    <w:name w:val="xl152"/>
    <w:basedOn w:val="a"/>
    <w:pPr>
      <w:pBdr>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53">
    <w:name w:val="xl153"/>
    <w:basedOn w:val="a"/>
    <w:pPr>
      <w:pBdr>
        <w:bottom w:val="single" w:sz="4" w:space="0" w:color="000000"/>
      </w:pBdr>
      <w:shd w:val="clear" w:color="000000" w:fill="FFFFFF"/>
      <w:spacing w:before="100" w:beforeAutospacing="1" w:after="100" w:afterAutospacing="1"/>
    </w:pPr>
    <w:rPr>
      <w:lang w:eastAsia="ru-RU"/>
    </w:rPr>
  </w:style>
  <w:style w:type="paragraph" w:customStyle="1" w:styleId="xl154">
    <w:name w:val="xl154"/>
    <w:basedOn w:val="a"/>
    <w:pPr>
      <w:pBdr>
        <w:bottom w:val="single" w:sz="4" w:space="0" w:color="000000"/>
      </w:pBdr>
      <w:shd w:val="clear" w:color="000000" w:fill="FFFFFF"/>
      <w:spacing w:before="100" w:beforeAutospacing="1" w:after="100" w:afterAutospacing="1"/>
    </w:pPr>
    <w:rPr>
      <w:lang w:eastAsia="ru-RU"/>
    </w:rPr>
  </w:style>
  <w:style w:type="paragraph" w:customStyle="1" w:styleId="xl155">
    <w:name w:val="xl155"/>
    <w:basedOn w:val="a"/>
    <w:pPr>
      <w:pBdr>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56">
    <w:name w:val="xl156"/>
    <w:basedOn w:val="a"/>
    <w:pPr>
      <w:pBdr>
        <w:top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57">
    <w:name w:val="xl157"/>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58">
    <w:name w:val="xl158"/>
    <w:basedOn w:val="a"/>
    <w:pPr>
      <w:pBdr>
        <w:left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59">
    <w:name w:val="xl159"/>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60">
    <w:name w:val="xl160"/>
    <w:basedOn w:val="a"/>
    <w:pPr>
      <w:pBdr>
        <w:right w:val="single" w:sz="4" w:space="0" w:color="000000"/>
      </w:pBdr>
      <w:shd w:val="clear" w:color="000000" w:fill="FFFFFF"/>
      <w:spacing w:before="100" w:beforeAutospacing="1" w:after="100" w:afterAutospacing="1"/>
    </w:pPr>
    <w:rPr>
      <w:lang w:eastAsia="ru-RU"/>
    </w:rPr>
  </w:style>
  <w:style w:type="paragraph" w:customStyle="1" w:styleId="xl161">
    <w:name w:val="xl161"/>
    <w:basedOn w:val="a"/>
    <w:pPr>
      <w:pBdr>
        <w:top w:val="single" w:sz="4" w:space="0" w:color="000000"/>
        <w:left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62">
    <w:name w:val="xl162"/>
    <w:basedOn w:val="a"/>
    <w:pPr>
      <w:pBdr>
        <w:top w:val="single" w:sz="4" w:space="0" w:color="000000"/>
        <w:bottom w:val="single" w:sz="4" w:space="0" w:color="000000"/>
      </w:pBdr>
      <w:shd w:val="clear" w:color="000000" w:fill="FFFFFF"/>
      <w:spacing w:before="100" w:beforeAutospacing="1" w:after="100" w:afterAutospacing="1"/>
    </w:pPr>
    <w:rPr>
      <w:lang w:eastAsia="ru-RU"/>
    </w:rPr>
  </w:style>
  <w:style w:type="paragraph" w:customStyle="1" w:styleId="xl163">
    <w:name w:val="xl163"/>
    <w:basedOn w:val="a"/>
    <w:pPr>
      <w:pBdr>
        <w:top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64">
    <w:name w:val="xl164"/>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lang w:eastAsia="ru-RU"/>
    </w:rPr>
  </w:style>
  <w:style w:type="paragraph" w:customStyle="1" w:styleId="xl165">
    <w:name w:val="xl165"/>
    <w:basedOn w:val="a"/>
    <w:pPr>
      <w:pBdr>
        <w:left w:val="single" w:sz="4" w:space="0" w:color="000000"/>
        <w:right w:val="single" w:sz="4" w:space="0" w:color="000000"/>
      </w:pBdr>
      <w:shd w:val="clear" w:color="000000" w:fill="FFFF00"/>
      <w:spacing w:before="100" w:beforeAutospacing="1" w:after="100" w:afterAutospacing="1"/>
    </w:pPr>
    <w:rPr>
      <w:color w:val="FF0000"/>
      <w:lang w:eastAsia="ru-RU"/>
    </w:rPr>
  </w:style>
  <w:style w:type="paragraph" w:customStyle="1" w:styleId="xl166">
    <w:name w:val="xl166"/>
    <w:basedOn w:val="a"/>
    <w:pPr>
      <w:pBdr>
        <w:left w:val="single" w:sz="4" w:space="0" w:color="000000"/>
        <w:bottom w:val="single" w:sz="4" w:space="0" w:color="000000"/>
        <w:right w:val="single" w:sz="4" w:space="0" w:color="000000"/>
      </w:pBdr>
      <w:shd w:val="clear" w:color="000000" w:fill="FFFF00"/>
      <w:spacing w:before="100" w:beforeAutospacing="1" w:after="100" w:afterAutospacing="1"/>
    </w:pPr>
    <w:rPr>
      <w:color w:val="FF0000"/>
      <w:lang w:eastAsia="ru-RU"/>
    </w:rPr>
  </w:style>
  <w:style w:type="paragraph" w:customStyle="1" w:styleId="xl167">
    <w:name w:val="xl167"/>
    <w:basedOn w:val="a"/>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lang w:eastAsia="ru-RU"/>
    </w:rPr>
  </w:style>
  <w:style w:type="paragraph" w:customStyle="1" w:styleId="xl168">
    <w:name w:val="xl168"/>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pPr>
    <w:rPr>
      <w:lang w:eastAsia="ru-RU"/>
    </w:rPr>
  </w:style>
  <w:style w:type="paragraph" w:customStyle="1" w:styleId="xl169">
    <w:name w:val="xl169"/>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jc w:val="center"/>
    </w:pPr>
    <w:rPr>
      <w:lang w:eastAsia="ru-RU"/>
    </w:rPr>
  </w:style>
  <w:style w:type="paragraph" w:customStyle="1" w:styleId="xl170">
    <w:name w:val="xl17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pPr>
    <w:rPr>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72">
    <w:name w:val="xl172"/>
    <w:basedOn w:val="a"/>
    <w:pPr>
      <w:pBdr>
        <w:top w:val="single" w:sz="4" w:space="0" w:color="000000"/>
        <w:bottom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lang w:eastAsia="ru-RU"/>
    </w:rPr>
  </w:style>
  <w:style w:type="paragraph" w:customStyle="1" w:styleId="xl174">
    <w:name w:val="xl1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b/>
      <w:bCs/>
      <w:lang w:eastAsia="ru-RU"/>
    </w:rPr>
  </w:style>
  <w:style w:type="paragraph" w:customStyle="1" w:styleId="xl175">
    <w:name w:val="xl175"/>
    <w:basedOn w:val="a"/>
    <w:pPr>
      <w:pBdr>
        <w:top w:val="single" w:sz="4" w:space="0" w:color="000000"/>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76">
    <w:name w:val="xl176"/>
    <w:basedOn w:val="a"/>
    <w:pPr>
      <w:pBdr>
        <w:left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77">
    <w:name w:val="xl177"/>
    <w:basedOn w:val="a"/>
    <w:pPr>
      <w:pBdr>
        <w:left w:val="single" w:sz="4" w:space="0" w:color="000000"/>
        <w:bottom w:val="single" w:sz="4" w:space="0" w:color="000000"/>
        <w:right w:val="single" w:sz="4" w:space="0" w:color="000000"/>
      </w:pBdr>
      <w:shd w:val="clear" w:color="000000" w:fill="FFFFFF"/>
      <w:spacing w:before="100" w:beforeAutospacing="1" w:after="100" w:afterAutospacing="1"/>
    </w:pPr>
    <w:rPr>
      <w:lang w:eastAsia="ru-RU"/>
    </w:rPr>
  </w:style>
  <w:style w:type="paragraph" w:customStyle="1" w:styleId="xl178">
    <w:name w:val="xl178"/>
    <w:basedOn w:val="a"/>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79">
    <w:name w:val="xl179"/>
    <w:basedOn w:val="a"/>
    <w:pPr>
      <w:pBdr>
        <w:left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80">
    <w:name w:val="xl180"/>
    <w:basedOn w:val="a"/>
    <w:pPr>
      <w:pBdr>
        <w:left w:val="single" w:sz="4" w:space="0" w:color="000000"/>
        <w:bottom w:val="single" w:sz="4" w:space="0" w:color="000000"/>
        <w:right w:val="single" w:sz="4" w:space="0" w:color="000000"/>
      </w:pBdr>
      <w:shd w:val="clear" w:color="000000" w:fill="FFFFFF"/>
      <w:spacing w:before="100" w:beforeAutospacing="1" w:after="100" w:afterAutospacing="1"/>
      <w:jc w:val="center"/>
    </w:pPr>
    <w:rPr>
      <w:lang w:eastAsia="ru-RU"/>
    </w:rPr>
  </w:style>
  <w:style w:type="paragraph" w:customStyle="1" w:styleId="xl181">
    <w:name w:val="xl181"/>
    <w:basedOn w:val="a"/>
    <w:pPr>
      <w:pBdr>
        <w:top w:val="single" w:sz="4" w:space="0" w:color="000000"/>
        <w:left w:val="single" w:sz="4" w:space="0" w:color="000000"/>
        <w:right w:val="single" w:sz="4" w:space="0" w:color="000000"/>
      </w:pBdr>
      <w:shd w:val="clear" w:color="000000" w:fill="538ED5"/>
      <w:spacing w:before="100" w:beforeAutospacing="1" w:after="100" w:afterAutospacing="1"/>
    </w:pPr>
    <w:rPr>
      <w:lang w:eastAsia="ru-RU"/>
    </w:rPr>
  </w:style>
  <w:style w:type="paragraph" w:customStyle="1" w:styleId="xl182">
    <w:name w:val="xl182"/>
    <w:basedOn w:val="a"/>
    <w:pPr>
      <w:pBdr>
        <w:left w:val="single" w:sz="4" w:space="0" w:color="000000"/>
        <w:bottom w:val="single" w:sz="4" w:space="0" w:color="000000"/>
        <w:right w:val="single" w:sz="4" w:space="0" w:color="000000"/>
      </w:pBdr>
      <w:shd w:val="clear" w:color="000000" w:fill="538ED5"/>
      <w:spacing w:before="100" w:beforeAutospacing="1" w:after="100" w:afterAutospacing="1"/>
    </w:pPr>
    <w:rPr>
      <w:lang w:eastAsia="ru-RU"/>
    </w:rPr>
  </w:style>
  <w:style w:type="paragraph" w:customStyle="1" w:styleId="affffff6">
    <w:name w:val="Знак Знак Знак Знак Знак Знак"/>
    <w:basedOn w:val="a"/>
    <w:pPr>
      <w:tabs>
        <w:tab w:val="num" w:pos="432"/>
      </w:tabs>
      <w:spacing w:before="120" w:after="160"/>
      <w:ind w:left="432" w:hanging="432"/>
      <w:jc w:val="both"/>
    </w:pPr>
    <w:rPr>
      <w:b/>
      <w:bCs/>
      <w:caps/>
      <w:sz w:val="32"/>
      <w:szCs w:val="32"/>
      <w:lang w:val="en-US" w:eastAsia="en-US"/>
    </w:rPr>
  </w:style>
  <w:style w:type="numbering" w:customStyle="1" w:styleId="2b">
    <w:name w:val="Нет списка2"/>
    <w:next w:val="a2"/>
    <w:uiPriority w:val="99"/>
    <w:semiHidden/>
    <w:unhideWhenUsed/>
  </w:style>
  <w:style w:type="paragraph" w:customStyle="1" w:styleId="xl63">
    <w:name w:val="xl63"/>
    <w:basedOn w:val="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lang w:eastAsia="ru-RU"/>
    </w:rPr>
  </w:style>
  <w:style w:type="paragraph" w:customStyle="1" w:styleId="xl64">
    <w:name w:val="xl64"/>
    <w:basedOn w:val="a"/>
    <w:pPr>
      <w:pBdr>
        <w:top w:val="single" w:sz="4" w:space="0" w:color="000000"/>
        <w:bottom w:val="single" w:sz="4" w:space="0" w:color="000000"/>
      </w:pBdr>
      <w:spacing w:before="100" w:beforeAutospacing="1" w:after="100" w:afterAutospacing="1"/>
      <w:jc w:val="center"/>
    </w:pPr>
    <w:rPr>
      <w:sz w:val="20"/>
      <w:szCs w:val="20"/>
      <w:lang w:eastAsia="ru-RU"/>
    </w:rPr>
  </w:style>
  <w:style w:type="paragraph" w:customStyle="1" w:styleId="xl65">
    <w:name w:val="xl65"/>
    <w:basedOn w:val="a"/>
    <w:pPr>
      <w:pBdr>
        <w:top w:val="single" w:sz="4" w:space="0" w:color="000000"/>
        <w:left w:val="single" w:sz="4" w:space="0" w:color="000000"/>
        <w:bottom w:val="single" w:sz="4" w:space="0" w:color="000000"/>
      </w:pBdr>
      <w:spacing w:before="100" w:beforeAutospacing="1" w:after="100" w:afterAutospacing="1"/>
      <w:jc w:val="center"/>
    </w:pPr>
    <w:rPr>
      <w:sz w:val="20"/>
      <w:szCs w:val="20"/>
      <w:lang w:eastAsia="ru-RU"/>
    </w:rPr>
  </w:style>
  <w:style w:type="paragraph" w:customStyle="1" w:styleId="xl66">
    <w:name w:val="xl66"/>
    <w:basedOn w:val="a"/>
    <w:pPr>
      <w:pBdr>
        <w:top w:val="single" w:sz="4" w:space="0" w:color="000000"/>
        <w:bottom w:val="single" w:sz="4" w:space="0" w:color="000000"/>
        <w:right w:val="single" w:sz="4" w:space="0" w:color="000000"/>
      </w:pBdr>
      <w:spacing w:before="100" w:beforeAutospacing="1" w:after="100" w:afterAutospacing="1"/>
      <w:jc w:val="center"/>
    </w:pPr>
    <w:rPr>
      <w:sz w:val="20"/>
      <w:szCs w:val="20"/>
      <w:lang w:eastAsia="ru-RU"/>
    </w:rPr>
  </w:style>
  <w:style w:type="paragraph" w:customStyle="1" w:styleId="xl67">
    <w:name w:val="xl67"/>
    <w:basedOn w:val="a"/>
    <w:pPr>
      <w:spacing w:before="100" w:beforeAutospacing="1" w:after="100" w:afterAutospacing="1"/>
    </w:pPr>
    <w:rPr>
      <w:sz w:val="20"/>
      <w:szCs w:val="20"/>
      <w:lang w:eastAsia="ru-RU"/>
    </w:rPr>
  </w:style>
  <w:style w:type="paragraph" w:customStyle="1" w:styleId="xl68">
    <w:name w:val="xl68"/>
    <w:basedOn w:val="a"/>
    <w:pPr>
      <w:pBdr>
        <w:left w:val="single" w:sz="4" w:space="0" w:color="000000"/>
      </w:pBdr>
      <w:spacing w:before="100" w:beforeAutospacing="1" w:after="100" w:afterAutospacing="1"/>
    </w:pPr>
    <w:rPr>
      <w:sz w:val="20"/>
      <w:szCs w:val="20"/>
      <w:lang w:eastAsia="ru-RU"/>
    </w:rPr>
  </w:style>
  <w:style w:type="character" w:styleId="affffff7">
    <w:name w:val="annotation reference"/>
    <w:uiPriority w:val="99"/>
    <w:semiHidden/>
    <w:unhideWhenUsed/>
    <w:rPr>
      <w:sz w:val="16"/>
      <w:szCs w:val="16"/>
    </w:rPr>
  </w:style>
  <w:style w:type="paragraph" w:styleId="affffff8">
    <w:name w:val="annotation text"/>
    <w:basedOn w:val="a"/>
    <w:link w:val="affffff9"/>
    <w:uiPriority w:val="99"/>
    <w:semiHidden/>
    <w:unhideWhenUsed/>
    <w:pPr>
      <w:spacing w:after="160" w:line="259" w:lineRule="auto"/>
    </w:pPr>
    <w:rPr>
      <w:rFonts w:ascii="Calibri" w:eastAsia="Calibri" w:hAnsi="Calibri"/>
      <w:sz w:val="20"/>
      <w:szCs w:val="20"/>
      <w:lang w:eastAsia="en-US"/>
    </w:rPr>
  </w:style>
  <w:style w:type="character" w:customStyle="1" w:styleId="affffff9">
    <w:name w:val="Текст примечания Знак"/>
    <w:basedOn w:val="a0"/>
    <w:link w:val="affffff8"/>
    <w:uiPriority w:val="99"/>
    <w:semiHidden/>
    <w:rPr>
      <w:rFonts w:ascii="Calibri" w:eastAsia="Calibri" w:hAnsi="Calibri"/>
      <w:lang w:eastAsia="en-US"/>
    </w:rPr>
  </w:style>
  <w:style w:type="paragraph" w:styleId="affffffa">
    <w:name w:val="annotation subject"/>
    <w:basedOn w:val="affffff8"/>
    <w:next w:val="affffff8"/>
    <w:link w:val="affffffb"/>
    <w:uiPriority w:val="99"/>
    <w:semiHidden/>
    <w:unhideWhenUsed/>
    <w:rPr>
      <w:b/>
      <w:bCs/>
    </w:rPr>
  </w:style>
  <w:style w:type="character" w:customStyle="1" w:styleId="affffffb">
    <w:name w:val="Тема примечания Знак"/>
    <w:basedOn w:val="affffff9"/>
    <w:link w:val="affffffa"/>
    <w:uiPriority w:val="99"/>
    <w:semiHidden/>
    <w:rPr>
      <w:rFonts w:ascii="Calibri" w:eastAsia="Calibri" w:hAnsi="Calibri"/>
      <w:b/>
      <w:bCs/>
      <w:lang w:eastAsia="en-US"/>
    </w:rPr>
  </w:style>
  <w:style w:type="character" w:customStyle="1" w:styleId="ConsPlusNormal0">
    <w:name w:val="ConsPlusNormal Знак"/>
    <w:link w:val="ConsPlusNormal"/>
    <w:rPr>
      <w:rFonts w:ascii="Arial" w:hAnsi="Arial" w:cs="Arial"/>
    </w:rPr>
  </w:style>
  <w:style w:type="character" w:customStyle="1" w:styleId="affffffc">
    <w:name w:val="Цветовое выделение для Текст"/>
    <w:uiPriority w:val="99"/>
  </w:style>
  <w:style w:type="paragraph" w:customStyle="1" w:styleId="s1">
    <w:name w:val="s_1"/>
    <w:basedOn w:val="a"/>
    <w:pPr>
      <w:spacing w:before="100" w:beforeAutospacing="1" w:after="100" w:afterAutospacing="1"/>
    </w:pPr>
    <w:rPr>
      <w:lang w:eastAsia="ru-RU"/>
    </w:rPr>
  </w:style>
  <w:style w:type="paragraph" w:customStyle="1" w:styleId="pt-a-000030">
    <w:name w:val="pt-a-000030"/>
    <w:basedOn w:val="a"/>
    <w:pPr>
      <w:spacing w:before="100" w:beforeAutospacing="1" w:after="100" w:afterAutospacing="1"/>
    </w:pPr>
    <w:rPr>
      <w:lang w:eastAsia="ru-RU"/>
    </w:rPr>
  </w:style>
  <w:style w:type="character" w:customStyle="1" w:styleId="pt-a0-000008">
    <w:name w:val="pt-a0-000008"/>
  </w:style>
  <w:style w:type="paragraph" w:customStyle="1" w:styleId="pt-consplusnonformat-000032">
    <w:name w:val="pt-consplusnonformat-000032"/>
    <w:basedOn w:val="a"/>
    <w:pPr>
      <w:spacing w:before="100" w:beforeAutospacing="1" w:after="100" w:afterAutospacing="1"/>
    </w:pPr>
    <w:rPr>
      <w:lang w:eastAsia="ru-RU"/>
    </w:rPr>
  </w:style>
  <w:style w:type="character" w:customStyle="1" w:styleId="pt-000012">
    <w:name w:val="pt-000012"/>
  </w:style>
  <w:style w:type="paragraph" w:customStyle="1" w:styleId="pt-a-000028">
    <w:name w:val="pt-a-000028"/>
    <w:basedOn w:val="a"/>
    <w:pPr>
      <w:spacing w:before="100" w:beforeAutospacing="1" w:after="100" w:afterAutospacing="1"/>
    </w:pPr>
    <w:rPr>
      <w:lang w:eastAsia="ru-RU"/>
    </w:rPr>
  </w:style>
  <w:style w:type="paragraph" w:customStyle="1" w:styleId="pt-a">
    <w:name w:val="pt-a"/>
    <w:basedOn w:val="a"/>
    <w:pPr>
      <w:spacing w:before="100" w:beforeAutospacing="1" w:after="100" w:afterAutospacing="1"/>
    </w:pPr>
    <w:rPr>
      <w:lang w:eastAsia="ru-RU"/>
    </w:rPr>
  </w:style>
  <w:style w:type="character" w:customStyle="1" w:styleId="pt-a0-000034">
    <w:name w:val="pt-a0-000034"/>
  </w:style>
  <w:style w:type="paragraph" w:customStyle="1" w:styleId="pt-a-000015">
    <w:name w:val="pt-a-000015"/>
    <w:basedOn w:val="a"/>
    <w:pPr>
      <w:spacing w:before="100" w:beforeAutospacing="1" w:after="100" w:afterAutospacing="1"/>
    </w:pPr>
    <w:rPr>
      <w:lang w:eastAsia="ru-RU"/>
    </w:rPr>
  </w:style>
  <w:style w:type="paragraph" w:customStyle="1" w:styleId="pt-a-000007">
    <w:name w:val="pt-a-000007"/>
    <w:basedOn w:val="a"/>
    <w:pPr>
      <w:spacing w:before="100" w:beforeAutospacing="1" w:after="100" w:afterAutospacing="1"/>
    </w:pPr>
    <w:rPr>
      <w:lang w:eastAsia="ru-RU"/>
    </w:rPr>
  </w:style>
  <w:style w:type="paragraph" w:customStyle="1" w:styleId="pt-a-000059">
    <w:name w:val="pt-a-000059"/>
    <w:basedOn w:val="a"/>
    <w:pPr>
      <w:spacing w:before="100" w:beforeAutospacing="1" w:after="100" w:afterAutospacing="1"/>
    </w:pPr>
    <w:rPr>
      <w:lang w:eastAsia="ru-RU"/>
    </w:rPr>
  </w:style>
  <w:style w:type="character" w:customStyle="1" w:styleId="pt-a0-000047">
    <w:name w:val="pt-a0-000047"/>
  </w:style>
  <w:style w:type="character" w:customStyle="1" w:styleId="pt-000060">
    <w:name w:val="pt-000060"/>
  </w:style>
  <w:style w:type="character" w:customStyle="1" w:styleId="pt-000061">
    <w:name w:val="pt-000061"/>
  </w:style>
  <w:style w:type="character" w:customStyle="1" w:styleId="pt-000006">
    <w:name w:val="pt-000006"/>
  </w:style>
  <w:style w:type="paragraph" w:customStyle="1" w:styleId="pt-consplusnonformat-000035">
    <w:name w:val="pt-consplusnonformat-000035"/>
    <w:basedOn w:val="a"/>
    <w:pPr>
      <w:spacing w:before="100" w:beforeAutospacing="1" w:after="100" w:afterAutospacing="1"/>
    </w:pPr>
    <w:rPr>
      <w:lang w:eastAsia="ru-RU"/>
    </w:rPr>
  </w:style>
  <w:style w:type="table" w:customStyle="1" w:styleId="19">
    <w:name w:val="Сетка таблицы1"/>
    <w:rPr>
      <w:rFonts w:ascii="Calibri" w:hAnsi="Calibri"/>
      <w:sz w:val="22"/>
      <w:szCs w:val="22"/>
    </w:rPr>
    <w:tblPr>
      <w:tblCellMar>
        <w:top w:w="0" w:type="dxa"/>
        <w:left w:w="0" w:type="dxa"/>
        <w:bottom w:w="0" w:type="dxa"/>
        <w:right w:w="0" w:type="dxa"/>
      </w:tblCellMar>
    </w:tblPr>
  </w:style>
  <w:style w:type="character" w:customStyle="1" w:styleId="affffffd">
    <w:name w:val="Основной текст_"/>
    <w:link w:val="1a"/>
    <w:rPr>
      <w:sz w:val="22"/>
      <w:szCs w:val="22"/>
      <w:shd w:val="clear" w:color="auto" w:fill="FFFFFF"/>
    </w:rPr>
  </w:style>
  <w:style w:type="paragraph" w:customStyle="1" w:styleId="1a">
    <w:name w:val="Основной текст1"/>
    <w:basedOn w:val="a"/>
    <w:link w:val="affffffd"/>
    <w:pPr>
      <w:widowControl w:val="0"/>
      <w:shd w:val="clear" w:color="auto" w:fill="FFFFFF"/>
      <w:ind w:firstLine="400"/>
    </w:pPr>
    <w:rPr>
      <w:sz w:val="22"/>
      <w:szCs w:val="22"/>
      <w:lang w:eastAsia="ru-RU"/>
    </w:rPr>
  </w:style>
  <w:style w:type="character" w:customStyle="1" w:styleId="2c">
    <w:name w:val="Основной текст (2)_"/>
    <w:uiPriority w:val="99"/>
    <w:rPr>
      <w:rFonts w:ascii="Arial" w:hAnsi="Arial"/>
      <w:sz w:val="22"/>
      <w:shd w:val="clear" w:color="auto" w:fill="FFFFFF"/>
    </w:rPr>
  </w:style>
  <w:style w:type="character" w:customStyle="1" w:styleId="1b">
    <w:name w:val="Основной текст Знак1"/>
    <w:uiPriority w:val="99"/>
    <w:rPr>
      <w:rFonts w:ascii="Times New Roman" w:hAnsi="Times New Roman"/>
      <w:sz w:val="22"/>
      <w:u w:val="none"/>
    </w:rPr>
  </w:style>
  <w:style w:type="character" w:styleId="affffffe">
    <w:name w:val="Emphasis"/>
    <w:uiPriority w:val="20"/>
    <w:qFormat/>
    <w:rPr>
      <w:i/>
      <w:iCs/>
    </w:rPr>
  </w:style>
  <w:style w:type="character" w:styleId="afffffff">
    <w:name w:val="Strong"/>
    <w:uiPriority w:val="22"/>
    <w:qFormat/>
    <w:rPr>
      <w:b/>
      <w:bCs/>
    </w:rPr>
  </w:style>
  <w:style w:type="paragraph" w:customStyle="1" w:styleId="ConsPlusJurTerm">
    <w:name w:val="ConsPlusJurTerm"/>
    <w:rPr>
      <w:rFonts w:ascii="Tahoma" w:hAnsi="Tahoma" w:cs="Tahoma"/>
      <w:sz w:val="26"/>
    </w:rPr>
  </w:style>
  <w:style w:type="character" w:customStyle="1" w:styleId="pt-a0-000009">
    <w:name w:val="pt-a0-000009"/>
  </w:style>
  <w:style w:type="paragraph" w:customStyle="1" w:styleId="pt-a-000035">
    <w:name w:val="pt-a-000035"/>
    <w:basedOn w:val="a"/>
    <w:pPr>
      <w:spacing w:before="100" w:beforeAutospacing="1" w:after="100" w:afterAutospacing="1"/>
    </w:pPr>
    <w:rPr>
      <w:lang w:eastAsia="ru-RU"/>
    </w:rPr>
  </w:style>
  <w:style w:type="character" w:customStyle="1" w:styleId="UnresolvedMention">
    <w:name w:val="Unresolved Mention"/>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internet.garan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jpg"/><Relationship Id="rId5" Type="http://schemas.openxmlformats.org/officeDocument/2006/relationships/webSettings" Target="webSettings.xml"/><Relationship Id="rId15"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62FBC-986D-4524-8DC8-F994DA352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28</Pages>
  <Words>10379</Words>
  <Characters>59163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dc:description/>
  <cp:lastModifiedBy>Светлана Леонидовна Мозжерина</cp:lastModifiedBy>
  <cp:revision>167</cp:revision>
  <cp:lastPrinted>2025-05-21T10:21:00Z</cp:lastPrinted>
  <dcterms:created xsi:type="dcterms:W3CDTF">2018-10-16T03:32:00Z</dcterms:created>
  <dcterms:modified xsi:type="dcterms:W3CDTF">2025-05-21T10:27:00Z</dcterms:modified>
</cp:coreProperties>
</file>