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84B" w:rsidRDefault="001704CB">
      <w:pPr>
        <w:jc w:val="center"/>
        <w:rPr>
          <w:rFonts w:ascii="Times New Roman" w:hAnsi="Times New Roman"/>
          <w:i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margin">
                  <wp:posOffset>2764790</wp:posOffset>
                </wp:positionH>
                <wp:positionV relativeFrom="paragraph">
                  <wp:posOffset>-17145</wp:posOffset>
                </wp:positionV>
                <wp:extent cx="586740" cy="714375"/>
                <wp:effectExtent l="0" t="0" r="3810" b="9525"/>
                <wp:wrapTight wrapText="bothSides">
                  <wp:wrapPolygon edited="0">
                    <wp:start x="0" y="0"/>
                    <wp:lineTo x="0" y="21312"/>
                    <wp:lineTo x="21039" y="21312"/>
                    <wp:lineTo x="21039" y="0"/>
                    <wp:lineTo x="0" y="0"/>
                  </wp:wrapPolygon>
                </wp:wrapTight>
                <wp:docPr id="1" name="Рисунок 2" descr="Герб%20Нефтеюганск%20small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Герб%20Нефтеюганск%20small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/>
                        <a:srcRect/>
                        <a:stretch/>
                      </pic:blipFill>
                      <pic:spPr bwMode="auto">
                        <a:xfrm>
                          <a:off x="0" y="0"/>
                          <a:ext cx="58674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7728;o:allowoverlap:true;o:allowincell:true;mso-position-horizontal-relative:margin;margin-left:217.70pt;mso-position-horizontal:absolute;mso-position-vertical-relative:text;margin-top:-1.35pt;mso-position-vertical:absolute;width:46.20pt;height:56.25pt;mso-wrap-distance-left:9.00pt;mso-wrap-distance-top:0.00pt;mso-wrap-distance-right:9.00pt;mso-wrap-distance-bottom:0.00pt;" wrapcoords="0 0 0 98667 97403 98667 97403 0 0 0" stroked="f">
                <v:path textboxrect="0,0,0,0"/>
                <w10:wrap type="tight"/>
                <v:imagedata r:id="rId11" o:title=""/>
              </v:shape>
            </w:pict>
          </mc:Fallback>
        </mc:AlternateContent>
      </w:r>
    </w:p>
    <w:p w:rsidR="008A784B" w:rsidRDefault="008A784B">
      <w:pPr>
        <w:tabs>
          <w:tab w:val="left" w:pos="567"/>
          <w:tab w:val="left" w:pos="709"/>
        </w:tabs>
        <w:ind w:firstLine="540"/>
        <w:jc w:val="center"/>
        <w:rPr>
          <w:rFonts w:ascii="Times New Roman" w:hAnsi="Times New Roman"/>
          <w:i/>
          <w:sz w:val="28"/>
          <w:szCs w:val="28"/>
        </w:rPr>
      </w:pPr>
    </w:p>
    <w:p w:rsidR="008A784B" w:rsidRDefault="008A784B">
      <w:pPr>
        <w:tabs>
          <w:tab w:val="left" w:pos="851"/>
        </w:tabs>
        <w:ind w:left="1134" w:firstLine="540"/>
        <w:jc w:val="center"/>
        <w:rPr>
          <w:rFonts w:ascii="Times New Roman" w:hAnsi="Times New Roman"/>
          <w:i/>
          <w:sz w:val="28"/>
          <w:szCs w:val="28"/>
        </w:rPr>
      </w:pPr>
    </w:p>
    <w:p w:rsidR="008A784B" w:rsidRDefault="008A784B">
      <w:pPr>
        <w:tabs>
          <w:tab w:val="left" w:pos="851"/>
        </w:tabs>
        <w:ind w:left="1134" w:firstLine="540"/>
        <w:jc w:val="center"/>
        <w:rPr>
          <w:rFonts w:ascii="Times New Roman" w:hAnsi="Times New Roman"/>
          <w:i/>
          <w:sz w:val="28"/>
          <w:szCs w:val="28"/>
        </w:rPr>
      </w:pPr>
    </w:p>
    <w:p w:rsidR="008A784B" w:rsidRDefault="008A784B">
      <w:pPr>
        <w:ind w:firstLine="0"/>
        <w:jc w:val="left"/>
        <w:rPr>
          <w:rFonts w:ascii="Times New Roman" w:hAnsi="Times New Roman"/>
          <w:sz w:val="16"/>
          <w:szCs w:val="16"/>
        </w:rPr>
      </w:pPr>
    </w:p>
    <w:p w:rsidR="008A784B" w:rsidRDefault="001704CB">
      <w:pPr>
        <w:ind w:firstLine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АДМИНИСТРАЦИЯ ГОРОДА НЕФТЕЮГАНСКА</w:t>
      </w:r>
    </w:p>
    <w:p w:rsidR="008A784B" w:rsidRDefault="008A784B">
      <w:pPr>
        <w:ind w:firstLine="0"/>
        <w:jc w:val="center"/>
        <w:rPr>
          <w:rFonts w:ascii="Times New Roman" w:hAnsi="Times New Roman"/>
          <w:b/>
          <w:sz w:val="10"/>
          <w:szCs w:val="10"/>
        </w:rPr>
      </w:pPr>
    </w:p>
    <w:p w:rsidR="008A784B" w:rsidRDefault="001704CB">
      <w:pPr>
        <w:ind w:firstLine="0"/>
        <w:jc w:val="left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                           ПОСТАНОВЛЕНИЕ</w:t>
      </w:r>
    </w:p>
    <w:p w:rsidR="008A784B" w:rsidRDefault="008A784B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8A784B" w:rsidRDefault="001704CB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</w:t>
      </w:r>
      <w:r>
        <w:rPr>
          <w:rFonts w:ascii="Times New Roman" w:hAnsi="Times New Roman"/>
          <w:sz w:val="28"/>
          <w:szCs w:val="28"/>
        </w:rPr>
        <w:tab/>
        <w:t xml:space="preserve">              №________</w:t>
      </w:r>
    </w:p>
    <w:p w:rsidR="008A784B" w:rsidRDefault="001704CB">
      <w:pPr>
        <w:ind w:firstLine="0"/>
        <w:jc w:val="center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г.Нефтеюганск</w:t>
      </w:r>
      <w:proofErr w:type="spellEnd"/>
    </w:p>
    <w:p w:rsidR="008A784B" w:rsidRDefault="008A784B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8A784B" w:rsidRDefault="001704CB">
      <w:pPr>
        <w:shd w:val="clear" w:color="auto" w:fill="FFFFFF"/>
        <w:ind w:firstLine="0"/>
        <w:contextualSpacing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О внесении изменен</w:t>
      </w:r>
      <w:bookmarkStart w:id="0" w:name="_GoBack"/>
      <w:bookmarkEnd w:id="0"/>
      <w:r>
        <w:rPr>
          <w:rFonts w:ascii="Times New Roman" w:hAnsi="Times New Roman"/>
          <w:b/>
          <w:bCs/>
          <w:sz w:val="28"/>
        </w:rPr>
        <w:t>ий в постановление администрации</w:t>
      </w:r>
    </w:p>
    <w:p w:rsidR="008A784B" w:rsidRDefault="001704CB">
      <w:pPr>
        <w:tabs>
          <w:tab w:val="left" w:pos="709"/>
        </w:tabs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0"/>
        </w:rPr>
        <w:t>города Нефтеюганска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от 14.05.2018 № 65-нп «</w:t>
      </w:r>
      <w:r>
        <w:rPr>
          <w:rFonts w:ascii="Times New Roman" w:hAnsi="Times New Roman"/>
          <w:b/>
          <w:bCs/>
          <w:sz w:val="28"/>
          <w:szCs w:val="28"/>
        </w:rPr>
        <w:t xml:space="preserve">Об утверждении порядка предоставления субсидии из бюджета города Нефтеюганска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</w:t>
      </w:r>
      <w:r>
        <w:rPr>
          <w:rFonts w:ascii="Times New Roman" w:hAnsi="Times New Roman"/>
          <w:b/>
          <w:bCs/>
          <w:sz w:val="28"/>
          <w:szCs w:val="28"/>
        </w:rPr>
        <w:t xml:space="preserve">связи с предоставлением населению бытовых услуг (баня) на территории города Нефтеюганска </w:t>
      </w:r>
    </w:p>
    <w:p w:rsidR="008A784B" w:rsidRDefault="001704CB">
      <w:pPr>
        <w:tabs>
          <w:tab w:val="left" w:pos="709"/>
        </w:tabs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 тарифам, не обеспечивающим возмещение издержек»</w:t>
      </w:r>
    </w:p>
    <w:p w:rsidR="008A784B" w:rsidRDefault="008A784B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8A784B" w:rsidRDefault="001704CB">
      <w:pPr>
        <w:tabs>
          <w:tab w:val="left" w:pos="709"/>
        </w:tabs>
        <w:ind w:firstLine="709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В соответствии со статьей 78 Бюджетного кодекса Российской Федерации, </w:t>
      </w:r>
      <w:bookmarkStart w:id="1" w:name="_Hlk195610771"/>
      <w:r>
        <w:rPr>
          <w:rFonts w:ascii="Times New Roman" w:eastAsia="Calibri" w:hAnsi="Times New Roman"/>
          <w:sz w:val="28"/>
          <w:szCs w:val="28"/>
        </w:rPr>
        <w:t>постановлениями</w:t>
      </w:r>
      <w:r>
        <w:rPr>
          <w:rFonts w:ascii="Times New Roman" w:eastAsia="Calibri" w:hAnsi="Times New Roman"/>
          <w:sz w:val="28"/>
          <w:szCs w:val="28"/>
        </w:rPr>
        <w:t xml:space="preserve">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</w:t>
      </w:r>
      <w:r>
        <w:rPr>
          <w:rFonts w:ascii="Times New Roman" w:eastAsia="Calibri" w:hAnsi="Times New Roman"/>
          <w:sz w:val="28"/>
          <w:szCs w:val="28"/>
        </w:rPr>
        <w:t>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субсидий»,</w:t>
      </w:r>
      <w:r>
        <w:t xml:space="preserve"> </w:t>
      </w:r>
      <w:r>
        <w:rPr>
          <w:rFonts w:ascii="Times New Roman" w:eastAsia="Calibri" w:hAnsi="Times New Roman"/>
          <w:sz w:val="28"/>
          <w:szCs w:val="28"/>
        </w:rPr>
        <w:t>от 25.10.2023 № 1</w:t>
      </w:r>
      <w:r>
        <w:rPr>
          <w:rFonts w:ascii="Times New Roman" w:eastAsia="Calibri" w:hAnsi="Times New Roman"/>
          <w:sz w:val="28"/>
          <w:szCs w:val="28"/>
        </w:rPr>
        <w:t>781 «Об утверждении Правил отбора получателей субсидий, в том числе грантов в форме субсидий, предоставляемых из бюджетов бюджетной системы Российской Федерации юридическим лицам, индивидуальным предпринимателям, а также физическим лицам - производителям т</w:t>
      </w:r>
      <w:r>
        <w:rPr>
          <w:rFonts w:ascii="Times New Roman" w:eastAsia="Calibri" w:hAnsi="Times New Roman"/>
          <w:sz w:val="28"/>
          <w:szCs w:val="28"/>
        </w:rPr>
        <w:t>оваров, работ, услуг»</w:t>
      </w:r>
      <w:bookmarkEnd w:id="1"/>
      <w:r>
        <w:rPr>
          <w:rFonts w:ascii="Times New Roman" w:eastAsia="Calibri" w:hAnsi="Times New Roman"/>
          <w:sz w:val="28"/>
          <w:szCs w:val="28"/>
        </w:rPr>
        <w:t>, решением Думы города Нефтеюганска от 23.12.2024 № 700-VII «О бюджете города Нефтеюганска на 2025 год и плановый период 2026 и 2027 годов»,</w:t>
      </w:r>
      <w:r>
        <w:rPr>
          <w:rFonts w:ascii="Times New Roman" w:hAnsi="Times New Roman"/>
          <w:bCs/>
          <w:sz w:val="28"/>
          <w:szCs w:val="20"/>
        </w:rPr>
        <w:t xml:space="preserve"> </w:t>
      </w:r>
      <w:r>
        <w:rPr>
          <w:rFonts w:ascii="Times New Roman" w:eastAsia="Calibri" w:hAnsi="Times New Roman"/>
          <w:bCs/>
          <w:sz w:val="28"/>
          <w:szCs w:val="28"/>
        </w:rPr>
        <w:t>Уставом города Нефтеюганска, в целях приведения муниципального правового акта в соответствие с</w:t>
      </w:r>
      <w:r>
        <w:rPr>
          <w:rFonts w:ascii="Times New Roman" w:eastAsia="Calibri" w:hAnsi="Times New Roman"/>
          <w:bCs/>
          <w:sz w:val="28"/>
          <w:szCs w:val="28"/>
        </w:rPr>
        <w:t xml:space="preserve"> законодательством Российской Федерации</w:t>
      </w:r>
      <w:r>
        <w:rPr>
          <w:rFonts w:ascii="Times New Roman" w:eastAsia="Calibri" w:hAnsi="Times New Roman"/>
          <w:sz w:val="28"/>
          <w:szCs w:val="28"/>
        </w:rPr>
        <w:t xml:space="preserve"> администрация города Нефтеюганска постановляет:</w:t>
      </w:r>
    </w:p>
    <w:p w:rsidR="008A784B" w:rsidRDefault="001704CB">
      <w:pPr>
        <w:tabs>
          <w:tab w:val="left" w:pos="709"/>
        </w:tabs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1.Внести в постановление администрации города Нефтеюганска                                </w:t>
      </w:r>
      <w:r>
        <w:rPr>
          <w:rFonts w:ascii="Times New Roman" w:hAnsi="Times New Roman"/>
          <w:color w:val="000000"/>
          <w:sz w:val="28"/>
          <w:szCs w:val="28"/>
        </w:rPr>
        <w:t>от 14.05.2018 № 65-нп «Об утверждении порядка предоставления субсидии из бюджета города Нефтеюганска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</w:t>
      </w:r>
      <w:r>
        <w:rPr>
          <w:rFonts w:ascii="Times New Roman" w:hAnsi="Times New Roman"/>
          <w:color w:val="000000"/>
          <w:sz w:val="28"/>
          <w:szCs w:val="28"/>
        </w:rPr>
        <w:t xml:space="preserve">ям, физическим лицам в связи с предоставлением населению бытовых услуг (баня)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на территории города Нефтеюганска по тарифам, не обеспечивающим возмещение издержек» (с изменениями, внесенными постановлениями администрации города Нефтеюганска от 08.02.2019 № </w:t>
      </w:r>
      <w:r>
        <w:rPr>
          <w:rFonts w:ascii="Times New Roman" w:hAnsi="Times New Roman"/>
          <w:color w:val="000000"/>
          <w:sz w:val="28"/>
          <w:szCs w:val="28"/>
        </w:rPr>
        <w:t>29-нп, от 27.04.2020          № 64-нп,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от 15.04.2021 № 45-нп, от 10.09.2021 № 144-нп, от 02.03.2022                         № 22-нп, от 12.08.2022 № 105-нп, от 15.03.2023 № 26-нп, от 12.03.2024 № 20-нп) следующие изменения, а именно:</w:t>
      </w:r>
    </w:p>
    <w:p w:rsidR="008A784B" w:rsidRDefault="001704CB">
      <w:pPr>
        <w:tabs>
          <w:tab w:val="left" w:pos="709"/>
        </w:tabs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1.1.В преамбуле постан</w:t>
      </w:r>
      <w:r>
        <w:rPr>
          <w:rFonts w:ascii="Times New Roman" w:hAnsi="Times New Roman"/>
          <w:color w:val="000000"/>
          <w:sz w:val="28"/>
          <w:szCs w:val="28"/>
        </w:rPr>
        <w:t>овления слова «решением Думы города Нефтеюганска от 20.12.2023 № 459-VII «О бюджете города Нефтеюганска на 2024 год и плановый период 2025 и 2026 годов» заменить на слова «решением Думы города Нефтеюганска от 23.12.2024 № 700-VII «О бюджете города Нефтеюга</w:t>
      </w:r>
      <w:r>
        <w:rPr>
          <w:rFonts w:ascii="Times New Roman" w:hAnsi="Times New Roman"/>
          <w:color w:val="000000"/>
          <w:sz w:val="28"/>
          <w:szCs w:val="28"/>
        </w:rPr>
        <w:t>нска на 2025 год и плановый период 2026 и 2027 годов».</w:t>
      </w:r>
    </w:p>
    <w:p w:rsidR="008A784B" w:rsidRDefault="001704CB">
      <w:pPr>
        <w:tabs>
          <w:tab w:val="left" w:pos="709"/>
        </w:tabs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2.В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пункте 6 постановления слова «возложить на заместителя главы города – директора департамента жилищно-коммунального хозяйства администрации города Нефтеюганска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Э.Д.Якубову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» заменить на слова «оста</w:t>
      </w:r>
      <w:r>
        <w:rPr>
          <w:rFonts w:ascii="Times New Roman" w:hAnsi="Times New Roman"/>
          <w:color w:val="000000"/>
          <w:sz w:val="28"/>
          <w:szCs w:val="28"/>
        </w:rPr>
        <w:t>вляю за собой».</w:t>
      </w:r>
    </w:p>
    <w:p w:rsidR="008A784B" w:rsidRDefault="001704CB">
      <w:pPr>
        <w:tabs>
          <w:tab w:val="left" w:pos="709"/>
        </w:tabs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3.Приложение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к постановлению изложить согласно приложению к настоящему постановлению.</w:t>
      </w:r>
    </w:p>
    <w:p w:rsidR="008A784B" w:rsidRDefault="001704CB">
      <w:pPr>
        <w:widowControl w:val="0"/>
        <w:tabs>
          <w:tab w:val="left" w:pos="142"/>
          <w:tab w:val="left" w:pos="709"/>
          <w:tab w:val="left" w:pos="1276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2.Обнародовать (опубликовать) постановление в газете «Здравствуйте, нефтеюганцы!».</w:t>
      </w:r>
    </w:p>
    <w:p w:rsidR="008A784B" w:rsidRDefault="001704CB">
      <w:pPr>
        <w:widowControl w:val="0"/>
        <w:tabs>
          <w:tab w:val="left" w:pos="142"/>
          <w:tab w:val="left" w:pos="709"/>
          <w:tab w:val="left" w:pos="1276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3.Департаменту по делам администрации города (</w:t>
      </w:r>
      <w:proofErr w:type="spellStart"/>
      <w:r>
        <w:rPr>
          <w:rFonts w:ascii="Times New Roman" w:hAnsi="Times New Roman"/>
          <w:sz w:val="28"/>
          <w:szCs w:val="28"/>
        </w:rPr>
        <w:t>Филинова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Н.В.) размести</w:t>
      </w:r>
      <w:r>
        <w:rPr>
          <w:rFonts w:ascii="Times New Roman" w:hAnsi="Times New Roman"/>
          <w:sz w:val="28"/>
          <w:szCs w:val="28"/>
        </w:rPr>
        <w:t>ть постановление на официальном сайте органов местного самоуправления города Нефтеюганска.</w:t>
      </w:r>
    </w:p>
    <w:p w:rsidR="008A784B" w:rsidRDefault="001704CB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4.Постановление вступает в силу после его официального опубликования и распространяет свое действие на правоотношения, возникшие с 01.01.2025.</w:t>
      </w:r>
    </w:p>
    <w:p w:rsidR="008A784B" w:rsidRDefault="001704CB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5.Контроль исполнения </w:t>
      </w:r>
      <w:r>
        <w:rPr>
          <w:rFonts w:ascii="Times New Roman" w:hAnsi="Times New Roman"/>
          <w:sz w:val="28"/>
          <w:szCs w:val="28"/>
        </w:rPr>
        <w:t>постановления оставляю за собой.</w:t>
      </w:r>
    </w:p>
    <w:p w:rsidR="008A784B" w:rsidRDefault="008A784B">
      <w:pPr>
        <w:ind w:firstLine="0"/>
        <w:jc w:val="left"/>
        <w:rPr>
          <w:rFonts w:ascii="Times New Roman CYR" w:hAnsi="Times New Roman CYR"/>
          <w:sz w:val="28"/>
          <w:szCs w:val="28"/>
        </w:rPr>
      </w:pPr>
    </w:p>
    <w:p w:rsidR="008A784B" w:rsidRDefault="008A784B">
      <w:pPr>
        <w:ind w:firstLine="0"/>
        <w:jc w:val="left"/>
        <w:rPr>
          <w:rFonts w:ascii="Times New Roman CYR" w:hAnsi="Times New Roman CYR"/>
          <w:sz w:val="28"/>
          <w:szCs w:val="28"/>
        </w:rPr>
      </w:pPr>
    </w:p>
    <w:p w:rsidR="008A784B" w:rsidRDefault="001704CB">
      <w:pPr>
        <w:ind w:firstLine="0"/>
        <w:jc w:val="left"/>
        <w:rPr>
          <w:rFonts w:ascii="Times New Roman CYR" w:hAnsi="Times New Roman CYR"/>
          <w:color w:val="000000"/>
          <w:sz w:val="28"/>
          <w:szCs w:val="28"/>
        </w:rPr>
      </w:pPr>
      <w:r>
        <w:rPr>
          <w:rFonts w:ascii="Times New Roman CYR" w:hAnsi="Times New Roman CYR"/>
          <w:color w:val="000000"/>
          <w:sz w:val="28"/>
          <w:szCs w:val="28"/>
        </w:rPr>
        <w:t xml:space="preserve">Глава города Нефтеюганска                                                                  </w:t>
      </w:r>
      <w:proofErr w:type="spellStart"/>
      <w:r>
        <w:rPr>
          <w:rFonts w:ascii="Times New Roman CYR" w:hAnsi="Times New Roman CYR"/>
          <w:color w:val="000000"/>
          <w:sz w:val="28"/>
          <w:szCs w:val="28"/>
        </w:rPr>
        <w:t>Ю.В.Чекунов</w:t>
      </w:r>
      <w:proofErr w:type="spellEnd"/>
    </w:p>
    <w:p w:rsidR="008A784B" w:rsidRDefault="008A784B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:rsidR="008A784B" w:rsidRDefault="008A784B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:rsidR="008A784B" w:rsidRDefault="008A784B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:rsidR="008A784B" w:rsidRDefault="008A784B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:rsidR="008A784B" w:rsidRDefault="008A784B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:rsidR="008A784B" w:rsidRDefault="008A784B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:rsidR="008A784B" w:rsidRDefault="008A784B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:rsidR="008A784B" w:rsidRDefault="008A784B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:rsidR="008A784B" w:rsidRDefault="008A784B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:rsidR="008A784B" w:rsidRDefault="008A784B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:rsidR="008A784B" w:rsidRDefault="008A784B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:rsidR="008A784B" w:rsidRDefault="008A784B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:rsidR="008A784B" w:rsidRDefault="008A784B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:rsidR="008A784B" w:rsidRDefault="008A784B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:rsidR="008A784B" w:rsidRDefault="008A784B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:rsidR="008A784B" w:rsidRDefault="008A784B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:rsidR="008A784B" w:rsidRDefault="008A784B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:rsidR="008A784B" w:rsidRDefault="001704CB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lastRenderedPageBreak/>
        <w:t xml:space="preserve">Приложение </w:t>
      </w:r>
    </w:p>
    <w:p w:rsidR="008A784B" w:rsidRDefault="001704CB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к постановлению</w:t>
      </w:r>
    </w:p>
    <w:p w:rsidR="008A784B" w:rsidRDefault="001704CB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администрации города</w:t>
      </w:r>
    </w:p>
    <w:p w:rsidR="008A784B" w:rsidRDefault="001704CB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от____________№______</w:t>
      </w:r>
    </w:p>
    <w:p w:rsidR="008A784B" w:rsidRDefault="008A784B">
      <w:pPr>
        <w:rPr>
          <w:rFonts w:cs="Arial"/>
          <w:bCs/>
        </w:rPr>
      </w:pPr>
    </w:p>
    <w:p w:rsidR="008A784B" w:rsidRDefault="008A784B">
      <w:pPr>
        <w:ind w:left="4320" w:firstLine="0"/>
        <w:jc w:val="left"/>
        <w:rPr>
          <w:rFonts w:ascii="Times New Roman" w:hAnsi="Times New Roman"/>
          <w:color w:val="000000"/>
          <w:sz w:val="28"/>
          <w:szCs w:val="20"/>
        </w:rPr>
      </w:pPr>
    </w:p>
    <w:p w:rsidR="008A784B" w:rsidRDefault="001704CB">
      <w:pPr>
        <w:ind w:firstLine="0"/>
        <w:jc w:val="center"/>
        <w:rPr>
          <w:rFonts w:ascii="Times New Roman" w:hAnsi="Times New Roman"/>
          <w:color w:val="000000"/>
          <w:sz w:val="28"/>
          <w:szCs w:val="20"/>
        </w:rPr>
      </w:pPr>
      <w:r>
        <w:rPr>
          <w:rFonts w:ascii="Times New Roman" w:hAnsi="Times New Roman"/>
          <w:color w:val="000000"/>
          <w:sz w:val="28"/>
          <w:szCs w:val="20"/>
        </w:rPr>
        <w:t>Порядок</w:t>
      </w:r>
    </w:p>
    <w:p w:rsidR="008A784B" w:rsidRDefault="001704CB">
      <w:pPr>
        <w:ind w:firstLine="708"/>
        <w:jc w:val="center"/>
        <w:rPr>
          <w:rFonts w:ascii="Times New Roman" w:hAnsi="Times New Roman"/>
          <w:color w:val="000000"/>
          <w:sz w:val="28"/>
          <w:szCs w:val="20"/>
        </w:rPr>
      </w:pPr>
      <w:r>
        <w:rPr>
          <w:rFonts w:ascii="Times New Roman" w:hAnsi="Times New Roman"/>
          <w:color w:val="000000"/>
          <w:sz w:val="28"/>
          <w:szCs w:val="20"/>
        </w:rPr>
        <w:t xml:space="preserve">предоставления субсидии из бюджета города Нефтеюганска </w:t>
      </w:r>
      <w:bookmarkStart w:id="2" w:name="_Hlk195695122"/>
      <w:r>
        <w:rPr>
          <w:rFonts w:ascii="Times New Roman" w:hAnsi="Times New Roman"/>
          <w:color w:val="000000"/>
          <w:sz w:val="28"/>
          <w:szCs w:val="20"/>
        </w:rPr>
        <w:t xml:space="preserve">на возмещение недополученных доходов </w:t>
      </w:r>
      <w:bookmarkEnd w:id="2"/>
      <w:r>
        <w:rPr>
          <w:rFonts w:ascii="Times New Roman" w:hAnsi="Times New Roman"/>
          <w:color w:val="000000"/>
          <w:sz w:val="28"/>
          <w:szCs w:val="20"/>
        </w:rPr>
        <w:t>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</w:t>
      </w:r>
      <w:r>
        <w:rPr>
          <w:rFonts w:ascii="Times New Roman" w:hAnsi="Times New Roman"/>
          <w:color w:val="000000"/>
          <w:sz w:val="28"/>
          <w:szCs w:val="20"/>
        </w:rPr>
        <w:t xml:space="preserve"> населению бытовых услуг (баня) на территории города Нефтеюганска по тарифам,</w:t>
      </w:r>
    </w:p>
    <w:p w:rsidR="008A784B" w:rsidRDefault="001704CB">
      <w:pPr>
        <w:ind w:firstLine="708"/>
        <w:jc w:val="center"/>
        <w:rPr>
          <w:rFonts w:ascii="Times New Roman" w:hAnsi="Times New Roman"/>
          <w:color w:val="000000"/>
          <w:sz w:val="28"/>
          <w:szCs w:val="20"/>
        </w:rPr>
      </w:pPr>
      <w:r>
        <w:rPr>
          <w:rFonts w:ascii="Times New Roman" w:hAnsi="Times New Roman"/>
          <w:color w:val="000000"/>
          <w:sz w:val="28"/>
          <w:szCs w:val="20"/>
        </w:rPr>
        <w:t xml:space="preserve"> не обеспечивающим возмещение издержек</w:t>
      </w:r>
    </w:p>
    <w:p w:rsidR="008A784B" w:rsidRDefault="008A784B">
      <w:pPr>
        <w:ind w:firstLine="708"/>
        <w:jc w:val="center"/>
        <w:rPr>
          <w:rFonts w:ascii="Times New Roman" w:hAnsi="Times New Roman"/>
          <w:color w:val="000000"/>
          <w:sz w:val="28"/>
          <w:szCs w:val="20"/>
        </w:rPr>
      </w:pPr>
    </w:p>
    <w:p w:rsidR="008A784B" w:rsidRDefault="001704CB">
      <w:pPr>
        <w:ind w:firstLine="708"/>
        <w:rPr>
          <w:rFonts w:ascii="Times New Roman" w:hAnsi="Times New Roman"/>
          <w:color w:val="000000"/>
          <w:sz w:val="28"/>
          <w:szCs w:val="20"/>
        </w:rPr>
      </w:pPr>
      <w:r>
        <w:rPr>
          <w:rFonts w:ascii="Times New Roman" w:hAnsi="Times New Roman"/>
          <w:color w:val="000000"/>
          <w:sz w:val="28"/>
          <w:szCs w:val="20"/>
        </w:rPr>
        <w:t>1.Общие положения</w:t>
      </w:r>
    </w:p>
    <w:p w:rsidR="008A784B" w:rsidRDefault="001704CB">
      <w:pPr>
        <w:ind w:firstLine="708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color w:val="000000"/>
          <w:sz w:val="28"/>
          <w:szCs w:val="20"/>
        </w:rPr>
        <w:t>1.1.</w:t>
      </w:r>
      <w:r>
        <w:rPr>
          <w:rFonts w:ascii="Times New Roman" w:hAnsi="Times New Roman"/>
          <w:sz w:val="28"/>
          <w14:ligatures w14:val="standardContextual"/>
        </w:rPr>
        <w:t>Настоящий Порядок предоставления субсидии из бюджета города Нефтеюганска на возмещение недополученных доходов юридич</w:t>
      </w:r>
      <w:r>
        <w:rPr>
          <w:rFonts w:ascii="Times New Roman" w:hAnsi="Times New Roman"/>
          <w:sz w:val="28"/>
          <w14:ligatures w14:val="standardContextual"/>
        </w:rPr>
        <w:t>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</w:t>
      </w:r>
      <w:r>
        <w:rPr>
          <w:rFonts w:ascii="Times New Roman" w:hAnsi="Times New Roman"/>
          <w:sz w:val="28"/>
          <w14:ligatures w14:val="standardContextual"/>
        </w:rPr>
        <w:t>змещение издержек (далее - Порядок), определяет порядок проведения отбора получателей субсидии, условия и порядок предоставления субсидии, требования к отчетности, требования об осуществлении контроля (мониторинга) за соблюдением условий и порядка предоста</w:t>
      </w:r>
      <w:r>
        <w:rPr>
          <w:rFonts w:ascii="Times New Roman" w:hAnsi="Times New Roman"/>
          <w:sz w:val="28"/>
          <w14:ligatures w14:val="standardContextual"/>
        </w:rPr>
        <w:t>вления субсидий и ответственности за их нарушение.</w:t>
      </w:r>
    </w:p>
    <w:p w:rsidR="008A784B" w:rsidRDefault="001704CB">
      <w:pPr>
        <w:ind w:firstLine="708"/>
        <w:rPr>
          <w:rFonts w:ascii="Times New Roman" w:hAnsi="Times New Roman"/>
          <w:sz w:val="28"/>
          <w14:ligatures w14:val="standardContextual"/>
        </w:rPr>
      </w:pPr>
      <w:bookmarkStart w:id="3" w:name="_Hlk195610567"/>
      <w:r>
        <w:rPr>
          <w:rFonts w:ascii="Times New Roman" w:hAnsi="Times New Roman"/>
          <w:sz w:val="28"/>
          <w14:ligatures w14:val="standardContextual"/>
        </w:rPr>
        <w:t xml:space="preserve">Порядок разработан в соответствии со </w:t>
      </w:r>
      <w:hyperlink r:id="rId12">
        <w:r>
          <w:rPr>
            <w:rFonts w:ascii="Times New Roman" w:hAnsi="Times New Roman"/>
            <w:sz w:val="28"/>
            <w14:ligatures w14:val="standardContextual"/>
          </w:rPr>
          <w:t>статьей 78</w:t>
        </w:r>
      </w:hyperlink>
      <w:r>
        <w:rPr>
          <w:rFonts w:ascii="Times New Roman" w:hAnsi="Times New Roman"/>
          <w:sz w:val="28"/>
          <w14:ligatures w14:val="standardContextual"/>
        </w:rPr>
        <w:t xml:space="preserve"> Бюджетного кодекса Российской Федерации</w:t>
      </w:r>
      <w:bookmarkEnd w:id="3"/>
      <w:r>
        <w:rPr>
          <w:rFonts w:ascii="Times New Roman" w:hAnsi="Times New Roman"/>
          <w:sz w:val="28"/>
          <w14:ligatures w14:val="standardContextual"/>
        </w:rPr>
        <w:t xml:space="preserve">, </w:t>
      </w:r>
      <w:r>
        <w:rPr>
          <w:rFonts w:ascii="Times New Roman" w:eastAsia="Calibri" w:hAnsi="Times New Roman"/>
          <w:sz w:val="28"/>
          <w:szCs w:val="28"/>
        </w:rPr>
        <w:t>постановлениями Правительс</w:t>
      </w:r>
      <w:r>
        <w:rPr>
          <w:rFonts w:ascii="Times New Roman" w:eastAsia="Calibri" w:hAnsi="Times New Roman"/>
          <w:sz w:val="28"/>
          <w:szCs w:val="28"/>
        </w:rPr>
        <w:t>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</w:t>
      </w:r>
      <w:r>
        <w:rPr>
          <w:rFonts w:ascii="Times New Roman" w:eastAsia="Calibri" w:hAnsi="Times New Roman"/>
          <w:sz w:val="28"/>
          <w:szCs w:val="28"/>
        </w:rPr>
        <w:t>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субсидий»,</w:t>
      </w:r>
      <w: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от 25.10.2023               </w:t>
      </w:r>
      <w:r>
        <w:rPr>
          <w:rFonts w:ascii="Times New Roman" w:eastAsia="Calibri" w:hAnsi="Times New Roman"/>
          <w:sz w:val="28"/>
          <w:szCs w:val="28"/>
        </w:rPr>
        <w:t xml:space="preserve">           № 1781 «Об утверждении Правил отбора получателей субсидий, в том числе грантов в форме субсидий, предоставляемых из бюджетов бюджетной системы Российской Федерации юридическим лицам, индивидуальным предпринимателям, а также физическим лицам - пр</w:t>
      </w:r>
      <w:r>
        <w:rPr>
          <w:rFonts w:ascii="Times New Roman" w:eastAsia="Calibri" w:hAnsi="Times New Roman"/>
          <w:sz w:val="28"/>
          <w:szCs w:val="28"/>
        </w:rPr>
        <w:t>оизводителям товаров, работ, услуг»</w:t>
      </w:r>
      <w:r>
        <w:rPr>
          <w:rFonts w:ascii="Times New Roman" w:hAnsi="Times New Roman"/>
          <w:sz w:val="28"/>
          <w14:ligatures w14:val="standardContextual"/>
        </w:rPr>
        <w:t xml:space="preserve">, решениями Думы города Нефтеюганска от 23.12.2024 № 700-VII                                  «О бюджете города Нефтеюганска на 2025 год и плановый период 2026 и 2027 годов», от 25.04.2012 № 276-V «О дополнительных мерах </w:t>
      </w:r>
      <w:r>
        <w:rPr>
          <w:rFonts w:ascii="Times New Roman" w:hAnsi="Times New Roman"/>
          <w:sz w:val="28"/>
          <w14:ligatures w14:val="standardContextual"/>
        </w:rPr>
        <w:t xml:space="preserve">социальной поддержки для отдельных категорий граждан в городе Нефтеюганске», постановлением администрации города Нефтеюганска от 15.11.2018 № 605-п «Об утверждении муниципальной программы города Нефтеюганска «Развитие жилищно-коммунального </w:t>
      </w:r>
      <w:r>
        <w:rPr>
          <w:rFonts w:ascii="Times New Roman" w:hAnsi="Times New Roman"/>
          <w:sz w:val="28"/>
          <w14:ligatures w14:val="standardContextual"/>
        </w:rPr>
        <w:lastRenderedPageBreak/>
        <w:t>комплекса и повы</w:t>
      </w:r>
      <w:r>
        <w:rPr>
          <w:rFonts w:ascii="Times New Roman" w:hAnsi="Times New Roman"/>
          <w:sz w:val="28"/>
          <w14:ligatures w14:val="standardContextual"/>
        </w:rPr>
        <w:t>шение энергетической эффективности в городе Нефтеюганске».</w:t>
      </w:r>
      <w:bookmarkStart w:id="4" w:name="P61"/>
      <w:bookmarkEnd w:id="4"/>
    </w:p>
    <w:p w:rsidR="008A784B" w:rsidRDefault="001704CB">
      <w:pPr>
        <w:ind w:firstLine="708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1.</w:t>
      </w:r>
      <w:proofErr w:type="gramStart"/>
      <w:r>
        <w:rPr>
          <w:rFonts w:ascii="Times New Roman" w:hAnsi="Times New Roman"/>
          <w:sz w:val="28"/>
          <w14:ligatures w14:val="standardContextual"/>
        </w:rPr>
        <w:t>2.Цели</w:t>
      </w:r>
      <w:proofErr w:type="gramEnd"/>
      <w:r>
        <w:rPr>
          <w:rFonts w:ascii="Times New Roman" w:hAnsi="Times New Roman"/>
          <w:sz w:val="28"/>
          <w14:ligatures w14:val="standardContextual"/>
        </w:rPr>
        <w:t xml:space="preserve"> предоставления субсидий.</w:t>
      </w:r>
    </w:p>
    <w:p w:rsidR="008A784B" w:rsidRDefault="001704CB">
      <w:pPr>
        <w:ind w:firstLine="708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Субсидия из бюджета города Нефтеюганска предоставляется на возмещение недополученных доходов юридическим лицам (за исключением субсидий государственным (муниципаль</w:t>
      </w:r>
      <w:r>
        <w:rPr>
          <w:rFonts w:ascii="Times New Roman" w:hAnsi="Times New Roman"/>
          <w:sz w:val="28"/>
          <w14:ligatures w14:val="standardContextual"/>
        </w:rPr>
        <w:t>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издержек, по следующим категориям граждан: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-пенсионеры;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-почетные граждане города Нефтеюганска;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-инвалиды I и II групп;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-дети в возрасте до 7 лет, дети из многодетных семей в возрасте до 18 лет;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-многодетные родители.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Субсидия предоставляется в целях реализации муниципальной программы города Нефтеюганска «</w:t>
      </w:r>
      <w:r>
        <w:rPr>
          <w:rFonts w:ascii="Times New Roman" w:hAnsi="Times New Roman"/>
          <w:sz w:val="28"/>
          <w14:ligatures w14:val="standardContextual"/>
        </w:rPr>
        <w:t>Развитие жилищно-коммунального комплекса и повышение энергетической эффективности в городе Нефтеюганске», утвержденной постановлением администрации города Нефтеюганска                               от 15.11.2018 № 605-п.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1.</w:t>
      </w:r>
      <w:proofErr w:type="gramStart"/>
      <w:r>
        <w:rPr>
          <w:rFonts w:ascii="Times New Roman" w:hAnsi="Times New Roman"/>
          <w:sz w:val="28"/>
          <w14:ligatures w14:val="standardContextual"/>
        </w:rPr>
        <w:t>3.Главным</w:t>
      </w:r>
      <w:proofErr w:type="gramEnd"/>
      <w:r>
        <w:rPr>
          <w:rFonts w:ascii="Times New Roman" w:hAnsi="Times New Roman"/>
          <w:sz w:val="28"/>
          <w14:ligatures w14:val="standardContextual"/>
        </w:rPr>
        <w:t xml:space="preserve"> распорядителем бюджетны</w:t>
      </w:r>
      <w:r>
        <w:rPr>
          <w:rFonts w:ascii="Times New Roman" w:hAnsi="Times New Roman"/>
          <w:sz w:val="28"/>
          <w14:ligatures w14:val="standardContextual"/>
        </w:rPr>
        <w:t>х средств,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год, являет</w:t>
      </w:r>
      <w:r>
        <w:rPr>
          <w:rFonts w:ascii="Times New Roman" w:hAnsi="Times New Roman"/>
          <w:sz w:val="28"/>
          <w14:ligatures w14:val="standardContextual"/>
        </w:rPr>
        <w:t>ся департамент жилищно-коммунального хозяйства администрации города Нефтеюганска (далее - департамент ЖКХ).</w:t>
      </w:r>
      <w:bookmarkStart w:id="5" w:name="P70"/>
      <w:bookmarkEnd w:id="5"/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1.</w:t>
      </w:r>
      <w:proofErr w:type="gramStart"/>
      <w:r>
        <w:rPr>
          <w:rFonts w:ascii="Times New Roman" w:hAnsi="Times New Roman"/>
          <w:sz w:val="28"/>
          <w14:ligatures w14:val="standardContextual"/>
        </w:rPr>
        <w:t>4.Категории</w:t>
      </w:r>
      <w:proofErr w:type="gramEnd"/>
      <w:r>
        <w:rPr>
          <w:rFonts w:ascii="Times New Roman" w:hAnsi="Times New Roman"/>
          <w:sz w:val="28"/>
          <w14:ligatures w14:val="standardContextual"/>
        </w:rPr>
        <w:t xml:space="preserve"> и критерии отбора получателей субсидии, имеющих право на получение субсидии.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1.4.</w:t>
      </w:r>
      <w:proofErr w:type="gramStart"/>
      <w:r>
        <w:rPr>
          <w:rFonts w:ascii="Times New Roman" w:hAnsi="Times New Roman"/>
          <w:sz w:val="28"/>
          <w14:ligatures w14:val="standardContextual"/>
        </w:rPr>
        <w:t>1.Право</w:t>
      </w:r>
      <w:proofErr w:type="gramEnd"/>
      <w:r>
        <w:rPr>
          <w:rFonts w:ascii="Times New Roman" w:hAnsi="Times New Roman"/>
          <w:sz w:val="28"/>
          <w14:ligatures w14:val="standardContextual"/>
        </w:rPr>
        <w:t xml:space="preserve"> на получение субсидии имеют юридические лица </w:t>
      </w:r>
      <w:r>
        <w:rPr>
          <w:rFonts w:ascii="Times New Roman" w:hAnsi="Times New Roman"/>
          <w:sz w:val="28"/>
          <w14:ligatures w14:val="standardContextual"/>
        </w:rPr>
        <w:t>(за исключением субсидий государственным (муниципальным) учреждениям), индивидуальные предприниматели, физические лица, осуществляющие на территории города Нефтеюганска деятельность по оказанию населению бытовых услуг (баня).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1.4.</w:t>
      </w:r>
      <w:proofErr w:type="gramStart"/>
      <w:r>
        <w:rPr>
          <w:rFonts w:ascii="Times New Roman" w:hAnsi="Times New Roman"/>
          <w:sz w:val="28"/>
          <w14:ligatures w14:val="standardContextual"/>
        </w:rPr>
        <w:t>2.Критерии</w:t>
      </w:r>
      <w:proofErr w:type="gramEnd"/>
      <w:r>
        <w:rPr>
          <w:rFonts w:ascii="Times New Roman" w:hAnsi="Times New Roman"/>
          <w:sz w:val="28"/>
          <w14:ligatures w14:val="standardContextual"/>
        </w:rPr>
        <w:t xml:space="preserve"> отбора получате</w:t>
      </w:r>
      <w:r>
        <w:rPr>
          <w:rFonts w:ascii="Times New Roman" w:hAnsi="Times New Roman"/>
          <w:sz w:val="28"/>
          <w14:ligatures w14:val="standardContextual"/>
        </w:rPr>
        <w:t>лей субсидии, имеющих право на получение субсидии: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-соответствие санитарным правилам устройства, оборудования и содержания бань, а также другим нормативным правовым актам в области обеспечения санитарно-эпидемиологического благополучия населения в сфере ок</w:t>
      </w:r>
      <w:r>
        <w:rPr>
          <w:rFonts w:ascii="Times New Roman" w:hAnsi="Times New Roman"/>
          <w:sz w:val="28"/>
          <w14:ligatures w14:val="standardContextual"/>
        </w:rPr>
        <w:t>азания бытовых услуг населению.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 xml:space="preserve">1.5.Получатель субсидии определяется по результатам отбора посредством запроса предложений (заявок) (далее - заявка) в порядке, установленном </w:t>
      </w:r>
      <w:hyperlink w:anchor="P78">
        <w:r>
          <w:rPr>
            <w:rFonts w:ascii="Times New Roman" w:hAnsi="Times New Roman"/>
            <w:sz w:val="28"/>
            <w14:ligatures w14:val="standardContextual"/>
          </w:rPr>
          <w:t>разделом 2</w:t>
        </w:r>
      </w:hyperlink>
      <w:r>
        <w:rPr>
          <w:rFonts w:ascii="Times New Roman" w:hAnsi="Times New Roman"/>
          <w:sz w:val="28"/>
          <w14:ligatures w14:val="standardContextual"/>
        </w:rPr>
        <w:t xml:space="preserve"> настоящего Порядка, на основании заявок, напр</w:t>
      </w:r>
      <w:r>
        <w:rPr>
          <w:rFonts w:ascii="Times New Roman" w:hAnsi="Times New Roman"/>
          <w:sz w:val="28"/>
          <w14:ligatures w14:val="standardContextual"/>
        </w:rPr>
        <w:t>авленных юридическими лицами, индивидуальными предпринимателями, физическими лицами, осуществляющими на территории города Нефтеюганска деятельность по оказанию населению бытовых услуг (баня) (далее - участники отбора), для участия в отборе, исходя из соотв</w:t>
      </w:r>
      <w:r>
        <w:rPr>
          <w:rFonts w:ascii="Times New Roman" w:hAnsi="Times New Roman"/>
          <w:sz w:val="28"/>
          <w14:ligatures w14:val="standardContextual"/>
        </w:rPr>
        <w:t xml:space="preserve">етствия участника отбора категориям и </w:t>
      </w:r>
      <w:r>
        <w:rPr>
          <w:rFonts w:ascii="Times New Roman" w:hAnsi="Times New Roman"/>
          <w:sz w:val="28"/>
          <w14:ligatures w14:val="standardContextual"/>
        </w:rPr>
        <w:lastRenderedPageBreak/>
        <w:t>критериям отбора и очередности поступления заявок на участие в отборе (далее - отбор).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>1.</w:t>
      </w:r>
      <w:proofErr w:type="gramStart"/>
      <w:r>
        <w:rPr>
          <w:rFonts w:ascii="Times New Roman" w:hAnsi="Times New Roman"/>
          <w:sz w:val="28"/>
          <w:szCs w:val="32"/>
        </w:rPr>
        <w:t>6.Способом</w:t>
      </w:r>
      <w:proofErr w:type="gramEnd"/>
      <w:r>
        <w:rPr>
          <w:rFonts w:ascii="Times New Roman" w:hAnsi="Times New Roman"/>
          <w:sz w:val="28"/>
          <w:szCs w:val="32"/>
        </w:rPr>
        <w:t xml:space="preserve"> предоставления субсидии является возмещение недополученных доходов.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1.</w:t>
      </w:r>
      <w:proofErr w:type="gramStart"/>
      <w:r>
        <w:rPr>
          <w:rFonts w:ascii="Times New Roman" w:hAnsi="Times New Roman"/>
          <w:sz w:val="28"/>
          <w14:ligatures w14:val="standardContextual"/>
        </w:rPr>
        <w:t>7.Информация</w:t>
      </w:r>
      <w:proofErr w:type="gramEnd"/>
      <w:r>
        <w:rPr>
          <w:rFonts w:ascii="Times New Roman" w:hAnsi="Times New Roman"/>
          <w:sz w:val="28"/>
          <w14:ligatures w14:val="standardContextual"/>
        </w:rPr>
        <w:t xml:space="preserve"> о субсидии размещается на едином портале бюджетной системы Российской Федерации в информационно-телекоммуникационной сети Интернет (далее соответственно – сеть Интернет, единый портал) http://budget.gov.ru в разделе «Бюджет» в порядке, установленном Минис</w:t>
      </w:r>
      <w:r>
        <w:rPr>
          <w:rFonts w:ascii="Times New Roman" w:hAnsi="Times New Roman"/>
          <w:sz w:val="28"/>
          <w14:ligatures w14:val="standardContextual"/>
        </w:rPr>
        <w:t>терством финансов Российской Федерации.</w:t>
      </w:r>
    </w:p>
    <w:p w:rsidR="008A784B" w:rsidRDefault="008A784B">
      <w:pPr>
        <w:widowControl w:val="0"/>
        <w:ind w:firstLine="540"/>
        <w:rPr>
          <w:rFonts w:ascii="Times New Roman" w:hAnsi="Times New Roman"/>
          <w:b/>
          <w:bCs/>
          <w:sz w:val="28"/>
          <w:szCs w:val="28"/>
          <w14:ligatures w14:val="standardContextual"/>
        </w:rPr>
      </w:pP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2.Порядок проведения отбора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2.</w:t>
      </w:r>
      <w:proofErr w:type="gramStart"/>
      <w:r>
        <w:rPr>
          <w:rFonts w:ascii="Times New Roman" w:hAnsi="Times New Roman"/>
          <w:sz w:val="28"/>
          <w:szCs w:val="28"/>
          <w14:ligatures w14:val="standardContextual"/>
        </w:rPr>
        <w:t>1.Отбор</w:t>
      </w:r>
      <w:proofErr w:type="gramEnd"/>
      <w:r>
        <w:rPr>
          <w:rFonts w:ascii="Times New Roman" w:hAnsi="Times New Roman"/>
          <w:sz w:val="28"/>
          <w:szCs w:val="28"/>
          <w14:ligatures w14:val="standardContextual"/>
        </w:rPr>
        <w:t xml:space="preserve"> получателей субсидий осуществляется в государственной интегрированной информационной системе управления общественными финансами «Электронный бюджет» (далее – система «Электронны</w:t>
      </w:r>
      <w:r>
        <w:rPr>
          <w:rFonts w:ascii="Times New Roman" w:hAnsi="Times New Roman"/>
          <w:sz w:val="28"/>
          <w:szCs w:val="28"/>
          <w14:ligatures w14:val="standardContextual"/>
        </w:rPr>
        <w:t>й бюджет»).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2.</w:t>
      </w:r>
      <w:proofErr w:type="gramStart"/>
      <w:r>
        <w:rPr>
          <w:rFonts w:ascii="Times New Roman" w:hAnsi="Times New Roman"/>
          <w:sz w:val="28"/>
          <w:szCs w:val="28"/>
          <w14:ligatures w14:val="standardContextual"/>
        </w:rPr>
        <w:t>2.Департамент</w:t>
      </w:r>
      <w:proofErr w:type="gramEnd"/>
      <w:r>
        <w:rPr>
          <w:rFonts w:ascii="Times New Roman" w:hAnsi="Times New Roman"/>
          <w:sz w:val="28"/>
          <w:szCs w:val="28"/>
          <w14:ligatures w14:val="standardContextual"/>
        </w:rPr>
        <w:t xml:space="preserve"> ЖКХ не менее чем за 5 календарных дней до даты начала приема заявок объявляет о начале проведения отбора на текущий финансовый год путем размещения объявления в системе «Электронный бюджет», а также на сайте органов местного сам</w:t>
      </w:r>
      <w:r>
        <w:rPr>
          <w:rFonts w:ascii="Times New Roman" w:hAnsi="Times New Roman"/>
          <w:sz w:val="28"/>
          <w:szCs w:val="28"/>
          <w14:ligatures w14:val="standardContextual"/>
        </w:rPr>
        <w:t>оуправления города Нефтеюганска (http://www.admugansk.ru) (далее - официальный сайт) в следующие сроки: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-в 2025 году – в срок не ранее дня вступления в силу Порядка.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2.</w:t>
      </w:r>
      <w:proofErr w:type="gramStart"/>
      <w:r>
        <w:rPr>
          <w:rFonts w:ascii="Times New Roman" w:hAnsi="Times New Roman"/>
          <w:sz w:val="28"/>
          <w:szCs w:val="28"/>
          <w14:ligatures w14:val="standardContextual"/>
        </w:rPr>
        <w:t>3.Для</w:t>
      </w:r>
      <w:proofErr w:type="gramEnd"/>
      <w:r>
        <w:rPr>
          <w:rFonts w:ascii="Times New Roman" w:hAnsi="Times New Roman"/>
          <w:sz w:val="28"/>
          <w:szCs w:val="28"/>
          <w14:ligatures w14:val="standardContextual"/>
        </w:rPr>
        <w:t xml:space="preserve"> проведения отбора получателей субсидии формируется комиссия по рассмотрению и оцен</w:t>
      </w:r>
      <w:r>
        <w:rPr>
          <w:rFonts w:ascii="Times New Roman" w:hAnsi="Times New Roman"/>
          <w:sz w:val="28"/>
          <w:szCs w:val="28"/>
          <w14:ligatures w14:val="standardContextual"/>
        </w:rPr>
        <w:t>ке заявок на предоставление субсидии (далее – Комиссия).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Состав Комиссии и положение о Комиссии утверждается приказом департамента ЖКХ.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К полномочиям Комиссии относятся: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-рассмотрение и оценка заявок участников отбора (единственной заявки участника отбора)</w:t>
      </w:r>
      <w:r>
        <w:rPr>
          <w:rFonts w:ascii="Times New Roman" w:hAnsi="Times New Roman"/>
          <w:sz w:val="28"/>
          <w:szCs w:val="28"/>
          <w14:ligatures w14:val="standardContextual"/>
        </w:rPr>
        <w:t>;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-принятие решения о признании отбора получателей субсидии состоявшимся или несостоявшимся;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-подписание протоколов, формируемых в процессе проведения отбора получателей субсидий, содержащих информацию о принятых Комиссией решениях;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 xml:space="preserve">-осуществление запроса </w:t>
      </w:r>
      <w:r>
        <w:rPr>
          <w:rFonts w:ascii="Times New Roman" w:hAnsi="Times New Roman"/>
          <w:sz w:val="28"/>
          <w:szCs w:val="28"/>
          <w14:ligatures w14:val="standardContextual"/>
        </w:rPr>
        <w:t>у участника отбора разъяснений в отношении представленных им документов и информации (при необходимости);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-единоличное подписание председателем Комиссии протоколов, формируемых в процессе проведения отбора получателей субсидии.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2.</w:t>
      </w:r>
      <w:proofErr w:type="gramStart"/>
      <w:r>
        <w:rPr>
          <w:rFonts w:ascii="Times New Roman" w:hAnsi="Times New Roman"/>
          <w:sz w:val="28"/>
          <w:szCs w:val="28"/>
          <w14:ligatures w14:val="standardContextual"/>
        </w:rPr>
        <w:t>4.Обеспечение</w:t>
      </w:r>
      <w:proofErr w:type="gramEnd"/>
      <w:r>
        <w:rPr>
          <w:rFonts w:ascii="Times New Roman" w:hAnsi="Times New Roman"/>
          <w:sz w:val="28"/>
          <w:szCs w:val="28"/>
          <w14:ligatures w14:val="standardContextual"/>
        </w:rPr>
        <w:t xml:space="preserve"> доступа к си</w:t>
      </w:r>
      <w:r>
        <w:rPr>
          <w:rFonts w:ascii="Times New Roman" w:hAnsi="Times New Roman"/>
          <w:sz w:val="28"/>
          <w:szCs w:val="28"/>
          <w14:ligatures w14:val="standardContextual"/>
        </w:rPr>
        <w:t>стеме «Электронный бюджет» осуществляется с использованием федеральной государственной информационной системы «Единая система идентификации и аутентификации» в инфраструктуре, обеспечивающей информационно-технологическое взаимодействие информационных систе</w:t>
      </w:r>
      <w:r>
        <w:rPr>
          <w:rFonts w:ascii="Times New Roman" w:hAnsi="Times New Roman"/>
          <w:sz w:val="28"/>
          <w:szCs w:val="28"/>
          <w14:ligatures w14:val="standardContextual"/>
        </w:rPr>
        <w:t>м, используемых для предоставления государственных и муниципальных услуг в электронной форме (далее - единая система идентификации и аутентификации).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Взаимодействие главного распорядителя бюджетных средств с заявителями осуществляется с использованием доку</w:t>
      </w:r>
      <w:r>
        <w:rPr>
          <w:rFonts w:ascii="Times New Roman" w:hAnsi="Times New Roman"/>
          <w:sz w:val="28"/>
          <w:szCs w:val="28"/>
          <w14:ligatures w14:val="standardContextual"/>
        </w:rPr>
        <w:t xml:space="preserve">ментов в электронной форме в системе </w:t>
      </w:r>
      <w:r>
        <w:rPr>
          <w:rFonts w:ascii="Times New Roman" w:hAnsi="Times New Roman"/>
          <w:sz w:val="28"/>
          <w:szCs w:val="28"/>
          <w14:ligatures w14:val="standardContextual"/>
        </w:rPr>
        <w:lastRenderedPageBreak/>
        <w:t>«Электронный бюджет».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2.</w:t>
      </w:r>
      <w:proofErr w:type="gramStart"/>
      <w:r>
        <w:rPr>
          <w:rFonts w:ascii="Times New Roman" w:hAnsi="Times New Roman"/>
          <w:sz w:val="28"/>
          <w:szCs w:val="28"/>
          <w14:ligatures w14:val="standardContextual"/>
        </w:rPr>
        <w:t>5.Объявление</w:t>
      </w:r>
      <w:proofErr w:type="gramEnd"/>
      <w:r>
        <w:rPr>
          <w:rFonts w:ascii="Times New Roman" w:hAnsi="Times New Roman"/>
          <w:sz w:val="28"/>
          <w:szCs w:val="28"/>
          <w14:ligatures w14:val="standardContextual"/>
        </w:rPr>
        <w:t xml:space="preserve"> о проведении отбора должно содержать следующую  информацию: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-способ проведения отбора;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-даты начала подачи и окончания приема заявок участников отбора, которая не может быть ранее 5 календарного дня, следующего за днем размещения объявления о проведении отбора;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 xml:space="preserve">-информацию о возможности проведения нескольких этапов отбора с указанием сроков </w:t>
      </w:r>
      <w:r>
        <w:rPr>
          <w:rFonts w:ascii="Times New Roman" w:hAnsi="Times New Roman"/>
          <w:sz w:val="28"/>
          <w:szCs w:val="28"/>
          <w14:ligatures w14:val="standardContextual"/>
        </w:rPr>
        <w:t>и порядка их проведения;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-наименование, место нахождения, почтовый адрес, адрес электронной почты, номер контактного телефона департамента ЖКХ;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-результаты предоставления субсидии;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-доменное имя и (или) сетевой адрес, и (или) указатель страниц сайта в сети</w:t>
      </w:r>
      <w:r>
        <w:rPr>
          <w:rFonts w:ascii="Times New Roman" w:hAnsi="Times New Roman"/>
          <w:sz w:val="28"/>
          <w:szCs w:val="28"/>
          <w14:ligatures w14:val="standardContextual"/>
        </w:rPr>
        <w:t xml:space="preserve"> Интернет системы «Электронный бюджет;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-требования к участникам отбора в соответствии с пунктом 2.28 Порядка и перечень документов в соответствии с пунктом 2.14 Порядка, представляемых участниками отбора для подтверждения их соответствия указанным требован</w:t>
      </w:r>
      <w:r>
        <w:rPr>
          <w:rFonts w:ascii="Times New Roman" w:hAnsi="Times New Roman"/>
          <w:sz w:val="28"/>
          <w:szCs w:val="28"/>
          <w14:ligatures w14:val="standardContextual"/>
        </w:rPr>
        <w:t>иям;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 xml:space="preserve">-категории и критерии участников отбора в соответствии с пунктом 1.4 Порядка; 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-порядок подачи заявок участниками отбора и требования, предъявляемые к форме и содержанию заявок;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-порядок отзыва заявок, порядок возврата заявок, определяющий основания д</w:t>
      </w:r>
      <w:r>
        <w:rPr>
          <w:rFonts w:ascii="Times New Roman" w:hAnsi="Times New Roman"/>
          <w:sz w:val="28"/>
          <w:szCs w:val="28"/>
          <w14:ligatures w14:val="standardContextual"/>
        </w:rPr>
        <w:t>ля возврата заявок, порядок внесения изменений в заявки участниками отбора;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-порядок рассмотрения заявок участников отбора на предмет их соответствия установленным в объявлении о проведении отбора требованиям;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 xml:space="preserve">-порядок отклонения заявок участников отбора, </w:t>
      </w:r>
      <w:r>
        <w:rPr>
          <w:rFonts w:ascii="Times New Roman" w:hAnsi="Times New Roman"/>
          <w:sz w:val="28"/>
          <w:szCs w:val="28"/>
          <w14:ligatures w14:val="standardContextual"/>
        </w:rPr>
        <w:t>а также информацию                         о причинах их отклонения;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-порядок предоставления участникам отбора разъяснений положений                 объявления о проведении отбора, даты начала и окончания срока такого предоставления;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-срок, в течение котор</w:t>
      </w:r>
      <w:r>
        <w:rPr>
          <w:rFonts w:ascii="Times New Roman" w:hAnsi="Times New Roman"/>
          <w:sz w:val="28"/>
          <w:szCs w:val="28"/>
          <w14:ligatures w14:val="standardContextual"/>
        </w:rPr>
        <w:t>ого победитель отбора должен подписать соглашение о предоставлении субсидии;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-условия признания победителя отбора уклонившимся от заключения соглашения;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-срок размещения протокола подведения итогов отбора на едином                  портале (не позднее 1 ра</w:t>
      </w:r>
      <w:r>
        <w:rPr>
          <w:rFonts w:ascii="Times New Roman" w:hAnsi="Times New Roman"/>
          <w:sz w:val="28"/>
          <w:szCs w:val="28"/>
          <w14:ligatures w14:val="standardContextual"/>
        </w:rPr>
        <w:t>бочего дня, следующего за днем его подписания) и на официальном портале администрации города (не позднее 14 календарного дня, следующего за днем определения победителя отбора).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2.</w:t>
      </w:r>
      <w:proofErr w:type="gramStart"/>
      <w:r>
        <w:rPr>
          <w:rFonts w:ascii="Times New Roman" w:hAnsi="Times New Roman"/>
          <w:sz w:val="28"/>
          <w:szCs w:val="28"/>
          <w14:ligatures w14:val="standardContextual"/>
        </w:rPr>
        <w:t>6.Участник</w:t>
      </w:r>
      <w:proofErr w:type="gramEnd"/>
      <w:r>
        <w:rPr>
          <w:rFonts w:ascii="Times New Roman" w:hAnsi="Times New Roman"/>
          <w:sz w:val="28"/>
          <w:szCs w:val="28"/>
          <w14:ligatures w14:val="standardContextual"/>
        </w:rPr>
        <w:t xml:space="preserve"> отбора с даты размещения объявления о проведении отбора на едином </w:t>
      </w:r>
      <w:r>
        <w:rPr>
          <w:rFonts w:ascii="Times New Roman" w:hAnsi="Times New Roman"/>
          <w:sz w:val="28"/>
          <w:szCs w:val="28"/>
          <w14:ligatures w14:val="standardContextual"/>
        </w:rPr>
        <w:t>портале не позднее 3 рабочего дня до дня завершения подачи заявок вправе направить в департамент ЖКХ не более 5 запросов о разъяснении положений объявления о проведении отбора путем формирования в системе «Электронный бюджет» соответствующего запроса.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Депа</w:t>
      </w:r>
      <w:r>
        <w:rPr>
          <w:rFonts w:ascii="Times New Roman" w:hAnsi="Times New Roman"/>
          <w:sz w:val="28"/>
          <w:szCs w:val="28"/>
          <w14:ligatures w14:val="standardContextual"/>
        </w:rPr>
        <w:t xml:space="preserve">ртамент ЖКХ в срок, установленный объявлением о проведении </w:t>
      </w:r>
      <w:r>
        <w:rPr>
          <w:rFonts w:ascii="Times New Roman" w:hAnsi="Times New Roman"/>
          <w:sz w:val="28"/>
          <w:szCs w:val="28"/>
          <w14:ligatures w14:val="standardContextual"/>
        </w:rPr>
        <w:lastRenderedPageBreak/>
        <w:t>отбора, но не позднее 1 рабочего дня до дня завершения подачи заявок, направляет разъяснения положений объявления о проведении отбора путем формирования в системе «Электронный бюджет» соответствующ</w:t>
      </w:r>
      <w:r>
        <w:rPr>
          <w:rFonts w:ascii="Times New Roman" w:hAnsi="Times New Roman"/>
          <w:sz w:val="28"/>
          <w:szCs w:val="28"/>
          <w14:ligatures w14:val="standardContextual"/>
        </w:rPr>
        <w:t>его разъяснения. Представленное разъяснение положений объявления не должно изменять суть информации, содержащейся в объявлении о проведении отбора.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2.7.В случае отмены проведения отбора департамент ЖКХ размещает объявление об отмене проведения отбора получателей субсидий на едином портале не позднее чем за 1 рабочий день до даты окончания срока подачи заявок участниками отбора.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2.</w:t>
      </w:r>
      <w:proofErr w:type="gramStart"/>
      <w:r>
        <w:rPr>
          <w:rFonts w:ascii="Times New Roman" w:hAnsi="Times New Roman"/>
          <w:sz w:val="28"/>
          <w:szCs w:val="28"/>
          <w14:ligatures w14:val="standardContextual"/>
        </w:rPr>
        <w:t>8.Объявление</w:t>
      </w:r>
      <w:proofErr w:type="gramEnd"/>
      <w:r>
        <w:rPr>
          <w:rFonts w:ascii="Times New Roman" w:hAnsi="Times New Roman"/>
          <w:sz w:val="28"/>
          <w:szCs w:val="28"/>
          <w14:ligatures w14:val="standardContextual"/>
        </w:rPr>
        <w:t xml:space="preserve"> об отмен</w:t>
      </w:r>
      <w:r>
        <w:rPr>
          <w:rFonts w:ascii="Times New Roman" w:hAnsi="Times New Roman"/>
          <w:sz w:val="28"/>
          <w:szCs w:val="28"/>
          <w14:ligatures w14:val="standardContextual"/>
        </w:rPr>
        <w:t xml:space="preserve">е отбора получателей субсидий формируется в электронной форме посредством заполнения соответствующих экранных форм веб-интерфейса системы «Электронный бюджет», подписывается усиленной квалифицированной электронной подписью руководителя (уполномоченного им </w:t>
      </w:r>
      <w:r>
        <w:rPr>
          <w:rFonts w:ascii="Times New Roman" w:hAnsi="Times New Roman"/>
          <w:sz w:val="28"/>
          <w:szCs w:val="28"/>
          <w14:ligatures w14:val="standardContextual"/>
        </w:rPr>
        <w:t>лица) департамента ЖКХ, размещается на едином портале и содержит информацию о причинах отмены отбора получателей субсидий.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2.</w:t>
      </w:r>
      <w:proofErr w:type="gramStart"/>
      <w:r>
        <w:rPr>
          <w:rFonts w:ascii="Times New Roman" w:hAnsi="Times New Roman"/>
          <w:sz w:val="28"/>
          <w:szCs w:val="28"/>
          <w14:ligatures w14:val="standardContextual"/>
        </w:rPr>
        <w:t>9.Участники</w:t>
      </w:r>
      <w:proofErr w:type="gramEnd"/>
      <w:r>
        <w:rPr>
          <w:rFonts w:ascii="Times New Roman" w:hAnsi="Times New Roman"/>
          <w:sz w:val="28"/>
          <w:szCs w:val="28"/>
          <w14:ligatures w14:val="standardContextual"/>
        </w:rPr>
        <w:t xml:space="preserve"> отбора, подавшие заявки, информируются об отмене проведения отбора получателей субсидий в системе «Электронный бюджет».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2.</w:t>
      </w:r>
      <w:proofErr w:type="gramStart"/>
      <w:r>
        <w:rPr>
          <w:rFonts w:ascii="Times New Roman" w:hAnsi="Times New Roman"/>
          <w:sz w:val="28"/>
          <w:szCs w:val="28"/>
          <w14:ligatures w14:val="standardContextual"/>
        </w:rPr>
        <w:t>10.Отбор</w:t>
      </w:r>
      <w:proofErr w:type="gramEnd"/>
      <w:r>
        <w:rPr>
          <w:rFonts w:ascii="Times New Roman" w:hAnsi="Times New Roman"/>
          <w:sz w:val="28"/>
          <w:szCs w:val="28"/>
          <w14:ligatures w14:val="standardContextual"/>
        </w:rPr>
        <w:t xml:space="preserve"> получателей субсидий считается отмененным со дня размещения объявления о его отмене на едином портале.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2.</w:t>
      </w:r>
      <w:proofErr w:type="gramStart"/>
      <w:r>
        <w:rPr>
          <w:rFonts w:ascii="Times New Roman" w:hAnsi="Times New Roman"/>
          <w:sz w:val="28"/>
          <w:szCs w:val="28"/>
          <w14:ligatures w14:val="standardContextual"/>
        </w:rPr>
        <w:t>11.После</w:t>
      </w:r>
      <w:proofErr w:type="gramEnd"/>
      <w:r>
        <w:rPr>
          <w:rFonts w:ascii="Times New Roman" w:hAnsi="Times New Roman"/>
          <w:sz w:val="28"/>
          <w:szCs w:val="28"/>
          <w14:ligatures w14:val="standardContextual"/>
        </w:rPr>
        <w:t xml:space="preserve"> окончания срока отмены отбора и до заключения соглашения с победителем отбора департамент ЖКХ может отменить отбор только в случае</w:t>
      </w:r>
      <w:r>
        <w:rPr>
          <w:rFonts w:ascii="Times New Roman" w:hAnsi="Times New Roman"/>
          <w:sz w:val="28"/>
          <w:szCs w:val="28"/>
          <w14:ligatures w14:val="standardContextual"/>
        </w:rPr>
        <w:t xml:space="preserve"> возникновения обстоятельств непреодолимой силы в соответствии с пунктом 3 статьи 401 Гражданского кодекса Российской Федерации.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2.</w:t>
      </w:r>
      <w:proofErr w:type="gramStart"/>
      <w:r>
        <w:rPr>
          <w:rFonts w:ascii="Times New Roman" w:hAnsi="Times New Roman"/>
          <w:sz w:val="28"/>
          <w:szCs w:val="28"/>
          <w14:ligatures w14:val="standardContextual"/>
        </w:rPr>
        <w:t>12.Для</w:t>
      </w:r>
      <w:proofErr w:type="gramEnd"/>
      <w:r>
        <w:rPr>
          <w:rFonts w:ascii="Times New Roman" w:hAnsi="Times New Roman"/>
          <w:sz w:val="28"/>
          <w:szCs w:val="28"/>
          <w14:ligatures w14:val="standardContextual"/>
        </w:rPr>
        <w:t xml:space="preserve"> участия в отборе участник отбора в срок, установленный в объявлении о проведении отбора, формирует в системе «Электрон</w:t>
      </w:r>
      <w:r>
        <w:rPr>
          <w:rFonts w:ascii="Times New Roman" w:hAnsi="Times New Roman"/>
          <w:sz w:val="28"/>
          <w:szCs w:val="28"/>
          <w14:ligatures w14:val="standardContextual"/>
        </w:rPr>
        <w:t>ный бюджет» заявку в соответствии с приложением 1 к настоящему Порядку и документы согласно пункту 2.14 настоящего Порядка.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Инструкция по формированию, заполнению и подаче в системе «Электронный бюджет» заявки на участие в отборе размещается на портале пре</w:t>
      </w:r>
      <w:r>
        <w:rPr>
          <w:rFonts w:ascii="Times New Roman" w:hAnsi="Times New Roman"/>
          <w:sz w:val="28"/>
          <w:szCs w:val="28"/>
          <w14:ligatures w14:val="standardContextual"/>
        </w:rPr>
        <w:t>доставления мер финансовой государственной поддержки (https://promote.budget.gov.ru/) в разделе «Техническая поддержка».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Участник отбора может подать для участия в отборе не более одной заявки.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2.</w:t>
      </w:r>
      <w:proofErr w:type="gramStart"/>
      <w:r>
        <w:rPr>
          <w:rFonts w:ascii="Times New Roman" w:hAnsi="Times New Roman"/>
          <w:sz w:val="28"/>
          <w:szCs w:val="28"/>
          <w14:ligatures w14:val="standardContextual"/>
        </w:rPr>
        <w:t>13.Заявка</w:t>
      </w:r>
      <w:proofErr w:type="gramEnd"/>
      <w:r>
        <w:rPr>
          <w:rFonts w:ascii="Times New Roman" w:hAnsi="Times New Roman"/>
          <w:sz w:val="28"/>
          <w:szCs w:val="28"/>
          <w14:ligatures w14:val="standardContextual"/>
        </w:rPr>
        <w:t xml:space="preserve"> формируется участником отбора в электронной форме </w:t>
      </w:r>
      <w:r>
        <w:rPr>
          <w:rFonts w:ascii="Times New Roman" w:hAnsi="Times New Roman"/>
          <w:sz w:val="28"/>
          <w:szCs w:val="28"/>
          <w14:ligatures w14:val="standardContextual"/>
        </w:rPr>
        <w:t>посредством заполнения соответствующих экранных форм веб-интерфейса системы «Электронный бюджет» и представления в систему «Электронный бюджет» электронных копий документов (документов на бумажном носителе, преобразованных в электронную форму путем сканиро</w:t>
      </w:r>
      <w:r>
        <w:rPr>
          <w:rFonts w:ascii="Times New Roman" w:hAnsi="Times New Roman"/>
          <w:sz w:val="28"/>
          <w:szCs w:val="28"/>
          <w14:ligatures w14:val="standardContextual"/>
        </w:rPr>
        <w:t>вания), предоставление которых предусмотрено в объявлении о проведении отбора.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 xml:space="preserve">Участник отбора несет полную ответственность, предусмотренную действующим законодательством, за достоверность представленных документов для участия в отборе. 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Под недостоверной информацией понимаются сведения, имеющие двусмысленное толкование, противоречащие друг другу или не соответствующие действительности.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2.</w:t>
      </w:r>
      <w:proofErr w:type="gramStart"/>
      <w:r>
        <w:rPr>
          <w:rFonts w:ascii="Times New Roman" w:hAnsi="Times New Roman"/>
          <w:sz w:val="28"/>
          <w:szCs w:val="28"/>
          <w14:ligatures w14:val="standardContextual"/>
        </w:rPr>
        <w:t>14.Вместе</w:t>
      </w:r>
      <w:proofErr w:type="gramEnd"/>
      <w:r>
        <w:rPr>
          <w:rFonts w:ascii="Times New Roman" w:hAnsi="Times New Roman"/>
          <w:sz w:val="28"/>
          <w:szCs w:val="28"/>
          <w14:ligatures w14:val="standardContextual"/>
        </w:rPr>
        <w:t xml:space="preserve"> с заявкой участники отбора предоставляют следующие </w:t>
      </w:r>
      <w:r>
        <w:rPr>
          <w:rFonts w:ascii="Times New Roman" w:hAnsi="Times New Roman"/>
          <w:sz w:val="28"/>
          <w:szCs w:val="28"/>
          <w14:ligatures w14:val="standardContextual"/>
        </w:rPr>
        <w:lastRenderedPageBreak/>
        <w:t>документы:</w:t>
      </w:r>
    </w:p>
    <w:p w:rsidR="008A784B" w:rsidRDefault="001704CB">
      <w:pPr>
        <w:widowControl w:val="0"/>
        <w:ind w:firstLine="540"/>
        <w:jc w:val="left"/>
        <w:rPr>
          <w:rFonts w:ascii="Times New Roman" w:hAnsi="Times New Roman"/>
          <w:sz w:val="28"/>
          <w:szCs w:val="28"/>
          <w14:ligatures w14:val="standardContextual"/>
        </w:rPr>
      </w:pPr>
      <w:bookmarkStart w:id="6" w:name="_Hlk193811863"/>
      <w:r>
        <w:rPr>
          <w:rFonts w:ascii="Times New Roman" w:hAnsi="Times New Roman"/>
          <w:sz w:val="28"/>
          <w:szCs w:val="28"/>
          <w14:ligatures w14:val="standardContextual"/>
        </w:rPr>
        <w:t xml:space="preserve">-расчет размера субсидии (без </w:t>
      </w:r>
      <w:r>
        <w:rPr>
          <w:rFonts w:ascii="Times New Roman" w:hAnsi="Times New Roman"/>
          <w:sz w:val="28"/>
          <w:szCs w:val="28"/>
          <w14:ligatures w14:val="standardContextual"/>
        </w:rPr>
        <w:t>учета НДС) на возмещение недополученных доходов, в связи с предоставлением населению бытовых услуг (баня) на территории города Нефтеюганска по тарифам, не обеспечивающим возмещение издержек,</w:t>
      </w:r>
      <w:r>
        <w:rPr>
          <w:rFonts w:ascii="Times New Roman" w:hAnsi="Times New Roman"/>
          <w:sz w:val="28"/>
          <w14:ligatures w14:val="standardContextual"/>
        </w:rPr>
        <w:t xml:space="preserve"> </w:t>
      </w:r>
      <w:r>
        <w:rPr>
          <w:rFonts w:ascii="Times New Roman" w:hAnsi="Times New Roman"/>
          <w:sz w:val="28"/>
          <w:szCs w:val="28"/>
          <w14:ligatures w14:val="standardContextual"/>
        </w:rPr>
        <w:t>по форме согласно приложению 8 к настоящему Порядку;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-карточку пр</w:t>
      </w:r>
      <w:r>
        <w:rPr>
          <w:rFonts w:ascii="Times New Roman" w:hAnsi="Times New Roman"/>
          <w:sz w:val="28"/>
          <w:szCs w:val="28"/>
          <w14:ligatures w14:val="standardContextual"/>
        </w:rPr>
        <w:t>едприятия с указанием банковских реквизитов, на которые подлежит перечислению субсидия;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-реестр фискальных документов, предоставленный оператором фискальных данных;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-реестр посещения бани детьми в возрасте до 7 лет по форме согласно приложению 2 к настояще</w:t>
      </w:r>
      <w:r>
        <w:rPr>
          <w:rFonts w:ascii="Times New Roman" w:hAnsi="Times New Roman"/>
          <w:sz w:val="28"/>
          <w:szCs w:val="28"/>
          <w14:ligatures w14:val="standardContextual"/>
        </w:rPr>
        <w:t>му Порядку;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-реестр посещения бани детьми из многодетных семей в возрасте до 18 лет, по форме согласно приложению 3 к настоящему Порядку;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-реестр посещения бани пенсионерами, инвалидами I и II групп, зарегистрированными и проживающими в городе Нефтеюганске</w:t>
      </w:r>
      <w:r>
        <w:rPr>
          <w:rFonts w:ascii="Times New Roman" w:hAnsi="Times New Roman"/>
          <w:sz w:val="28"/>
          <w:szCs w:val="28"/>
          <w14:ligatures w14:val="standardContextual"/>
        </w:rPr>
        <w:t>, почетными гражданами города Нефтеюганска, по форме согласно приложениям 4, 5, 6                          к настоящему Порядку;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-реестр посещения бани многодетными родителями, зарегистрированными и проживающими в городе Нефтеюганске, по форме согласно при</w:t>
      </w:r>
      <w:r>
        <w:rPr>
          <w:rFonts w:ascii="Times New Roman" w:hAnsi="Times New Roman"/>
          <w:sz w:val="28"/>
          <w:szCs w:val="28"/>
          <w14:ligatures w14:val="standardContextual"/>
        </w:rPr>
        <w:t>ложению 7                          к настоящему Порядку;</w:t>
      </w:r>
    </w:p>
    <w:bookmarkEnd w:id="6"/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 xml:space="preserve">-согласие на публикацию (размещение) в информационно-телекоммуникационной сети Интернет информации о заявителе, подаваемое посредством заполнения соответствующих экранных форм веб-интерфейса системы </w:t>
      </w:r>
      <w:r>
        <w:rPr>
          <w:rFonts w:ascii="Times New Roman" w:hAnsi="Times New Roman"/>
          <w:sz w:val="28"/>
          <w:szCs w:val="28"/>
          <w14:ligatures w14:val="standardContextual"/>
        </w:rPr>
        <w:t>«Электронный бюджет»;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-согласие на обработку персональных данных (подается посредством заполнения соответствующих экранных форм веб-интерфейса системы «Электронный бюджет») (для физических лиц).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2.</w:t>
      </w:r>
      <w:proofErr w:type="gramStart"/>
      <w:r>
        <w:rPr>
          <w:rFonts w:ascii="Times New Roman" w:hAnsi="Times New Roman"/>
          <w:sz w:val="28"/>
          <w:szCs w:val="28"/>
          <w14:ligatures w14:val="standardContextual"/>
        </w:rPr>
        <w:t>15.Все</w:t>
      </w:r>
      <w:proofErr w:type="gramEnd"/>
      <w:r>
        <w:rPr>
          <w:rFonts w:ascii="Times New Roman" w:hAnsi="Times New Roman"/>
          <w:sz w:val="28"/>
          <w:szCs w:val="28"/>
          <w14:ligatures w14:val="standardContextual"/>
        </w:rPr>
        <w:t xml:space="preserve"> документы, предоставляемые при подаче заявки, подава</w:t>
      </w:r>
      <w:r>
        <w:rPr>
          <w:rFonts w:ascii="Times New Roman" w:hAnsi="Times New Roman"/>
          <w:sz w:val="28"/>
          <w:szCs w:val="28"/>
          <w14:ligatures w14:val="standardContextual"/>
        </w:rPr>
        <w:t>емые в электронном виде, должны: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-быть четко написаны и заполнены. Подчистки и исправления не допускаются, за исключением исправлений, скрепленных печатью (при наличии печати) и заверенных подписью руководителя или уполномоченного лица;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-иметь распростране</w:t>
      </w:r>
      <w:r>
        <w:rPr>
          <w:rFonts w:ascii="Times New Roman" w:hAnsi="Times New Roman"/>
          <w:sz w:val="28"/>
          <w:szCs w:val="28"/>
          <w14:ligatures w14:val="standardContextual"/>
        </w:rPr>
        <w:t>нные открытые форматы, обеспечивающие возможность просмотра всего документа либо его фрагмента средствами общедоступного программного обеспечения просмотра информации, и не должны быть зашифрованы или защищены средствами, не позволяющими осуществить ознако</w:t>
      </w:r>
      <w:r>
        <w:rPr>
          <w:rFonts w:ascii="Times New Roman" w:hAnsi="Times New Roman"/>
          <w:sz w:val="28"/>
          <w:szCs w:val="28"/>
          <w14:ligatures w14:val="standardContextual"/>
        </w:rPr>
        <w:t>мление с их содержимым без специальных программных или технологических средств.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2.</w:t>
      </w:r>
      <w:proofErr w:type="gramStart"/>
      <w:r>
        <w:rPr>
          <w:rFonts w:ascii="Times New Roman" w:hAnsi="Times New Roman"/>
          <w:sz w:val="28"/>
          <w:szCs w:val="28"/>
          <w14:ligatures w14:val="standardContextual"/>
        </w:rPr>
        <w:t>16.Заявка</w:t>
      </w:r>
      <w:proofErr w:type="gramEnd"/>
      <w:r>
        <w:rPr>
          <w:rFonts w:ascii="Times New Roman" w:hAnsi="Times New Roman"/>
          <w:sz w:val="28"/>
          <w:szCs w:val="28"/>
          <w14:ligatures w14:val="standardContextual"/>
        </w:rPr>
        <w:t xml:space="preserve"> подписывается: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-усиленной квалифицированной электронной подписью руководителя заявителя или уполномоченного им лица на основании документа, подтверждающего его полн</w:t>
      </w:r>
      <w:r>
        <w:rPr>
          <w:rFonts w:ascii="Times New Roman" w:hAnsi="Times New Roman"/>
          <w:sz w:val="28"/>
          <w:szCs w:val="28"/>
          <w14:ligatures w14:val="standardContextual"/>
        </w:rPr>
        <w:t>омочия (для юридических лиц и индивидуальных предпринимателей);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 xml:space="preserve">-простой электронной подписью подтвержденной учетной записи физического лица в единой системе идентификации и аутентификации (для </w:t>
      </w:r>
      <w:r>
        <w:rPr>
          <w:rFonts w:ascii="Times New Roman" w:hAnsi="Times New Roman"/>
          <w:sz w:val="28"/>
          <w:szCs w:val="28"/>
          <w14:ligatures w14:val="standardContextual"/>
        </w:rPr>
        <w:lastRenderedPageBreak/>
        <w:t>физических лиц).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2.</w:t>
      </w:r>
      <w:proofErr w:type="gramStart"/>
      <w:r>
        <w:rPr>
          <w:rFonts w:ascii="Times New Roman" w:hAnsi="Times New Roman"/>
          <w:sz w:val="28"/>
          <w:szCs w:val="28"/>
          <w14:ligatures w14:val="standardContextual"/>
        </w:rPr>
        <w:t>17.Датой</w:t>
      </w:r>
      <w:proofErr w:type="gramEnd"/>
      <w:r>
        <w:rPr>
          <w:rFonts w:ascii="Times New Roman" w:hAnsi="Times New Roman"/>
          <w:sz w:val="28"/>
          <w:szCs w:val="28"/>
          <w14:ligatures w14:val="standardContextual"/>
        </w:rPr>
        <w:t xml:space="preserve"> и временем представления заявки уч</w:t>
      </w:r>
      <w:r>
        <w:rPr>
          <w:rFonts w:ascii="Times New Roman" w:hAnsi="Times New Roman"/>
          <w:sz w:val="28"/>
          <w:szCs w:val="28"/>
          <w14:ligatures w14:val="standardContextual"/>
        </w:rPr>
        <w:t>астником отбора считается дата и время подписания указанной заявки с присвоением ей регистрационного номера в системе «Электронный бюджет».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При поступлении заявки через систему «Электронный бюджет» прием и регистрация обеспечивается без необходимости их до</w:t>
      </w:r>
      <w:r>
        <w:rPr>
          <w:rFonts w:ascii="Times New Roman" w:hAnsi="Times New Roman"/>
          <w:sz w:val="28"/>
          <w:szCs w:val="28"/>
          <w14:ligatures w14:val="standardContextual"/>
        </w:rPr>
        <w:t>полнительной подачи в какой-либо иной форме.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2.</w:t>
      </w:r>
      <w:proofErr w:type="gramStart"/>
      <w:r>
        <w:rPr>
          <w:rFonts w:ascii="Times New Roman" w:hAnsi="Times New Roman"/>
          <w:sz w:val="28"/>
          <w:szCs w:val="28"/>
          <w14:ligatures w14:val="standardContextual"/>
        </w:rPr>
        <w:t>18.Порядок</w:t>
      </w:r>
      <w:proofErr w:type="gramEnd"/>
      <w:r>
        <w:rPr>
          <w:rFonts w:ascii="Times New Roman" w:hAnsi="Times New Roman"/>
          <w:sz w:val="28"/>
          <w:szCs w:val="28"/>
          <w14:ligatures w14:val="standardContextual"/>
        </w:rPr>
        <w:t xml:space="preserve"> ранжирования заявок при запросе предложений осуществляется исходя из соответствия участников отбора категориям и критериям, указанным в объявлении о проведении отбора, и очередности поступления заяв</w:t>
      </w:r>
      <w:r>
        <w:rPr>
          <w:rFonts w:ascii="Times New Roman" w:hAnsi="Times New Roman"/>
          <w:sz w:val="28"/>
          <w:szCs w:val="28"/>
          <w14:ligatures w14:val="standardContextual"/>
        </w:rPr>
        <w:t>ок.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2.19.В случае направления заявки в выходные и (или) нерабочие праздничные дни заявка подлежит регистрации в системе «Электронный бюджет» в ближайший рабочий день.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2.</w:t>
      </w:r>
      <w:proofErr w:type="gramStart"/>
      <w:r>
        <w:rPr>
          <w:rFonts w:ascii="Times New Roman" w:hAnsi="Times New Roman"/>
          <w:sz w:val="28"/>
          <w:szCs w:val="28"/>
          <w14:ligatures w14:val="standardContextual"/>
        </w:rPr>
        <w:t>20.Участник</w:t>
      </w:r>
      <w:proofErr w:type="gramEnd"/>
      <w:r>
        <w:rPr>
          <w:rFonts w:ascii="Times New Roman" w:hAnsi="Times New Roman"/>
          <w:sz w:val="28"/>
          <w:szCs w:val="28"/>
          <w14:ligatures w14:val="standardContextual"/>
        </w:rPr>
        <w:t xml:space="preserve"> отбора вправе отозвать заявку на участие в отборе в любое время до окончани</w:t>
      </w:r>
      <w:r>
        <w:rPr>
          <w:rFonts w:ascii="Times New Roman" w:hAnsi="Times New Roman"/>
          <w:sz w:val="28"/>
          <w:szCs w:val="28"/>
          <w14:ligatures w14:val="standardContextual"/>
        </w:rPr>
        <w:t>я срока подачи заявок на участие в отборе.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Отзыв заявки формируется в электронной форме посредством заполнения соответствующих экранных форм веб-интерфейса системы «Электронный бюджет».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2.</w:t>
      </w:r>
      <w:proofErr w:type="gramStart"/>
      <w:r>
        <w:rPr>
          <w:rFonts w:ascii="Times New Roman" w:hAnsi="Times New Roman"/>
          <w:sz w:val="28"/>
          <w:szCs w:val="28"/>
          <w14:ligatures w14:val="standardContextual"/>
        </w:rPr>
        <w:t>21.Внесение</w:t>
      </w:r>
      <w:proofErr w:type="gramEnd"/>
      <w:r>
        <w:rPr>
          <w:rFonts w:ascii="Times New Roman" w:hAnsi="Times New Roman"/>
          <w:sz w:val="28"/>
          <w:szCs w:val="28"/>
          <w14:ligatures w14:val="standardContextual"/>
        </w:rPr>
        <w:t xml:space="preserve"> изменений в заявку на участие в отборе осуществляется уч</w:t>
      </w:r>
      <w:r>
        <w:rPr>
          <w:rFonts w:ascii="Times New Roman" w:hAnsi="Times New Roman"/>
          <w:sz w:val="28"/>
          <w:szCs w:val="28"/>
          <w14:ligatures w14:val="standardContextual"/>
        </w:rPr>
        <w:t>астником отбора посредством заполнения соответствующих экранных форм веб-интерфейса системы «Электронный бюджет» в срок до окончания срока приема заявок после формирования участником отбора в электронной форме уведомления об отзыве и последующего повторног</w:t>
      </w:r>
      <w:r>
        <w:rPr>
          <w:rFonts w:ascii="Times New Roman" w:hAnsi="Times New Roman"/>
          <w:sz w:val="28"/>
          <w:szCs w:val="28"/>
          <w14:ligatures w14:val="standardContextual"/>
        </w:rPr>
        <w:t>о формирования новой заявки.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2.21.1.В случае возврата заявки участнику отбора для внесения в нее изменений и дополнений срок приема заявок на участие в отборе не продлевается.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2.21.</w:t>
      </w:r>
      <w:proofErr w:type="gramStart"/>
      <w:r>
        <w:rPr>
          <w:rFonts w:ascii="Times New Roman" w:hAnsi="Times New Roman"/>
          <w:sz w:val="28"/>
          <w:szCs w:val="28"/>
          <w14:ligatures w14:val="standardContextual"/>
        </w:rPr>
        <w:t>2.Со</w:t>
      </w:r>
      <w:proofErr w:type="gramEnd"/>
      <w:r>
        <w:rPr>
          <w:rFonts w:ascii="Times New Roman" w:hAnsi="Times New Roman"/>
          <w:sz w:val="28"/>
          <w:szCs w:val="28"/>
          <w14:ligatures w14:val="standardContextual"/>
        </w:rPr>
        <w:t xml:space="preserve"> дня регистрации уведомления</w:t>
      </w:r>
      <w:r>
        <w:t xml:space="preserve"> </w:t>
      </w:r>
      <w:r>
        <w:rPr>
          <w:rFonts w:ascii="Times New Roman" w:hAnsi="Times New Roman"/>
          <w:sz w:val="28"/>
          <w:szCs w:val="28"/>
          <w14:ligatures w14:val="standardContextual"/>
        </w:rPr>
        <w:t>об отзыве заявки для внесения изменений, з</w:t>
      </w:r>
      <w:r>
        <w:rPr>
          <w:rFonts w:ascii="Times New Roman" w:hAnsi="Times New Roman"/>
          <w:sz w:val="28"/>
          <w:szCs w:val="28"/>
          <w14:ligatures w14:val="standardContextual"/>
        </w:rPr>
        <w:t>аявка с приложенными документами признается измененной участником отбора. При этом формирование новой заявки влияет на очередность рассмотрения ранее поданной участником отбора заявки.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2.</w:t>
      </w:r>
      <w:proofErr w:type="gramStart"/>
      <w:r>
        <w:rPr>
          <w:rFonts w:ascii="Times New Roman" w:hAnsi="Times New Roman"/>
          <w:sz w:val="28"/>
          <w:szCs w:val="28"/>
          <w14:ligatures w14:val="standardContextual"/>
        </w:rPr>
        <w:t>22.Департаменту</w:t>
      </w:r>
      <w:proofErr w:type="gramEnd"/>
      <w:r>
        <w:rPr>
          <w:rFonts w:ascii="Times New Roman" w:hAnsi="Times New Roman"/>
          <w:sz w:val="28"/>
          <w:szCs w:val="28"/>
          <w14:ligatures w14:val="standardContextual"/>
        </w:rPr>
        <w:t xml:space="preserve"> ЖКХ не позднее 1 рабочего дня, следующего за днем око</w:t>
      </w:r>
      <w:r>
        <w:rPr>
          <w:rFonts w:ascii="Times New Roman" w:hAnsi="Times New Roman"/>
          <w:sz w:val="28"/>
          <w:szCs w:val="28"/>
          <w14:ligatures w14:val="standardContextual"/>
        </w:rPr>
        <w:t>нчания срока подачи заявок, в системе «Электронный бюджет» открывается доступ к направленным участниками отбора заявкам.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2.</w:t>
      </w:r>
      <w:proofErr w:type="gramStart"/>
      <w:r>
        <w:rPr>
          <w:rFonts w:ascii="Times New Roman" w:hAnsi="Times New Roman"/>
          <w:sz w:val="28"/>
          <w:szCs w:val="28"/>
          <w14:ligatures w14:val="standardContextual"/>
        </w:rPr>
        <w:t>23.Департамент</w:t>
      </w:r>
      <w:proofErr w:type="gramEnd"/>
      <w:r>
        <w:rPr>
          <w:rFonts w:ascii="Times New Roman" w:hAnsi="Times New Roman"/>
          <w:sz w:val="28"/>
          <w:szCs w:val="28"/>
          <w14:ligatures w14:val="standardContextual"/>
        </w:rPr>
        <w:t xml:space="preserve"> ЖКХ не позднее 1 рабочего дня, следующего за днем открытия доступа к заявкам, утверждает протокол вскрытия заявок, содержащий следующую информацию о поступивших для участия в отборе заявках: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-регистрационный номер заявки;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-дата и время поступления заявки;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-полное наименование участника отбора (для юридических лиц) или фамилия, имя, отчество (при наличии) (для индивидуальных предпринимателей).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2.</w:t>
      </w:r>
      <w:proofErr w:type="gramStart"/>
      <w:r>
        <w:rPr>
          <w:rFonts w:ascii="Times New Roman" w:hAnsi="Times New Roman"/>
          <w:sz w:val="28"/>
          <w:szCs w:val="28"/>
          <w14:ligatures w14:val="standardContextual"/>
        </w:rPr>
        <w:t>24.Протокол</w:t>
      </w:r>
      <w:proofErr w:type="gramEnd"/>
      <w:r>
        <w:rPr>
          <w:rFonts w:ascii="Times New Roman" w:hAnsi="Times New Roman"/>
          <w:sz w:val="28"/>
          <w:szCs w:val="28"/>
          <w14:ligatures w14:val="standardContextual"/>
        </w:rPr>
        <w:t xml:space="preserve"> вскрытия заявок формируется на едином портале автоматически и подписывается усиленной квалифицированн</w:t>
      </w:r>
      <w:r>
        <w:rPr>
          <w:rFonts w:ascii="Times New Roman" w:hAnsi="Times New Roman"/>
          <w:sz w:val="28"/>
          <w:szCs w:val="28"/>
          <w14:ligatures w14:val="standardContextual"/>
        </w:rPr>
        <w:t xml:space="preserve">ой электронной </w:t>
      </w:r>
      <w:r>
        <w:rPr>
          <w:rFonts w:ascii="Times New Roman" w:hAnsi="Times New Roman"/>
          <w:sz w:val="28"/>
          <w:szCs w:val="28"/>
          <w14:ligatures w14:val="standardContextual"/>
        </w:rPr>
        <w:lastRenderedPageBreak/>
        <w:t>подписью должностного лица департамента ЖКХ в системе «Электронный бюджет», а также размещается на едином</w:t>
      </w:r>
      <w:r>
        <w:rPr>
          <w:rFonts w:ascii="Times New Roman" w:hAnsi="Times New Roman"/>
          <w:b/>
          <w:bCs/>
          <w:sz w:val="28"/>
          <w:szCs w:val="28"/>
          <w14:ligatures w14:val="standardContextual"/>
        </w:rPr>
        <w:t xml:space="preserve"> </w:t>
      </w:r>
      <w:r>
        <w:rPr>
          <w:rFonts w:ascii="Times New Roman" w:hAnsi="Times New Roman"/>
          <w:sz w:val="28"/>
          <w:szCs w:val="28"/>
          <w14:ligatures w14:val="standardContextual"/>
        </w:rPr>
        <w:t>портале не позднее 1 рабочего дня,</w:t>
      </w:r>
      <w:r>
        <w:rPr>
          <w:rFonts w:ascii="Times New Roman" w:hAnsi="Times New Roman"/>
          <w:b/>
          <w:bCs/>
          <w:sz w:val="28"/>
          <w:szCs w:val="28"/>
          <w14:ligatures w14:val="standardContextual"/>
        </w:rPr>
        <w:t xml:space="preserve"> </w:t>
      </w:r>
      <w:r>
        <w:rPr>
          <w:rFonts w:ascii="Times New Roman" w:hAnsi="Times New Roman"/>
          <w:sz w:val="28"/>
          <w:szCs w:val="28"/>
          <w14:ligatures w14:val="standardContextual"/>
        </w:rPr>
        <w:t>следующего за днем его подписания.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 xml:space="preserve">2.24.1.В случае отсутствия заявок или в случае принятия решения </w:t>
      </w:r>
      <w:r>
        <w:rPr>
          <w:rFonts w:ascii="Times New Roman" w:hAnsi="Times New Roman"/>
          <w:sz w:val="28"/>
          <w:szCs w:val="28"/>
          <w14:ligatures w14:val="standardContextual"/>
        </w:rPr>
        <w:t xml:space="preserve">                                 об отклонении поступивших заявок отбор признается несостоявшимся.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2.</w:t>
      </w:r>
      <w:proofErr w:type="gramStart"/>
      <w:r>
        <w:rPr>
          <w:rFonts w:ascii="Times New Roman" w:hAnsi="Times New Roman"/>
          <w:sz w:val="28"/>
          <w:szCs w:val="28"/>
          <w14:ligatures w14:val="standardContextual"/>
        </w:rPr>
        <w:t>25.Департамент</w:t>
      </w:r>
      <w:proofErr w:type="gramEnd"/>
      <w:r>
        <w:rPr>
          <w:rFonts w:ascii="Times New Roman" w:hAnsi="Times New Roman"/>
          <w:sz w:val="28"/>
          <w:szCs w:val="28"/>
          <w14:ligatures w14:val="standardContextual"/>
        </w:rPr>
        <w:t xml:space="preserve"> ЖКХ в течение 10 рабочих дней, следующих со дня утверждения протокола вскрытия заявок, анализирует заявку и прилагаемые к ней документы на п</w:t>
      </w:r>
      <w:r>
        <w:rPr>
          <w:rFonts w:ascii="Times New Roman" w:hAnsi="Times New Roman"/>
          <w:sz w:val="28"/>
          <w:szCs w:val="28"/>
          <w14:ligatures w14:val="standardContextual"/>
        </w:rPr>
        <w:t>редмет соответствия участника отбора категориям и критериям, установленным пунктом 1.4 Порядка, требованиям, установленным пунктом 2.28 Порядка, и требованиям к перечню документов, установленным пунктом 2.14 Порядка.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Заявка участника отбора на предоставлен</w:t>
      </w:r>
      <w:r>
        <w:rPr>
          <w:rFonts w:ascii="Times New Roman" w:hAnsi="Times New Roman"/>
          <w:sz w:val="28"/>
          <w:szCs w:val="28"/>
          <w14:ligatures w14:val="standardContextual"/>
        </w:rPr>
        <w:t>ие субсидии признается надлежащей, если она соответствует требованиям и не имеет оснований для ее отклонения.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2.</w:t>
      </w:r>
      <w:proofErr w:type="gramStart"/>
      <w:r>
        <w:rPr>
          <w:rFonts w:ascii="Times New Roman" w:hAnsi="Times New Roman"/>
          <w:sz w:val="28"/>
          <w:szCs w:val="28"/>
          <w14:ligatures w14:val="standardContextual"/>
        </w:rPr>
        <w:t>26.Основаниями</w:t>
      </w:r>
      <w:proofErr w:type="gramEnd"/>
      <w:r>
        <w:rPr>
          <w:rFonts w:ascii="Times New Roman" w:hAnsi="Times New Roman"/>
          <w:sz w:val="28"/>
          <w:szCs w:val="28"/>
          <w14:ligatures w14:val="standardContextual"/>
        </w:rPr>
        <w:t xml:space="preserve"> для отклонения заявки на стадии ее рассмотрения являются: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 xml:space="preserve">-несоответствие участника отбора требованиям, указанным в объявлении о </w:t>
      </w:r>
      <w:r>
        <w:rPr>
          <w:rFonts w:ascii="Times New Roman" w:hAnsi="Times New Roman"/>
          <w:sz w:val="28"/>
          <w:szCs w:val="28"/>
          <w14:ligatures w14:val="standardContextual"/>
        </w:rPr>
        <w:t>проведении отбора;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-непредставление (представление не в полном объеме) документов, указанных в объявлении о проведении отбора;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-несоответствие представленных документов и (или) заявки требованиям, установленным в объявлении о проведении отбора;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-недостовер</w:t>
      </w:r>
      <w:r>
        <w:rPr>
          <w:rFonts w:ascii="Times New Roman" w:hAnsi="Times New Roman"/>
          <w:sz w:val="28"/>
          <w:szCs w:val="28"/>
          <w14:ligatures w14:val="standardContextual"/>
        </w:rPr>
        <w:t>ность информации, содержащейся в документах, представленных в составе заявки;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-подача участником отбора заявки после даты и (или) времени, определенных для подачи заявок.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2.</w:t>
      </w:r>
      <w:proofErr w:type="gramStart"/>
      <w:r>
        <w:rPr>
          <w:rFonts w:ascii="Times New Roman" w:hAnsi="Times New Roman"/>
          <w:sz w:val="28"/>
          <w:szCs w:val="28"/>
          <w14:ligatures w14:val="standardContextual"/>
        </w:rPr>
        <w:t>27.Департамент</w:t>
      </w:r>
      <w:proofErr w:type="gramEnd"/>
      <w:r>
        <w:rPr>
          <w:rFonts w:ascii="Times New Roman" w:hAnsi="Times New Roman"/>
          <w:sz w:val="28"/>
          <w:szCs w:val="28"/>
          <w14:ligatures w14:val="standardContextual"/>
        </w:rPr>
        <w:t xml:space="preserve"> ЖКХ обеспечивает внесение сведений в систему «Электронный бюджет».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2</w:t>
      </w:r>
      <w:r>
        <w:rPr>
          <w:rFonts w:ascii="Times New Roman" w:hAnsi="Times New Roman"/>
          <w:sz w:val="28"/>
          <w:szCs w:val="28"/>
          <w14:ligatures w14:val="standardContextual"/>
        </w:rPr>
        <w:t>.</w:t>
      </w:r>
      <w:proofErr w:type="gramStart"/>
      <w:r>
        <w:rPr>
          <w:rFonts w:ascii="Times New Roman" w:hAnsi="Times New Roman"/>
          <w:sz w:val="28"/>
          <w:szCs w:val="28"/>
          <w14:ligatures w14:val="standardContextual"/>
        </w:rPr>
        <w:t>28.Участник</w:t>
      </w:r>
      <w:proofErr w:type="gramEnd"/>
      <w:r>
        <w:rPr>
          <w:rFonts w:ascii="Times New Roman" w:hAnsi="Times New Roman"/>
          <w:sz w:val="28"/>
          <w:szCs w:val="28"/>
          <w14:ligatures w14:val="standardContextual"/>
        </w:rPr>
        <w:t xml:space="preserve"> отбора на даты рассмотрения заявки и заключения договора (соглашения) о предоставлении субсидии (далее - соглашение) должен соответствовать следующим требованиям: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bookmarkStart w:id="7" w:name="_Hlk193963364"/>
      <w:r>
        <w:rPr>
          <w:rFonts w:ascii="Times New Roman" w:hAnsi="Times New Roman"/>
          <w:sz w:val="28"/>
          <w:szCs w:val="28"/>
          <w14:ligatures w14:val="standardContextual"/>
        </w:rPr>
        <w:t>-не должен являться иностранным юридическим лицом, в том числе местом регистраци</w:t>
      </w:r>
      <w:r>
        <w:rPr>
          <w:rFonts w:ascii="Times New Roman" w:hAnsi="Times New Roman"/>
          <w:sz w:val="28"/>
          <w:szCs w:val="28"/>
          <w14:ligatures w14:val="standardContextual"/>
        </w:rPr>
        <w:t>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</w:t>
      </w:r>
      <w:r>
        <w:rPr>
          <w:rFonts w:ascii="Times New Roman" w:hAnsi="Times New Roman"/>
          <w:sz w:val="28"/>
          <w:szCs w:val="28"/>
          <w14:ligatures w14:val="standardContextual"/>
        </w:rPr>
        <w:t>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</w:t>
      </w:r>
      <w:r>
        <w:rPr>
          <w:rFonts w:ascii="Times New Roman" w:hAnsi="Times New Roman"/>
          <w:sz w:val="28"/>
          <w:szCs w:val="28"/>
          <w14:ligatures w14:val="standardContextual"/>
        </w:rPr>
        <w:t>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</w:t>
      </w:r>
      <w:r>
        <w:rPr>
          <w:rFonts w:ascii="Times New Roman" w:hAnsi="Times New Roman"/>
          <w:sz w:val="28"/>
          <w:szCs w:val="28"/>
          <w14:ligatures w14:val="standardContextual"/>
        </w:rPr>
        <w:t xml:space="preserve">ии которых обращаются на организованных торгах в Российской Федерации, а также косвенное участие офшорных компаний в капитале других российских </w:t>
      </w:r>
      <w:r>
        <w:rPr>
          <w:rFonts w:ascii="Times New Roman" w:hAnsi="Times New Roman"/>
          <w:sz w:val="28"/>
          <w:szCs w:val="28"/>
          <w14:ligatures w14:val="standardContextual"/>
        </w:rPr>
        <w:lastRenderedPageBreak/>
        <w:t xml:space="preserve">юридических лиц, реализованное через участие в капитале указанных публичных акционерных обществ; 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-не должен нах</w:t>
      </w:r>
      <w:r>
        <w:rPr>
          <w:rFonts w:ascii="Times New Roman" w:hAnsi="Times New Roman"/>
          <w:sz w:val="28"/>
          <w:szCs w:val="28"/>
          <w14:ligatures w14:val="standardContextual"/>
        </w:rPr>
        <w:t xml:space="preserve">одиться в перечне организаций и физических лиц, в отношении которых имеются сведения об их причастности к экстремистской деятельности или терроризму; 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-не должен находиться в составляемых в рамках реализации полномочий, предусмотренных главой VII Устава ОО</w:t>
      </w:r>
      <w:r>
        <w:rPr>
          <w:rFonts w:ascii="Times New Roman" w:hAnsi="Times New Roman"/>
          <w:sz w:val="28"/>
          <w:szCs w:val="28"/>
          <w14:ligatures w14:val="standardContextual"/>
        </w:rPr>
        <w:t>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-не до</w:t>
      </w:r>
      <w:r>
        <w:rPr>
          <w:rFonts w:ascii="Times New Roman" w:hAnsi="Times New Roman"/>
          <w:sz w:val="28"/>
          <w:szCs w:val="28"/>
          <w14:ligatures w14:val="standardContextual"/>
        </w:rPr>
        <w:t>лжен получать средства из бюджета города Нефтеюганска на основании иных муниципальных правовых актов на цели, установленные пунктом 1.2 настоящего Порядка;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 xml:space="preserve">-не должен являться иностранным агентом в соответствии с Федеральным законом от 14.07.2022 № 255-ФЗ </w:t>
      </w:r>
      <w:r>
        <w:rPr>
          <w:rFonts w:ascii="Times New Roman" w:hAnsi="Times New Roman"/>
          <w:sz w:val="28"/>
          <w:szCs w:val="28"/>
          <w14:ligatures w14:val="standardContextual"/>
        </w:rPr>
        <w:t>«О контроле за деятельностью лиц, находящихся под иностранным влиянием»;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-должна отсутствовать просроченная задолженность по возврату в бюджет муниципального образования город Нефтеюганск субсидии, иных субсидий, бюджетных инвестиций, а также иной просроче</w:t>
      </w:r>
      <w:r>
        <w:rPr>
          <w:rFonts w:ascii="Times New Roman" w:hAnsi="Times New Roman"/>
          <w:sz w:val="28"/>
          <w:szCs w:val="28"/>
          <w14:ligatures w14:val="standardContextual"/>
        </w:rPr>
        <w:t>нной (неурегулированной) задолженности по денежным обязательствам перед бюджетом города Нефтеюганска в соответствии с муниципальным правовым актом.</w:t>
      </w:r>
    </w:p>
    <w:bookmarkEnd w:id="7"/>
    <w:p w:rsidR="008A784B" w:rsidRDefault="001704CB">
      <w:pPr>
        <w:widowControl w:val="0"/>
        <w:ind w:firstLine="540"/>
        <w:rPr>
          <w:rFonts w:ascii="Times New Roman" w:hAnsi="Times New Roman"/>
          <w:sz w:val="28"/>
          <w:szCs w:val="28"/>
          <w14:ligatures w14:val="standardContextual"/>
        </w:rPr>
      </w:pPr>
      <w:r>
        <w:rPr>
          <w:rFonts w:ascii="Times New Roman" w:hAnsi="Times New Roman"/>
          <w:sz w:val="28"/>
          <w:szCs w:val="28"/>
          <w14:ligatures w14:val="standardContextual"/>
        </w:rPr>
        <w:t>2.</w:t>
      </w:r>
      <w:proofErr w:type="gramStart"/>
      <w:r>
        <w:rPr>
          <w:rFonts w:ascii="Times New Roman" w:hAnsi="Times New Roman"/>
          <w:sz w:val="28"/>
          <w:szCs w:val="28"/>
          <w14:ligatures w14:val="standardContextual"/>
        </w:rPr>
        <w:t>29.Участник</w:t>
      </w:r>
      <w:proofErr w:type="gramEnd"/>
      <w:r>
        <w:rPr>
          <w:rFonts w:ascii="Times New Roman" w:hAnsi="Times New Roman"/>
          <w:sz w:val="28"/>
          <w:szCs w:val="28"/>
          <w14:ligatures w14:val="standardContextual"/>
        </w:rPr>
        <w:t xml:space="preserve"> отбора гарантирует соблюдение требований, установленных пунктом 2.28 Порядка и несет ответстве</w:t>
      </w:r>
      <w:r>
        <w:rPr>
          <w:rFonts w:ascii="Times New Roman" w:hAnsi="Times New Roman"/>
          <w:sz w:val="28"/>
          <w:szCs w:val="28"/>
          <w14:ligatures w14:val="standardContextual"/>
        </w:rPr>
        <w:t>нность за их нарушение. В случае нарушения требований, установленных настоящим пунктом, субсидия подлежит возврату.</w:t>
      </w:r>
    </w:p>
    <w:p w:rsidR="008A784B" w:rsidRDefault="001704CB">
      <w:pPr>
        <w:shd w:val="clear" w:color="auto" w:fill="FFFFFF"/>
        <w:ind w:firstLine="709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2.</w:t>
      </w:r>
      <w:proofErr w:type="gramStart"/>
      <w:r>
        <w:rPr>
          <w:rFonts w:ascii="PT Astra Serif" w:eastAsia="Calibri" w:hAnsi="PT Astra Serif"/>
          <w:sz w:val="28"/>
          <w:szCs w:val="28"/>
        </w:rPr>
        <w:t>30.Проверка</w:t>
      </w:r>
      <w:proofErr w:type="gramEnd"/>
      <w:r>
        <w:rPr>
          <w:rFonts w:ascii="PT Astra Serif" w:eastAsia="Calibri" w:hAnsi="PT Astra Serif"/>
          <w:sz w:val="28"/>
          <w:szCs w:val="28"/>
        </w:rPr>
        <w:t xml:space="preserve"> участников отбора на соответствие требованиям осуществляется в системе «Электронный бюджет» при наличии соответствующей информ</w:t>
      </w:r>
      <w:r>
        <w:rPr>
          <w:rFonts w:ascii="PT Astra Serif" w:eastAsia="Calibri" w:hAnsi="PT Astra Serif"/>
          <w:sz w:val="28"/>
          <w:szCs w:val="28"/>
        </w:rPr>
        <w:t>ации в государственных информационных системах, за исключением случая, если участник отбора готов представить указанные документы и информацию по собственной инициативе.</w:t>
      </w:r>
    </w:p>
    <w:p w:rsidR="008A784B" w:rsidRDefault="001704CB">
      <w:pPr>
        <w:ind w:firstLine="709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2.31.В случае отсутствия в системе «Электронный бюджет» технической возможности для пр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оведения проверки на соответствие требованиям, установленным </w:t>
      </w:r>
      <w:hyperlink w:anchor="sub_1021" w:history="1">
        <w:r>
          <w:rPr>
            <w:rFonts w:ascii="PT Astra Serif" w:eastAsia="Calibri" w:hAnsi="PT Astra Serif"/>
            <w:sz w:val="28"/>
            <w:szCs w:val="28"/>
            <w:lang w:eastAsia="en-US"/>
          </w:rPr>
          <w:t>пунктом 2.28</w:t>
        </w:r>
      </w:hyperlink>
      <w:r>
        <w:rPr>
          <w:rFonts w:ascii="Times New Roman" w:hAnsi="Times New Roman"/>
          <w:lang w:eastAsia="ar-SA"/>
        </w:rPr>
        <w:t xml:space="preserve"> </w:t>
      </w:r>
      <w:r>
        <w:rPr>
          <w:rFonts w:ascii="PT Astra Serif" w:eastAsia="Calibri" w:hAnsi="PT Astra Serif"/>
          <w:sz w:val="28"/>
          <w:szCs w:val="28"/>
          <w:lang w:eastAsia="en-US"/>
        </w:rPr>
        <w:t>Порядка к участникам отбора, департамент ЖКХ в течение 3 рабочих дней запрашивает в порядке межведомственного информационного взаимодействия, установленно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го </w:t>
      </w:r>
      <w:hyperlink r:id="rId13" w:history="1">
        <w:r>
          <w:rPr>
            <w:rFonts w:ascii="PT Astra Serif" w:eastAsia="Calibri" w:hAnsi="PT Astra Serif"/>
            <w:sz w:val="28"/>
            <w:szCs w:val="28"/>
            <w:lang w:eastAsia="en-US"/>
          </w:rPr>
          <w:t>Федеральным законом</w:t>
        </w:r>
      </w:hyperlink>
      <w:r>
        <w:t xml:space="preserve">                      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 от 27.07.2010 № 210-ФЗ «Об организации предоставления государственных и муниципальных услуг» (далее - </w:t>
      </w:r>
      <w:hyperlink r:id="rId14" w:history="1">
        <w:r>
          <w:rPr>
            <w:rFonts w:ascii="PT Astra Serif" w:eastAsia="Calibri" w:hAnsi="PT Astra Serif"/>
            <w:sz w:val="28"/>
            <w:szCs w:val="28"/>
            <w:lang w:eastAsia="en-US"/>
          </w:rPr>
          <w:t>Федеральный закон</w:t>
        </w:r>
      </w:hyperlink>
      <w:r>
        <w:rPr>
          <w:rFonts w:ascii="PT Astra Serif" w:eastAsia="Calibri" w:hAnsi="PT Astra Serif"/>
          <w:sz w:val="28"/>
          <w:szCs w:val="28"/>
          <w:lang w:eastAsia="en-US"/>
        </w:rPr>
        <w:t xml:space="preserve"> № 210-ФЗ) по состоянию на первое число месяца, в котором планируется проведение отбора, следующие документы (сведения):</w:t>
      </w:r>
    </w:p>
    <w:p w:rsidR="008A784B" w:rsidRDefault="001704CB">
      <w:pPr>
        <w:ind w:firstLine="709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-сведения из Единого государственного реестра юридических лиц (индивидуальных предпринимателей) (с использованием электронной информационной базы ФНС России);</w:t>
      </w:r>
    </w:p>
    <w:p w:rsidR="008A784B" w:rsidRDefault="001704CB">
      <w:pPr>
        <w:ind w:firstLine="709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 xml:space="preserve">-сведения об участнике отбора, не являющимся иностранным юридическим лицом, в том числе местом регистрации которого является </w:t>
      </w:r>
      <w:r>
        <w:rPr>
          <w:rFonts w:ascii="PT Astra Serif" w:eastAsia="Calibri" w:hAnsi="PT Astra Serif"/>
          <w:sz w:val="28"/>
          <w:szCs w:val="28"/>
          <w:lang w:eastAsia="en-US"/>
        </w:rPr>
        <w:lastRenderedPageBreak/>
        <w:t>государство или территория, включенные в утвержденный Министерством финансов Российской Федерации перечень государств и территорий,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</w:t>
      </w:r>
      <w:r>
        <w:rPr>
          <w:rFonts w:ascii="PT Astra Serif" w:eastAsia="Calibri" w:hAnsi="PT Astra Serif"/>
          <w:sz w:val="28"/>
          <w:szCs w:val="28"/>
          <w:lang w:eastAsia="en-US"/>
        </w:rPr>
        <w:t>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</w:t>
      </w:r>
      <w:r>
        <w:rPr>
          <w:rFonts w:ascii="PT Astra Serif" w:eastAsia="Calibri" w:hAnsi="PT Astra Serif"/>
          <w:sz w:val="28"/>
          <w:szCs w:val="28"/>
          <w:lang w:eastAsia="en-US"/>
        </w:rPr>
        <w:t>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</w:t>
      </w:r>
      <w:r>
        <w:rPr>
          <w:rFonts w:ascii="PT Astra Serif" w:eastAsia="Calibri" w:hAnsi="PT Astra Serif"/>
          <w:sz w:val="28"/>
          <w:szCs w:val="28"/>
          <w:lang w:eastAsia="en-US"/>
        </w:rPr>
        <w:t>ских лиц, реализованное через участие в капитале указанных публичных акционерных обществ (в Федеральной налоговой службе Российской Федерации);</w:t>
      </w:r>
    </w:p>
    <w:p w:rsidR="008A784B" w:rsidRDefault="001704CB">
      <w:pPr>
        <w:ind w:firstLine="709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-сведения об участнике отбора, не находящимся в перечне организаций и физических лиц, в отношении которых имеютс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я сведения об их причастности к экстремистской деятельности или терроризму (в </w:t>
      </w:r>
      <w:proofErr w:type="spellStart"/>
      <w:r>
        <w:rPr>
          <w:rFonts w:ascii="PT Astra Serif" w:eastAsia="Calibri" w:hAnsi="PT Astra Serif"/>
          <w:sz w:val="28"/>
          <w:szCs w:val="28"/>
          <w:lang w:eastAsia="en-US"/>
        </w:rPr>
        <w:t>Росфинмониторинге</w:t>
      </w:r>
      <w:proofErr w:type="spellEnd"/>
      <w:r>
        <w:rPr>
          <w:rFonts w:ascii="PT Astra Serif" w:eastAsia="Calibri" w:hAnsi="PT Astra Serif"/>
          <w:sz w:val="28"/>
          <w:szCs w:val="28"/>
          <w:lang w:eastAsia="en-US"/>
        </w:rPr>
        <w:t xml:space="preserve"> по адресу: https:</w:t>
      </w:r>
      <w:hyperlink r:id="rId15" w:history="1">
        <w:r>
          <w:rPr>
            <w:rFonts w:ascii="PT Astra Serif" w:eastAsia="Calibri" w:hAnsi="PT Astra Serif"/>
            <w:sz w:val="28"/>
            <w:szCs w:val="28"/>
            <w:lang w:eastAsia="en-US"/>
          </w:rPr>
          <w:t>//fedsfm.ru/documents/terr-list</w:t>
        </w:r>
      </w:hyperlink>
      <w:r>
        <w:rPr>
          <w:rFonts w:ascii="PT Astra Serif" w:eastAsia="Calibri" w:hAnsi="PT Astra Serif"/>
          <w:sz w:val="28"/>
          <w:szCs w:val="28"/>
          <w:lang w:eastAsia="en-US"/>
        </w:rPr>
        <w:t>);</w:t>
      </w:r>
    </w:p>
    <w:p w:rsidR="008A784B" w:rsidRDefault="001704CB">
      <w:pPr>
        <w:ind w:firstLine="709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-сведения об участнике отбора, не н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аходящимся в составляемых в рамках реализации полномочий, предусмотренных </w:t>
      </w:r>
      <w:hyperlink r:id="rId16" w:history="1">
        <w:r>
          <w:rPr>
            <w:rFonts w:ascii="PT Astra Serif" w:eastAsia="Calibri" w:hAnsi="PT Astra Serif"/>
            <w:sz w:val="28"/>
            <w:szCs w:val="28"/>
            <w:lang w:eastAsia="en-US"/>
          </w:rPr>
          <w:t>главой VII</w:t>
        </w:r>
      </w:hyperlink>
      <w:r>
        <w:rPr>
          <w:rFonts w:ascii="PT Astra Serif" w:eastAsia="Calibri" w:hAnsi="PT Astra Serif"/>
          <w:sz w:val="28"/>
          <w:szCs w:val="28"/>
          <w:lang w:eastAsia="en-US"/>
        </w:rPr>
        <w:t xml:space="preserve"> Устава ООН, Советом Безопасности ООН или органами, специально созданными решениями Совета Безопас</w:t>
      </w:r>
      <w:r>
        <w:rPr>
          <w:rFonts w:ascii="PT Astra Serif" w:eastAsia="Calibri" w:hAnsi="PT Astra Serif"/>
          <w:sz w:val="28"/>
          <w:szCs w:val="28"/>
          <w:lang w:eastAsia="en-US"/>
        </w:rPr>
        <w:t>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 (https:</w:t>
      </w:r>
      <w:hyperlink r:id="rId17" w:history="1">
        <w:r>
          <w:rPr>
            <w:rFonts w:ascii="PT Astra Serif" w:eastAsia="Calibri" w:hAnsi="PT Astra Serif"/>
            <w:sz w:val="28"/>
            <w:szCs w:val="28"/>
            <w:lang w:eastAsia="en-US"/>
          </w:rPr>
          <w:t>//fedsfm.ru/do</w:t>
        </w:r>
        <w:r>
          <w:rPr>
            <w:rFonts w:ascii="PT Astra Serif" w:eastAsia="Calibri" w:hAnsi="PT Astra Serif"/>
            <w:sz w:val="28"/>
            <w:szCs w:val="28"/>
            <w:lang w:eastAsia="en-US"/>
          </w:rPr>
          <w:t>cuments/terr-list</w:t>
        </w:r>
      </w:hyperlink>
      <w:r>
        <w:rPr>
          <w:rFonts w:ascii="PT Astra Serif" w:eastAsia="Calibri" w:hAnsi="PT Astra Serif"/>
          <w:sz w:val="28"/>
          <w:szCs w:val="28"/>
          <w:lang w:eastAsia="en-US"/>
        </w:rPr>
        <w:t>);</w:t>
      </w:r>
    </w:p>
    <w:p w:rsidR="008A784B" w:rsidRDefault="001704CB">
      <w:pPr>
        <w:ind w:firstLine="709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 xml:space="preserve">-сведения о том, что участник отбора не получает средства из бюджета города Нефтеюганска на основании иных муниципальных правовых актов на предоставление из бюджета города Нефтеюганска субсидий на цели, указанные в </w:t>
      </w:r>
      <w:hyperlink w:anchor="sub_1014" w:history="1">
        <w:r>
          <w:rPr>
            <w:rFonts w:ascii="PT Astra Serif" w:eastAsia="Calibri" w:hAnsi="PT Astra Serif"/>
            <w:sz w:val="28"/>
            <w:szCs w:val="28"/>
            <w:lang w:eastAsia="en-US"/>
          </w:rPr>
          <w:t xml:space="preserve">пункте 1.2 </w:t>
        </w:r>
      </w:hyperlink>
      <w:r>
        <w:rPr>
          <w:rFonts w:ascii="PT Astra Serif" w:eastAsia="Calibri" w:hAnsi="PT Astra Serif"/>
          <w:sz w:val="28"/>
          <w:szCs w:val="28"/>
          <w:lang w:eastAsia="en-US"/>
        </w:rPr>
        <w:t>настоящего Порядка (в департаменте финансов администрации города Нефтеюганска);</w:t>
      </w:r>
    </w:p>
    <w:p w:rsidR="008A784B" w:rsidRDefault="001704CB">
      <w:pPr>
        <w:ind w:firstLine="709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-сведения об отсутствии просроченной задолженности по возврату в бюджет муниципального образования город Нефтеюганск субсидий, бюджетных инвестиций, предостав</w:t>
      </w:r>
      <w:r>
        <w:rPr>
          <w:rFonts w:ascii="PT Astra Serif" w:eastAsia="Calibri" w:hAnsi="PT Astra Serif"/>
          <w:sz w:val="28"/>
          <w:szCs w:val="28"/>
          <w:lang w:eastAsia="en-US"/>
        </w:rPr>
        <w:t>ленных в том числе в соответствии с иными правовыми актами и иной просроченной задолженности перед бюджетом муниципального образования город Нефтеюганск (в департаменте финансов администрации города Нефтеюганска);</w:t>
      </w:r>
    </w:p>
    <w:p w:rsidR="008A784B" w:rsidRDefault="001704CB">
      <w:pPr>
        <w:ind w:firstLine="709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-сведения об участнике отбора, не являющим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ся иностранным агентом в соответствии с </w:t>
      </w:r>
      <w:hyperlink r:id="rId18" w:history="1">
        <w:r>
          <w:rPr>
            <w:rFonts w:ascii="PT Astra Serif" w:eastAsia="Calibri" w:hAnsi="PT Astra Serif"/>
            <w:sz w:val="28"/>
            <w:szCs w:val="28"/>
            <w:lang w:eastAsia="en-US"/>
          </w:rPr>
          <w:t>Федеральным законом</w:t>
        </w:r>
      </w:hyperlink>
      <w:r>
        <w:rPr>
          <w:rFonts w:ascii="PT Astra Serif" w:eastAsia="Calibri" w:hAnsi="PT Astra Serif"/>
          <w:sz w:val="28"/>
          <w:szCs w:val="28"/>
          <w:lang w:eastAsia="en-US"/>
        </w:rPr>
        <w:t xml:space="preserve"> от 14.07.2022 № 255-ФЗ «О контроле за деятельностью лиц, находящихся под иностранным влиянием» (https:</w:t>
      </w:r>
      <w:hyperlink r:id="rId19" w:history="1">
        <w:r>
          <w:rPr>
            <w:rFonts w:ascii="PT Astra Serif" w:eastAsia="Calibri" w:hAnsi="PT Astra Serif"/>
            <w:sz w:val="28"/>
            <w:szCs w:val="28"/>
            <w:lang w:eastAsia="en-US"/>
          </w:rPr>
          <w:t>//minjust.gov.ru/ru/activity/directions/998/</w:t>
        </w:r>
      </w:hyperlink>
      <w:r>
        <w:rPr>
          <w:rFonts w:ascii="PT Astra Serif" w:eastAsia="Calibri" w:hAnsi="PT Astra Serif"/>
          <w:sz w:val="28"/>
          <w:szCs w:val="28"/>
          <w:lang w:eastAsia="en-US"/>
        </w:rPr>
        <w:t>).</w:t>
      </w:r>
    </w:p>
    <w:p w:rsidR="008A784B" w:rsidRDefault="001704CB">
      <w:pPr>
        <w:ind w:firstLine="709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 xml:space="preserve">Срок предоставления ответов на запрашиваемые сведения в порядке межведомственного информационного взаимодействия, установленного </w:t>
      </w:r>
      <w:hyperlink r:id="rId20" w:history="1">
        <w:r>
          <w:rPr>
            <w:rFonts w:ascii="PT Astra Serif" w:eastAsia="Calibri" w:hAnsi="PT Astra Serif"/>
            <w:sz w:val="28"/>
            <w:szCs w:val="28"/>
            <w:lang w:eastAsia="en-US"/>
          </w:rPr>
          <w:t>Федеральным законом</w:t>
        </w:r>
      </w:hyperlink>
      <w:r>
        <w:rPr>
          <w:rFonts w:ascii="PT Astra Serif" w:eastAsia="Calibri" w:hAnsi="PT Astra Serif"/>
          <w:sz w:val="28"/>
          <w:szCs w:val="28"/>
          <w:lang w:eastAsia="en-US"/>
        </w:rPr>
        <w:t xml:space="preserve"> № 210-ФЗ, составляет 5 рабочих дней.</w:t>
      </w:r>
    </w:p>
    <w:p w:rsidR="008A784B" w:rsidRDefault="001704CB">
      <w:pPr>
        <w:ind w:firstLine="709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lastRenderedPageBreak/>
        <w:t>2.</w:t>
      </w:r>
      <w:proofErr w:type="gramStart"/>
      <w:r>
        <w:rPr>
          <w:rFonts w:ascii="PT Astra Serif" w:eastAsia="Calibri" w:hAnsi="PT Astra Serif"/>
          <w:sz w:val="28"/>
          <w:szCs w:val="28"/>
          <w:lang w:eastAsia="en-US"/>
        </w:rPr>
        <w:t>32.</w:t>
      </w:r>
      <w:r>
        <w:rPr>
          <w:rFonts w:ascii="PT Astra Serif" w:eastAsia="Calibri" w:hAnsi="PT Astra Serif"/>
          <w:sz w:val="28"/>
          <w:szCs w:val="28"/>
          <w:shd w:val="clear" w:color="auto" w:fill="FFFFFF"/>
          <w:lang w:eastAsia="en-US"/>
        </w:rPr>
        <w:t>При</w:t>
      </w:r>
      <w:proofErr w:type="gramEnd"/>
      <w:r>
        <w:rPr>
          <w:rFonts w:ascii="PT Astra Serif" w:eastAsia="Calibri" w:hAnsi="PT Astra Serif"/>
          <w:sz w:val="28"/>
          <w:szCs w:val="28"/>
          <w:shd w:val="clear" w:color="auto" w:fill="FFFFFF"/>
          <w:lang w:eastAsia="en-US"/>
        </w:rPr>
        <w:t xml:space="preserve"> отсутствии технической возможности осуществления автоматической проверки в системе «Электронный бюджет» </w:t>
      </w:r>
      <w:r>
        <w:rPr>
          <w:rFonts w:ascii="PT Astra Serif" w:eastAsia="Calibri" w:hAnsi="PT Astra Serif"/>
          <w:sz w:val="28"/>
          <w:szCs w:val="28"/>
        </w:rPr>
        <w:t>подтверждение соответствия участника отбо</w:t>
      </w:r>
      <w:r>
        <w:rPr>
          <w:rFonts w:ascii="PT Astra Serif" w:eastAsia="Calibri" w:hAnsi="PT Astra Serif"/>
          <w:sz w:val="28"/>
          <w:szCs w:val="28"/>
        </w:rPr>
        <w:t xml:space="preserve">ра требованиям, определенным пунктом 2.28 Порядка осуществляется путем проставления в электронном виде отметок                           о соответствии указанным требованиям посредством заполнения соответствующих экранных форм веб-интерфейса системы </w:t>
      </w:r>
      <w:r>
        <w:rPr>
          <w:rFonts w:ascii="PT Astra Serif" w:eastAsia="Calibri" w:hAnsi="PT Astra Serif"/>
          <w:sz w:val="28"/>
          <w:szCs w:val="28"/>
          <w:shd w:val="clear" w:color="auto" w:fill="FFFFFF"/>
          <w:lang w:eastAsia="en-US"/>
        </w:rPr>
        <w:t>«Элект</w:t>
      </w:r>
      <w:r>
        <w:rPr>
          <w:rFonts w:ascii="PT Astra Serif" w:eastAsia="Calibri" w:hAnsi="PT Astra Serif"/>
          <w:sz w:val="28"/>
          <w:szCs w:val="28"/>
          <w:shd w:val="clear" w:color="auto" w:fill="FFFFFF"/>
          <w:lang w:eastAsia="en-US"/>
        </w:rPr>
        <w:t>ронный бюджет».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2.</w:t>
      </w:r>
      <w:proofErr w:type="gramStart"/>
      <w:r>
        <w:rPr>
          <w:rFonts w:ascii="Times New Roman" w:hAnsi="Times New Roman"/>
          <w:sz w:val="28"/>
          <w14:ligatures w14:val="standardContextual"/>
        </w:rPr>
        <w:t>33.Требовать</w:t>
      </w:r>
      <w:proofErr w:type="gramEnd"/>
      <w:r>
        <w:rPr>
          <w:rFonts w:ascii="Times New Roman" w:hAnsi="Times New Roman"/>
          <w:sz w:val="28"/>
          <w14:ligatures w14:val="standardContextual"/>
        </w:rPr>
        <w:t xml:space="preserve"> от участника отбора предоставления документов и информации в целях подтверждения соответствия участника отбора требованиям Порядка, при наличии соответствующей информации в государственных информационных системах, доступ к ко</w:t>
      </w:r>
      <w:r>
        <w:rPr>
          <w:rFonts w:ascii="Times New Roman" w:hAnsi="Times New Roman"/>
          <w:sz w:val="28"/>
          <w14:ligatures w14:val="standardContextual"/>
        </w:rPr>
        <w:t>торым у главного распорядителя бюджетных средств имеется в рамках межведомственного электронного взаимодействия, не допускается, за исключением случая, если участник отбора готов представить указанные документы и информацию по собственной инициативе.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highlight w:val="green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2.</w:t>
      </w:r>
      <w:proofErr w:type="gramStart"/>
      <w:r>
        <w:rPr>
          <w:rFonts w:ascii="Times New Roman" w:hAnsi="Times New Roman"/>
          <w:sz w:val="28"/>
          <w14:ligatures w14:val="standardContextual"/>
        </w:rPr>
        <w:t>34.</w:t>
      </w:r>
      <w:r>
        <w:rPr>
          <w:rFonts w:ascii="Times New Roman" w:hAnsi="Times New Roman"/>
          <w:sz w:val="28"/>
          <w14:ligatures w14:val="standardContextual"/>
        </w:rPr>
        <w:t>Департамент</w:t>
      </w:r>
      <w:proofErr w:type="gramEnd"/>
      <w:r>
        <w:rPr>
          <w:rFonts w:ascii="Times New Roman" w:hAnsi="Times New Roman"/>
          <w:sz w:val="28"/>
          <w14:ligatures w14:val="standardContextual"/>
        </w:rPr>
        <w:t xml:space="preserve"> ЖКХ в течение 2 рабочих дней со дня окончания проведения проверки поступивших заявок и документов, прилагаемых к заявке, направляет заявки и документы на рассмотрение Комиссии.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:highlight w:val="green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2.</w:t>
      </w:r>
      <w:proofErr w:type="gramStart"/>
      <w:r>
        <w:rPr>
          <w:rFonts w:ascii="Times New Roman" w:hAnsi="Times New Roman"/>
          <w:sz w:val="28"/>
          <w14:ligatures w14:val="standardContextual"/>
        </w:rPr>
        <w:t>35.Решение</w:t>
      </w:r>
      <w:proofErr w:type="gramEnd"/>
      <w:r>
        <w:rPr>
          <w:rFonts w:ascii="Times New Roman" w:hAnsi="Times New Roman"/>
          <w:sz w:val="28"/>
          <w14:ligatures w14:val="standardContextual"/>
        </w:rPr>
        <w:t xml:space="preserve"> о наличии оснований для предоставления или отказа в пр</w:t>
      </w:r>
      <w:r>
        <w:rPr>
          <w:rFonts w:ascii="Times New Roman" w:hAnsi="Times New Roman"/>
          <w:sz w:val="28"/>
          <w14:ligatures w14:val="standardContextual"/>
        </w:rPr>
        <w:t>едоставлении субсидий участникам отбора принимается Комиссией в течение 1 рабочего дня, следующего за днем поступления заявлений и документов.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2.36.Протокол подведения итогов отбора формируется на е</w:t>
      </w:r>
      <w:r>
        <w:rPr>
          <w:rFonts w:ascii="Times New Roman" w:hAnsi="Times New Roman"/>
          <w:sz w:val="28"/>
          <w14:ligatures w14:val="standardContextual"/>
        </w:rPr>
        <w:t>дином портале автоматически на основании результатов определения победителей отбора и подписывается усиленной квалифицированной электронной подписью председателя Комиссии и членами Комиссии в системе «Электронный бюджет», размещается на едином портале не п</w:t>
      </w:r>
      <w:r>
        <w:rPr>
          <w:rFonts w:ascii="Times New Roman" w:hAnsi="Times New Roman"/>
          <w:sz w:val="28"/>
          <w14:ligatures w14:val="standardContextual"/>
        </w:rPr>
        <w:t>озднее 1 рабочего дня, следующего за днем его подписания, а также на официальном сайте органов местного самоуправления города Нефтеюганска</w:t>
      </w:r>
      <w:r>
        <w:t xml:space="preserve"> </w:t>
      </w:r>
      <w:r>
        <w:rPr>
          <w:rFonts w:ascii="Times New Roman" w:hAnsi="Times New Roman"/>
          <w:sz w:val="28"/>
          <w14:ligatures w14:val="standardContextual"/>
        </w:rPr>
        <w:t>http://www.admugansk.ru в информационно-телекоммуникационной сети Интернет.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2.37.В отношении участника отбора, призна</w:t>
      </w:r>
      <w:r>
        <w:rPr>
          <w:rFonts w:ascii="Times New Roman" w:hAnsi="Times New Roman"/>
          <w:sz w:val="28"/>
          <w14:ligatures w14:val="standardContextual"/>
        </w:rPr>
        <w:t>нного победителем отбора, в срок не позднее 3 рабочих дней, следующих за днем подписания протокола подведения итогов отбора, издается приказ департамента ЖКХ о предоставлении субсидии из бюджета города Нефтеюганска на возмещение недополученных доходов юрид</w:t>
      </w:r>
      <w:r>
        <w:rPr>
          <w:rFonts w:ascii="Times New Roman" w:hAnsi="Times New Roman"/>
          <w:sz w:val="28"/>
          <w14:ligatures w14:val="standardContextual"/>
        </w:rPr>
        <w:t xml:space="preserve">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</w:t>
      </w:r>
      <w:r>
        <w:rPr>
          <w:rFonts w:ascii="Times New Roman" w:hAnsi="Times New Roman"/>
          <w:sz w:val="28"/>
          <w14:ligatures w14:val="standardContextual"/>
        </w:rPr>
        <w:t>возмещение издержек (далее – Приказ), содержащий наименование получателя субсидии, объем предоставляемой субсидии.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Приказ департамента ЖКХ о предоставлении субсидии является решением о заключении соглашения на предоставление субсидии из бюджета города Нефт</w:t>
      </w:r>
      <w:r>
        <w:rPr>
          <w:rFonts w:ascii="Times New Roman" w:hAnsi="Times New Roman"/>
          <w:sz w:val="28"/>
          <w14:ligatures w14:val="standardContextual"/>
        </w:rPr>
        <w:t xml:space="preserve">еюганска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</w:t>
      </w:r>
      <w:r>
        <w:rPr>
          <w:rFonts w:ascii="Times New Roman" w:hAnsi="Times New Roman"/>
          <w:sz w:val="28"/>
          <w14:ligatures w14:val="standardContextual"/>
        </w:rPr>
        <w:t xml:space="preserve">города </w:t>
      </w:r>
      <w:r>
        <w:rPr>
          <w:rFonts w:ascii="Times New Roman" w:hAnsi="Times New Roman"/>
          <w:sz w:val="28"/>
          <w14:ligatures w14:val="standardContextual"/>
        </w:rPr>
        <w:lastRenderedPageBreak/>
        <w:t>Нефтеюганска по тарифам, не обеспечивающим возмещение издержек.</w:t>
      </w:r>
    </w:p>
    <w:p w:rsidR="008A784B" w:rsidRDefault="008A784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</w:p>
    <w:p w:rsidR="008A784B" w:rsidRDefault="008A784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</w:p>
    <w:p w:rsidR="008A784B" w:rsidRDefault="001704CB">
      <w:pPr>
        <w:widowControl w:val="0"/>
        <w:ind w:firstLine="540"/>
        <w:outlineLvl w:val="1"/>
        <w:rPr>
          <w:rFonts w:ascii="Times New Roman" w:hAnsi="Times New Roman"/>
          <w:bCs/>
          <w:sz w:val="28"/>
          <w14:ligatures w14:val="standardContextual"/>
        </w:rPr>
      </w:pPr>
      <w:r>
        <w:rPr>
          <w:rFonts w:ascii="Times New Roman" w:hAnsi="Times New Roman"/>
          <w:bCs/>
          <w:sz w:val="28"/>
          <w14:ligatures w14:val="standardContextual"/>
        </w:rPr>
        <w:t>3.Условие и порядок предоставления субсидии</w:t>
      </w:r>
    </w:p>
    <w:p w:rsidR="008A784B" w:rsidRDefault="001704CB">
      <w:pPr>
        <w:widowControl w:val="0"/>
        <w:ind w:firstLine="540"/>
        <w:outlineLvl w:val="1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3.</w:t>
      </w:r>
      <w:proofErr w:type="gramStart"/>
      <w:r>
        <w:rPr>
          <w:rFonts w:ascii="Times New Roman" w:hAnsi="Times New Roman"/>
          <w:sz w:val="28"/>
          <w14:ligatures w14:val="standardContextual"/>
        </w:rPr>
        <w:t>1.Предоставление</w:t>
      </w:r>
      <w:proofErr w:type="gramEnd"/>
      <w:r>
        <w:rPr>
          <w:rFonts w:ascii="Times New Roman" w:hAnsi="Times New Roman"/>
          <w:sz w:val="28"/>
          <w14:ligatures w14:val="standardContextual"/>
        </w:rPr>
        <w:t xml:space="preserve"> субсидии носит заявительный характер.</w:t>
      </w:r>
    </w:p>
    <w:p w:rsidR="008A784B" w:rsidRDefault="001704CB">
      <w:pPr>
        <w:widowControl w:val="0"/>
        <w:ind w:firstLine="540"/>
        <w:outlineLvl w:val="1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3.</w:t>
      </w:r>
      <w:proofErr w:type="gramStart"/>
      <w:r>
        <w:rPr>
          <w:rFonts w:ascii="Times New Roman" w:hAnsi="Times New Roman"/>
          <w:sz w:val="28"/>
          <w14:ligatures w14:val="standardContextual"/>
        </w:rPr>
        <w:t>2.Субсидия</w:t>
      </w:r>
      <w:proofErr w:type="gramEnd"/>
      <w:r>
        <w:rPr>
          <w:rFonts w:ascii="Times New Roman" w:hAnsi="Times New Roman"/>
          <w:sz w:val="28"/>
          <w14:ligatures w14:val="standardContextual"/>
        </w:rPr>
        <w:t xml:space="preserve"> направляется на возмещение стоимости каждой помывки в зависимости от </w:t>
      </w:r>
      <w:r>
        <w:rPr>
          <w:rFonts w:ascii="Times New Roman" w:hAnsi="Times New Roman"/>
          <w:sz w:val="28"/>
          <w14:ligatures w14:val="standardContextual"/>
        </w:rPr>
        <w:t>льготной категории граждан, пользующихся бытовыми услугами (баня) на территории города Нефтеюганска по тарифам, не обеспечивающим возмещение издержек.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3.</w:t>
      </w:r>
      <w:proofErr w:type="gramStart"/>
      <w:r>
        <w:rPr>
          <w:rFonts w:ascii="Times New Roman" w:hAnsi="Times New Roman"/>
          <w:sz w:val="28"/>
          <w14:ligatures w14:val="standardContextual"/>
        </w:rPr>
        <w:t>3.Для</w:t>
      </w:r>
      <w:proofErr w:type="gramEnd"/>
      <w:r>
        <w:rPr>
          <w:rFonts w:ascii="Times New Roman" w:hAnsi="Times New Roman"/>
          <w:sz w:val="28"/>
          <w14:ligatures w14:val="standardContextual"/>
        </w:rPr>
        <w:t xml:space="preserve"> заключения соглашения победитель отбора в течение 2 рабочих дней со дня размещения протокола подв</w:t>
      </w:r>
      <w:r>
        <w:rPr>
          <w:rFonts w:ascii="Times New Roman" w:hAnsi="Times New Roman"/>
          <w:sz w:val="28"/>
          <w14:ligatures w14:val="standardContextual"/>
        </w:rPr>
        <w:t>едения итогов в системе «Электронный бюджет», уточняет информацию о счетах для перечисления субсидии, а также                            о лице, уполномоченном на подписание соглашения (при необходимости).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3.3.1.Департамент ЖКХ в течение 3 рабочих дней, сл</w:t>
      </w:r>
      <w:r>
        <w:rPr>
          <w:rFonts w:ascii="Times New Roman" w:hAnsi="Times New Roman"/>
          <w:sz w:val="28"/>
          <w14:ligatures w14:val="standardContextual"/>
        </w:rPr>
        <w:t>едующих со дня регистрации Приказа, формирует проект соглашения о предоставлении субсидии в системе «Электронный бюджет» (при наличии технической возможности) в соответствии с типовой формой, установленной приказом департамента финансов администрации город</w:t>
      </w:r>
      <w:r>
        <w:rPr>
          <w:rFonts w:ascii="Times New Roman" w:hAnsi="Times New Roman"/>
          <w:sz w:val="28"/>
          <w14:ligatures w14:val="standardContextual"/>
        </w:rPr>
        <w:t>а Нефтеюганска от 01.02.2023 № 7-нп                                «Об утверждении типовой формы соглашения (договора) о предоставлении из бюджета города Нефтеюганска субсидии, в том числе грантов в форме субсидии, юридическим лицам, индивидуальным предпри</w:t>
      </w:r>
      <w:r>
        <w:rPr>
          <w:rFonts w:ascii="Times New Roman" w:hAnsi="Times New Roman"/>
          <w:sz w:val="28"/>
          <w14:ligatures w14:val="standardContextual"/>
        </w:rPr>
        <w:t>нимателям, а также физическим лицам - производителям товаров, работ, услуг, иным некоммерческим организациям, не являющимися муниципальными учреждениями».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3.3.</w:t>
      </w:r>
      <w:proofErr w:type="gramStart"/>
      <w:r>
        <w:rPr>
          <w:rFonts w:ascii="Times New Roman" w:hAnsi="Times New Roman"/>
          <w:sz w:val="28"/>
          <w14:ligatures w14:val="standardContextual"/>
        </w:rPr>
        <w:t>2.Получатель</w:t>
      </w:r>
      <w:proofErr w:type="gramEnd"/>
      <w:r>
        <w:rPr>
          <w:rFonts w:ascii="Times New Roman" w:hAnsi="Times New Roman"/>
          <w:sz w:val="28"/>
          <w14:ligatures w14:val="standardContextual"/>
        </w:rPr>
        <w:t xml:space="preserve"> субсидии не позднее 1 рабочего дня подписывает проект соглашения усиленной квалифици</w:t>
      </w:r>
      <w:r>
        <w:rPr>
          <w:rFonts w:ascii="Times New Roman" w:hAnsi="Times New Roman"/>
          <w:sz w:val="28"/>
          <w14:ligatures w14:val="standardContextual"/>
        </w:rPr>
        <w:t>рованной электронной подписью в государственной информационной системе «Региональный электронный бюджет Югры».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3.3.3.В случае отсутствия технической возможности заключения соглашения через ГИС «РЭБ Югры» соглашение заключается на бумажном носителе.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Получат</w:t>
      </w:r>
      <w:r>
        <w:rPr>
          <w:rFonts w:ascii="Times New Roman" w:hAnsi="Times New Roman"/>
          <w:sz w:val="28"/>
          <w14:ligatures w14:val="standardContextual"/>
        </w:rPr>
        <w:t>ель субсидии в течение 3 рабочих дней со дня получения проекта соглашения подписывает проект соглашения и возвращает 1 экземпляр сопроводительным письмом в адрес департамента ЖКХ.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3.3.</w:t>
      </w:r>
      <w:proofErr w:type="gramStart"/>
      <w:r>
        <w:rPr>
          <w:rFonts w:ascii="Times New Roman" w:hAnsi="Times New Roman"/>
          <w:sz w:val="28"/>
          <w14:ligatures w14:val="standardContextual"/>
        </w:rPr>
        <w:t>4.Департамент</w:t>
      </w:r>
      <w:proofErr w:type="gramEnd"/>
      <w:r>
        <w:rPr>
          <w:rFonts w:ascii="Times New Roman" w:hAnsi="Times New Roman"/>
          <w:sz w:val="28"/>
          <w14:ligatures w14:val="standardContextual"/>
        </w:rPr>
        <w:t xml:space="preserve"> ЖКХ в течение 3 рабочих дней со дня получения             </w:t>
      </w:r>
      <w:r>
        <w:rPr>
          <w:rFonts w:ascii="Times New Roman" w:hAnsi="Times New Roman"/>
          <w:sz w:val="28"/>
          <w14:ligatures w14:val="standardContextual"/>
        </w:rPr>
        <w:t xml:space="preserve">                от получателя субсидии подписанного проекта соглашения подписывает его со своей стороны.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3.</w:t>
      </w:r>
      <w:proofErr w:type="gramStart"/>
      <w:r>
        <w:rPr>
          <w:rFonts w:ascii="Times New Roman" w:hAnsi="Times New Roman"/>
          <w:sz w:val="28"/>
          <w14:ligatures w14:val="standardContextual"/>
        </w:rPr>
        <w:t>4.Получатель</w:t>
      </w:r>
      <w:proofErr w:type="gramEnd"/>
      <w:r>
        <w:rPr>
          <w:rFonts w:ascii="Times New Roman" w:hAnsi="Times New Roman"/>
          <w:sz w:val="28"/>
          <w14:ligatures w14:val="standardContextual"/>
        </w:rPr>
        <w:t xml:space="preserve"> субсидии, не представивший в департамент ЖКХ подписанное соглашение в указанный срок, считается уклонившимся                            </w:t>
      </w:r>
      <w:r>
        <w:rPr>
          <w:rFonts w:ascii="Times New Roman" w:hAnsi="Times New Roman"/>
          <w:sz w:val="28"/>
          <w14:ligatures w14:val="standardContextual"/>
        </w:rPr>
        <w:t xml:space="preserve">         от подписания соглашения и отказавшимся от получения субсидии.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3.4.</w:t>
      </w:r>
      <w:proofErr w:type="gramStart"/>
      <w:r>
        <w:rPr>
          <w:rFonts w:ascii="Times New Roman" w:hAnsi="Times New Roman"/>
          <w:sz w:val="28"/>
          <w14:ligatures w14:val="standardContextual"/>
        </w:rPr>
        <w:t>1.Департамент</w:t>
      </w:r>
      <w:proofErr w:type="gramEnd"/>
      <w:r>
        <w:rPr>
          <w:rFonts w:ascii="Times New Roman" w:hAnsi="Times New Roman"/>
          <w:sz w:val="28"/>
          <w14:ligatures w14:val="standardContextual"/>
        </w:rPr>
        <w:t xml:space="preserve"> ЖКХ в случае </w:t>
      </w:r>
      <w:proofErr w:type="spellStart"/>
      <w:r>
        <w:rPr>
          <w:rFonts w:ascii="Times New Roman" w:hAnsi="Times New Roman"/>
          <w:sz w:val="28"/>
          <w14:ligatures w14:val="standardContextual"/>
        </w:rPr>
        <w:t>непредоставления</w:t>
      </w:r>
      <w:proofErr w:type="spellEnd"/>
      <w:r>
        <w:rPr>
          <w:rFonts w:ascii="Times New Roman" w:hAnsi="Times New Roman"/>
          <w:sz w:val="28"/>
          <w14:ligatures w14:val="standardContextual"/>
        </w:rPr>
        <w:t xml:space="preserve"> подписанного получателем субсидии проекта соглашения в течение 5 рабочих дней, следующих за последним днем предоставления соглашения, вн</w:t>
      </w:r>
      <w:r>
        <w:rPr>
          <w:rFonts w:ascii="Times New Roman" w:hAnsi="Times New Roman"/>
          <w:sz w:val="28"/>
          <w14:ligatures w14:val="standardContextual"/>
        </w:rPr>
        <w:t>осит соответствующие изменения в Приказ о предоставлении субсидии.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3.4.</w:t>
      </w:r>
      <w:proofErr w:type="gramStart"/>
      <w:r>
        <w:rPr>
          <w:rFonts w:ascii="Times New Roman" w:hAnsi="Times New Roman"/>
          <w:sz w:val="28"/>
          <w14:ligatures w14:val="standardContextual"/>
        </w:rPr>
        <w:t>2.Департамент</w:t>
      </w:r>
      <w:proofErr w:type="gramEnd"/>
      <w:r>
        <w:rPr>
          <w:rFonts w:ascii="Times New Roman" w:hAnsi="Times New Roman"/>
          <w:sz w:val="28"/>
          <w14:ligatures w14:val="standardContextual"/>
        </w:rPr>
        <w:t xml:space="preserve"> ЖКХ обеспечивает направление победителю отбора письма о признании победителя отбора уклонившимся от заключения </w:t>
      </w:r>
      <w:r>
        <w:rPr>
          <w:rFonts w:ascii="Times New Roman" w:hAnsi="Times New Roman"/>
          <w:sz w:val="28"/>
          <w14:ligatures w14:val="standardContextual"/>
        </w:rPr>
        <w:lastRenderedPageBreak/>
        <w:t>соглашения в течение 3 рабочих дней,</w:t>
      </w:r>
      <w:r>
        <w:rPr>
          <w:rFonts w:ascii="Times New Roman" w:hAnsi="Times New Roman"/>
          <w:sz w:val="28"/>
          <w14:ligatures w14:val="standardContextual"/>
        </w:rPr>
        <w:t xml:space="preserve"> следующих за днем утверждения Приказа о внесении изменений в Приказ о предоставлении субсидии, путем личного вручения или на адрес электронной почты, указанной в заявке.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3.</w:t>
      </w:r>
      <w:proofErr w:type="gramStart"/>
      <w:r>
        <w:rPr>
          <w:rFonts w:ascii="Times New Roman" w:hAnsi="Times New Roman"/>
          <w:sz w:val="28"/>
          <w14:ligatures w14:val="standardContextual"/>
        </w:rPr>
        <w:t>5.Соглашение</w:t>
      </w:r>
      <w:proofErr w:type="gramEnd"/>
      <w:r>
        <w:rPr>
          <w:rFonts w:ascii="Times New Roman" w:hAnsi="Times New Roman"/>
          <w:sz w:val="28"/>
          <w14:ligatures w14:val="standardContextual"/>
        </w:rPr>
        <w:t xml:space="preserve"> должно предусматривать: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-в случае уменьшения главному распорядителю ка</w:t>
      </w:r>
      <w:r>
        <w:rPr>
          <w:rFonts w:ascii="Times New Roman" w:hAnsi="Times New Roman"/>
          <w:sz w:val="28"/>
          <w14:ligatures w14:val="standardContextual"/>
        </w:rPr>
        <w:t xml:space="preserve">к получателю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соглашении, условия о согласовании новых условий соглашения или                                   </w:t>
      </w:r>
      <w:r>
        <w:rPr>
          <w:rFonts w:ascii="Times New Roman" w:hAnsi="Times New Roman"/>
          <w:sz w:val="28"/>
          <w14:ligatures w14:val="standardContextual"/>
        </w:rPr>
        <w:t xml:space="preserve">    о расторжении соглашения при </w:t>
      </w:r>
      <w:proofErr w:type="spellStart"/>
      <w:r>
        <w:rPr>
          <w:rFonts w:ascii="Times New Roman" w:hAnsi="Times New Roman"/>
          <w:sz w:val="28"/>
          <w14:ligatures w14:val="standardContextual"/>
        </w:rPr>
        <w:t>недостижении</w:t>
      </w:r>
      <w:proofErr w:type="spellEnd"/>
      <w:r>
        <w:rPr>
          <w:rFonts w:ascii="Times New Roman" w:hAnsi="Times New Roman"/>
          <w:sz w:val="28"/>
          <w14:ligatures w14:val="standardContextual"/>
        </w:rPr>
        <w:t xml:space="preserve"> согласия по новым условиям;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-цели, условия и порядок предоставления субсидии, а также результаты ее предоставления;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-размер предоставляемой субсидии;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-плановое значение результатов предоставления субсидии, кото</w:t>
      </w:r>
      <w:r>
        <w:rPr>
          <w:rFonts w:ascii="Times New Roman" w:hAnsi="Times New Roman"/>
          <w:sz w:val="28"/>
          <w14:ligatures w14:val="standardContextual"/>
        </w:rPr>
        <w:t>рые должны соответствовать результатам муниципальной программы, утвержденной постановлением администрации города Нефтеюганска от 15.11.2018 № 605-п «Об утверждении муниципальной программы города Нефтеюганска «Развитие жилищно-коммунального комплекса и повы</w:t>
      </w:r>
      <w:r>
        <w:rPr>
          <w:rFonts w:ascii="Times New Roman" w:hAnsi="Times New Roman"/>
          <w:sz w:val="28"/>
          <w14:ligatures w14:val="standardContextual"/>
        </w:rPr>
        <w:t>шение энергетической эффективности в городе Нефтеюганске»;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-порядок, сроки и формы предоставления отчетности о достижении результатов предоставления субсидии;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-перечень документов, подтверждающих фактически произведенные затраты, а также требования к таким</w:t>
      </w:r>
      <w:r>
        <w:rPr>
          <w:rFonts w:ascii="Times New Roman" w:hAnsi="Times New Roman"/>
          <w:sz w:val="28"/>
          <w14:ligatures w14:val="standardContextual"/>
        </w:rPr>
        <w:t xml:space="preserve"> документам;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-порядок и сроки возврата субсидии в бюджет города Нефтеюганска в случае нарушения получателем субсидии условий соглашения;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 xml:space="preserve">-ответственность за несоблюдение сторонами условий соглашения, а также в случае </w:t>
      </w:r>
      <w:proofErr w:type="spellStart"/>
      <w:r>
        <w:rPr>
          <w:rFonts w:ascii="Times New Roman" w:hAnsi="Times New Roman"/>
          <w:sz w:val="28"/>
          <w14:ligatures w14:val="standardContextual"/>
        </w:rPr>
        <w:t>недостижения</w:t>
      </w:r>
      <w:proofErr w:type="spellEnd"/>
      <w:r>
        <w:rPr>
          <w:rFonts w:ascii="Times New Roman" w:hAnsi="Times New Roman"/>
          <w:sz w:val="28"/>
          <w14:ligatures w14:val="standardContextual"/>
        </w:rPr>
        <w:t xml:space="preserve"> значений результатов предо</w:t>
      </w:r>
      <w:r>
        <w:rPr>
          <w:rFonts w:ascii="Times New Roman" w:hAnsi="Times New Roman"/>
          <w:sz w:val="28"/>
          <w14:ligatures w14:val="standardContextual"/>
        </w:rPr>
        <w:t>ставления субсидии.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3.5.</w:t>
      </w:r>
      <w:proofErr w:type="gramStart"/>
      <w:r>
        <w:rPr>
          <w:rFonts w:ascii="Times New Roman" w:hAnsi="Times New Roman"/>
          <w:sz w:val="28"/>
          <w14:ligatures w14:val="standardContextual"/>
        </w:rPr>
        <w:t>1.При</w:t>
      </w:r>
      <w:proofErr w:type="gramEnd"/>
      <w:r>
        <w:rPr>
          <w:rFonts w:ascii="Times New Roman" w:hAnsi="Times New Roman"/>
          <w:sz w:val="28"/>
          <w14:ligatures w14:val="standardContextual"/>
        </w:rPr>
        <w:t xml:space="preserve">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</w:t>
      </w:r>
      <w:r>
        <w:rPr>
          <w:rFonts w:ascii="Times New Roman" w:hAnsi="Times New Roman"/>
          <w:sz w:val="28"/>
          <w14:ligatures w14:val="standardContextual"/>
        </w:rPr>
        <w:t xml:space="preserve"> в обязательстве с указанием в соглашении юридического лица, являющегося правопреемником.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3.5.2.При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</w:t>
      </w:r>
      <w:r>
        <w:rPr>
          <w:rFonts w:ascii="Times New Roman" w:hAnsi="Times New Roman"/>
          <w:sz w:val="28"/>
          <w14:ligatures w14:val="standardContextual"/>
        </w:rPr>
        <w:t>дическим лицом, или прекращении деятельности получателя субсидии, являющегося индивидуальным предпринимателем, соглашение расторгается с формированием уведомления о расторжении соглашения в одностороннем порядке и акта об исполнении обязательств по соглаше</w:t>
      </w:r>
      <w:r>
        <w:rPr>
          <w:rFonts w:ascii="Times New Roman" w:hAnsi="Times New Roman"/>
          <w:sz w:val="28"/>
          <w14:ligatures w14:val="standardContextual"/>
        </w:rPr>
        <w:t>нию с отражением информации о не 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3</w:t>
      </w:r>
      <w:r>
        <w:rPr>
          <w:rFonts w:ascii="Times New Roman" w:hAnsi="Times New Roman"/>
          <w:sz w:val="28"/>
          <w14:ligatures w14:val="standardContextual"/>
        </w:rPr>
        <w:t>.</w:t>
      </w:r>
      <w:proofErr w:type="gramStart"/>
      <w:r>
        <w:rPr>
          <w:rFonts w:ascii="Times New Roman" w:hAnsi="Times New Roman"/>
          <w:sz w:val="28"/>
          <w14:ligatures w14:val="standardContextual"/>
        </w:rPr>
        <w:t>6.Сроки</w:t>
      </w:r>
      <w:proofErr w:type="gramEnd"/>
      <w:r>
        <w:rPr>
          <w:rFonts w:ascii="Times New Roman" w:hAnsi="Times New Roman"/>
          <w:sz w:val="28"/>
          <w14:ligatures w14:val="standardContextual"/>
        </w:rPr>
        <w:t xml:space="preserve"> перечисления субсидии.</w:t>
      </w:r>
      <w:bookmarkStart w:id="8" w:name="P184"/>
      <w:bookmarkStart w:id="9" w:name="_Hlk193811755"/>
      <w:bookmarkEnd w:id="8"/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3.6.</w:t>
      </w:r>
      <w:proofErr w:type="gramStart"/>
      <w:r>
        <w:rPr>
          <w:rFonts w:ascii="Times New Roman" w:hAnsi="Times New Roman"/>
          <w:sz w:val="28"/>
          <w14:ligatures w14:val="standardContextual"/>
        </w:rPr>
        <w:t>1.Получатель</w:t>
      </w:r>
      <w:proofErr w:type="gramEnd"/>
      <w:r>
        <w:rPr>
          <w:rFonts w:ascii="Times New Roman" w:hAnsi="Times New Roman"/>
          <w:sz w:val="28"/>
          <w14:ligatures w14:val="standardContextual"/>
        </w:rPr>
        <w:t xml:space="preserve"> субсидии для получения субсидии ежемесячно, в срок не позднее 20 числа месяца, следующего за отчетным месяцем, предоставляет в адрес департамента ЖКХ следующие документы: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lastRenderedPageBreak/>
        <w:t xml:space="preserve">-расчет размера субсидии (без учета </w:t>
      </w:r>
      <w:r>
        <w:rPr>
          <w:rFonts w:ascii="Times New Roman" w:hAnsi="Times New Roman"/>
          <w:sz w:val="28"/>
          <w14:ligatures w14:val="standardContextual"/>
        </w:rPr>
        <w:t>НДС) на возмещение недополученных доходов, в связи с предоставлением населению бытовых услуг (баня) на территории города Нефтеюганска по тарифам, не обеспечивающим возмещение издержек, по форме согласно приложению 8 к настоящему Порядку;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-реестр фискальных</w:t>
      </w:r>
      <w:r>
        <w:rPr>
          <w:rFonts w:ascii="Times New Roman" w:hAnsi="Times New Roman"/>
          <w:sz w:val="28"/>
          <w14:ligatures w14:val="standardContextual"/>
        </w:rPr>
        <w:t xml:space="preserve"> документов, предоставленный оператором фискальных данных;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-реестр посещения бани детьми в возрасте до 7 лет по форме согласно приложению 2 к настоящему Порядку;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-реестр посещения бани детьми из многодетных семей в возрасте до 18 лет, по форме согласно при</w:t>
      </w:r>
      <w:r>
        <w:rPr>
          <w:rFonts w:ascii="Times New Roman" w:hAnsi="Times New Roman"/>
          <w:sz w:val="28"/>
          <w14:ligatures w14:val="standardContextual"/>
        </w:rPr>
        <w:t>ложению 3 к настоящему Порядку;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-реестр посещения бани пенсионерами, инвалидами I и II групп, зарегистрированными и проживающими в городе Нефтеюганске, почетными гражданами города Нефтеюганска, по форме согласно приложениям 4, 5, 6 к настоящему Порядку;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-р</w:t>
      </w:r>
      <w:r>
        <w:rPr>
          <w:rFonts w:ascii="Times New Roman" w:hAnsi="Times New Roman"/>
          <w:sz w:val="28"/>
          <w14:ligatures w14:val="standardContextual"/>
        </w:rPr>
        <w:t>еестр посещения бани многодетными родителями, зарегистрированными и проживающими в городе Нефтеюганске, по форме согласно приложению 7 к настоящему Порядку;</w:t>
      </w:r>
      <w:bookmarkEnd w:id="9"/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-</w:t>
      </w:r>
      <w:hyperlink w:anchor="P323">
        <w:r>
          <w:rPr>
            <w:rFonts w:ascii="Times New Roman" w:hAnsi="Times New Roman"/>
            <w:sz w:val="28"/>
            <w14:ligatures w14:val="standardContextual"/>
          </w:rPr>
          <w:t>деклараци</w:t>
        </w:r>
      </w:hyperlink>
      <w:r>
        <w:rPr>
          <w:rFonts w:ascii="Times New Roman" w:hAnsi="Times New Roman"/>
          <w:sz w:val="28"/>
          <w14:ligatures w14:val="standardContextual"/>
        </w:rPr>
        <w:t>ю о соответствии получателя субсидии требованиям, установленны</w:t>
      </w:r>
      <w:r>
        <w:rPr>
          <w:rFonts w:ascii="Times New Roman" w:hAnsi="Times New Roman"/>
          <w:sz w:val="28"/>
          <w14:ligatures w14:val="standardContextual"/>
        </w:rPr>
        <w:t>м пунктом 2.28 настоящего Порядка, по форме определенной соглашением.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Реестры должны быть заверены подписью ответственного лица и руководителя получателя субсидии, прошнурованы и скреплены печатью (при наличии).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 xml:space="preserve">3.6.2.Департамент ЖКХ в течение не более 10 </w:t>
      </w:r>
      <w:r>
        <w:rPr>
          <w:rFonts w:ascii="Times New Roman" w:hAnsi="Times New Roman"/>
          <w:sz w:val="28"/>
          <w14:ligatures w14:val="standardContextual"/>
        </w:rPr>
        <w:t xml:space="preserve">рабочих дней рассматривает предоставленные получателем субсидии документы, указанные в </w:t>
      </w:r>
      <w:hyperlink w:anchor="P184">
        <w:r>
          <w:rPr>
            <w:rFonts w:ascii="Times New Roman" w:hAnsi="Times New Roman"/>
            <w:sz w:val="28"/>
            <w14:ligatures w14:val="standardContextual"/>
          </w:rPr>
          <w:t>подпункте 3.6.1</w:t>
        </w:r>
      </w:hyperlink>
      <w:r>
        <w:rPr>
          <w:rFonts w:ascii="Times New Roman" w:hAnsi="Times New Roman"/>
          <w:sz w:val="28"/>
          <w14:ligatures w14:val="standardContextual"/>
        </w:rPr>
        <w:t xml:space="preserve"> настоящего Порядка, и выносит решение о предоставлении субсидии либо                                </w:t>
      </w:r>
      <w:r>
        <w:rPr>
          <w:rFonts w:ascii="Times New Roman" w:hAnsi="Times New Roman"/>
          <w:sz w:val="28"/>
          <w14:ligatures w14:val="standardContextual"/>
        </w:rPr>
        <w:t>об отказе в предоставлении субсидии.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Решение о предоставлении либо об отказе в предоставлении субсидии утверждается путем издания Приказа.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3.6.</w:t>
      </w:r>
      <w:proofErr w:type="gramStart"/>
      <w:r>
        <w:rPr>
          <w:rFonts w:ascii="Times New Roman" w:hAnsi="Times New Roman"/>
          <w:sz w:val="28"/>
          <w14:ligatures w14:val="standardContextual"/>
        </w:rPr>
        <w:t>3.Перечисление</w:t>
      </w:r>
      <w:proofErr w:type="gramEnd"/>
      <w:r>
        <w:rPr>
          <w:rFonts w:ascii="Times New Roman" w:hAnsi="Times New Roman"/>
          <w:sz w:val="28"/>
          <w14:ligatures w14:val="standardContextual"/>
        </w:rPr>
        <w:t xml:space="preserve"> субсидии осуществляется департаментом ЖКХ не позднее 10 рабочего дня, следующего за днем принятия </w:t>
      </w:r>
      <w:r>
        <w:rPr>
          <w:rFonts w:ascii="Times New Roman" w:hAnsi="Times New Roman"/>
          <w:sz w:val="28"/>
          <w14:ligatures w14:val="standardContextual"/>
        </w:rPr>
        <w:t>решения                                                  о предоставлении субсидии, путем перечисления денежных средств на расчетные или корреспондентские счета получателя субсидии, открытые в установленном порядке в учреждениях Центрального банка Российск</w:t>
      </w:r>
      <w:r>
        <w:rPr>
          <w:rFonts w:ascii="Times New Roman" w:hAnsi="Times New Roman"/>
          <w:sz w:val="28"/>
          <w14:ligatures w14:val="standardContextual"/>
        </w:rPr>
        <w:t>ой Федерации или кредитных организациях.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3.</w:t>
      </w:r>
      <w:proofErr w:type="gramStart"/>
      <w:r>
        <w:rPr>
          <w:rFonts w:ascii="Times New Roman" w:hAnsi="Times New Roman"/>
          <w:sz w:val="28"/>
          <w14:ligatures w14:val="standardContextual"/>
        </w:rPr>
        <w:t>7.Основанием</w:t>
      </w:r>
      <w:proofErr w:type="gramEnd"/>
      <w:r>
        <w:rPr>
          <w:rFonts w:ascii="Times New Roman" w:hAnsi="Times New Roman"/>
          <w:sz w:val="28"/>
          <w14:ligatures w14:val="standardContextual"/>
        </w:rPr>
        <w:t xml:space="preserve"> для отказа получателю субсидии в предоставлении субсидии являются: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-несоответствие предоставленных получателем субсидии документов требованиям или непредставление документов (представление не в полном</w:t>
      </w:r>
      <w:r>
        <w:rPr>
          <w:rFonts w:ascii="Times New Roman" w:hAnsi="Times New Roman"/>
          <w:sz w:val="28"/>
          <w14:ligatures w14:val="standardContextual"/>
        </w:rPr>
        <w:t xml:space="preserve"> объеме), указанных </w:t>
      </w:r>
      <w:hyperlink w:anchor="P184">
        <w:r>
          <w:rPr>
            <w:rFonts w:ascii="Times New Roman" w:hAnsi="Times New Roman"/>
            <w:sz w:val="28"/>
            <w14:ligatures w14:val="standardContextual"/>
          </w:rPr>
          <w:t>подпунктом 3.6.1</w:t>
        </w:r>
      </w:hyperlink>
      <w:r>
        <w:rPr>
          <w:rFonts w:ascii="Times New Roman" w:hAnsi="Times New Roman"/>
          <w:sz w:val="28"/>
          <w14:ligatures w14:val="standardContextual"/>
        </w:rPr>
        <w:t xml:space="preserve"> настоящего Порядка;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-установление факта недостоверности представленной получателем субсидии информации;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-превышение лимитов бюджетных обязательств, предусмотренных в бюджете города Нефтеюганска в отчетном году на эти цели.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3.</w:t>
      </w:r>
      <w:proofErr w:type="gramStart"/>
      <w:r>
        <w:rPr>
          <w:rFonts w:ascii="Times New Roman" w:hAnsi="Times New Roman"/>
          <w:sz w:val="28"/>
          <w14:ligatures w14:val="standardContextual"/>
        </w:rPr>
        <w:t>8.Порядок</w:t>
      </w:r>
      <w:proofErr w:type="gramEnd"/>
      <w:r>
        <w:rPr>
          <w:rFonts w:ascii="Times New Roman" w:hAnsi="Times New Roman"/>
          <w:sz w:val="28"/>
          <w14:ligatures w14:val="standardContextual"/>
        </w:rPr>
        <w:t xml:space="preserve"> расчета размера субсидии.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lastRenderedPageBreak/>
        <w:t>Расчет суммы субсидии определяется как разница между затратами на посещение граждан льготной катего</w:t>
      </w:r>
      <w:r>
        <w:rPr>
          <w:rFonts w:ascii="Times New Roman" w:hAnsi="Times New Roman"/>
          <w:sz w:val="28"/>
          <w14:ligatures w14:val="standardContextual"/>
        </w:rPr>
        <w:t>рии и доходами от реализации билетов гражданам льготной категории (без учета НДС).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Расчет суммы субсидии производится по следующей формуле: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С = З - Д, где: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С - сумма субсидии;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З - затраты на посещение граждан льготной категории;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Д - доходы от реализации би</w:t>
      </w:r>
      <w:r>
        <w:rPr>
          <w:rFonts w:ascii="Times New Roman" w:hAnsi="Times New Roman"/>
          <w:sz w:val="28"/>
          <w14:ligatures w14:val="standardContextual"/>
        </w:rPr>
        <w:t>летов гражданам льготной категории (по категориям граждан).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При определении суммы доходов от реализации билетов учитываются установленные дополнительные меры социальной поддержки в виде льготного пользования услугами городской бани по категориям граждан: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-</w:t>
      </w:r>
      <w:r>
        <w:rPr>
          <w:rFonts w:ascii="Times New Roman" w:hAnsi="Times New Roman"/>
          <w:sz w:val="28"/>
          <w14:ligatures w14:val="standardContextual"/>
        </w:rPr>
        <w:t>пенсионерам, почетным гражданам города Нефтеюганска, инвалидам I и II групп, многодетным родителям в размере 40% от стоимости посещения;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-детям в возрасте до 7 лет, а также детям из многодетных семей в возрасте до 18 лет в виде бесплатного посещения городс</w:t>
      </w:r>
      <w:r>
        <w:rPr>
          <w:rFonts w:ascii="Times New Roman" w:hAnsi="Times New Roman"/>
          <w:sz w:val="28"/>
          <w14:ligatures w14:val="standardContextual"/>
        </w:rPr>
        <w:t>кой бани.</w:t>
      </w:r>
      <w:bookmarkStart w:id="10" w:name="P211"/>
      <w:bookmarkEnd w:id="10"/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 xml:space="preserve">3.9.Результатом предоставления субсидии является достижение значения целевого показателя «Процент обеспечения </w:t>
      </w:r>
      <w:proofErr w:type="spellStart"/>
      <w:r>
        <w:rPr>
          <w:rFonts w:ascii="Times New Roman" w:hAnsi="Times New Roman"/>
          <w:sz w:val="28"/>
          <w14:ligatures w14:val="standardContextual"/>
        </w:rPr>
        <w:t>помывок</w:t>
      </w:r>
      <w:proofErr w:type="spellEnd"/>
      <w:r>
        <w:rPr>
          <w:rFonts w:ascii="Times New Roman" w:hAnsi="Times New Roman"/>
          <w:sz w:val="28"/>
          <w14:ligatures w14:val="standardContextual"/>
        </w:rPr>
        <w:t xml:space="preserve"> льготных категорий граждан (не менее 100%) от всех обратившихся за мерами социальной поддержки в виде льготного пользования услу</w:t>
      </w:r>
      <w:r>
        <w:rPr>
          <w:rFonts w:ascii="Times New Roman" w:hAnsi="Times New Roman"/>
          <w:sz w:val="28"/>
          <w14:ligatures w14:val="standardContextual"/>
        </w:rPr>
        <w:t xml:space="preserve">гами городской бани» таблицы 1.1 «Дополнительные целевые показатели муниципальной программы», утвержденной постановлением администрации города Нефтеюганска                                       от 15.11.2018 № 605-п «Об утверждении муниципальной программы </w:t>
      </w:r>
      <w:r>
        <w:rPr>
          <w:rFonts w:ascii="Times New Roman" w:hAnsi="Times New Roman"/>
          <w:sz w:val="28"/>
          <w14:ligatures w14:val="standardContextual"/>
        </w:rPr>
        <w:t>города Нефтеюганска «Развитие жилищно-коммунального комплекса и повышение энергетической эффективности в городе Нефтеюганске».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3.</w:t>
      </w:r>
      <w:proofErr w:type="gramStart"/>
      <w:r>
        <w:rPr>
          <w:rFonts w:ascii="Times New Roman" w:hAnsi="Times New Roman"/>
          <w:sz w:val="28"/>
          <w14:ligatures w14:val="standardContextual"/>
        </w:rPr>
        <w:t>10.Расчет</w:t>
      </w:r>
      <w:proofErr w:type="gramEnd"/>
      <w:r>
        <w:rPr>
          <w:rFonts w:ascii="Times New Roman" w:hAnsi="Times New Roman"/>
          <w:sz w:val="28"/>
          <w14:ligatures w14:val="standardContextual"/>
        </w:rPr>
        <w:t xml:space="preserve"> за текущий период осуществляется в пределах лимитов бюджетных обязательств, предусмотренных в бюджете города Нефтеюга</w:t>
      </w:r>
      <w:r>
        <w:rPr>
          <w:rFonts w:ascii="Times New Roman" w:hAnsi="Times New Roman"/>
          <w:sz w:val="28"/>
          <w14:ligatures w14:val="standardContextual"/>
        </w:rPr>
        <w:t>нска в текущем году на эти цели.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Окончательный расчет за текущий финансовый год осуществляется не позднее 1 мая очередного финансового года в пределах доведенных лимитов бюджетных обязательств, предусмотренных сводной бюджетной росписью на очередной финанс</w:t>
      </w:r>
      <w:r>
        <w:rPr>
          <w:rFonts w:ascii="Times New Roman" w:hAnsi="Times New Roman"/>
          <w:sz w:val="28"/>
          <w14:ligatures w14:val="standardContextual"/>
        </w:rPr>
        <w:t>овый год.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3.11.В случае невозможности предоставления субсидии в текущем финансовом году в связи с недостаточностью бюджетных обязательств субсидия предоставляется получателю субсидии в очередном финансовом году без повторного прохождения проверки.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3.12.В с</w:t>
      </w:r>
      <w:r>
        <w:rPr>
          <w:rFonts w:ascii="Times New Roman" w:hAnsi="Times New Roman"/>
          <w:sz w:val="28"/>
          <w14:ligatures w14:val="standardContextual"/>
        </w:rPr>
        <w:t>лучае уменьшения департаменту ЖКХ ранее доведенных лимитов бюджетных обязательств, приводящего к невозможности предоставления субсидии в размере, определенном в соглашении между департаментом ЖКХ и получателем субсидии, заключается дополнительное соглашени</w:t>
      </w:r>
      <w:r>
        <w:rPr>
          <w:rFonts w:ascii="Times New Roman" w:hAnsi="Times New Roman"/>
          <w:sz w:val="28"/>
          <w14:ligatures w14:val="standardContextual"/>
        </w:rPr>
        <w:t xml:space="preserve">е, или при </w:t>
      </w:r>
      <w:proofErr w:type="spellStart"/>
      <w:r>
        <w:rPr>
          <w:rFonts w:ascii="Times New Roman" w:hAnsi="Times New Roman"/>
          <w:sz w:val="28"/>
          <w14:ligatures w14:val="standardContextual"/>
        </w:rPr>
        <w:t>недостижении</w:t>
      </w:r>
      <w:proofErr w:type="spellEnd"/>
      <w:r>
        <w:rPr>
          <w:rFonts w:ascii="Times New Roman" w:hAnsi="Times New Roman"/>
          <w:sz w:val="28"/>
          <w14:ligatures w14:val="standardContextual"/>
        </w:rPr>
        <w:t xml:space="preserve"> согласия по новым условиям заключается дополнительное соглашение о расторжении в течение 3 рабочих дней с момента возникновения соответствующих оснований.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3.13.Возврат субсидии в бюджет города в случае нарушений условий ее предостав</w:t>
      </w:r>
      <w:r>
        <w:rPr>
          <w:rFonts w:ascii="Times New Roman" w:hAnsi="Times New Roman"/>
          <w:sz w:val="28"/>
          <w14:ligatures w14:val="standardContextual"/>
        </w:rPr>
        <w:t xml:space="preserve">ления осуществляется в соответствии с </w:t>
      </w:r>
      <w:hyperlink w:anchor="P225">
        <w:r>
          <w:rPr>
            <w:rFonts w:ascii="Times New Roman" w:hAnsi="Times New Roman"/>
            <w:sz w:val="28"/>
            <w14:ligatures w14:val="standardContextual"/>
          </w:rPr>
          <w:t>разделом 5</w:t>
        </w:r>
      </w:hyperlink>
      <w:r>
        <w:rPr>
          <w:rFonts w:ascii="Times New Roman" w:hAnsi="Times New Roman"/>
          <w:sz w:val="28"/>
          <w14:ligatures w14:val="standardContextual"/>
        </w:rPr>
        <w:t xml:space="preserve"> Порядка.</w:t>
      </w:r>
    </w:p>
    <w:p w:rsidR="008A784B" w:rsidRDefault="008A784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</w:p>
    <w:p w:rsidR="008A784B" w:rsidRDefault="001704CB">
      <w:pPr>
        <w:widowControl w:val="0"/>
        <w:ind w:firstLine="540"/>
        <w:outlineLvl w:val="1"/>
        <w:rPr>
          <w:rFonts w:ascii="Times New Roman" w:hAnsi="Times New Roman"/>
          <w:bCs/>
          <w:sz w:val="28"/>
          <w14:ligatures w14:val="standardContextual"/>
        </w:rPr>
      </w:pPr>
      <w:r>
        <w:rPr>
          <w:rFonts w:ascii="Times New Roman" w:hAnsi="Times New Roman"/>
          <w:bCs/>
          <w:sz w:val="28"/>
          <w14:ligatures w14:val="standardContextual"/>
        </w:rPr>
        <w:t>4.Требования к отчетности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4.</w:t>
      </w:r>
      <w:proofErr w:type="gramStart"/>
      <w:r>
        <w:rPr>
          <w:rFonts w:ascii="Times New Roman" w:hAnsi="Times New Roman"/>
          <w:sz w:val="28"/>
          <w14:ligatures w14:val="standardContextual"/>
        </w:rPr>
        <w:t>1.Получатель</w:t>
      </w:r>
      <w:proofErr w:type="gramEnd"/>
      <w:r>
        <w:rPr>
          <w:rFonts w:ascii="Times New Roman" w:hAnsi="Times New Roman"/>
          <w:sz w:val="28"/>
          <w14:ligatures w14:val="standardContextual"/>
        </w:rPr>
        <w:t xml:space="preserve"> субсидии, не позднее 10 рабочих дней, следующих за днем получения субсидии, предоставляет в департамент ЖКХ отчет о достижении зн</w:t>
      </w:r>
      <w:r>
        <w:rPr>
          <w:rFonts w:ascii="Times New Roman" w:hAnsi="Times New Roman"/>
          <w:sz w:val="28"/>
          <w14:ligatures w14:val="standardContextual"/>
        </w:rPr>
        <w:t xml:space="preserve">ачений результатов предоставления субсидии по форме, </w:t>
      </w:r>
      <w:bookmarkStart w:id="11" w:name="_Hlk195696311"/>
      <w:r>
        <w:rPr>
          <w:rFonts w:ascii="Times New Roman" w:hAnsi="Times New Roman"/>
          <w:sz w:val="28"/>
          <w14:ligatures w14:val="standardContextual"/>
        </w:rPr>
        <w:t>определенной соглашением</w:t>
      </w:r>
      <w:bookmarkEnd w:id="11"/>
      <w:r>
        <w:rPr>
          <w:rFonts w:ascii="Times New Roman" w:hAnsi="Times New Roman"/>
          <w:sz w:val="28"/>
          <w14:ligatures w14:val="standardContextual"/>
        </w:rPr>
        <w:t>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4.</w:t>
      </w:r>
      <w:proofErr w:type="gramStart"/>
      <w:r>
        <w:rPr>
          <w:rFonts w:ascii="Times New Roman" w:hAnsi="Times New Roman"/>
          <w:sz w:val="28"/>
          <w14:ligatures w14:val="standardContextual"/>
        </w:rPr>
        <w:t>2.Департамент</w:t>
      </w:r>
      <w:proofErr w:type="gramEnd"/>
      <w:r>
        <w:rPr>
          <w:rFonts w:ascii="Times New Roman" w:hAnsi="Times New Roman"/>
          <w:sz w:val="28"/>
          <w14:ligatures w14:val="standardContextual"/>
        </w:rPr>
        <w:t xml:space="preserve"> ЖКХ в течение 10 рабочих дней после предоставления получателем субсидии отчета о достижении значений результатов предоставления субсидии, указанного в пункте 4.1</w:t>
      </w:r>
      <w:r>
        <w:rPr>
          <w:rFonts w:ascii="Times New Roman" w:hAnsi="Times New Roman"/>
          <w:sz w:val="28"/>
          <w14:ligatures w14:val="standardContextual"/>
        </w:rPr>
        <w:t xml:space="preserve"> настоящего Порядка, проверяет и принимает отчет.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 xml:space="preserve">В случае </w:t>
      </w:r>
      <w:proofErr w:type="spellStart"/>
      <w:r>
        <w:rPr>
          <w:rFonts w:ascii="Times New Roman" w:hAnsi="Times New Roman"/>
          <w:sz w:val="28"/>
          <w14:ligatures w14:val="standardContextual"/>
        </w:rPr>
        <w:t>недостижения</w:t>
      </w:r>
      <w:proofErr w:type="spellEnd"/>
      <w:r>
        <w:rPr>
          <w:rFonts w:ascii="Times New Roman" w:hAnsi="Times New Roman"/>
          <w:sz w:val="28"/>
          <w14:ligatures w14:val="standardContextual"/>
        </w:rPr>
        <w:t xml:space="preserve"> значения целевого показателя, указанного в пункте 3.9 настоящего Порядка, департамент ЖКХ выносит решение о возврате средств субсидии.</w:t>
      </w:r>
      <w:bookmarkStart w:id="12" w:name="P225"/>
      <w:bookmarkEnd w:id="12"/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4.</w:t>
      </w:r>
      <w:proofErr w:type="gramStart"/>
      <w:r>
        <w:rPr>
          <w:rFonts w:ascii="Times New Roman" w:hAnsi="Times New Roman"/>
          <w:sz w:val="28"/>
          <w14:ligatures w14:val="standardContextual"/>
        </w:rPr>
        <w:t>3.Порядок</w:t>
      </w:r>
      <w:proofErr w:type="gramEnd"/>
      <w:r>
        <w:rPr>
          <w:rFonts w:ascii="Times New Roman" w:hAnsi="Times New Roman"/>
          <w:sz w:val="28"/>
          <w14:ligatures w14:val="standardContextual"/>
        </w:rPr>
        <w:t xml:space="preserve"> и сроки осуществления проверки и прин</w:t>
      </w:r>
      <w:r>
        <w:rPr>
          <w:rFonts w:ascii="Times New Roman" w:hAnsi="Times New Roman"/>
          <w:sz w:val="28"/>
          <w14:ligatures w14:val="standardContextual"/>
        </w:rPr>
        <w:t>ятия предоставленной отчетности устанавливаются в соглашении Департаментом ЖКХ.</w:t>
      </w:r>
    </w:p>
    <w:p w:rsidR="008A784B" w:rsidRDefault="008A784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</w:p>
    <w:p w:rsidR="008A784B" w:rsidRDefault="001704CB">
      <w:pPr>
        <w:widowControl w:val="0"/>
        <w:ind w:firstLine="540"/>
        <w:rPr>
          <w:rFonts w:ascii="Times New Roman" w:hAnsi="Times New Roman"/>
          <w:bCs/>
          <w:sz w:val="28"/>
          <w14:ligatures w14:val="standardContextual"/>
        </w:rPr>
      </w:pPr>
      <w:r>
        <w:rPr>
          <w:rFonts w:ascii="Times New Roman" w:hAnsi="Times New Roman"/>
          <w:bCs/>
          <w:sz w:val="28"/>
          <w14:ligatures w14:val="standardContextual"/>
        </w:rPr>
        <w:t>5.Требования об осуществлении контроля (мониторинга) за соблюдением условий и порядка предоставления субсидии и ответственности за их нарушение</w:t>
      </w:r>
      <w:bookmarkStart w:id="13" w:name="P227"/>
      <w:bookmarkEnd w:id="13"/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 xml:space="preserve">5.1.Проверка департаментом ЖКХ </w:t>
      </w:r>
      <w:r>
        <w:rPr>
          <w:rFonts w:ascii="Times New Roman" w:hAnsi="Times New Roman"/>
          <w:sz w:val="28"/>
          <w14:ligatures w14:val="standardContextual"/>
        </w:rPr>
        <w:t xml:space="preserve">соблюдения получателем субсидии порядка и условий предоставления субсидии, в том числе в части достижения результатов предоставления субсидии, а также проверка органами муниципального финансового контроля в соответствии со </w:t>
      </w:r>
      <w:hyperlink r:id="rId21">
        <w:r>
          <w:rPr>
            <w:rFonts w:ascii="Times New Roman" w:hAnsi="Times New Roman"/>
            <w:sz w:val="28"/>
            <w14:ligatures w14:val="standardContextual"/>
          </w:rPr>
          <w:t>статьями 268.1</w:t>
        </w:r>
      </w:hyperlink>
      <w:r>
        <w:rPr>
          <w:rFonts w:ascii="Times New Roman" w:hAnsi="Times New Roman"/>
          <w:sz w:val="28"/>
          <w14:ligatures w14:val="standardContextual"/>
        </w:rPr>
        <w:t xml:space="preserve"> и </w:t>
      </w:r>
      <w:hyperlink r:id="rId22">
        <w:r>
          <w:rPr>
            <w:rFonts w:ascii="Times New Roman" w:hAnsi="Times New Roman"/>
            <w:sz w:val="28"/>
            <w14:ligatures w14:val="standardContextual"/>
          </w:rPr>
          <w:t>269.2</w:t>
        </w:r>
      </w:hyperlink>
      <w:r>
        <w:rPr>
          <w:rFonts w:ascii="Times New Roman" w:hAnsi="Times New Roman"/>
          <w:sz w:val="28"/>
          <w14:ligatures w14:val="standardContextual"/>
        </w:rPr>
        <w:t xml:space="preserve"> Бюджетного кодекса Российской Федерации.</w:t>
      </w:r>
      <w:bookmarkStart w:id="14" w:name="P229"/>
      <w:bookmarkEnd w:id="14"/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5.</w:t>
      </w:r>
      <w:proofErr w:type="gramStart"/>
      <w:r>
        <w:rPr>
          <w:rFonts w:ascii="Times New Roman" w:hAnsi="Times New Roman"/>
          <w:sz w:val="28"/>
          <w14:ligatures w14:val="standardContextual"/>
        </w:rPr>
        <w:t>2.Субсидия</w:t>
      </w:r>
      <w:proofErr w:type="gramEnd"/>
      <w:r>
        <w:rPr>
          <w:rFonts w:ascii="Times New Roman" w:hAnsi="Times New Roman"/>
          <w:sz w:val="28"/>
          <w14:ligatures w14:val="standardContextual"/>
        </w:rPr>
        <w:t xml:space="preserve"> подлежит возврату в бюджет города в </w:t>
      </w:r>
      <w:r>
        <w:rPr>
          <w:rFonts w:ascii="Times New Roman" w:hAnsi="Times New Roman"/>
          <w:sz w:val="28"/>
          <w14:ligatures w14:val="standardContextual"/>
        </w:rPr>
        <w:t>следующих случаях: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 xml:space="preserve">-нарушения получателем субсидии условий, установленных при предоставлении субсидии, выявленного в том числе по фактам проверок, проведенных департаментом ЖКХ и органом муниципального финансового контроля в соответствии с </w:t>
      </w:r>
      <w:hyperlink w:anchor="P227">
        <w:r>
          <w:rPr>
            <w:rFonts w:ascii="Times New Roman" w:hAnsi="Times New Roman"/>
            <w:sz w:val="28"/>
            <w14:ligatures w14:val="standardContextual"/>
          </w:rPr>
          <w:t>пунктом 5.1</w:t>
        </w:r>
      </w:hyperlink>
      <w:r>
        <w:rPr>
          <w:rFonts w:ascii="Times New Roman" w:hAnsi="Times New Roman"/>
          <w:sz w:val="28"/>
          <w14:ligatures w14:val="standardContextual"/>
        </w:rPr>
        <w:t xml:space="preserve"> настоящего Порядка;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 xml:space="preserve">-в случае </w:t>
      </w:r>
      <w:proofErr w:type="spellStart"/>
      <w:r>
        <w:rPr>
          <w:rFonts w:ascii="Times New Roman" w:hAnsi="Times New Roman"/>
          <w:sz w:val="28"/>
          <w14:ligatures w14:val="standardContextual"/>
        </w:rPr>
        <w:t>недостижения</w:t>
      </w:r>
      <w:proofErr w:type="spellEnd"/>
      <w:r>
        <w:rPr>
          <w:rFonts w:ascii="Times New Roman" w:hAnsi="Times New Roman"/>
          <w:sz w:val="28"/>
          <w14:ligatures w14:val="standardContextual"/>
        </w:rPr>
        <w:t xml:space="preserve"> значения целевого показателя, являющегося результатом предоставления субсидии, указанного в </w:t>
      </w:r>
      <w:hyperlink w:anchor="P211">
        <w:r>
          <w:rPr>
            <w:rFonts w:ascii="Times New Roman" w:hAnsi="Times New Roman"/>
            <w:sz w:val="28"/>
            <w14:ligatures w14:val="standardContextual"/>
          </w:rPr>
          <w:t>пункте 3.9</w:t>
        </w:r>
      </w:hyperlink>
      <w:r>
        <w:rPr>
          <w:rFonts w:ascii="Times New Roman" w:hAnsi="Times New Roman"/>
          <w:sz w:val="28"/>
          <w14:ligatures w14:val="standardContextual"/>
        </w:rPr>
        <w:t xml:space="preserve"> настоящего Порядка.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5.</w:t>
      </w:r>
      <w:proofErr w:type="gramStart"/>
      <w:r>
        <w:rPr>
          <w:rFonts w:ascii="Times New Roman" w:hAnsi="Times New Roman"/>
          <w:sz w:val="28"/>
          <w14:ligatures w14:val="standardContextual"/>
        </w:rPr>
        <w:t>3.Получатель</w:t>
      </w:r>
      <w:proofErr w:type="gramEnd"/>
      <w:r>
        <w:rPr>
          <w:rFonts w:ascii="Times New Roman" w:hAnsi="Times New Roman"/>
          <w:sz w:val="28"/>
          <w14:ligatures w14:val="standardContextual"/>
        </w:rPr>
        <w:t xml:space="preserve"> субсидии в </w:t>
      </w:r>
      <w:r>
        <w:rPr>
          <w:rFonts w:ascii="Times New Roman" w:hAnsi="Times New Roman"/>
          <w:sz w:val="28"/>
          <w14:ligatures w14:val="standardContextual"/>
        </w:rPr>
        <w:t>соответствии с законодательством Российской Федерации несет ответственность за своевременность и достоверность представленных документов, за своевременность и достоверность предоставленного отчета о достижении результатов предоставления субсидии, за несобл</w:t>
      </w:r>
      <w:r>
        <w:rPr>
          <w:rFonts w:ascii="Times New Roman" w:hAnsi="Times New Roman"/>
          <w:sz w:val="28"/>
          <w14:ligatures w14:val="standardContextual"/>
        </w:rPr>
        <w:t>юдение условий и порядка предоставления субсидии.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5.</w:t>
      </w:r>
      <w:proofErr w:type="gramStart"/>
      <w:r>
        <w:rPr>
          <w:rFonts w:ascii="Times New Roman" w:hAnsi="Times New Roman"/>
          <w:sz w:val="28"/>
          <w14:ligatures w14:val="standardContextual"/>
        </w:rPr>
        <w:t>4.Получатель</w:t>
      </w:r>
      <w:proofErr w:type="gramEnd"/>
      <w:r>
        <w:rPr>
          <w:rFonts w:ascii="Times New Roman" w:hAnsi="Times New Roman"/>
          <w:sz w:val="28"/>
          <w14:ligatures w14:val="standardContextual"/>
        </w:rPr>
        <w:t xml:space="preserve"> субсидии обеспечивает обязательное ведение раздельного учета доходов и расходов, получаемых в рамках целевых поступлений в соответствии с законодательством Российской Федерации и нормативными</w:t>
      </w:r>
      <w:r>
        <w:rPr>
          <w:rFonts w:ascii="Times New Roman" w:hAnsi="Times New Roman"/>
          <w:sz w:val="28"/>
          <w14:ligatures w14:val="standardContextual"/>
        </w:rPr>
        <w:t xml:space="preserve"> документами по ведению бухгалтерского учета.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 xml:space="preserve">5.5.Решение о возврате субсидии принимает департамент ЖКХ в течение                      5 рабочих дней с момента возникновения случаев, предусмотренных </w:t>
      </w:r>
      <w:hyperlink w:anchor="P229">
        <w:r>
          <w:rPr>
            <w:rFonts w:ascii="Times New Roman" w:hAnsi="Times New Roman"/>
            <w:sz w:val="28"/>
            <w14:ligatures w14:val="standardContextual"/>
          </w:rPr>
          <w:t>пунктом 5.2</w:t>
        </w:r>
      </w:hyperlink>
      <w:r>
        <w:rPr>
          <w:rFonts w:ascii="Times New Roman" w:hAnsi="Times New Roman"/>
          <w:sz w:val="28"/>
          <w14:ligatures w14:val="standardContextual"/>
        </w:rPr>
        <w:t xml:space="preserve"> настоящего Порядка</w:t>
      </w:r>
      <w:r>
        <w:rPr>
          <w:rFonts w:ascii="Times New Roman" w:hAnsi="Times New Roman"/>
          <w:sz w:val="28"/>
          <w14:ligatures w14:val="standardContextual"/>
        </w:rPr>
        <w:t>. Возврат субсидии осуществляется получателем субсидии в течение 30 календарных дней с момента предъявления департаментом ЖКХ требования о возврате.</w:t>
      </w: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lastRenderedPageBreak/>
        <w:t>5.</w:t>
      </w:r>
      <w:proofErr w:type="gramStart"/>
      <w:r>
        <w:rPr>
          <w:rFonts w:ascii="Times New Roman" w:hAnsi="Times New Roman"/>
          <w:sz w:val="28"/>
          <w14:ligatures w14:val="standardContextual"/>
        </w:rPr>
        <w:t>6.При</w:t>
      </w:r>
      <w:proofErr w:type="gramEnd"/>
      <w:r>
        <w:rPr>
          <w:rFonts w:ascii="Times New Roman" w:hAnsi="Times New Roman"/>
          <w:sz w:val="28"/>
          <w14:ligatures w14:val="standardContextual"/>
        </w:rPr>
        <w:t xml:space="preserve"> отказе от добровольного возврата указанные средства взыскиваются в судебном порядке в соответствии </w:t>
      </w:r>
      <w:r>
        <w:rPr>
          <w:rFonts w:ascii="Times New Roman" w:hAnsi="Times New Roman"/>
          <w:sz w:val="28"/>
          <w14:ligatures w14:val="standardContextual"/>
        </w:rPr>
        <w:t>с законодательством Российской Федерации.</w:t>
      </w:r>
    </w:p>
    <w:p w:rsidR="008A784B" w:rsidRDefault="008A784B">
      <w:pPr>
        <w:ind w:firstLine="708"/>
        <w:rPr>
          <w:rFonts w:ascii="Times New Roman" w:hAnsi="Times New Roman"/>
          <w:color w:val="000000"/>
          <w:sz w:val="28"/>
          <w:szCs w:val="28"/>
        </w:rPr>
      </w:pPr>
    </w:p>
    <w:p w:rsidR="008A784B" w:rsidRDefault="008A784B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8A784B" w:rsidRDefault="001704C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8A784B" w:rsidRDefault="001704C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 предоставления субсидии</w:t>
      </w:r>
    </w:p>
    <w:p w:rsidR="008A784B" w:rsidRDefault="001704C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бюджета города Нефтеюганска</w:t>
      </w:r>
    </w:p>
    <w:p w:rsidR="008A784B" w:rsidRDefault="001704C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возмещение недополученных</w:t>
      </w:r>
    </w:p>
    <w:p w:rsidR="008A784B" w:rsidRDefault="001704C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доходов юридическим лицам (за</w:t>
      </w:r>
    </w:p>
    <w:p w:rsidR="008A784B" w:rsidRDefault="001704C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исключением субсидий государственным</w:t>
      </w:r>
    </w:p>
    <w:p w:rsidR="008A784B" w:rsidRDefault="001704C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(муниципальным) учреждениям),</w:t>
      </w:r>
    </w:p>
    <w:p w:rsidR="008A784B" w:rsidRDefault="001704C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индивиду</w:t>
      </w:r>
      <w:r>
        <w:rPr>
          <w:rFonts w:ascii="Times New Roman" w:hAnsi="Times New Roman" w:cs="Times New Roman"/>
          <w:sz w:val="28"/>
          <w:szCs w:val="28"/>
        </w:rPr>
        <w:t>альным предпринимателям,</w:t>
      </w:r>
    </w:p>
    <w:p w:rsidR="008A784B" w:rsidRDefault="001704C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физическим лицам в связи с</w:t>
      </w:r>
    </w:p>
    <w:p w:rsidR="008A784B" w:rsidRDefault="001704C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предоставлением населению бытовых</w:t>
      </w:r>
    </w:p>
    <w:p w:rsidR="008A784B" w:rsidRDefault="001704C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 (баня) на территории города</w:t>
      </w:r>
    </w:p>
    <w:p w:rsidR="008A784B" w:rsidRDefault="001704C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Нефтеюганска по тарифам, не</w:t>
      </w:r>
    </w:p>
    <w:p w:rsidR="008A784B" w:rsidRDefault="001704C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обеспечивающим возмещение издержек</w:t>
      </w:r>
    </w:p>
    <w:p w:rsidR="008A784B" w:rsidRDefault="008A784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A784B" w:rsidRDefault="001704C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5" w:name="P260"/>
      <w:bookmarkStart w:id="16" w:name="_Hlk193376365"/>
      <w:bookmarkEnd w:id="15"/>
      <w:r>
        <w:rPr>
          <w:rFonts w:ascii="Times New Roman" w:hAnsi="Times New Roman" w:cs="Times New Roman"/>
          <w:sz w:val="28"/>
          <w:szCs w:val="28"/>
        </w:rPr>
        <w:t>Заявка</w:t>
      </w:r>
    </w:p>
    <w:p w:rsidR="008A784B" w:rsidRDefault="001704C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предоставление субсидии из бюджета города Нефтеюганска на возм</w:t>
      </w:r>
      <w:r>
        <w:rPr>
          <w:rFonts w:ascii="Times New Roman" w:hAnsi="Times New Roman" w:cs="Times New Roman"/>
          <w:sz w:val="28"/>
          <w:szCs w:val="28"/>
        </w:rPr>
        <w:t>ещение недополученных доходов юридическим лицам (за исключением субсидий</w:t>
      </w:r>
    </w:p>
    <w:p w:rsidR="008A784B" w:rsidRDefault="001704C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государственным (муниципальным) учреждениям), индивидуальным</w:t>
      </w:r>
    </w:p>
    <w:p w:rsidR="008A784B" w:rsidRDefault="001704C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предпринимателям, физическим лицам в связи с предоставлением</w:t>
      </w:r>
    </w:p>
    <w:p w:rsidR="008A784B" w:rsidRDefault="001704C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населению бытовых услуг (баня) на территории города </w:t>
      </w:r>
      <w:r>
        <w:rPr>
          <w:rFonts w:ascii="Times New Roman" w:hAnsi="Times New Roman" w:cs="Times New Roman"/>
          <w:sz w:val="28"/>
          <w:szCs w:val="28"/>
        </w:rPr>
        <w:t>Нефтеюганска</w:t>
      </w:r>
    </w:p>
    <w:p w:rsidR="008A784B" w:rsidRDefault="001704C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тарифам, не обеспечивающим возмещение издержек</w:t>
      </w:r>
      <w:bookmarkEnd w:id="16"/>
    </w:p>
    <w:p w:rsidR="008A784B" w:rsidRDefault="008A7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A784B" w:rsidRDefault="001704C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организации (индивидуальный предприниматель, физическое лицо) ___________________________________________________</w:t>
      </w:r>
    </w:p>
    <w:p w:rsidR="008A784B" w:rsidRDefault="001704C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(Ф.И.О.) _________________________________________</w:t>
      </w:r>
    </w:p>
    <w:p w:rsidR="008A784B" w:rsidRDefault="001704C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ридический адрес, кон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телефоны и адреса (в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sz w:val="28"/>
          <w:szCs w:val="28"/>
        </w:rPr>
        <w:t>. электронные)</w:t>
      </w:r>
    </w:p>
    <w:p w:rsidR="008A784B" w:rsidRDefault="001704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участника отбора __________________________________________________</w:t>
      </w:r>
    </w:p>
    <w:p w:rsidR="008A784B" w:rsidRDefault="001704C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ответственного исполнителя участника отбора:</w:t>
      </w:r>
    </w:p>
    <w:p w:rsidR="008A784B" w:rsidRDefault="001704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 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8A784B" w:rsidRDefault="001704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___________________________________________________________</w:t>
      </w:r>
    </w:p>
    <w:p w:rsidR="008A784B" w:rsidRDefault="001704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контактный телефон ________________________________________________</w:t>
      </w:r>
    </w:p>
    <w:p w:rsidR="008A784B" w:rsidRDefault="001704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электронной почты ____________________________________________</w:t>
      </w:r>
    </w:p>
    <w:p w:rsidR="008A784B" w:rsidRDefault="001704C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1.Заявляет об участии в отборе для заключения соглашения на предоставление субсидии из бюджета города Нефтеюганска на возмещение недополученных доходов юридическим лицам (за исключением субсидий государственным (муниципальным) учреждениям), индивидуальным </w:t>
      </w:r>
      <w:r>
        <w:rPr>
          <w:rFonts w:ascii="Times New Roman" w:hAnsi="Times New Roman" w:cs="Times New Roman"/>
          <w:sz w:val="28"/>
          <w:szCs w:val="28"/>
        </w:rPr>
        <w:t xml:space="preserve">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издержек, и представляет к рассмотрению следующие документы, указанные в </w:t>
      </w:r>
      <w:hyperlink w:anchor="P111">
        <w:r>
          <w:rPr>
            <w:rFonts w:ascii="Times New Roman" w:hAnsi="Times New Roman" w:cs="Times New Roman"/>
            <w:sz w:val="28"/>
            <w:szCs w:val="28"/>
          </w:rPr>
          <w:t>пункте 2.</w:t>
        </w:r>
      </w:hyperlink>
      <w:r>
        <w:rPr>
          <w:rFonts w:ascii="Times New Roman" w:hAnsi="Times New Roman" w:cs="Times New Roman"/>
          <w:sz w:val="28"/>
          <w:szCs w:val="28"/>
        </w:rPr>
        <w:t xml:space="preserve">14 настоящего Порядка, утвержденного постановлением администрации города Нефтеюганска                                </w:t>
      </w:r>
      <w:r>
        <w:rPr>
          <w:rFonts w:ascii="Times New Roman" w:hAnsi="Times New Roman" w:cs="Times New Roman"/>
          <w:sz w:val="28"/>
          <w:szCs w:val="28"/>
        </w:rPr>
        <w:lastRenderedPageBreak/>
        <w:t>от _______________ № ____.</w:t>
      </w:r>
    </w:p>
    <w:p w:rsidR="008A784B" w:rsidRDefault="001704C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2.Настоящим подтверждаю, что представленная информация является полной и достоверной.</w:t>
      </w:r>
    </w:p>
    <w:p w:rsidR="008A784B" w:rsidRDefault="001704C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усло</w:t>
      </w:r>
      <w:r>
        <w:rPr>
          <w:rFonts w:ascii="Times New Roman" w:hAnsi="Times New Roman" w:cs="Times New Roman"/>
          <w:sz w:val="28"/>
          <w:szCs w:val="28"/>
        </w:rPr>
        <w:t>виями отбора ознакомлен.</w:t>
      </w:r>
    </w:p>
    <w:p w:rsidR="008A784B" w:rsidRDefault="001704C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возражаю против включения представленной информации в базы данных.</w:t>
      </w:r>
    </w:p>
    <w:p w:rsidR="008A784B" w:rsidRDefault="001704C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Настоящим выражаю согласие на получение документов, информации, сведений, необходимых для рассмотрения заявки на участие в отборе.</w:t>
      </w:r>
    </w:p>
    <w:p w:rsidR="008A784B" w:rsidRDefault="008A7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A784B" w:rsidRDefault="001704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организации - юр</w:t>
      </w:r>
      <w:r>
        <w:rPr>
          <w:rFonts w:ascii="Times New Roman" w:hAnsi="Times New Roman" w:cs="Times New Roman"/>
          <w:sz w:val="28"/>
          <w:szCs w:val="28"/>
        </w:rPr>
        <w:t>идического лица (индивидуальный предприниматель, физическое лицо):</w:t>
      </w:r>
    </w:p>
    <w:p w:rsidR="008A784B" w:rsidRDefault="001704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 /____________________/</w:t>
      </w:r>
    </w:p>
    <w:p w:rsidR="008A784B" w:rsidRDefault="001704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(подпись) (расшифровка)</w:t>
      </w:r>
    </w:p>
    <w:p w:rsidR="008A784B" w:rsidRDefault="001704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 (при наличии)</w:t>
      </w:r>
    </w:p>
    <w:p w:rsidR="008A784B" w:rsidRDefault="008A784B">
      <w:pPr>
        <w:pStyle w:val="ConsPlusNormal"/>
      </w:pPr>
    </w:p>
    <w:p w:rsidR="008A784B" w:rsidRDefault="008A784B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8A784B" w:rsidRDefault="008A784B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8A784B" w:rsidRDefault="008A784B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8A784B" w:rsidRDefault="008A784B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8A784B" w:rsidRDefault="008A784B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8A784B" w:rsidRDefault="008A784B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8A784B" w:rsidRDefault="008A784B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8A784B" w:rsidRDefault="008A784B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8A784B" w:rsidRDefault="008A784B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8A784B" w:rsidRDefault="008A784B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8A784B" w:rsidRDefault="008A784B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8A784B" w:rsidRDefault="008A784B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8A784B" w:rsidRDefault="008A784B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8A784B" w:rsidRDefault="008A784B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8A784B" w:rsidRDefault="008A784B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8A784B" w:rsidRDefault="008A784B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8A784B" w:rsidRDefault="008A784B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8A784B" w:rsidRDefault="008A784B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8A784B" w:rsidRDefault="008A784B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8A784B" w:rsidRDefault="008A784B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8A784B" w:rsidRDefault="008A784B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8A784B" w:rsidRDefault="008A784B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8A784B" w:rsidRDefault="008A784B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8A784B" w:rsidRDefault="008A784B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8A784B" w:rsidRDefault="008A784B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8A784B" w:rsidRDefault="008A784B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8A784B" w:rsidRDefault="008A784B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8A784B" w:rsidRDefault="008A784B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8A784B" w:rsidRDefault="008A784B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8A784B" w:rsidRDefault="008A784B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8A784B" w:rsidRDefault="008A784B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8A784B" w:rsidRDefault="008A784B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8A784B" w:rsidRDefault="008A784B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8A784B" w:rsidRDefault="008A784B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8A784B" w:rsidRDefault="001704CB">
      <w:pPr>
        <w:widowControl w:val="0"/>
        <w:ind w:firstLine="0"/>
        <w:jc w:val="right"/>
        <w:outlineLvl w:val="1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Приложение 2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к Порядку предоставления субсидии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из бюджета города Нефтеюганска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на возмещение недополученных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доходов юридическим лицам (за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исключением субсидий государственным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(муниципальным) учреждениям),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индивидуальным предпринимателям,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физическим лицам в связи с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предоставлением населению бытовых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услуг</w:t>
      </w:r>
      <w:r>
        <w:rPr>
          <w:rFonts w:ascii="Times New Roman" w:hAnsi="Times New Roman"/>
          <w:sz w:val="28"/>
          <w14:ligatures w14:val="standardContextual"/>
        </w:rPr>
        <w:t xml:space="preserve"> (баня) на территории города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Нефтеюганска по тарифам, не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обеспечивающим возмещение издержек</w:t>
      </w: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p w:rsidR="008A784B" w:rsidRDefault="001704CB">
      <w:pPr>
        <w:widowControl w:val="0"/>
        <w:ind w:firstLine="0"/>
        <w:jc w:val="center"/>
        <w:rPr>
          <w:rFonts w:ascii="Times New Roman" w:hAnsi="Times New Roman"/>
          <w:sz w:val="28"/>
          <w14:ligatures w14:val="standardContextual"/>
        </w:rPr>
      </w:pPr>
      <w:bookmarkStart w:id="17" w:name="P382"/>
      <w:bookmarkEnd w:id="17"/>
      <w:r>
        <w:rPr>
          <w:rFonts w:ascii="Times New Roman" w:hAnsi="Times New Roman"/>
          <w:sz w:val="28"/>
          <w14:ligatures w14:val="standardContextual"/>
        </w:rPr>
        <w:t>Реестр посещений бани детей до 7 лет</w:t>
      </w:r>
    </w:p>
    <w:p w:rsidR="008A784B" w:rsidRDefault="001704CB">
      <w:pPr>
        <w:widowControl w:val="0"/>
        <w:ind w:firstLine="0"/>
        <w:jc w:val="center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за ___________________ 20__ г.</w:t>
      </w: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526"/>
        <w:gridCol w:w="3519"/>
        <w:gridCol w:w="1701"/>
        <w:gridCol w:w="1867"/>
      </w:tblGrid>
      <w:tr w:rsidR="008A784B">
        <w:tc>
          <w:tcPr>
            <w:tcW w:w="454" w:type="dxa"/>
          </w:tcPr>
          <w:p w:rsidR="008A784B" w:rsidRDefault="001704CB">
            <w:pPr>
              <w:widowControl w:val="0"/>
              <w:ind w:firstLine="0"/>
              <w:jc w:val="center"/>
              <w:rPr>
                <w:rFonts w:ascii="Times New Roman" w:hAnsi="Times New Roman"/>
                <w:szCs w:val="22"/>
                <w14:ligatures w14:val="standardContextual"/>
              </w:rPr>
            </w:pPr>
            <w:r>
              <w:rPr>
                <w:rFonts w:ascii="Times New Roman" w:hAnsi="Times New Roman"/>
                <w:szCs w:val="22"/>
                <w14:ligatures w14:val="standardContextual"/>
              </w:rPr>
              <w:t>№ п/п</w:t>
            </w:r>
          </w:p>
        </w:tc>
        <w:tc>
          <w:tcPr>
            <w:tcW w:w="1526" w:type="dxa"/>
          </w:tcPr>
          <w:p w:rsidR="008A784B" w:rsidRDefault="001704CB">
            <w:pPr>
              <w:widowControl w:val="0"/>
              <w:ind w:firstLine="0"/>
              <w:jc w:val="center"/>
              <w:rPr>
                <w:rFonts w:ascii="Times New Roman" w:hAnsi="Times New Roman"/>
                <w:szCs w:val="22"/>
                <w14:ligatures w14:val="standardContextual"/>
              </w:rPr>
            </w:pPr>
            <w:r>
              <w:rPr>
                <w:rFonts w:ascii="Times New Roman" w:hAnsi="Times New Roman"/>
                <w:szCs w:val="22"/>
                <w14:ligatures w14:val="standardContextual"/>
              </w:rPr>
              <w:t>Дата посещения</w:t>
            </w:r>
          </w:p>
        </w:tc>
        <w:tc>
          <w:tcPr>
            <w:tcW w:w="3519" w:type="dxa"/>
          </w:tcPr>
          <w:p w:rsidR="008A784B" w:rsidRDefault="001704CB">
            <w:pPr>
              <w:widowControl w:val="0"/>
              <w:ind w:firstLine="0"/>
              <w:jc w:val="center"/>
              <w:rPr>
                <w:rFonts w:ascii="Times New Roman" w:hAnsi="Times New Roman"/>
                <w:szCs w:val="22"/>
                <w14:ligatures w14:val="standardContextual"/>
              </w:rPr>
            </w:pPr>
            <w:r>
              <w:rPr>
                <w:rFonts w:ascii="Times New Roman" w:hAnsi="Times New Roman"/>
                <w:szCs w:val="22"/>
                <w14:ligatures w14:val="standardContextual"/>
              </w:rPr>
              <w:t>Ф.И.О.</w:t>
            </w:r>
          </w:p>
        </w:tc>
        <w:tc>
          <w:tcPr>
            <w:tcW w:w="1701" w:type="dxa"/>
          </w:tcPr>
          <w:p w:rsidR="008A784B" w:rsidRDefault="001704CB">
            <w:pPr>
              <w:widowControl w:val="0"/>
              <w:ind w:firstLine="0"/>
              <w:jc w:val="center"/>
              <w:rPr>
                <w:rFonts w:ascii="Times New Roman" w:hAnsi="Times New Roman"/>
                <w:szCs w:val="22"/>
                <w14:ligatures w14:val="standardContextual"/>
              </w:rPr>
            </w:pPr>
            <w:r>
              <w:rPr>
                <w:rFonts w:ascii="Times New Roman" w:hAnsi="Times New Roman"/>
                <w:szCs w:val="22"/>
                <w14:ligatures w14:val="standardContextual"/>
              </w:rPr>
              <w:t>Дата рождения</w:t>
            </w:r>
          </w:p>
        </w:tc>
        <w:tc>
          <w:tcPr>
            <w:tcW w:w="1867" w:type="dxa"/>
          </w:tcPr>
          <w:p w:rsidR="008A784B" w:rsidRDefault="001704CB">
            <w:pPr>
              <w:widowControl w:val="0"/>
              <w:ind w:firstLine="0"/>
              <w:jc w:val="center"/>
              <w:rPr>
                <w:rFonts w:ascii="Times New Roman" w:hAnsi="Times New Roman"/>
                <w:szCs w:val="22"/>
                <w14:ligatures w14:val="standardContextual"/>
              </w:rPr>
            </w:pPr>
            <w:r>
              <w:rPr>
                <w:rFonts w:ascii="Times New Roman" w:hAnsi="Times New Roman"/>
                <w:szCs w:val="22"/>
                <w14:ligatures w14:val="standardContextual"/>
              </w:rPr>
              <w:t>Номер свидетельства о рождении</w:t>
            </w:r>
          </w:p>
        </w:tc>
      </w:tr>
      <w:tr w:rsidR="008A784B">
        <w:tc>
          <w:tcPr>
            <w:tcW w:w="454" w:type="dxa"/>
          </w:tcPr>
          <w:p w:rsidR="008A784B" w:rsidRDefault="008A784B">
            <w:pPr>
              <w:widowControl w:val="0"/>
              <w:ind w:firstLine="0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526" w:type="dxa"/>
          </w:tcPr>
          <w:p w:rsidR="008A784B" w:rsidRDefault="008A784B">
            <w:pPr>
              <w:widowControl w:val="0"/>
              <w:ind w:firstLine="0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3519" w:type="dxa"/>
          </w:tcPr>
          <w:p w:rsidR="008A784B" w:rsidRDefault="008A784B">
            <w:pPr>
              <w:widowControl w:val="0"/>
              <w:ind w:firstLine="0"/>
              <w:jc w:val="center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867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</w:tr>
      <w:tr w:rsidR="008A784B">
        <w:tc>
          <w:tcPr>
            <w:tcW w:w="454" w:type="dxa"/>
          </w:tcPr>
          <w:p w:rsidR="008A784B" w:rsidRDefault="008A784B">
            <w:pPr>
              <w:widowControl w:val="0"/>
              <w:ind w:firstLine="0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526" w:type="dxa"/>
          </w:tcPr>
          <w:p w:rsidR="008A784B" w:rsidRDefault="008A784B">
            <w:pPr>
              <w:widowControl w:val="0"/>
              <w:ind w:firstLine="0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3519" w:type="dxa"/>
          </w:tcPr>
          <w:p w:rsidR="008A784B" w:rsidRDefault="008A784B">
            <w:pPr>
              <w:widowControl w:val="0"/>
              <w:ind w:firstLine="0"/>
              <w:jc w:val="center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867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</w:tr>
      <w:tr w:rsidR="008A784B">
        <w:tc>
          <w:tcPr>
            <w:tcW w:w="454" w:type="dxa"/>
          </w:tcPr>
          <w:p w:rsidR="008A784B" w:rsidRDefault="008A784B">
            <w:pPr>
              <w:widowControl w:val="0"/>
              <w:ind w:firstLine="0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526" w:type="dxa"/>
          </w:tcPr>
          <w:p w:rsidR="008A784B" w:rsidRDefault="008A784B">
            <w:pPr>
              <w:widowControl w:val="0"/>
              <w:ind w:firstLine="0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3519" w:type="dxa"/>
          </w:tcPr>
          <w:p w:rsidR="008A784B" w:rsidRDefault="008A784B">
            <w:pPr>
              <w:widowControl w:val="0"/>
              <w:ind w:firstLine="0"/>
              <w:jc w:val="center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867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</w:tr>
      <w:tr w:rsidR="008A784B">
        <w:tc>
          <w:tcPr>
            <w:tcW w:w="454" w:type="dxa"/>
          </w:tcPr>
          <w:p w:rsidR="008A784B" w:rsidRDefault="008A784B">
            <w:pPr>
              <w:widowControl w:val="0"/>
              <w:ind w:firstLine="0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526" w:type="dxa"/>
          </w:tcPr>
          <w:p w:rsidR="008A784B" w:rsidRDefault="008A784B">
            <w:pPr>
              <w:widowControl w:val="0"/>
              <w:ind w:firstLine="0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3519" w:type="dxa"/>
          </w:tcPr>
          <w:p w:rsidR="008A784B" w:rsidRDefault="008A784B">
            <w:pPr>
              <w:widowControl w:val="0"/>
              <w:ind w:firstLine="0"/>
              <w:jc w:val="center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867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</w:tr>
      <w:tr w:rsidR="008A784B">
        <w:tc>
          <w:tcPr>
            <w:tcW w:w="454" w:type="dxa"/>
          </w:tcPr>
          <w:p w:rsidR="008A784B" w:rsidRDefault="008A784B">
            <w:pPr>
              <w:widowControl w:val="0"/>
              <w:ind w:firstLine="0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526" w:type="dxa"/>
          </w:tcPr>
          <w:p w:rsidR="008A784B" w:rsidRDefault="008A784B">
            <w:pPr>
              <w:widowControl w:val="0"/>
              <w:ind w:firstLine="0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3519" w:type="dxa"/>
          </w:tcPr>
          <w:p w:rsidR="008A784B" w:rsidRDefault="008A784B">
            <w:pPr>
              <w:widowControl w:val="0"/>
              <w:ind w:firstLine="0"/>
              <w:jc w:val="center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867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</w:tr>
      <w:tr w:rsidR="008A784B">
        <w:tc>
          <w:tcPr>
            <w:tcW w:w="454" w:type="dxa"/>
          </w:tcPr>
          <w:p w:rsidR="008A784B" w:rsidRDefault="008A784B">
            <w:pPr>
              <w:widowControl w:val="0"/>
              <w:ind w:firstLine="0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526" w:type="dxa"/>
          </w:tcPr>
          <w:p w:rsidR="008A784B" w:rsidRDefault="008A784B">
            <w:pPr>
              <w:widowControl w:val="0"/>
              <w:ind w:firstLine="0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3519" w:type="dxa"/>
          </w:tcPr>
          <w:p w:rsidR="008A784B" w:rsidRDefault="008A784B">
            <w:pPr>
              <w:widowControl w:val="0"/>
              <w:ind w:firstLine="0"/>
              <w:jc w:val="center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867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</w:tr>
    </w:tbl>
    <w:p w:rsidR="008A784B" w:rsidRDefault="008A784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Ответственное лицо за ведение реестра ________________ Ф.И.О.</w:t>
      </w: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p w:rsidR="008A784B" w:rsidRDefault="001704CB">
      <w:pPr>
        <w:widowControl w:val="0"/>
        <w:ind w:firstLine="0"/>
        <w:jc w:val="right"/>
        <w:outlineLvl w:val="1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Приложение 3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к Порядку предоставления субсидии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из бюджета города Нефтеюганска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на возмещение недополученных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доходов юридическим лицам (за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исключением субсидий государственным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(муниципальным) учреждениям),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индивидуальным предпринимателям,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физическим лицам в связи с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предоставлением населению бытовых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услуг (баня) на территории города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Нефтеюганска по тарифам, не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обеспечивающим возмещение издерже</w:t>
      </w:r>
      <w:r>
        <w:rPr>
          <w:rFonts w:ascii="Times New Roman" w:hAnsi="Times New Roman"/>
          <w:sz w:val="28"/>
          <w14:ligatures w14:val="standardContextual"/>
        </w:rPr>
        <w:t>к</w:t>
      </w: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p w:rsidR="008A784B" w:rsidRDefault="001704CB">
      <w:pPr>
        <w:widowControl w:val="0"/>
        <w:ind w:firstLine="0"/>
        <w:jc w:val="center"/>
        <w:rPr>
          <w:rFonts w:ascii="Times New Roman" w:hAnsi="Times New Roman"/>
          <w:sz w:val="28"/>
          <w14:ligatures w14:val="standardContextual"/>
        </w:rPr>
      </w:pPr>
      <w:bookmarkStart w:id="18" w:name="P441"/>
      <w:bookmarkEnd w:id="18"/>
      <w:r>
        <w:rPr>
          <w:rFonts w:ascii="Times New Roman" w:hAnsi="Times New Roman"/>
          <w:sz w:val="28"/>
          <w14:ligatures w14:val="standardContextual"/>
        </w:rPr>
        <w:t>Реестр посещений бани детей из многодетных семей в возрасте</w:t>
      </w:r>
    </w:p>
    <w:p w:rsidR="008A784B" w:rsidRDefault="001704CB">
      <w:pPr>
        <w:widowControl w:val="0"/>
        <w:ind w:firstLine="0"/>
        <w:jc w:val="center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до 18 лет</w:t>
      </w:r>
    </w:p>
    <w:p w:rsidR="008A784B" w:rsidRDefault="001704CB">
      <w:pPr>
        <w:widowControl w:val="0"/>
        <w:ind w:firstLine="0"/>
        <w:jc w:val="center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За __________________________ 20___ г.</w:t>
      </w:r>
    </w:p>
    <w:p w:rsidR="008A784B" w:rsidRDefault="001704CB">
      <w:pPr>
        <w:widowControl w:val="0"/>
        <w:ind w:firstLine="0"/>
        <w:jc w:val="center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(период)</w:t>
      </w: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526"/>
        <w:gridCol w:w="3123"/>
        <w:gridCol w:w="1644"/>
        <w:gridCol w:w="2324"/>
      </w:tblGrid>
      <w:tr w:rsidR="008A784B">
        <w:tc>
          <w:tcPr>
            <w:tcW w:w="454" w:type="dxa"/>
          </w:tcPr>
          <w:p w:rsidR="008A784B" w:rsidRDefault="001704CB">
            <w:pPr>
              <w:widowControl w:val="0"/>
              <w:ind w:firstLine="0"/>
              <w:jc w:val="center"/>
              <w:rPr>
                <w:rFonts w:ascii="Times New Roman" w:hAnsi="Times New Roman"/>
                <w:szCs w:val="22"/>
                <w14:ligatures w14:val="standardContextual"/>
              </w:rPr>
            </w:pPr>
            <w:r>
              <w:rPr>
                <w:rFonts w:ascii="Times New Roman" w:hAnsi="Times New Roman"/>
                <w:szCs w:val="22"/>
                <w14:ligatures w14:val="standardContextual"/>
              </w:rPr>
              <w:t>№ п/п</w:t>
            </w:r>
          </w:p>
        </w:tc>
        <w:tc>
          <w:tcPr>
            <w:tcW w:w="1526" w:type="dxa"/>
          </w:tcPr>
          <w:p w:rsidR="008A784B" w:rsidRDefault="001704CB">
            <w:pPr>
              <w:widowControl w:val="0"/>
              <w:ind w:firstLine="0"/>
              <w:jc w:val="center"/>
              <w:rPr>
                <w:rFonts w:ascii="Times New Roman" w:hAnsi="Times New Roman"/>
                <w:szCs w:val="22"/>
                <w14:ligatures w14:val="standardContextual"/>
              </w:rPr>
            </w:pPr>
            <w:r>
              <w:rPr>
                <w:rFonts w:ascii="Times New Roman" w:hAnsi="Times New Roman"/>
                <w:szCs w:val="22"/>
                <w14:ligatures w14:val="standardContextual"/>
              </w:rPr>
              <w:t>Дата посещения</w:t>
            </w:r>
          </w:p>
        </w:tc>
        <w:tc>
          <w:tcPr>
            <w:tcW w:w="3123" w:type="dxa"/>
          </w:tcPr>
          <w:p w:rsidR="008A784B" w:rsidRDefault="001704CB">
            <w:pPr>
              <w:widowControl w:val="0"/>
              <w:ind w:firstLine="0"/>
              <w:jc w:val="center"/>
              <w:rPr>
                <w:rFonts w:ascii="Times New Roman" w:hAnsi="Times New Roman"/>
                <w:szCs w:val="22"/>
                <w14:ligatures w14:val="standardContextual"/>
              </w:rPr>
            </w:pPr>
            <w:r>
              <w:rPr>
                <w:rFonts w:ascii="Times New Roman" w:hAnsi="Times New Roman"/>
                <w:szCs w:val="22"/>
                <w14:ligatures w14:val="standardContextual"/>
              </w:rPr>
              <w:t>Ф.И.О.</w:t>
            </w:r>
          </w:p>
        </w:tc>
        <w:tc>
          <w:tcPr>
            <w:tcW w:w="1644" w:type="dxa"/>
          </w:tcPr>
          <w:p w:rsidR="008A784B" w:rsidRDefault="001704CB">
            <w:pPr>
              <w:widowControl w:val="0"/>
              <w:ind w:firstLine="0"/>
              <w:jc w:val="center"/>
              <w:rPr>
                <w:rFonts w:ascii="Times New Roman" w:hAnsi="Times New Roman"/>
                <w:szCs w:val="22"/>
                <w14:ligatures w14:val="standardContextual"/>
              </w:rPr>
            </w:pPr>
            <w:r>
              <w:rPr>
                <w:rFonts w:ascii="Times New Roman" w:hAnsi="Times New Roman"/>
                <w:szCs w:val="22"/>
                <w14:ligatures w14:val="standardContextual"/>
              </w:rPr>
              <w:t>Дата рождения</w:t>
            </w:r>
          </w:p>
        </w:tc>
        <w:tc>
          <w:tcPr>
            <w:tcW w:w="2324" w:type="dxa"/>
          </w:tcPr>
          <w:p w:rsidR="008A784B" w:rsidRDefault="001704CB">
            <w:pPr>
              <w:widowControl w:val="0"/>
              <w:ind w:firstLine="0"/>
              <w:jc w:val="center"/>
              <w:rPr>
                <w:rFonts w:ascii="Times New Roman" w:hAnsi="Times New Roman"/>
                <w:szCs w:val="22"/>
                <w14:ligatures w14:val="standardContextual"/>
              </w:rPr>
            </w:pPr>
            <w:r>
              <w:rPr>
                <w:rFonts w:ascii="Times New Roman" w:hAnsi="Times New Roman"/>
                <w:szCs w:val="22"/>
                <w14:ligatures w14:val="standardContextual"/>
              </w:rPr>
              <w:t>Номер удостоверения</w:t>
            </w:r>
          </w:p>
        </w:tc>
      </w:tr>
      <w:tr w:rsidR="008A784B">
        <w:tc>
          <w:tcPr>
            <w:tcW w:w="454" w:type="dxa"/>
          </w:tcPr>
          <w:p w:rsidR="008A784B" w:rsidRDefault="008A784B">
            <w:pPr>
              <w:widowControl w:val="0"/>
              <w:ind w:firstLine="0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526" w:type="dxa"/>
          </w:tcPr>
          <w:p w:rsidR="008A784B" w:rsidRDefault="008A784B">
            <w:pPr>
              <w:widowControl w:val="0"/>
              <w:ind w:firstLine="0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3123" w:type="dxa"/>
          </w:tcPr>
          <w:p w:rsidR="008A784B" w:rsidRDefault="008A784B">
            <w:pPr>
              <w:widowControl w:val="0"/>
              <w:ind w:firstLine="0"/>
              <w:jc w:val="center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644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2324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</w:tr>
      <w:tr w:rsidR="008A784B">
        <w:tc>
          <w:tcPr>
            <w:tcW w:w="454" w:type="dxa"/>
          </w:tcPr>
          <w:p w:rsidR="008A784B" w:rsidRDefault="008A784B">
            <w:pPr>
              <w:widowControl w:val="0"/>
              <w:ind w:firstLine="0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526" w:type="dxa"/>
          </w:tcPr>
          <w:p w:rsidR="008A784B" w:rsidRDefault="008A784B">
            <w:pPr>
              <w:widowControl w:val="0"/>
              <w:ind w:firstLine="0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3123" w:type="dxa"/>
          </w:tcPr>
          <w:p w:rsidR="008A784B" w:rsidRDefault="008A784B">
            <w:pPr>
              <w:widowControl w:val="0"/>
              <w:ind w:firstLine="0"/>
              <w:jc w:val="center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644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2324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</w:tr>
      <w:tr w:rsidR="008A784B">
        <w:tc>
          <w:tcPr>
            <w:tcW w:w="454" w:type="dxa"/>
          </w:tcPr>
          <w:p w:rsidR="008A784B" w:rsidRDefault="008A784B">
            <w:pPr>
              <w:widowControl w:val="0"/>
              <w:ind w:firstLine="0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526" w:type="dxa"/>
          </w:tcPr>
          <w:p w:rsidR="008A784B" w:rsidRDefault="008A784B">
            <w:pPr>
              <w:widowControl w:val="0"/>
              <w:ind w:firstLine="0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3123" w:type="dxa"/>
          </w:tcPr>
          <w:p w:rsidR="008A784B" w:rsidRDefault="008A784B">
            <w:pPr>
              <w:widowControl w:val="0"/>
              <w:ind w:firstLine="0"/>
              <w:jc w:val="center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644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2324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</w:tr>
      <w:tr w:rsidR="008A784B">
        <w:tc>
          <w:tcPr>
            <w:tcW w:w="454" w:type="dxa"/>
          </w:tcPr>
          <w:p w:rsidR="008A784B" w:rsidRDefault="008A784B">
            <w:pPr>
              <w:widowControl w:val="0"/>
              <w:ind w:firstLine="0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526" w:type="dxa"/>
          </w:tcPr>
          <w:p w:rsidR="008A784B" w:rsidRDefault="008A784B">
            <w:pPr>
              <w:widowControl w:val="0"/>
              <w:ind w:firstLine="0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3123" w:type="dxa"/>
          </w:tcPr>
          <w:p w:rsidR="008A784B" w:rsidRDefault="008A784B">
            <w:pPr>
              <w:widowControl w:val="0"/>
              <w:ind w:firstLine="0"/>
              <w:jc w:val="center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644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2324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</w:tr>
      <w:tr w:rsidR="008A784B">
        <w:tc>
          <w:tcPr>
            <w:tcW w:w="454" w:type="dxa"/>
          </w:tcPr>
          <w:p w:rsidR="008A784B" w:rsidRDefault="008A784B">
            <w:pPr>
              <w:widowControl w:val="0"/>
              <w:ind w:firstLine="0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526" w:type="dxa"/>
          </w:tcPr>
          <w:p w:rsidR="008A784B" w:rsidRDefault="008A784B">
            <w:pPr>
              <w:widowControl w:val="0"/>
              <w:ind w:firstLine="0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3123" w:type="dxa"/>
          </w:tcPr>
          <w:p w:rsidR="008A784B" w:rsidRDefault="008A784B">
            <w:pPr>
              <w:widowControl w:val="0"/>
              <w:ind w:firstLine="0"/>
              <w:jc w:val="center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644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2324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</w:tr>
      <w:tr w:rsidR="008A784B">
        <w:tc>
          <w:tcPr>
            <w:tcW w:w="454" w:type="dxa"/>
          </w:tcPr>
          <w:p w:rsidR="008A784B" w:rsidRDefault="008A784B">
            <w:pPr>
              <w:widowControl w:val="0"/>
              <w:ind w:firstLine="0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526" w:type="dxa"/>
          </w:tcPr>
          <w:p w:rsidR="008A784B" w:rsidRDefault="008A784B">
            <w:pPr>
              <w:widowControl w:val="0"/>
              <w:ind w:firstLine="0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3123" w:type="dxa"/>
          </w:tcPr>
          <w:p w:rsidR="008A784B" w:rsidRDefault="008A784B">
            <w:pPr>
              <w:widowControl w:val="0"/>
              <w:ind w:firstLine="0"/>
              <w:jc w:val="center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644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2324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</w:tr>
    </w:tbl>
    <w:p w:rsidR="008A784B" w:rsidRDefault="008A784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Ответственное лицо за ведение реестра ________________ Ф.И.О.</w:t>
      </w: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p w:rsidR="008A784B" w:rsidRDefault="001704CB">
      <w:pPr>
        <w:widowControl w:val="0"/>
        <w:ind w:firstLine="0"/>
        <w:jc w:val="right"/>
        <w:outlineLvl w:val="1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Приложение 4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к Порядку предоставления субсидии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из бюджета города Нефтеюганска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на возмещение недополученных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доходов юридическим лицам (за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исключением субсидий государственным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(муниципальным) учреждениям),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индивидуальным предпринимателям,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физическим лицам в связи с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предоставлением населению бытовых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услуг (баня) на территории города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Нефтеюганска по тарифам, не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обеспечивающим возмещение издержек</w:t>
      </w:r>
    </w:p>
    <w:p w:rsidR="008A784B" w:rsidRDefault="008A784B">
      <w:pPr>
        <w:widowControl w:val="0"/>
        <w:ind w:firstLine="0"/>
        <w:jc w:val="center"/>
        <w:rPr>
          <w:rFonts w:ascii="Times New Roman" w:hAnsi="Times New Roman"/>
          <w:sz w:val="28"/>
          <w14:ligatures w14:val="standardContextual"/>
        </w:rPr>
      </w:pPr>
    </w:p>
    <w:p w:rsidR="008A784B" w:rsidRDefault="001704CB">
      <w:pPr>
        <w:widowControl w:val="0"/>
        <w:ind w:firstLine="0"/>
        <w:jc w:val="center"/>
        <w:rPr>
          <w:rFonts w:ascii="Times New Roman" w:hAnsi="Times New Roman"/>
          <w:sz w:val="28"/>
          <w14:ligatures w14:val="standardContextual"/>
        </w:rPr>
      </w:pPr>
      <w:bookmarkStart w:id="19" w:name="P505"/>
      <w:bookmarkEnd w:id="19"/>
      <w:r>
        <w:rPr>
          <w:rFonts w:ascii="Times New Roman" w:hAnsi="Times New Roman"/>
          <w:sz w:val="28"/>
          <w14:ligatures w14:val="standardContextual"/>
        </w:rPr>
        <w:t>Реестр</w:t>
      </w:r>
    </w:p>
    <w:p w:rsidR="008A784B" w:rsidRDefault="001704CB">
      <w:pPr>
        <w:widowControl w:val="0"/>
        <w:ind w:firstLine="0"/>
        <w:jc w:val="center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посещений бани пенсионерами, зарегистрированными</w:t>
      </w:r>
    </w:p>
    <w:p w:rsidR="008A784B" w:rsidRDefault="001704CB">
      <w:pPr>
        <w:widowControl w:val="0"/>
        <w:ind w:firstLine="0"/>
        <w:jc w:val="center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и проживающими в городе Нефтеюганске</w:t>
      </w:r>
    </w:p>
    <w:p w:rsidR="008A784B" w:rsidRDefault="001704CB">
      <w:pPr>
        <w:widowControl w:val="0"/>
        <w:ind w:firstLine="0"/>
        <w:jc w:val="center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За ________________________ 20___ г.</w:t>
      </w:r>
    </w:p>
    <w:p w:rsidR="008A784B" w:rsidRDefault="001704CB">
      <w:pPr>
        <w:widowControl w:val="0"/>
        <w:ind w:firstLine="0"/>
        <w:jc w:val="center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(период)</w:t>
      </w: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1560"/>
        <w:gridCol w:w="2835"/>
        <w:gridCol w:w="2409"/>
        <w:gridCol w:w="1586"/>
      </w:tblGrid>
      <w:tr w:rsidR="008A784B">
        <w:tc>
          <w:tcPr>
            <w:tcW w:w="562" w:type="dxa"/>
          </w:tcPr>
          <w:p w:rsidR="008A784B" w:rsidRDefault="001704CB">
            <w:pPr>
              <w:widowControl w:val="0"/>
              <w:ind w:firstLine="0"/>
              <w:jc w:val="center"/>
              <w:rPr>
                <w:rFonts w:ascii="Times New Roman" w:hAnsi="Times New Roman"/>
                <w:szCs w:val="22"/>
                <w14:ligatures w14:val="standardContextual"/>
              </w:rPr>
            </w:pPr>
            <w:r>
              <w:rPr>
                <w:rFonts w:ascii="Times New Roman" w:hAnsi="Times New Roman"/>
                <w:szCs w:val="22"/>
                <w14:ligatures w14:val="standardContextual"/>
              </w:rPr>
              <w:t>№ п/п</w:t>
            </w:r>
          </w:p>
        </w:tc>
        <w:tc>
          <w:tcPr>
            <w:tcW w:w="1560" w:type="dxa"/>
          </w:tcPr>
          <w:p w:rsidR="008A784B" w:rsidRDefault="001704CB">
            <w:pPr>
              <w:widowControl w:val="0"/>
              <w:ind w:firstLine="0"/>
              <w:jc w:val="center"/>
              <w:rPr>
                <w:rFonts w:ascii="Times New Roman" w:hAnsi="Times New Roman"/>
                <w:szCs w:val="22"/>
                <w14:ligatures w14:val="standardContextual"/>
              </w:rPr>
            </w:pPr>
            <w:r>
              <w:rPr>
                <w:rFonts w:ascii="Times New Roman" w:hAnsi="Times New Roman"/>
                <w:szCs w:val="22"/>
                <w14:ligatures w14:val="standardContextual"/>
              </w:rPr>
              <w:t>Дата посещения</w:t>
            </w:r>
          </w:p>
        </w:tc>
        <w:tc>
          <w:tcPr>
            <w:tcW w:w="2835" w:type="dxa"/>
          </w:tcPr>
          <w:p w:rsidR="008A784B" w:rsidRDefault="001704CB">
            <w:pPr>
              <w:widowControl w:val="0"/>
              <w:ind w:firstLine="0"/>
              <w:jc w:val="center"/>
              <w:rPr>
                <w:rFonts w:ascii="Times New Roman" w:hAnsi="Times New Roman"/>
                <w:szCs w:val="22"/>
                <w14:ligatures w14:val="standardContextual"/>
              </w:rPr>
            </w:pPr>
            <w:r>
              <w:rPr>
                <w:rFonts w:ascii="Times New Roman" w:hAnsi="Times New Roman"/>
                <w:szCs w:val="22"/>
                <w14:ligatures w14:val="standardContextual"/>
              </w:rPr>
              <w:t>Ф.И.О.</w:t>
            </w:r>
          </w:p>
        </w:tc>
        <w:tc>
          <w:tcPr>
            <w:tcW w:w="2409" w:type="dxa"/>
          </w:tcPr>
          <w:p w:rsidR="008A784B" w:rsidRDefault="001704CB">
            <w:pPr>
              <w:widowControl w:val="0"/>
              <w:ind w:firstLine="0"/>
              <w:jc w:val="center"/>
              <w:rPr>
                <w:rFonts w:ascii="Times New Roman" w:hAnsi="Times New Roman"/>
                <w:szCs w:val="22"/>
                <w14:ligatures w14:val="standardContextual"/>
              </w:rPr>
            </w:pPr>
            <w:r>
              <w:rPr>
                <w:rFonts w:ascii="Times New Roman" w:hAnsi="Times New Roman"/>
                <w:szCs w:val="22"/>
                <w14:ligatures w14:val="standardContextual"/>
              </w:rPr>
              <w:t>Место регистрации</w:t>
            </w:r>
          </w:p>
        </w:tc>
        <w:tc>
          <w:tcPr>
            <w:tcW w:w="1586" w:type="dxa"/>
          </w:tcPr>
          <w:p w:rsidR="008A784B" w:rsidRDefault="001704CB">
            <w:pPr>
              <w:widowControl w:val="0"/>
              <w:ind w:firstLine="0"/>
              <w:jc w:val="center"/>
              <w:rPr>
                <w:rFonts w:ascii="Times New Roman" w:hAnsi="Times New Roman"/>
                <w:szCs w:val="22"/>
                <w14:ligatures w14:val="standardContextual"/>
              </w:rPr>
            </w:pPr>
            <w:r>
              <w:rPr>
                <w:rFonts w:ascii="Times New Roman" w:hAnsi="Times New Roman"/>
                <w:szCs w:val="22"/>
                <w14:ligatures w14:val="standardContextual"/>
              </w:rPr>
              <w:t>Подпись (льготника)</w:t>
            </w:r>
          </w:p>
        </w:tc>
      </w:tr>
      <w:tr w:rsidR="008A784B">
        <w:tc>
          <w:tcPr>
            <w:tcW w:w="562" w:type="dxa"/>
          </w:tcPr>
          <w:p w:rsidR="008A784B" w:rsidRDefault="008A784B">
            <w:pPr>
              <w:widowControl w:val="0"/>
              <w:ind w:firstLine="0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560" w:type="dxa"/>
          </w:tcPr>
          <w:p w:rsidR="008A784B" w:rsidRDefault="008A784B">
            <w:pPr>
              <w:widowControl w:val="0"/>
              <w:ind w:firstLine="0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2835" w:type="dxa"/>
          </w:tcPr>
          <w:p w:rsidR="008A784B" w:rsidRDefault="008A784B">
            <w:pPr>
              <w:widowControl w:val="0"/>
              <w:ind w:firstLine="0"/>
              <w:jc w:val="center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2409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586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</w:tr>
      <w:tr w:rsidR="008A784B">
        <w:tc>
          <w:tcPr>
            <w:tcW w:w="562" w:type="dxa"/>
          </w:tcPr>
          <w:p w:rsidR="008A784B" w:rsidRDefault="008A784B">
            <w:pPr>
              <w:widowControl w:val="0"/>
              <w:ind w:firstLine="0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560" w:type="dxa"/>
          </w:tcPr>
          <w:p w:rsidR="008A784B" w:rsidRDefault="008A784B">
            <w:pPr>
              <w:widowControl w:val="0"/>
              <w:ind w:firstLine="0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2835" w:type="dxa"/>
          </w:tcPr>
          <w:p w:rsidR="008A784B" w:rsidRDefault="008A784B">
            <w:pPr>
              <w:widowControl w:val="0"/>
              <w:ind w:firstLine="0"/>
              <w:jc w:val="center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2409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586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</w:tr>
      <w:tr w:rsidR="008A784B">
        <w:tc>
          <w:tcPr>
            <w:tcW w:w="562" w:type="dxa"/>
          </w:tcPr>
          <w:p w:rsidR="008A784B" w:rsidRDefault="008A784B">
            <w:pPr>
              <w:widowControl w:val="0"/>
              <w:ind w:firstLine="0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560" w:type="dxa"/>
          </w:tcPr>
          <w:p w:rsidR="008A784B" w:rsidRDefault="008A784B">
            <w:pPr>
              <w:widowControl w:val="0"/>
              <w:ind w:firstLine="0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2835" w:type="dxa"/>
          </w:tcPr>
          <w:p w:rsidR="008A784B" w:rsidRDefault="008A784B">
            <w:pPr>
              <w:widowControl w:val="0"/>
              <w:ind w:firstLine="0"/>
              <w:jc w:val="center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2409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586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</w:tr>
      <w:tr w:rsidR="008A784B">
        <w:tc>
          <w:tcPr>
            <w:tcW w:w="562" w:type="dxa"/>
          </w:tcPr>
          <w:p w:rsidR="008A784B" w:rsidRDefault="008A784B">
            <w:pPr>
              <w:widowControl w:val="0"/>
              <w:ind w:firstLine="0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560" w:type="dxa"/>
          </w:tcPr>
          <w:p w:rsidR="008A784B" w:rsidRDefault="008A784B">
            <w:pPr>
              <w:widowControl w:val="0"/>
              <w:ind w:firstLine="0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2835" w:type="dxa"/>
          </w:tcPr>
          <w:p w:rsidR="008A784B" w:rsidRDefault="008A784B">
            <w:pPr>
              <w:widowControl w:val="0"/>
              <w:ind w:firstLine="0"/>
              <w:jc w:val="center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2409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586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</w:tr>
      <w:tr w:rsidR="008A784B">
        <w:tc>
          <w:tcPr>
            <w:tcW w:w="562" w:type="dxa"/>
          </w:tcPr>
          <w:p w:rsidR="008A784B" w:rsidRDefault="008A784B">
            <w:pPr>
              <w:widowControl w:val="0"/>
              <w:ind w:firstLine="0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560" w:type="dxa"/>
          </w:tcPr>
          <w:p w:rsidR="008A784B" w:rsidRDefault="008A784B">
            <w:pPr>
              <w:widowControl w:val="0"/>
              <w:ind w:firstLine="0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2835" w:type="dxa"/>
          </w:tcPr>
          <w:p w:rsidR="008A784B" w:rsidRDefault="008A784B">
            <w:pPr>
              <w:widowControl w:val="0"/>
              <w:ind w:firstLine="0"/>
              <w:jc w:val="center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2409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586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</w:tr>
      <w:tr w:rsidR="008A784B">
        <w:tc>
          <w:tcPr>
            <w:tcW w:w="562" w:type="dxa"/>
          </w:tcPr>
          <w:p w:rsidR="008A784B" w:rsidRDefault="008A784B">
            <w:pPr>
              <w:widowControl w:val="0"/>
              <w:ind w:firstLine="0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560" w:type="dxa"/>
          </w:tcPr>
          <w:p w:rsidR="008A784B" w:rsidRDefault="008A784B">
            <w:pPr>
              <w:widowControl w:val="0"/>
              <w:ind w:firstLine="0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2835" w:type="dxa"/>
          </w:tcPr>
          <w:p w:rsidR="008A784B" w:rsidRDefault="008A784B">
            <w:pPr>
              <w:widowControl w:val="0"/>
              <w:ind w:firstLine="0"/>
              <w:jc w:val="center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2409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586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</w:tr>
    </w:tbl>
    <w:p w:rsidR="008A784B" w:rsidRDefault="008A784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Ответственное лицо за ведение реестра ________________ Ф.И.О.</w:t>
      </w: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p w:rsidR="008A784B" w:rsidRDefault="001704CB">
      <w:pPr>
        <w:widowControl w:val="0"/>
        <w:ind w:firstLine="0"/>
        <w:jc w:val="right"/>
        <w:outlineLvl w:val="1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Приложение 5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к Порядку предоставления субсидии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из бюджета города Нефтеюганска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на возмещение недополученных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доходов юридическим лицам (за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исключением субсидий государственным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(муниципальным) учреждениям),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индивидуальным предпринимателям,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физическим лицам в связи с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предоставлением населению бытовых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услуг (баня) на территории города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Нефтеюганска по тарифам, не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обеспечивающим возмещение издержек</w:t>
      </w: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p w:rsidR="008A784B" w:rsidRDefault="001704CB">
      <w:pPr>
        <w:widowControl w:val="0"/>
        <w:ind w:firstLine="0"/>
        <w:jc w:val="center"/>
        <w:rPr>
          <w:rFonts w:ascii="Times New Roman" w:hAnsi="Times New Roman"/>
          <w:sz w:val="28"/>
          <w14:ligatures w14:val="standardContextual"/>
        </w:rPr>
      </w:pPr>
      <w:bookmarkStart w:id="20" w:name="P567"/>
      <w:bookmarkEnd w:id="20"/>
      <w:r>
        <w:rPr>
          <w:rFonts w:ascii="Times New Roman" w:hAnsi="Times New Roman"/>
          <w:sz w:val="28"/>
          <w14:ligatures w14:val="standardContextual"/>
        </w:rPr>
        <w:t>Реестр посещений бани инвалидами I и II групп,</w:t>
      </w:r>
    </w:p>
    <w:p w:rsidR="008A784B" w:rsidRDefault="001704CB">
      <w:pPr>
        <w:widowControl w:val="0"/>
        <w:ind w:firstLine="0"/>
        <w:jc w:val="center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зарегистрированными и проживающими в городе Нефтеюганске</w:t>
      </w:r>
    </w:p>
    <w:p w:rsidR="008A784B" w:rsidRDefault="001704CB">
      <w:pPr>
        <w:widowControl w:val="0"/>
        <w:ind w:firstLine="0"/>
        <w:jc w:val="center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За ________________________ 20___ г.</w:t>
      </w:r>
    </w:p>
    <w:p w:rsidR="008A784B" w:rsidRDefault="001704CB">
      <w:pPr>
        <w:widowControl w:val="0"/>
        <w:ind w:firstLine="0"/>
        <w:jc w:val="center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(период)</w:t>
      </w: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1276"/>
        <w:gridCol w:w="2126"/>
        <w:gridCol w:w="1701"/>
        <w:gridCol w:w="2127"/>
        <w:gridCol w:w="1559"/>
      </w:tblGrid>
      <w:tr w:rsidR="008A784B">
        <w:tc>
          <w:tcPr>
            <w:tcW w:w="562" w:type="dxa"/>
          </w:tcPr>
          <w:p w:rsidR="008A784B" w:rsidRDefault="001704CB">
            <w:pPr>
              <w:widowControl w:val="0"/>
              <w:ind w:firstLine="0"/>
              <w:jc w:val="center"/>
              <w:rPr>
                <w:rFonts w:ascii="Times New Roman" w:hAnsi="Times New Roman"/>
                <w:szCs w:val="22"/>
                <w14:ligatures w14:val="standardContextual"/>
              </w:rPr>
            </w:pPr>
            <w:r>
              <w:rPr>
                <w:rFonts w:ascii="Times New Roman" w:hAnsi="Times New Roman"/>
                <w:szCs w:val="22"/>
                <w14:ligatures w14:val="standardContextual"/>
              </w:rPr>
              <w:t>№ п/п</w:t>
            </w:r>
          </w:p>
        </w:tc>
        <w:tc>
          <w:tcPr>
            <w:tcW w:w="1276" w:type="dxa"/>
          </w:tcPr>
          <w:p w:rsidR="008A784B" w:rsidRDefault="001704CB">
            <w:pPr>
              <w:widowControl w:val="0"/>
              <w:ind w:firstLine="0"/>
              <w:jc w:val="center"/>
              <w:rPr>
                <w:rFonts w:ascii="Times New Roman" w:hAnsi="Times New Roman"/>
                <w:szCs w:val="22"/>
                <w14:ligatures w14:val="standardContextual"/>
              </w:rPr>
            </w:pPr>
            <w:r>
              <w:rPr>
                <w:rFonts w:ascii="Times New Roman" w:hAnsi="Times New Roman"/>
                <w:szCs w:val="22"/>
                <w14:ligatures w14:val="standardContextual"/>
              </w:rPr>
              <w:t>Дата посещения</w:t>
            </w:r>
          </w:p>
        </w:tc>
        <w:tc>
          <w:tcPr>
            <w:tcW w:w="2126" w:type="dxa"/>
          </w:tcPr>
          <w:p w:rsidR="008A784B" w:rsidRDefault="001704CB">
            <w:pPr>
              <w:widowControl w:val="0"/>
              <w:ind w:firstLine="0"/>
              <w:jc w:val="center"/>
              <w:rPr>
                <w:rFonts w:ascii="Times New Roman" w:hAnsi="Times New Roman"/>
                <w:szCs w:val="22"/>
                <w14:ligatures w14:val="standardContextual"/>
              </w:rPr>
            </w:pPr>
            <w:r>
              <w:rPr>
                <w:rFonts w:ascii="Times New Roman" w:hAnsi="Times New Roman"/>
                <w:szCs w:val="22"/>
                <w14:ligatures w14:val="standardContextual"/>
              </w:rPr>
              <w:t>Ф.И.О.</w:t>
            </w:r>
          </w:p>
        </w:tc>
        <w:tc>
          <w:tcPr>
            <w:tcW w:w="1701" w:type="dxa"/>
          </w:tcPr>
          <w:p w:rsidR="008A784B" w:rsidRDefault="001704CB">
            <w:pPr>
              <w:widowControl w:val="0"/>
              <w:ind w:firstLine="0"/>
              <w:jc w:val="center"/>
              <w:rPr>
                <w:rFonts w:ascii="Times New Roman" w:hAnsi="Times New Roman"/>
                <w:szCs w:val="22"/>
                <w14:ligatures w14:val="standardContextual"/>
              </w:rPr>
            </w:pPr>
            <w:r>
              <w:rPr>
                <w:rFonts w:ascii="Times New Roman" w:hAnsi="Times New Roman"/>
                <w:szCs w:val="22"/>
                <w14:ligatures w14:val="standardContextual"/>
              </w:rPr>
              <w:t>Номер удостоверения</w:t>
            </w:r>
          </w:p>
        </w:tc>
        <w:tc>
          <w:tcPr>
            <w:tcW w:w="2127" w:type="dxa"/>
          </w:tcPr>
          <w:p w:rsidR="008A784B" w:rsidRDefault="001704CB">
            <w:pPr>
              <w:widowControl w:val="0"/>
              <w:ind w:firstLine="0"/>
              <w:jc w:val="center"/>
              <w:rPr>
                <w:rFonts w:ascii="Times New Roman" w:hAnsi="Times New Roman"/>
                <w:szCs w:val="22"/>
                <w14:ligatures w14:val="standardContextual"/>
              </w:rPr>
            </w:pPr>
            <w:r>
              <w:rPr>
                <w:rFonts w:ascii="Times New Roman" w:hAnsi="Times New Roman"/>
                <w:szCs w:val="22"/>
                <w14:ligatures w14:val="standardContextual"/>
              </w:rPr>
              <w:t>Место регистрации</w:t>
            </w:r>
          </w:p>
        </w:tc>
        <w:tc>
          <w:tcPr>
            <w:tcW w:w="1559" w:type="dxa"/>
          </w:tcPr>
          <w:p w:rsidR="008A784B" w:rsidRDefault="001704CB">
            <w:pPr>
              <w:widowControl w:val="0"/>
              <w:ind w:firstLine="0"/>
              <w:jc w:val="center"/>
              <w:rPr>
                <w:rFonts w:ascii="Times New Roman" w:hAnsi="Times New Roman"/>
                <w:szCs w:val="22"/>
                <w14:ligatures w14:val="standardContextual"/>
              </w:rPr>
            </w:pPr>
            <w:r>
              <w:rPr>
                <w:rFonts w:ascii="Times New Roman" w:hAnsi="Times New Roman"/>
                <w:szCs w:val="22"/>
                <w14:ligatures w14:val="standardContextual"/>
              </w:rPr>
              <w:t>Подпись (льготника)</w:t>
            </w:r>
          </w:p>
        </w:tc>
      </w:tr>
      <w:tr w:rsidR="008A784B">
        <w:tc>
          <w:tcPr>
            <w:tcW w:w="562" w:type="dxa"/>
          </w:tcPr>
          <w:p w:rsidR="008A784B" w:rsidRDefault="008A784B">
            <w:pPr>
              <w:widowControl w:val="0"/>
              <w:ind w:firstLine="0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276" w:type="dxa"/>
          </w:tcPr>
          <w:p w:rsidR="008A784B" w:rsidRDefault="008A784B">
            <w:pPr>
              <w:widowControl w:val="0"/>
              <w:ind w:firstLine="0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2126" w:type="dxa"/>
          </w:tcPr>
          <w:p w:rsidR="008A784B" w:rsidRDefault="008A784B">
            <w:pPr>
              <w:widowControl w:val="0"/>
              <w:ind w:firstLine="0"/>
              <w:jc w:val="center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2127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559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</w:tr>
      <w:tr w:rsidR="008A784B">
        <w:tc>
          <w:tcPr>
            <w:tcW w:w="562" w:type="dxa"/>
          </w:tcPr>
          <w:p w:rsidR="008A784B" w:rsidRDefault="008A784B">
            <w:pPr>
              <w:widowControl w:val="0"/>
              <w:ind w:firstLine="0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276" w:type="dxa"/>
          </w:tcPr>
          <w:p w:rsidR="008A784B" w:rsidRDefault="008A784B">
            <w:pPr>
              <w:widowControl w:val="0"/>
              <w:ind w:firstLine="0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2126" w:type="dxa"/>
          </w:tcPr>
          <w:p w:rsidR="008A784B" w:rsidRDefault="008A784B">
            <w:pPr>
              <w:widowControl w:val="0"/>
              <w:ind w:firstLine="0"/>
              <w:jc w:val="center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2127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559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</w:tr>
      <w:tr w:rsidR="008A784B">
        <w:tc>
          <w:tcPr>
            <w:tcW w:w="562" w:type="dxa"/>
          </w:tcPr>
          <w:p w:rsidR="008A784B" w:rsidRDefault="008A784B">
            <w:pPr>
              <w:widowControl w:val="0"/>
              <w:ind w:firstLine="0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276" w:type="dxa"/>
          </w:tcPr>
          <w:p w:rsidR="008A784B" w:rsidRDefault="008A784B">
            <w:pPr>
              <w:widowControl w:val="0"/>
              <w:ind w:firstLine="0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2126" w:type="dxa"/>
          </w:tcPr>
          <w:p w:rsidR="008A784B" w:rsidRDefault="008A784B">
            <w:pPr>
              <w:widowControl w:val="0"/>
              <w:ind w:firstLine="0"/>
              <w:jc w:val="center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2127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559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</w:tr>
      <w:tr w:rsidR="008A784B">
        <w:tc>
          <w:tcPr>
            <w:tcW w:w="562" w:type="dxa"/>
          </w:tcPr>
          <w:p w:rsidR="008A784B" w:rsidRDefault="008A784B">
            <w:pPr>
              <w:widowControl w:val="0"/>
              <w:ind w:firstLine="0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276" w:type="dxa"/>
          </w:tcPr>
          <w:p w:rsidR="008A784B" w:rsidRDefault="008A784B">
            <w:pPr>
              <w:widowControl w:val="0"/>
              <w:ind w:firstLine="0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2126" w:type="dxa"/>
          </w:tcPr>
          <w:p w:rsidR="008A784B" w:rsidRDefault="008A784B">
            <w:pPr>
              <w:widowControl w:val="0"/>
              <w:ind w:firstLine="0"/>
              <w:jc w:val="center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2127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559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</w:tr>
      <w:tr w:rsidR="008A784B">
        <w:tc>
          <w:tcPr>
            <w:tcW w:w="562" w:type="dxa"/>
          </w:tcPr>
          <w:p w:rsidR="008A784B" w:rsidRDefault="008A784B">
            <w:pPr>
              <w:widowControl w:val="0"/>
              <w:ind w:firstLine="0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276" w:type="dxa"/>
          </w:tcPr>
          <w:p w:rsidR="008A784B" w:rsidRDefault="008A784B">
            <w:pPr>
              <w:widowControl w:val="0"/>
              <w:ind w:firstLine="0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2126" w:type="dxa"/>
          </w:tcPr>
          <w:p w:rsidR="008A784B" w:rsidRDefault="008A784B">
            <w:pPr>
              <w:widowControl w:val="0"/>
              <w:ind w:firstLine="0"/>
              <w:jc w:val="center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2127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559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</w:tr>
      <w:tr w:rsidR="008A784B">
        <w:tc>
          <w:tcPr>
            <w:tcW w:w="562" w:type="dxa"/>
          </w:tcPr>
          <w:p w:rsidR="008A784B" w:rsidRDefault="008A784B">
            <w:pPr>
              <w:widowControl w:val="0"/>
              <w:ind w:firstLine="0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276" w:type="dxa"/>
          </w:tcPr>
          <w:p w:rsidR="008A784B" w:rsidRDefault="008A784B">
            <w:pPr>
              <w:widowControl w:val="0"/>
              <w:ind w:firstLine="0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2126" w:type="dxa"/>
          </w:tcPr>
          <w:p w:rsidR="008A784B" w:rsidRDefault="008A784B">
            <w:pPr>
              <w:widowControl w:val="0"/>
              <w:ind w:firstLine="0"/>
              <w:jc w:val="center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2127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559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</w:tr>
    </w:tbl>
    <w:p w:rsidR="008A784B" w:rsidRDefault="008A784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Ответственное лицо за ведение реестра ________________ Ф.И.О.</w:t>
      </w: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p w:rsidR="008A784B" w:rsidRDefault="001704CB">
      <w:pPr>
        <w:widowControl w:val="0"/>
        <w:ind w:firstLine="0"/>
        <w:jc w:val="right"/>
        <w:outlineLvl w:val="1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Приложение 6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к Порядку предоставления субсидии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из бюджета города Нефтеюганска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на возмещение недополученных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доходов юридическим лицам (за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исключением субсидий государственным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(муниципальным) учреждениям),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индивидуальным предпринимателям,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физическим лицам в связи с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предоставлением населению бытовых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услуг (баня) на территории города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Нефтеюганска по тарифам, не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обеспечивающим возмещение издержек</w:t>
      </w: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p w:rsidR="008A784B" w:rsidRDefault="001704CB">
      <w:pPr>
        <w:widowControl w:val="0"/>
        <w:ind w:firstLine="0"/>
        <w:jc w:val="center"/>
        <w:rPr>
          <w:rFonts w:ascii="Times New Roman" w:hAnsi="Times New Roman"/>
          <w:sz w:val="28"/>
          <w14:ligatures w14:val="standardContextual"/>
        </w:rPr>
      </w:pPr>
      <w:bookmarkStart w:id="21" w:name="P635"/>
      <w:bookmarkEnd w:id="21"/>
      <w:r>
        <w:rPr>
          <w:rFonts w:ascii="Times New Roman" w:hAnsi="Times New Roman"/>
          <w:sz w:val="28"/>
          <w14:ligatures w14:val="standardContextual"/>
        </w:rPr>
        <w:t>Реестр посещений бани почетными гражданами города Нефтеюганска</w:t>
      </w:r>
    </w:p>
    <w:p w:rsidR="008A784B" w:rsidRDefault="001704CB">
      <w:pPr>
        <w:widowControl w:val="0"/>
        <w:ind w:firstLine="0"/>
        <w:jc w:val="center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За ________________________ 20___ г.</w:t>
      </w:r>
    </w:p>
    <w:p w:rsidR="008A784B" w:rsidRDefault="001704CB">
      <w:pPr>
        <w:widowControl w:val="0"/>
        <w:ind w:firstLine="0"/>
        <w:jc w:val="center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(период)</w:t>
      </w: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417"/>
        <w:gridCol w:w="3061"/>
        <w:gridCol w:w="2410"/>
        <w:gridCol w:w="1644"/>
      </w:tblGrid>
      <w:tr w:rsidR="008A784B">
        <w:tc>
          <w:tcPr>
            <w:tcW w:w="454" w:type="dxa"/>
          </w:tcPr>
          <w:p w:rsidR="008A784B" w:rsidRDefault="001704CB">
            <w:pPr>
              <w:widowControl w:val="0"/>
              <w:ind w:firstLine="0"/>
              <w:jc w:val="center"/>
              <w:rPr>
                <w:rFonts w:ascii="Times New Roman" w:hAnsi="Times New Roman"/>
                <w:szCs w:val="22"/>
                <w14:ligatures w14:val="standardContextual"/>
              </w:rPr>
            </w:pPr>
            <w:r>
              <w:rPr>
                <w:rFonts w:ascii="Times New Roman" w:hAnsi="Times New Roman"/>
                <w:szCs w:val="22"/>
                <w14:ligatures w14:val="standardContextual"/>
              </w:rPr>
              <w:t>№ п/п</w:t>
            </w:r>
          </w:p>
        </w:tc>
        <w:tc>
          <w:tcPr>
            <w:tcW w:w="1417" w:type="dxa"/>
          </w:tcPr>
          <w:p w:rsidR="008A784B" w:rsidRDefault="001704CB">
            <w:pPr>
              <w:widowControl w:val="0"/>
              <w:ind w:firstLine="0"/>
              <w:jc w:val="center"/>
              <w:rPr>
                <w:rFonts w:ascii="Times New Roman" w:hAnsi="Times New Roman"/>
                <w:szCs w:val="22"/>
                <w14:ligatures w14:val="standardContextual"/>
              </w:rPr>
            </w:pPr>
            <w:r>
              <w:rPr>
                <w:rFonts w:ascii="Times New Roman" w:hAnsi="Times New Roman"/>
                <w:szCs w:val="22"/>
                <w14:ligatures w14:val="standardContextual"/>
              </w:rPr>
              <w:t>Дата посещения</w:t>
            </w:r>
          </w:p>
        </w:tc>
        <w:tc>
          <w:tcPr>
            <w:tcW w:w="3061" w:type="dxa"/>
          </w:tcPr>
          <w:p w:rsidR="008A784B" w:rsidRDefault="001704CB">
            <w:pPr>
              <w:widowControl w:val="0"/>
              <w:ind w:firstLine="0"/>
              <w:jc w:val="center"/>
              <w:rPr>
                <w:rFonts w:ascii="Times New Roman" w:hAnsi="Times New Roman"/>
                <w:szCs w:val="22"/>
                <w14:ligatures w14:val="standardContextual"/>
              </w:rPr>
            </w:pPr>
            <w:r>
              <w:rPr>
                <w:rFonts w:ascii="Times New Roman" w:hAnsi="Times New Roman"/>
                <w:szCs w:val="22"/>
                <w14:ligatures w14:val="standardContextual"/>
              </w:rPr>
              <w:t>Ф.И.О.</w:t>
            </w:r>
          </w:p>
        </w:tc>
        <w:tc>
          <w:tcPr>
            <w:tcW w:w="2410" w:type="dxa"/>
          </w:tcPr>
          <w:p w:rsidR="008A784B" w:rsidRDefault="001704CB">
            <w:pPr>
              <w:widowControl w:val="0"/>
              <w:ind w:firstLine="0"/>
              <w:jc w:val="center"/>
              <w:rPr>
                <w:rFonts w:ascii="Times New Roman" w:hAnsi="Times New Roman"/>
                <w:szCs w:val="22"/>
                <w14:ligatures w14:val="standardContextual"/>
              </w:rPr>
            </w:pPr>
            <w:r>
              <w:rPr>
                <w:rFonts w:ascii="Times New Roman" w:hAnsi="Times New Roman"/>
                <w:szCs w:val="22"/>
                <w14:ligatures w14:val="standardContextual"/>
              </w:rPr>
              <w:t>Документ, подтверждающий присвоение почетного звания (номер)</w:t>
            </w:r>
          </w:p>
        </w:tc>
        <w:tc>
          <w:tcPr>
            <w:tcW w:w="1644" w:type="dxa"/>
          </w:tcPr>
          <w:p w:rsidR="008A784B" w:rsidRDefault="001704CB">
            <w:pPr>
              <w:widowControl w:val="0"/>
              <w:ind w:firstLine="0"/>
              <w:jc w:val="center"/>
              <w:rPr>
                <w:rFonts w:ascii="Times New Roman" w:hAnsi="Times New Roman"/>
                <w:szCs w:val="22"/>
                <w14:ligatures w14:val="standardContextual"/>
              </w:rPr>
            </w:pPr>
            <w:r>
              <w:rPr>
                <w:rFonts w:ascii="Times New Roman" w:hAnsi="Times New Roman"/>
                <w:szCs w:val="22"/>
                <w14:ligatures w14:val="standardContextual"/>
              </w:rPr>
              <w:t>Подпись (льготника)</w:t>
            </w:r>
          </w:p>
        </w:tc>
      </w:tr>
      <w:tr w:rsidR="008A784B">
        <w:tc>
          <w:tcPr>
            <w:tcW w:w="454" w:type="dxa"/>
          </w:tcPr>
          <w:p w:rsidR="008A784B" w:rsidRDefault="008A784B">
            <w:pPr>
              <w:widowControl w:val="0"/>
              <w:ind w:firstLine="0"/>
              <w:jc w:val="lef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417" w:type="dxa"/>
          </w:tcPr>
          <w:p w:rsidR="008A784B" w:rsidRDefault="008A784B">
            <w:pPr>
              <w:widowControl w:val="0"/>
              <w:ind w:firstLine="0"/>
              <w:jc w:val="lef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3061" w:type="dxa"/>
          </w:tcPr>
          <w:p w:rsidR="008A784B" w:rsidRDefault="008A784B">
            <w:pPr>
              <w:widowControl w:val="0"/>
              <w:ind w:firstLine="0"/>
              <w:jc w:val="lef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2410" w:type="dxa"/>
          </w:tcPr>
          <w:p w:rsidR="008A784B" w:rsidRDefault="008A784B">
            <w:pPr>
              <w:widowControl w:val="0"/>
              <w:ind w:firstLine="0"/>
              <w:jc w:val="lef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644" w:type="dxa"/>
          </w:tcPr>
          <w:p w:rsidR="008A784B" w:rsidRDefault="008A784B">
            <w:pPr>
              <w:widowControl w:val="0"/>
              <w:ind w:firstLine="0"/>
              <w:jc w:val="lef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</w:tr>
      <w:tr w:rsidR="008A784B">
        <w:tc>
          <w:tcPr>
            <w:tcW w:w="454" w:type="dxa"/>
          </w:tcPr>
          <w:p w:rsidR="008A784B" w:rsidRDefault="008A784B">
            <w:pPr>
              <w:widowControl w:val="0"/>
              <w:ind w:firstLine="0"/>
              <w:jc w:val="lef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417" w:type="dxa"/>
          </w:tcPr>
          <w:p w:rsidR="008A784B" w:rsidRDefault="008A784B">
            <w:pPr>
              <w:widowControl w:val="0"/>
              <w:ind w:firstLine="0"/>
              <w:jc w:val="lef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3061" w:type="dxa"/>
          </w:tcPr>
          <w:p w:rsidR="008A784B" w:rsidRDefault="008A784B">
            <w:pPr>
              <w:widowControl w:val="0"/>
              <w:ind w:firstLine="0"/>
              <w:jc w:val="lef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2410" w:type="dxa"/>
          </w:tcPr>
          <w:p w:rsidR="008A784B" w:rsidRDefault="008A784B">
            <w:pPr>
              <w:widowControl w:val="0"/>
              <w:ind w:firstLine="0"/>
              <w:jc w:val="lef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644" w:type="dxa"/>
          </w:tcPr>
          <w:p w:rsidR="008A784B" w:rsidRDefault="008A784B">
            <w:pPr>
              <w:widowControl w:val="0"/>
              <w:ind w:firstLine="0"/>
              <w:jc w:val="lef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</w:tr>
      <w:tr w:rsidR="008A784B">
        <w:tc>
          <w:tcPr>
            <w:tcW w:w="454" w:type="dxa"/>
          </w:tcPr>
          <w:p w:rsidR="008A784B" w:rsidRDefault="008A784B">
            <w:pPr>
              <w:widowControl w:val="0"/>
              <w:ind w:firstLine="0"/>
              <w:jc w:val="lef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417" w:type="dxa"/>
          </w:tcPr>
          <w:p w:rsidR="008A784B" w:rsidRDefault="008A784B">
            <w:pPr>
              <w:widowControl w:val="0"/>
              <w:ind w:firstLine="0"/>
              <w:jc w:val="lef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3061" w:type="dxa"/>
          </w:tcPr>
          <w:p w:rsidR="008A784B" w:rsidRDefault="008A784B">
            <w:pPr>
              <w:widowControl w:val="0"/>
              <w:ind w:firstLine="0"/>
              <w:jc w:val="lef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2410" w:type="dxa"/>
          </w:tcPr>
          <w:p w:rsidR="008A784B" w:rsidRDefault="008A784B">
            <w:pPr>
              <w:widowControl w:val="0"/>
              <w:ind w:firstLine="0"/>
              <w:jc w:val="lef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644" w:type="dxa"/>
          </w:tcPr>
          <w:p w:rsidR="008A784B" w:rsidRDefault="008A784B">
            <w:pPr>
              <w:widowControl w:val="0"/>
              <w:ind w:firstLine="0"/>
              <w:jc w:val="lef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</w:tr>
      <w:tr w:rsidR="008A784B">
        <w:tc>
          <w:tcPr>
            <w:tcW w:w="454" w:type="dxa"/>
          </w:tcPr>
          <w:p w:rsidR="008A784B" w:rsidRDefault="008A784B">
            <w:pPr>
              <w:widowControl w:val="0"/>
              <w:ind w:firstLine="0"/>
              <w:jc w:val="lef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417" w:type="dxa"/>
          </w:tcPr>
          <w:p w:rsidR="008A784B" w:rsidRDefault="008A784B">
            <w:pPr>
              <w:widowControl w:val="0"/>
              <w:ind w:firstLine="0"/>
              <w:jc w:val="lef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3061" w:type="dxa"/>
          </w:tcPr>
          <w:p w:rsidR="008A784B" w:rsidRDefault="008A784B">
            <w:pPr>
              <w:widowControl w:val="0"/>
              <w:ind w:firstLine="0"/>
              <w:jc w:val="lef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2410" w:type="dxa"/>
          </w:tcPr>
          <w:p w:rsidR="008A784B" w:rsidRDefault="008A784B">
            <w:pPr>
              <w:widowControl w:val="0"/>
              <w:ind w:firstLine="0"/>
              <w:jc w:val="lef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644" w:type="dxa"/>
          </w:tcPr>
          <w:p w:rsidR="008A784B" w:rsidRDefault="008A784B">
            <w:pPr>
              <w:widowControl w:val="0"/>
              <w:ind w:firstLine="0"/>
              <w:jc w:val="lef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</w:tr>
      <w:tr w:rsidR="008A784B">
        <w:tc>
          <w:tcPr>
            <w:tcW w:w="454" w:type="dxa"/>
          </w:tcPr>
          <w:p w:rsidR="008A784B" w:rsidRDefault="008A784B">
            <w:pPr>
              <w:widowControl w:val="0"/>
              <w:ind w:firstLine="0"/>
              <w:jc w:val="lef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417" w:type="dxa"/>
          </w:tcPr>
          <w:p w:rsidR="008A784B" w:rsidRDefault="008A784B">
            <w:pPr>
              <w:widowControl w:val="0"/>
              <w:ind w:firstLine="0"/>
              <w:jc w:val="lef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3061" w:type="dxa"/>
          </w:tcPr>
          <w:p w:rsidR="008A784B" w:rsidRDefault="008A784B">
            <w:pPr>
              <w:widowControl w:val="0"/>
              <w:ind w:firstLine="0"/>
              <w:jc w:val="lef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2410" w:type="dxa"/>
          </w:tcPr>
          <w:p w:rsidR="008A784B" w:rsidRDefault="008A784B">
            <w:pPr>
              <w:widowControl w:val="0"/>
              <w:ind w:firstLine="0"/>
              <w:jc w:val="lef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644" w:type="dxa"/>
          </w:tcPr>
          <w:p w:rsidR="008A784B" w:rsidRDefault="008A784B">
            <w:pPr>
              <w:widowControl w:val="0"/>
              <w:ind w:firstLine="0"/>
              <w:jc w:val="lef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</w:tr>
      <w:tr w:rsidR="008A784B">
        <w:tc>
          <w:tcPr>
            <w:tcW w:w="454" w:type="dxa"/>
          </w:tcPr>
          <w:p w:rsidR="008A784B" w:rsidRDefault="008A784B">
            <w:pPr>
              <w:widowControl w:val="0"/>
              <w:ind w:firstLine="0"/>
              <w:jc w:val="lef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417" w:type="dxa"/>
          </w:tcPr>
          <w:p w:rsidR="008A784B" w:rsidRDefault="008A784B">
            <w:pPr>
              <w:widowControl w:val="0"/>
              <w:ind w:firstLine="0"/>
              <w:jc w:val="lef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3061" w:type="dxa"/>
          </w:tcPr>
          <w:p w:rsidR="008A784B" w:rsidRDefault="008A784B">
            <w:pPr>
              <w:widowControl w:val="0"/>
              <w:ind w:firstLine="0"/>
              <w:jc w:val="lef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2410" w:type="dxa"/>
          </w:tcPr>
          <w:p w:rsidR="008A784B" w:rsidRDefault="008A784B">
            <w:pPr>
              <w:widowControl w:val="0"/>
              <w:ind w:firstLine="0"/>
              <w:jc w:val="lef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644" w:type="dxa"/>
          </w:tcPr>
          <w:p w:rsidR="008A784B" w:rsidRDefault="008A784B">
            <w:pPr>
              <w:widowControl w:val="0"/>
              <w:ind w:firstLine="0"/>
              <w:jc w:val="lef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</w:tr>
    </w:tbl>
    <w:p w:rsidR="008A784B" w:rsidRDefault="008A784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Ответственное лицо за ведение реестра ________________ Ф.И.О.</w:t>
      </w: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p w:rsidR="008A784B" w:rsidRDefault="001704CB">
      <w:pPr>
        <w:widowControl w:val="0"/>
        <w:ind w:firstLine="0"/>
        <w:jc w:val="right"/>
        <w:outlineLvl w:val="1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Приложение 7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к Порядку предоставления субсидии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из бюджета города Нефтеюганска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на возмещение недополученных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доходов юридическим лицам (за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исключением субсидий государственным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(муниципальным) учреждениям),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индивидуальным предпринимателям,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физическим лицам в связи с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предоставлением населению бытовых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услуг (баня) на территории города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Нефтеюганска по тарифам, не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обеспечивающим возмещение издерже</w:t>
      </w:r>
      <w:r>
        <w:rPr>
          <w:rFonts w:ascii="Times New Roman" w:hAnsi="Times New Roman"/>
          <w:sz w:val="28"/>
          <w14:ligatures w14:val="standardContextual"/>
        </w:rPr>
        <w:t>к</w:t>
      </w: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p w:rsidR="008A784B" w:rsidRDefault="001704CB">
      <w:pPr>
        <w:widowControl w:val="0"/>
        <w:ind w:firstLine="0"/>
        <w:jc w:val="center"/>
        <w:rPr>
          <w:rFonts w:ascii="Times New Roman" w:hAnsi="Times New Roman"/>
          <w:sz w:val="28"/>
          <w14:ligatures w14:val="standardContextual"/>
        </w:rPr>
      </w:pPr>
      <w:bookmarkStart w:id="22" w:name="P695"/>
      <w:bookmarkEnd w:id="22"/>
      <w:r>
        <w:rPr>
          <w:rFonts w:ascii="Times New Roman" w:hAnsi="Times New Roman"/>
          <w:sz w:val="28"/>
          <w14:ligatures w14:val="standardContextual"/>
        </w:rPr>
        <w:t>Реестр посещений бани многодетными родителями,</w:t>
      </w:r>
    </w:p>
    <w:p w:rsidR="008A784B" w:rsidRDefault="001704CB">
      <w:pPr>
        <w:widowControl w:val="0"/>
        <w:ind w:firstLine="0"/>
        <w:jc w:val="center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зарегистрированными и проживающими в городе Нефтеюганске</w:t>
      </w:r>
    </w:p>
    <w:p w:rsidR="008A784B" w:rsidRDefault="001704CB">
      <w:pPr>
        <w:widowControl w:val="0"/>
        <w:ind w:firstLine="0"/>
        <w:jc w:val="center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За ______________________ 20___ г.</w:t>
      </w:r>
    </w:p>
    <w:p w:rsidR="008A784B" w:rsidRDefault="008A784B">
      <w:pPr>
        <w:widowControl w:val="0"/>
        <w:ind w:firstLine="0"/>
        <w:jc w:val="center"/>
        <w:rPr>
          <w:rFonts w:ascii="Times New Roman" w:hAnsi="Times New Roman"/>
          <w:sz w:val="28"/>
          <w14:ligatures w14:val="standardContextual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1290"/>
        <w:gridCol w:w="1687"/>
        <w:gridCol w:w="1701"/>
        <w:gridCol w:w="1843"/>
        <w:gridCol w:w="1559"/>
        <w:gridCol w:w="1417"/>
      </w:tblGrid>
      <w:tr w:rsidR="008A784B">
        <w:tc>
          <w:tcPr>
            <w:tcW w:w="709" w:type="dxa"/>
          </w:tcPr>
          <w:p w:rsidR="008A784B" w:rsidRDefault="001704CB">
            <w:pPr>
              <w:widowControl w:val="0"/>
              <w:ind w:firstLine="0"/>
              <w:jc w:val="center"/>
              <w:rPr>
                <w:rFonts w:ascii="Times New Roman" w:hAnsi="Times New Roman"/>
                <w:szCs w:val="22"/>
                <w14:ligatures w14:val="standardContextual"/>
              </w:rPr>
            </w:pPr>
            <w:r>
              <w:rPr>
                <w:rFonts w:ascii="Times New Roman" w:hAnsi="Times New Roman"/>
                <w:szCs w:val="22"/>
                <w14:ligatures w14:val="standardContextual"/>
              </w:rPr>
              <w:t>№п/п</w:t>
            </w:r>
          </w:p>
        </w:tc>
        <w:tc>
          <w:tcPr>
            <w:tcW w:w="1290" w:type="dxa"/>
          </w:tcPr>
          <w:p w:rsidR="008A784B" w:rsidRDefault="001704CB">
            <w:pPr>
              <w:widowControl w:val="0"/>
              <w:ind w:firstLine="0"/>
              <w:jc w:val="center"/>
              <w:rPr>
                <w:rFonts w:ascii="Times New Roman" w:hAnsi="Times New Roman"/>
                <w:szCs w:val="22"/>
                <w14:ligatures w14:val="standardContextual"/>
              </w:rPr>
            </w:pPr>
            <w:r>
              <w:rPr>
                <w:rFonts w:ascii="Times New Roman" w:hAnsi="Times New Roman"/>
                <w:szCs w:val="22"/>
                <w14:ligatures w14:val="standardContextual"/>
              </w:rPr>
              <w:t>Дата посещения</w:t>
            </w:r>
          </w:p>
        </w:tc>
        <w:tc>
          <w:tcPr>
            <w:tcW w:w="1687" w:type="dxa"/>
          </w:tcPr>
          <w:p w:rsidR="008A784B" w:rsidRDefault="001704CB">
            <w:pPr>
              <w:widowControl w:val="0"/>
              <w:ind w:firstLine="0"/>
              <w:jc w:val="center"/>
              <w:rPr>
                <w:rFonts w:ascii="Times New Roman" w:hAnsi="Times New Roman"/>
                <w:szCs w:val="22"/>
                <w14:ligatures w14:val="standardContextual"/>
              </w:rPr>
            </w:pPr>
            <w:r>
              <w:rPr>
                <w:rFonts w:ascii="Times New Roman" w:hAnsi="Times New Roman"/>
                <w:szCs w:val="22"/>
                <w14:ligatures w14:val="standardContextual"/>
              </w:rPr>
              <w:t>Ф.И.О.</w:t>
            </w:r>
          </w:p>
        </w:tc>
        <w:tc>
          <w:tcPr>
            <w:tcW w:w="1701" w:type="dxa"/>
          </w:tcPr>
          <w:p w:rsidR="008A784B" w:rsidRDefault="001704CB">
            <w:pPr>
              <w:widowControl w:val="0"/>
              <w:ind w:firstLine="0"/>
              <w:jc w:val="center"/>
              <w:rPr>
                <w:rFonts w:ascii="Times New Roman" w:hAnsi="Times New Roman"/>
                <w:szCs w:val="22"/>
                <w14:ligatures w14:val="standardContextual"/>
              </w:rPr>
            </w:pPr>
            <w:r>
              <w:rPr>
                <w:rFonts w:ascii="Times New Roman" w:hAnsi="Times New Roman"/>
                <w:szCs w:val="22"/>
                <w14:ligatures w14:val="standardContextual"/>
              </w:rPr>
              <w:t>Номер удостоверения</w:t>
            </w:r>
          </w:p>
        </w:tc>
        <w:tc>
          <w:tcPr>
            <w:tcW w:w="1843" w:type="dxa"/>
          </w:tcPr>
          <w:p w:rsidR="008A784B" w:rsidRDefault="001704CB">
            <w:pPr>
              <w:widowControl w:val="0"/>
              <w:ind w:firstLine="0"/>
              <w:jc w:val="center"/>
              <w:rPr>
                <w:rFonts w:ascii="Times New Roman" w:hAnsi="Times New Roman"/>
                <w:szCs w:val="22"/>
                <w14:ligatures w14:val="standardContextual"/>
              </w:rPr>
            </w:pPr>
            <w:r>
              <w:rPr>
                <w:rFonts w:ascii="Times New Roman" w:hAnsi="Times New Roman"/>
                <w:szCs w:val="22"/>
                <w14:ligatures w14:val="standardContextual"/>
              </w:rPr>
              <w:t>Окончание срока действия удостоверения</w:t>
            </w:r>
          </w:p>
        </w:tc>
        <w:tc>
          <w:tcPr>
            <w:tcW w:w="1559" w:type="dxa"/>
          </w:tcPr>
          <w:p w:rsidR="008A784B" w:rsidRDefault="001704CB">
            <w:pPr>
              <w:widowControl w:val="0"/>
              <w:ind w:firstLine="0"/>
              <w:jc w:val="center"/>
              <w:rPr>
                <w:rFonts w:ascii="Times New Roman" w:hAnsi="Times New Roman"/>
                <w:szCs w:val="22"/>
                <w14:ligatures w14:val="standardContextual"/>
              </w:rPr>
            </w:pPr>
            <w:r>
              <w:rPr>
                <w:rFonts w:ascii="Times New Roman" w:hAnsi="Times New Roman"/>
                <w:szCs w:val="22"/>
                <w14:ligatures w14:val="standardContextual"/>
              </w:rPr>
              <w:t>Место регистрации</w:t>
            </w:r>
          </w:p>
        </w:tc>
        <w:tc>
          <w:tcPr>
            <w:tcW w:w="1417" w:type="dxa"/>
          </w:tcPr>
          <w:p w:rsidR="008A784B" w:rsidRDefault="001704CB">
            <w:pPr>
              <w:widowControl w:val="0"/>
              <w:ind w:firstLine="0"/>
              <w:jc w:val="center"/>
              <w:rPr>
                <w:rFonts w:ascii="Times New Roman" w:hAnsi="Times New Roman"/>
                <w:szCs w:val="22"/>
                <w14:ligatures w14:val="standardContextual"/>
              </w:rPr>
            </w:pPr>
            <w:r>
              <w:rPr>
                <w:rFonts w:ascii="Times New Roman" w:hAnsi="Times New Roman"/>
                <w:szCs w:val="22"/>
                <w14:ligatures w14:val="standardContextual"/>
              </w:rPr>
              <w:t>Подпись (льготника)</w:t>
            </w:r>
          </w:p>
        </w:tc>
      </w:tr>
      <w:tr w:rsidR="008A784B">
        <w:tc>
          <w:tcPr>
            <w:tcW w:w="709" w:type="dxa"/>
          </w:tcPr>
          <w:p w:rsidR="008A784B" w:rsidRDefault="008A784B">
            <w:pPr>
              <w:widowControl w:val="0"/>
              <w:ind w:firstLine="0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290" w:type="dxa"/>
          </w:tcPr>
          <w:p w:rsidR="008A784B" w:rsidRDefault="008A784B">
            <w:pPr>
              <w:widowControl w:val="0"/>
              <w:ind w:firstLine="0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687" w:type="dxa"/>
          </w:tcPr>
          <w:p w:rsidR="008A784B" w:rsidRDefault="008A784B">
            <w:pPr>
              <w:widowControl w:val="0"/>
              <w:ind w:firstLine="0"/>
              <w:jc w:val="center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843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559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417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</w:tr>
      <w:tr w:rsidR="008A784B">
        <w:tc>
          <w:tcPr>
            <w:tcW w:w="709" w:type="dxa"/>
          </w:tcPr>
          <w:p w:rsidR="008A784B" w:rsidRDefault="008A784B">
            <w:pPr>
              <w:widowControl w:val="0"/>
              <w:ind w:firstLine="0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290" w:type="dxa"/>
          </w:tcPr>
          <w:p w:rsidR="008A784B" w:rsidRDefault="008A784B">
            <w:pPr>
              <w:widowControl w:val="0"/>
              <w:ind w:firstLine="0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687" w:type="dxa"/>
          </w:tcPr>
          <w:p w:rsidR="008A784B" w:rsidRDefault="008A784B">
            <w:pPr>
              <w:widowControl w:val="0"/>
              <w:ind w:firstLine="0"/>
              <w:jc w:val="center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843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559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417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</w:tr>
      <w:tr w:rsidR="008A784B">
        <w:tc>
          <w:tcPr>
            <w:tcW w:w="709" w:type="dxa"/>
          </w:tcPr>
          <w:p w:rsidR="008A784B" w:rsidRDefault="008A784B">
            <w:pPr>
              <w:widowControl w:val="0"/>
              <w:ind w:firstLine="0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290" w:type="dxa"/>
          </w:tcPr>
          <w:p w:rsidR="008A784B" w:rsidRDefault="008A784B">
            <w:pPr>
              <w:widowControl w:val="0"/>
              <w:ind w:firstLine="0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687" w:type="dxa"/>
          </w:tcPr>
          <w:p w:rsidR="008A784B" w:rsidRDefault="008A784B">
            <w:pPr>
              <w:widowControl w:val="0"/>
              <w:ind w:firstLine="0"/>
              <w:jc w:val="center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843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559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417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</w:tr>
      <w:tr w:rsidR="008A784B">
        <w:tc>
          <w:tcPr>
            <w:tcW w:w="709" w:type="dxa"/>
          </w:tcPr>
          <w:p w:rsidR="008A784B" w:rsidRDefault="008A784B">
            <w:pPr>
              <w:widowControl w:val="0"/>
              <w:ind w:firstLine="0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290" w:type="dxa"/>
          </w:tcPr>
          <w:p w:rsidR="008A784B" w:rsidRDefault="008A784B">
            <w:pPr>
              <w:widowControl w:val="0"/>
              <w:ind w:firstLine="0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687" w:type="dxa"/>
          </w:tcPr>
          <w:p w:rsidR="008A784B" w:rsidRDefault="008A784B">
            <w:pPr>
              <w:widowControl w:val="0"/>
              <w:ind w:firstLine="0"/>
              <w:jc w:val="center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843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559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417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</w:tr>
      <w:tr w:rsidR="008A784B">
        <w:tc>
          <w:tcPr>
            <w:tcW w:w="709" w:type="dxa"/>
          </w:tcPr>
          <w:p w:rsidR="008A784B" w:rsidRDefault="008A784B">
            <w:pPr>
              <w:widowControl w:val="0"/>
              <w:ind w:firstLine="0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290" w:type="dxa"/>
          </w:tcPr>
          <w:p w:rsidR="008A784B" w:rsidRDefault="008A784B">
            <w:pPr>
              <w:widowControl w:val="0"/>
              <w:ind w:firstLine="0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687" w:type="dxa"/>
          </w:tcPr>
          <w:p w:rsidR="008A784B" w:rsidRDefault="008A784B">
            <w:pPr>
              <w:widowControl w:val="0"/>
              <w:ind w:firstLine="0"/>
              <w:jc w:val="center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843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559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417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</w:tr>
      <w:tr w:rsidR="008A784B">
        <w:tc>
          <w:tcPr>
            <w:tcW w:w="709" w:type="dxa"/>
          </w:tcPr>
          <w:p w:rsidR="008A784B" w:rsidRDefault="008A784B">
            <w:pPr>
              <w:widowControl w:val="0"/>
              <w:ind w:firstLine="0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290" w:type="dxa"/>
          </w:tcPr>
          <w:p w:rsidR="008A784B" w:rsidRDefault="008A784B">
            <w:pPr>
              <w:widowControl w:val="0"/>
              <w:ind w:firstLine="0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687" w:type="dxa"/>
          </w:tcPr>
          <w:p w:rsidR="008A784B" w:rsidRDefault="008A784B">
            <w:pPr>
              <w:widowControl w:val="0"/>
              <w:ind w:firstLine="0"/>
              <w:jc w:val="center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843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559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417" w:type="dxa"/>
          </w:tcPr>
          <w:p w:rsidR="008A784B" w:rsidRDefault="008A784B">
            <w:pPr>
              <w:widowControl w:val="0"/>
              <w:ind w:firstLine="0"/>
              <w:jc w:val="righ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</w:tr>
    </w:tbl>
    <w:p w:rsidR="008A784B" w:rsidRDefault="008A784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Ответственное лицо за ведение реестра ________________ Ф.И.О.</w:t>
      </w:r>
    </w:p>
    <w:p w:rsidR="008A784B" w:rsidRDefault="008A784B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8A784B" w:rsidRDefault="008A784B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8A784B" w:rsidRDefault="008A784B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8A784B" w:rsidRDefault="008A784B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8A784B" w:rsidRDefault="008A784B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8A784B" w:rsidRDefault="008A784B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8A784B" w:rsidRDefault="008A784B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8A784B" w:rsidRDefault="008A784B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8A784B" w:rsidRDefault="008A784B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8A784B" w:rsidRDefault="008A784B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8A784B" w:rsidRDefault="008A784B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8A784B" w:rsidRDefault="001704CB">
      <w:pPr>
        <w:widowControl w:val="0"/>
        <w:ind w:firstLine="0"/>
        <w:jc w:val="right"/>
        <w:outlineLvl w:val="1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Приложение 8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к Порядку предоставления субсидии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из бюджета города Нефтеюганска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на возмещение недополученных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доходов юридическим лицам (за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исключением субсидий государственным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(муниципальным) учреждениям),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индивидуальным предпринимателям,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физическим лицам в связи с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предоставлением населению бытовых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услуг (баня) на территории города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Нефтеюганска по тарифам, не</w:t>
      </w:r>
    </w:p>
    <w:p w:rsidR="008A784B" w:rsidRDefault="001704CB">
      <w:pPr>
        <w:widowControl w:val="0"/>
        <w:ind w:firstLine="0"/>
        <w:jc w:val="right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обе</w:t>
      </w:r>
      <w:r>
        <w:rPr>
          <w:rFonts w:ascii="Times New Roman" w:hAnsi="Times New Roman"/>
          <w:sz w:val="28"/>
          <w14:ligatures w14:val="standardContextual"/>
        </w:rPr>
        <w:t>спечивающим возмещение издержек</w:t>
      </w: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p w:rsidR="008A784B" w:rsidRDefault="001704CB">
      <w:pPr>
        <w:widowControl w:val="0"/>
        <w:ind w:firstLine="0"/>
        <w:jc w:val="center"/>
        <w:rPr>
          <w:rFonts w:ascii="Times New Roman" w:hAnsi="Times New Roman"/>
          <w:sz w:val="28"/>
          <w14:ligatures w14:val="standardContextual"/>
        </w:rPr>
      </w:pPr>
      <w:bookmarkStart w:id="23" w:name="P792"/>
      <w:bookmarkEnd w:id="23"/>
      <w:r>
        <w:rPr>
          <w:rFonts w:ascii="Times New Roman" w:hAnsi="Times New Roman"/>
          <w:sz w:val="28"/>
          <w14:ligatures w14:val="standardContextual"/>
        </w:rPr>
        <w:t>Расчет размера субсидии на возмещение</w:t>
      </w:r>
    </w:p>
    <w:p w:rsidR="008A784B" w:rsidRDefault="001704CB">
      <w:pPr>
        <w:widowControl w:val="0"/>
        <w:ind w:firstLine="0"/>
        <w:jc w:val="center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недополученных доходов, в связи с предоставлением населению</w:t>
      </w:r>
    </w:p>
    <w:p w:rsidR="008A784B" w:rsidRDefault="001704CB">
      <w:pPr>
        <w:widowControl w:val="0"/>
        <w:ind w:firstLine="0"/>
        <w:jc w:val="center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бытовых услуг (баня) на территории города Нефтеюганска</w:t>
      </w:r>
    </w:p>
    <w:p w:rsidR="008A784B" w:rsidRDefault="001704CB">
      <w:pPr>
        <w:widowControl w:val="0"/>
        <w:ind w:firstLine="0"/>
        <w:jc w:val="center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по тарифам, не обеспечивающим возмещение издержек,</w:t>
      </w:r>
    </w:p>
    <w:p w:rsidR="008A784B" w:rsidRDefault="001704CB">
      <w:pPr>
        <w:widowControl w:val="0"/>
        <w:ind w:firstLine="0"/>
        <w:jc w:val="center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за период ______________________20 __ года</w:t>
      </w:r>
    </w:p>
    <w:p w:rsidR="008A784B" w:rsidRDefault="008A784B">
      <w:pPr>
        <w:widowControl w:val="0"/>
        <w:ind w:firstLine="0"/>
        <w:jc w:val="center"/>
        <w:rPr>
          <w:rFonts w:ascii="Times New Roman" w:hAnsi="Times New Roman"/>
          <w:sz w:val="28"/>
          <w14:ligatures w14:val="standardContextual"/>
        </w:rPr>
      </w:pPr>
    </w:p>
    <w:p w:rsidR="008A784B" w:rsidRDefault="001704CB">
      <w:pPr>
        <w:widowControl w:val="0"/>
        <w:ind w:firstLine="0"/>
        <w:jc w:val="center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__________________________________________________________</w:t>
      </w:r>
    </w:p>
    <w:p w:rsidR="008A784B" w:rsidRDefault="001704CB">
      <w:pPr>
        <w:widowControl w:val="0"/>
        <w:ind w:firstLine="0"/>
        <w:jc w:val="center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(наименование организации юридическое лицо, индивидуальный</w:t>
      </w:r>
    </w:p>
    <w:p w:rsidR="008A784B" w:rsidRDefault="001704CB">
      <w:pPr>
        <w:widowControl w:val="0"/>
        <w:ind w:firstLine="0"/>
        <w:jc w:val="center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предприниматель, физическое лицо)</w:t>
      </w:r>
    </w:p>
    <w:p w:rsidR="008A784B" w:rsidRDefault="008A784B">
      <w:pPr>
        <w:widowControl w:val="0"/>
        <w:ind w:firstLine="0"/>
        <w:jc w:val="left"/>
        <w:rPr>
          <w:rFonts w:ascii="Times New Roman" w:hAnsi="Times New Roman"/>
          <w:sz w:val="28"/>
          <w14:ligatures w14:val="standardContextu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65"/>
        <w:gridCol w:w="1417"/>
        <w:gridCol w:w="1587"/>
        <w:gridCol w:w="1701"/>
      </w:tblGrid>
      <w:tr w:rsidR="008A784B">
        <w:tc>
          <w:tcPr>
            <w:tcW w:w="4365" w:type="dxa"/>
          </w:tcPr>
          <w:p w:rsidR="008A784B" w:rsidRDefault="001704CB">
            <w:pPr>
              <w:widowControl w:val="0"/>
              <w:ind w:firstLine="0"/>
              <w:jc w:val="center"/>
              <w:rPr>
                <w:rFonts w:ascii="Times New Roman" w:hAnsi="Times New Roman"/>
                <w:szCs w:val="22"/>
                <w14:ligatures w14:val="standardContextual"/>
              </w:rPr>
            </w:pPr>
            <w:r>
              <w:rPr>
                <w:rFonts w:ascii="Times New Roman" w:hAnsi="Times New Roman"/>
                <w:szCs w:val="22"/>
                <w14:ligatures w14:val="standardContextual"/>
              </w:rPr>
              <w:t>Наименование категории посетителей</w:t>
            </w:r>
          </w:p>
        </w:tc>
        <w:tc>
          <w:tcPr>
            <w:tcW w:w="1417" w:type="dxa"/>
          </w:tcPr>
          <w:p w:rsidR="008A784B" w:rsidRDefault="001704CB">
            <w:pPr>
              <w:widowControl w:val="0"/>
              <w:ind w:firstLine="0"/>
              <w:jc w:val="center"/>
              <w:rPr>
                <w:rFonts w:ascii="Times New Roman" w:hAnsi="Times New Roman"/>
                <w:szCs w:val="22"/>
                <w14:ligatures w14:val="standardContextual"/>
              </w:rPr>
            </w:pPr>
            <w:r>
              <w:rPr>
                <w:rFonts w:ascii="Times New Roman" w:hAnsi="Times New Roman"/>
                <w:szCs w:val="22"/>
                <w14:ligatures w14:val="standardContextual"/>
              </w:rPr>
              <w:t>Количество посещений гра</w:t>
            </w:r>
            <w:r>
              <w:rPr>
                <w:rFonts w:ascii="Times New Roman" w:hAnsi="Times New Roman"/>
                <w:szCs w:val="22"/>
                <w14:ligatures w14:val="standardContextual"/>
              </w:rPr>
              <w:t>жданами льготной категории</w:t>
            </w:r>
          </w:p>
        </w:tc>
        <w:tc>
          <w:tcPr>
            <w:tcW w:w="1587" w:type="dxa"/>
          </w:tcPr>
          <w:p w:rsidR="008A784B" w:rsidRDefault="001704CB">
            <w:pPr>
              <w:widowControl w:val="0"/>
              <w:ind w:firstLine="0"/>
              <w:jc w:val="center"/>
              <w:rPr>
                <w:rFonts w:ascii="Times New Roman" w:hAnsi="Times New Roman"/>
                <w:szCs w:val="22"/>
                <w14:ligatures w14:val="standardContextual"/>
              </w:rPr>
            </w:pPr>
            <w:r>
              <w:rPr>
                <w:rFonts w:ascii="Times New Roman" w:hAnsi="Times New Roman"/>
                <w:szCs w:val="22"/>
                <w14:ligatures w14:val="standardContextual"/>
              </w:rPr>
              <w:t xml:space="preserve">Стоимость услуги (без НДС), руб. на 1 помывку </w:t>
            </w:r>
          </w:p>
        </w:tc>
        <w:tc>
          <w:tcPr>
            <w:tcW w:w="1701" w:type="dxa"/>
          </w:tcPr>
          <w:p w:rsidR="008A784B" w:rsidRDefault="001704CB">
            <w:pPr>
              <w:widowControl w:val="0"/>
              <w:ind w:firstLine="0"/>
              <w:jc w:val="center"/>
              <w:rPr>
                <w:rFonts w:ascii="Times New Roman" w:hAnsi="Times New Roman"/>
                <w:szCs w:val="22"/>
                <w14:ligatures w14:val="standardContextual"/>
              </w:rPr>
            </w:pPr>
            <w:r>
              <w:rPr>
                <w:rFonts w:ascii="Times New Roman" w:hAnsi="Times New Roman"/>
                <w:szCs w:val="22"/>
                <w14:ligatures w14:val="standardContextual"/>
              </w:rPr>
              <w:t>Сумма субсидии, руб.</w:t>
            </w:r>
          </w:p>
        </w:tc>
      </w:tr>
      <w:tr w:rsidR="008A784B">
        <w:tc>
          <w:tcPr>
            <w:tcW w:w="4365" w:type="dxa"/>
          </w:tcPr>
          <w:p w:rsidR="008A784B" w:rsidRDefault="001704CB">
            <w:pPr>
              <w:widowControl w:val="0"/>
              <w:ind w:firstLine="0"/>
              <w:jc w:val="center"/>
              <w:rPr>
                <w:rFonts w:ascii="Times New Roman" w:hAnsi="Times New Roman"/>
                <w:szCs w:val="22"/>
                <w14:ligatures w14:val="standardContextual"/>
              </w:rPr>
            </w:pPr>
            <w:r>
              <w:rPr>
                <w:rFonts w:ascii="Times New Roman" w:hAnsi="Times New Roman"/>
                <w:szCs w:val="22"/>
                <w14:ligatures w14:val="standardContextual"/>
              </w:rPr>
              <w:t>1</w:t>
            </w:r>
          </w:p>
        </w:tc>
        <w:tc>
          <w:tcPr>
            <w:tcW w:w="1417" w:type="dxa"/>
          </w:tcPr>
          <w:p w:rsidR="008A784B" w:rsidRDefault="001704CB">
            <w:pPr>
              <w:widowControl w:val="0"/>
              <w:ind w:firstLine="0"/>
              <w:jc w:val="center"/>
              <w:rPr>
                <w:rFonts w:ascii="Times New Roman" w:hAnsi="Times New Roman"/>
                <w:szCs w:val="22"/>
                <w14:ligatures w14:val="standardContextual"/>
              </w:rPr>
            </w:pPr>
            <w:r>
              <w:rPr>
                <w:rFonts w:ascii="Times New Roman" w:hAnsi="Times New Roman"/>
                <w:szCs w:val="22"/>
                <w14:ligatures w14:val="standardContextual"/>
              </w:rPr>
              <w:t>2</w:t>
            </w:r>
          </w:p>
        </w:tc>
        <w:tc>
          <w:tcPr>
            <w:tcW w:w="1587" w:type="dxa"/>
          </w:tcPr>
          <w:p w:rsidR="008A784B" w:rsidRDefault="001704CB">
            <w:pPr>
              <w:widowControl w:val="0"/>
              <w:ind w:firstLine="0"/>
              <w:jc w:val="center"/>
              <w:rPr>
                <w:rFonts w:ascii="Times New Roman" w:hAnsi="Times New Roman"/>
                <w:szCs w:val="22"/>
                <w14:ligatures w14:val="standardContextual"/>
              </w:rPr>
            </w:pPr>
            <w:r>
              <w:rPr>
                <w:rFonts w:ascii="Times New Roman" w:hAnsi="Times New Roman"/>
                <w:szCs w:val="22"/>
                <w14:ligatures w14:val="standardContextual"/>
              </w:rPr>
              <w:t>3</w:t>
            </w:r>
          </w:p>
        </w:tc>
        <w:tc>
          <w:tcPr>
            <w:tcW w:w="1701" w:type="dxa"/>
          </w:tcPr>
          <w:p w:rsidR="008A784B" w:rsidRDefault="001704CB">
            <w:pPr>
              <w:widowControl w:val="0"/>
              <w:ind w:firstLine="0"/>
              <w:jc w:val="center"/>
              <w:rPr>
                <w:rFonts w:ascii="Times New Roman" w:hAnsi="Times New Roman"/>
                <w:szCs w:val="22"/>
                <w14:ligatures w14:val="standardContextual"/>
              </w:rPr>
            </w:pPr>
            <w:r>
              <w:rPr>
                <w:rFonts w:ascii="Times New Roman" w:hAnsi="Times New Roman"/>
                <w:szCs w:val="22"/>
                <w14:ligatures w14:val="standardContextual"/>
              </w:rPr>
              <w:t>4</w:t>
            </w:r>
          </w:p>
        </w:tc>
      </w:tr>
      <w:tr w:rsidR="008A784B">
        <w:tc>
          <w:tcPr>
            <w:tcW w:w="4365" w:type="dxa"/>
          </w:tcPr>
          <w:p w:rsidR="008A784B" w:rsidRDefault="001704CB">
            <w:pPr>
              <w:widowControl w:val="0"/>
              <w:ind w:firstLine="0"/>
              <w:jc w:val="left"/>
              <w:rPr>
                <w:rFonts w:ascii="Times New Roman" w:hAnsi="Times New Roman"/>
                <w:szCs w:val="22"/>
                <w14:ligatures w14:val="standardContextual"/>
              </w:rPr>
            </w:pPr>
            <w:r>
              <w:rPr>
                <w:rFonts w:ascii="Times New Roman" w:hAnsi="Times New Roman"/>
                <w:szCs w:val="22"/>
                <w14:ligatures w14:val="standardContextual"/>
              </w:rPr>
              <w:t>Всего посетителей, в том числе:</w:t>
            </w:r>
          </w:p>
        </w:tc>
        <w:tc>
          <w:tcPr>
            <w:tcW w:w="1417" w:type="dxa"/>
          </w:tcPr>
          <w:p w:rsidR="008A784B" w:rsidRDefault="008A784B">
            <w:pPr>
              <w:widowControl w:val="0"/>
              <w:ind w:firstLine="0"/>
              <w:jc w:val="lef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587" w:type="dxa"/>
          </w:tcPr>
          <w:p w:rsidR="008A784B" w:rsidRDefault="008A784B">
            <w:pPr>
              <w:widowControl w:val="0"/>
              <w:ind w:firstLine="0"/>
              <w:jc w:val="lef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:rsidR="008A784B" w:rsidRDefault="008A784B">
            <w:pPr>
              <w:widowControl w:val="0"/>
              <w:ind w:firstLine="0"/>
              <w:jc w:val="lef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</w:tr>
      <w:tr w:rsidR="008A784B">
        <w:tc>
          <w:tcPr>
            <w:tcW w:w="4365" w:type="dxa"/>
          </w:tcPr>
          <w:p w:rsidR="008A784B" w:rsidRDefault="001704CB">
            <w:pPr>
              <w:widowControl w:val="0"/>
              <w:ind w:firstLine="0"/>
              <w:jc w:val="left"/>
              <w:rPr>
                <w:rFonts w:ascii="Times New Roman" w:hAnsi="Times New Roman"/>
                <w:szCs w:val="22"/>
                <w14:ligatures w14:val="standardContextual"/>
              </w:rPr>
            </w:pPr>
            <w:r>
              <w:rPr>
                <w:rFonts w:ascii="Times New Roman" w:hAnsi="Times New Roman"/>
                <w:szCs w:val="22"/>
                <w14:ligatures w14:val="standardContextual"/>
              </w:rPr>
              <w:t>Лица, которым присвоено звание «Почетный гражданин города Нефтеюганска»</w:t>
            </w:r>
          </w:p>
        </w:tc>
        <w:tc>
          <w:tcPr>
            <w:tcW w:w="1417" w:type="dxa"/>
          </w:tcPr>
          <w:p w:rsidR="008A784B" w:rsidRDefault="008A784B">
            <w:pPr>
              <w:widowControl w:val="0"/>
              <w:ind w:firstLine="0"/>
              <w:jc w:val="lef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587" w:type="dxa"/>
          </w:tcPr>
          <w:p w:rsidR="008A784B" w:rsidRDefault="008A784B">
            <w:pPr>
              <w:widowControl w:val="0"/>
              <w:ind w:firstLine="0"/>
              <w:jc w:val="lef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:rsidR="008A784B" w:rsidRDefault="008A784B">
            <w:pPr>
              <w:widowControl w:val="0"/>
              <w:ind w:firstLine="0"/>
              <w:jc w:val="lef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</w:tr>
      <w:tr w:rsidR="008A784B">
        <w:tc>
          <w:tcPr>
            <w:tcW w:w="4365" w:type="dxa"/>
          </w:tcPr>
          <w:p w:rsidR="008A784B" w:rsidRDefault="001704CB">
            <w:pPr>
              <w:widowControl w:val="0"/>
              <w:ind w:firstLine="0"/>
              <w:jc w:val="left"/>
              <w:rPr>
                <w:rFonts w:ascii="Times New Roman" w:hAnsi="Times New Roman"/>
                <w:szCs w:val="22"/>
                <w14:ligatures w14:val="standardContextual"/>
              </w:rPr>
            </w:pPr>
            <w:r>
              <w:rPr>
                <w:rFonts w:ascii="Times New Roman" w:hAnsi="Times New Roman"/>
                <w:szCs w:val="22"/>
                <w14:ligatures w14:val="standardContextual"/>
              </w:rPr>
              <w:t>Пенсионеры, зарегистрированные и проживающие в городе Нефтеюганске</w:t>
            </w:r>
          </w:p>
        </w:tc>
        <w:tc>
          <w:tcPr>
            <w:tcW w:w="1417" w:type="dxa"/>
          </w:tcPr>
          <w:p w:rsidR="008A784B" w:rsidRDefault="008A784B">
            <w:pPr>
              <w:widowControl w:val="0"/>
              <w:ind w:firstLine="0"/>
              <w:jc w:val="lef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587" w:type="dxa"/>
          </w:tcPr>
          <w:p w:rsidR="008A784B" w:rsidRDefault="008A784B">
            <w:pPr>
              <w:widowControl w:val="0"/>
              <w:ind w:firstLine="0"/>
              <w:jc w:val="lef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:rsidR="008A784B" w:rsidRDefault="008A784B">
            <w:pPr>
              <w:widowControl w:val="0"/>
              <w:ind w:firstLine="0"/>
              <w:jc w:val="lef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</w:tr>
      <w:tr w:rsidR="008A784B">
        <w:tc>
          <w:tcPr>
            <w:tcW w:w="4365" w:type="dxa"/>
          </w:tcPr>
          <w:p w:rsidR="008A784B" w:rsidRDefault="001704CB">
            <w:pPr>
              <w:widowControl w:val="0"/>
              <w:ind w:firstLine="0"/>
              <w:jc w:val="left"/>
              <w:rPr>
                <w:rFonts w:ascii="Times New Roman" w:hAnsi="Times New Roman"/>
                <w:szCs w:val="22"/>
                <w14:ligatures w14:val="standardContextual"/>
              </w:rPr>
            </w:pPr>
            <w:r>
              <w:rPr>
                <w:rFonts w:ascii="Times New Roman" w:hAnsi="Times New Roman"/>
                <w:szCs w:val="22"/>
                <w14:ligatures w14:val="standardContextual"/>
              </w:rPr>
              <w:t xml:space="preserve">Инвалиды I и II групп, зарегистрированные и проживающие в </w:t>
            </w:r>
            <w:r>
              <w:rPr>
                <w:rFonts w:ascii="Times New Roman" w:hAnsi="Times New Roman"/>
                <w:szCs w:val="22"/>
                <w14:ligatures w14:val="standardContextual"/>
              </w:rPr>
              <w:lastRenderedPageBreak/>
              <w:t>городе Нефтеюганске</w:t>
            </w:r>
          </w:p>
        </w:tc>
        <w:tc>
          <w:tcPr>
            <w:tcW w:w="1417" w:type="dxa"/>
          </w:tcPr>
          <w:p w:rsidR="008A784B" w:rsidRDefault="008A784B">
            <w:pPr>
              <w:widowControl w:val="0"/>
              <w:ind w:firstLine="0"/>
              <w:jc w:val="lef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587" w:type="dxa"/>
          </w:tcPr>
          <w:p w:rsidR="008A784B" w:rsidRDefault="008A784B">
            <w:pPr>
              <w:widowControl w:val="0"/>
              <w:ind w:firstLine="0"/>
              <w:jc w:val="lef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:rsidR="008A784B" w:rsidRDefault="008A784B">
            <w:pPr>
              <w:widowControl w:val="0"/>
              <w:ind w:firstLine="0"/>
              <w:jc w:val="lef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</w:tr>
      <w:tr w:rsidR="008A784B">
        <w:tc>
          <w:tcPr>
            <w:tcW w:w="4365" w:type="dxa"/>
          </w:tcPr>
          <w:p w:rsidR="008A784B" w:rsidRDefault="001704CB">
            <w:pPr>
              <w:widowControl w:val="0"/>
              <w:ind w:firstLine="0"/>
              <w:jc w:val="left"/>
              <w:rPr>
                <w:rFonts w:ascii="Times New Roman" w:hAnsi="Times New Roman"/>
                <w:szCs w:val="22"/>
                <w14:ligatures w14:val="standardContextual"/>
              </w:rPr>
            </w:pPr>
            <w:r>
              <w:rPr>
                <w:rFonts w:ascii="Times New Roman" w:hAnsi="Times New Roman"/>
                <w:szCs w:val="22"/>
                <w14:ligatures w14:val="standardContextual"/>
              </w:rPr>
              <w:lastRenderedPageBreak/>
              <w:t>Дети в возрасте до 7 лет, дети из многодетных семей в возрасте до 18 лет зарегистрированные и проживающие в городе Нефтеюганске</w:t>
            </w:r>
          </w:p>
        </w:tc>
        <w:tc>
          <w:tcPr>
            <w:tcW w:w="1417" w:type="dxa"/>
          </w:tcPr>
          <w:p w:rsidR="008A784B" w:rsidRDefault="008A784B">
            <w:pPr>
              <w:widowControl w:val="0"/>
              <w:ind w:firstLine="0"/>
              <w:jc w:val="lef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587" w:type="dxa"/>
          </w:tcPr>
          <w:p w:rsidR="008A784B" w:rsidRDefault="008A784B">
            <w:pPr>
              <w:widowControl w:val="0"/>
              <w:ind w:firstLine="0"/>
              <w:jc w:val="lef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:rsidR="008A784B" w:rsidRDefault="008A784B">
            <w:pPr>
              <w:widowControl w:val="0"/>
              <w:ind w:firstLine="0"/>
              <w:jc w:val="lef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</w:tr>
      <w:tr w:rsidR="008A784B">
        <w:tc>
          <w:tcPr>
            <w:tcW w:w="4365" w:type="dxa"/>
          </w:tcPr>
          <w:p w:rsidR="008A784B" w:rsidRDefault="001704CB">
            <w:pPr>
              <w:widowControl w:val="0"/>
              <w:ind w:firstLine="0"/>
              <w:jc w:val="left"/>
              <w:rPr>
                <w:rFonts w:ascii="Times New Roman" w:hAnsi="Times New Roman"/>
                <w:szCs w:val="22"/>
                <w14:ligatures w14:val="standardContextual"/>
              </w:rPr>
            </w:pPr>
            <w:r>
              <w:rPr>
                <w:rFonts w:ascii="Times New Roman" w:hAnsi="Times New Roman"/>
                <w:szCs w:val="22"/>
                <w14:ligatures w14:val="standardContextual"/>
              </w:rPr>
              <w:t>Многодетные родители, зарегистрированные и проживающие в городе Нефтеюганске</w:t>
            </w:r>
          </w:p>
        </w:tc>
        <w:tc>
          <w:tcPr>
            <w:tcW w:w="1417" w:type="dxa"/>
          </w:tcPr>
          <w:p w:rsidR="008A784B" w:rsidRDefault="008A784B">
            <w:pPr>
              <w:widowControl w:val="0"/>
              <w:ind w:firstLine="0"/>
              <w:jc w:val="lef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587" w:type="dxa"/>
          </w:tcPr>
          <w:p w:rsidR="008A784B" w:rsidRDefault="008A784B">
            <w:pPr>
              <w:widowControl w:val="0"/>
              <w:ind w:firstLine="0"/>
              <w:jc w:val="lef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:rsidR="008A784B" w:rsidRDefault="008A784B">
            <w:pPr>
              <w:widowControl w:val="0"/>
              <w:ind w:firstLine="0"/>
              <w:jc w:val="lef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</w:tr>
      <w:tr w:rsidR="008A784B">
        <w:tc>
          <w:tcPr>
            <w:tcW w:w="4365" w:type="dxa"/>
          </w:tcPr>
          <w:p w:rsidR="008A784B" w:rsidRDefault="001704CB">
            <w:pPr>
              <w:widowControl w:val="0"/>
              <w:ind w:firstLine="0"/>
              <w:jc w:val="left"/>
              <w:rPr>
                <w:rFonts w:ascii="Times New Roman" w:hAnsi="Times New Roman"/>
                <w:szCs w:val="22"/>
                <w14:ligatures w14:val="standardContextual"/>
              </w:rPr>
            </w:pPr>
            <w:r>
              <w:rPr>
                <w:rFonts w:ascii="Times New Roman" w:hAnsi="Times New Roman"/>
                <w:szCs w:val="22"/>
                <w14:ligatures w14:val="standardContextual"/>
              </w:rPr>
              <w:t>Итого:</w:t>
            </w:r>
          </w:p>
        </w:tc>
        <w:tc>
          <w:tcPr>
            <w:tcW w:w="1417" w:type="dxa"/>
          </w:tcPr>
          <w:p w:rsidR="008A784B" w:rsidRDefault="008A784B">
            <w:pPr>
              <w:widowControl w:val="0"/>
              <w:ind w:firstLine="0"/>
              <w:jc w:val="lef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587" w:type="dxa"/>
          </w:tcPr>
          <w:p w:rsidR="008A784B" w:rsidRDefault="008A784B">
            <w:pPr>
              <w:widowControl w:val="0"/>
              <w:ind w:firstLine="0"/>
              <w:jc w:val="lef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  <w:tc>
          <w:tcPr>
            <w:tcW w:w="1701" w:type="dxa"/>
          </w:tcPr>
          <w:p w:rsidR="008A784B" w:rsidRDefault="008A784B">
            <w:pPr>
              <w:widowControl w:val="0"/>
              <w:ind w:firstLine="0"/>
              <w:jc w:val="left"/>
              <w:rPr>
                <w:rFonts w:ascii="Times New Roman" w:hAnsi="Times New Roman"/>
                <w:sz w:val="28"/>
                <w14:ligatures w14:val="standardContextual"/>
              </w:rPr>
            </w:pPr>
          </w:p>
        </w:tc>
      </w:tr>
    </w:tbl>
    <w:p w:rsidR="008A784B" w:rsidRDefault="008A784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Руководитель организации - юридического лица (индивидуальный предприниматель, физическое лицо):</w:t>
      </w:r>
    </w:p>
    <w:p w:rsidR="008A784B" w:rsidRDefault="008A784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</w:p>
    <w:p w:rsidR="008A784B" w:rsidRDefault="001704CB">
      <w:pPr>
        <w:widowControl w:val="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_______________ (должность) _________________ (Ф.И.О.)</w:t>
      </w:r>
    </w:p>
    <w:p w:rsidR="008A784B" w:rsidRPr="009F5CDC" w:rsidRDefault="001704CB" w:rsidP="009F5CDC">
      <w:pPr>
        <w:widowControl w:val="0"/>
        <w:spacing w:before="280"/>
        <w:ind w:firstLine="540"/>
        <w:rPr>
          <w:rFonts w:ascii="Times New Roman" w:hAnsi="Times New Roman"/>
          <w:sz w:val="28"/>
          <w14:ligatures w14:val="standardContextual"/>
        </w:rPr>
      </w:pPr>
      <w:r>
        <w:rPr>
          <w:rFonts w:ascii="Times New Roman" w:hAnsi="Times New Roman"/>
          <w:sz w:val="28"/>
          <w14:ligatures w14:val="standardContextual"/>
        </w:rPr>
        <w:t>(М.П.) при наличии _____________________ (подпись, дата)</w:t>
      </w:r>
    </w:p>
    <w:sectPr w:rsidR="008A784B" w:rsidRPr="009F5CDC">
      <w:headerReference w:type="default" r:id="rId2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4CB" w:rsidRDefault="001704CB">
      <w:r>
        <w:separator/>
      </w:r>
    </w:p>
  </w:endnote>
  <w:endnote w:type="continuationSeparator" w:id="0">
    <w:p w:rsidR="001704CB" w:rsidRDefault="00170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">
    <w:panose1 w:val="02070309020205020404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4CB" w:rsidRDefault="001704CB">
      <w:r>
        <w:separator/>
      </w:r>
    </w:p>
  </w:footnote>
  <w:footnote w:type="continuationSeparator" w:id="0">
    <w:p w:rsidR="001704CB" w:rsidRDefault="001704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84B" w:rsidRDefault="001704CB">
    <w:pPr>
      <w:pStyle w:val="a4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>PAGE   \* MERGEFORMAT</w:instrText>
    </w:r>
    <w:r>
      <w:rPr>
        <w:rFonts w:ascii="Times New Roman" w:hAnsi="Times New Roman"/>
        <w:sz w:val="20"/>
        <w:szCs w:val="20"/>
      </w:rPr>
      <w:fldChar w:fldCharType="separate"/>
    </w:r>
    <w:r w:rsidR="009F5CDC">
      <w:rPr>
        <w:rFonts w:ascii="Times New Roman" w:hAnsi="Times New Roman"/>
        <w:noProof/>
        <w:sz w:val="20"/>
        <w:szCs w:val="20"/>
      </w:rPr>
      <w:t>21</w:t>
    </w:r>
    <w:r>
      <w:rPr>
        <w:rFonts w:ascii="Times New Roman" w:hAnsi="Times New Roman"/>
        <w:sz w:val="20"/>
        <w:szCs w:val="20"/>
      </w:rPr>
      <w:fldChar w:fldCharType="end"/>
    </w:r>
  </w:p>
  <w:p w:rsidR="008A784B" w:rsidRDefault="008A784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32D5"/>
    <w:multiLevelType w:val="hybridMultilevel"/>
    <w:tmpl w:val="B080BB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4C49E9"/>
    <w:multiLevelType w:val="hybridMultilevel"/>
    <w:tmpl w:val="5CDE2328"/>
    <w:lvl w:ilvl="0" w:tplc="D8A4C728">
      <w:start w:val="1"/>
      <w:numFmt w:val="bullet"/>
      <w:lvlText w:val=""/>
      <w:lvlJc w:val="left"/>
      <w:pPr>
        <w:tabs>
          <w:tab w:val="num" w:pos="3322"/>
        </w:tabs>
        <w:ind w:left="3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973"/>
        </w:tabs>
        <w:ind w:left="29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693"/>
        </w:tabs>
        <w:ind w:left="36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413"/>
        </w:tabs>
        <w:ind w:left="44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33"/>
        </w:tabs>
        <w:ind w:left="51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53"/>
        </w:tabs>
        <w:ind w:left="58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573"/>
        </w:tabs>
        <w:ind w:left="65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93"/>
        </w:tabs>
        <w:ind w:left="72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013"/>
        </w:tabs>
        <w:ind w:left="8013" w:hanging="360"/>
      </w:pPr>
      <w:rPr>
        <w:rFonts w:ascii="Wingdings" w:hAnsi="Wingdings" w:hint="default"/>
      </w:rPr>
    </w:lvl>
  </w:abstractNum>
  <w:abstractNum w:abstractNumId="2" w15:restartNumberingAfterBreak="0">
    <w:nsid w:val="0EFE586D"/>
    <w:multiLevelType w:val="hybridMultilevel"/>
    <w:tmpl w:val="197E7F88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946863"/>
    <w:multiLevelType w:val="hybridMultilevel"/>
    <w:tmpl w:val="CA92D21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 w15:restartNumberingAfterBreak="0">
    <w:nsid w:val="1EF26ABB"/>
    <w:multiLevelType w:val="hybridMultilevel"/>
    <w:tmpl w:val="8DE655AA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EA2E94"/>
    <w:multiLevelType w:val="hybridMultilevel"/>
    <w:tmpl w:val="555C299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36C286F"/>
    <w:multiLevelType w:val="hybridMultilevel"/>
    <w:tmpl w:val="E52697CE"/>
    <w:lvl w:ilvl="0" w:tplc="D8A4C728">
      <w:start w:val="1"/>
      <w:numFmt w:val="bullet"/>
      <w:lvlText w:val="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3"/>
        </w:tabs>
        <w:ind w:left="18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3"/>
        </w:tabs>
        <w:ind w:left="26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3"/>
        </w:tabs>
        <w:ind w:left="33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3"/>
        </w:tabs>
        <w:ind w:left="40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3"/>
        </w:tabs>
        <w:ind w:left="47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3"/>
        </w:tabs>
        <w:ind w:left="54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3"/>
        </w:tabs>
        <w:ind w:left="62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3"/>
        </w:tabs>
        <w:ind w:left="6933" w:hanging="360"/>
      </w:pPr>
      <w:rPr>
        <w:rFonts w:ascii="Wingdings" w:hAnsi="Wingdings" w:hint="default"/>
      </w:rPr>
    </w:lvl>
  </w:abstractNum>
  <w:abstractNum w:abstractNumId="7" w15:restartNumberingAfterBreak="0">
    <w:nsid w:val="312D566E"/>
    <w:multiLevelType w:val="hybridMultilevel"/>
    <w:tmpl w:val="0D8E648E"/>
    <w:lvl w:ilvl="0" w:tplc="250EF11E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8" w15:restartNumberingAfterBreak="0">
    <w:nsid w:val="328F64ED"/>
    <w:multiLevelType w:val="hybridMultilevel"/>
    <w:tmpl w:val="50D2E64E"/>
    <w:lvl w:ilvl="0" w:tplc="D8A4C728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3894899"/>
    <w:multiLevelType w:val="hybridMultilevel"/>
    <w:tmpl w:val="99EEB676"/>
    <w:lvl w:ilvl="0" w:tplc="D8A4C728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4AB2F46"/>
    <w:multiLevelType w:val="hybridMultilevel"/>
    <w:tmpl w:val="B642A4BA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9A7C2A"/>
    <w:multiLevelType w:val="hybridMultilevel"/>
    <w:tmpl w:val="605641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B43114"/>
    <w:multiLevelType w:val="hybridMultilevel"/>
    <w:tmpl w:val="0BB6B9FA"/>
    <w:lvl w:ilvl="0" w:tplc="D8A4C728">
      <w:start w:val="1"/>
      <w:numFmt w:val="bullet"/>
      <w:lvlText w:val=""/>
      <w:lvlJc w:val="left"/>
      <w:pPr>
        <w:tabs>
          <w:tab w:val="num" w:pos="2242"/>
        </w:tabs>
        <w:ind w:left="224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93"/>
        </w:tabs>
        <w:ind w:left="189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13"/>
        </w:tabs>
        <w:ind w:left="26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3"/>
        </w:tabs>
        <w:ind w:left="33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3"/>
        </w:tabs>
        <w:ind w:left="40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3"/>
        </w:tabs>
        <w:ind w:left="47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3"/>
        </w:tabs>
        <w:ind w:left="54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3"/>
        </w:tabs>
        <w:ind w:left="62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3"/>
        </w:tabs>
        <w:ind w:left="6933" w:hanging="360"/>
      </w:pPr>
      <w:rPr>
        <w:rFonts w:ascii="Wingdings" w:hAnsi="Wingdings" w:hint="default"/>
      </w:rPr>
    </w:lvl>
  </w:abstractNum>
  <w:abstractNum w:abstractNumId="13" w15:restartNumberingAfterBreak="0">
    <w:nsid w:val="3E2C6500"/>
    <w:multiLevelType w:val="hybridMultilevel"/>
    <w:tmpl w:val="FC167A5C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344D09"/>
    <w:multiLevelType w:val="hybridMultilevel"/>
    <w:tmpl w:val="2026A1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5473D43"/>
    <w:multiLevelType w:val="hybridMultilevel"/>
    <w:tmpl w:val="E1306F96"/>
    <w:lvl w:ilvl="0" w:tplc="0419000F">
      <w:start w:val="1"/>
      <w:numFmt w:val="decimal"/>
      <w:lvlText w:val="%1."/>
      <w:lvlJc w:val="left"/>
      <w:pPr>
        <w:tabs>
          <w:tab w:val="num" w:pos="1173"/>
        </w:tabs>
        <w:ind w:left="11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93"/>
        </w:tabs>
        <w:ind w:left="18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13"/>
        </w:tabs>
        <w:ind w:left="26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33"/>
        </w:tabs>
        <w:ind w:left="33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53"/>
        </w:tabs>
        <w:ind w:left="40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73"/>
        </w:tabs>
        <w:ind w:left="47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93"/>
        </w:tabs>
        <w:ind w:left="54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13"/>
        </w:tabs>
        <w:ind w:left="62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33"/>
        </w:tabs>
        <w:ind w:left="6933" w:hanging="180"/>
      </w:pPr>
    </w:lvl>
  </w:abstractNum>
  <w:abstractNum w:abstractNumId="16" w15:restartNumberingAfterBreak="0">
    <w:nsid w:val="57A92B53"/>
    <w:multiLevelType w:val="hybridMultilevel"/>
    <w:tmpl w:val="6ECE54B4"/>
    <w:lvl w:ilvl="0" w:tplc="D8A4C72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11"/>
        </w:tabs>
        <w:ind w:left="9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31"/>
        </w:tabs>
        <w:ind w:left="16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51"/>
        </w:tabs>
        <w:ind w:left="23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71"/>
        </w:tabs>
        <w:ind w:left="30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91"/>
        </w:tabs>
        <w:ind w:left="37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11"/>
        </w:tabs>
        <w:ind w:left="45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31"/>
        </w:tabs>
        <w:ind w:left="52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51"/>
        </w:tabs>
        <w:ind w:left="5951" w:hanging="360"/>
      </w:pPr>
      <w:rPr>
        <w:rFonts w:ascii="Wingdings" w:hAnsi="Wingdings" w:hint="default"/>
      </w:rPr>
    </w:lvl>
  </w:abstractNum>
  <w:abstractNum w:abstractNumId="17" w15:restartNumberingAfterBreak="0">
    <w:nsid w:val="57C13DE4"/>
    <w:multiLevelType w:val="hybridMultilevel"/>
    <w:tmpl w:val="2436816A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8412B2"/>
    <w:multiLevelType w:val="hybridMultilevel"/>
    <w:tmpl w:val="CDA82544"/>
    <w:lvl w:ilvl="0" w:tplc="D8A4C728">
      <w:start w:val="1"/>
      <w:numFmt w:val="bullet"/>
      <w:lvlText w:val=""/>
      <w:lvlJc w:val="left"/>
      <w:pPr>
        <w:tabs>
          <w:tab w:val="num" w:pos="2242"/>
        </w:tabs>
        <w:ind w:left="22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973"/>
        </w:tabs>
        <w:ind w:left="29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693"/>
        </w:tabs>
        <w:ind w:left="36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413"/>
        </w:tabs>
        <w:ind w:left="44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33"/>
        </w:tabs>
        <w:ind w:left="51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53"/>
        </w:tabs>
        <w:ind w:left="58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573"/>
        </w:tabs>
        <w:ind w:left="65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93"/>
        </w:tabs>
        <w:ind w:left="72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013"/>
        </w:tabs>
        <w:ind w:left="8013" w:hanging="360"/>
      </w:pPr>
      <w:rPr>
        <w:rFonts w:ascii="Wingdings" w:hAnsi="Wingdings" w:hint="default"/>
      </w:rPr>
    </w:lvl>
  </w:abstractNum>
  <w:abstractNum w:abstractNumId="19" w15:restartNumberingAfterBreak="0">
    <w:nsid w:val="66940D87"/>
    <w:multiLevelType w:val="hybridMultilevel"/>
    <w:tmpl w:val="5232C37E"/>
    <w:lvl w:ilvl="0" w:tplc="606439EA">
      <w:start w:val="1"/>
      <w:numFmt w:val="bullet"/>
      <w:lvlText w:val=""/>
      <w:lvlJc w:val="left"/>
      <w:pPr>
        <w:tabs>
          <w:tab w:val="num" w:pos="3322"/>
        </w:tabs>
        <w:ind w:left="3322" w:hanging="360"/>
      </w:pPr>
      <w:rPr>
        <w:rFonts w:ascii="Symbol" w:hAnsi="Symbol" w:hint="default"/>
      </w:rPr>
    </w:lvl>
    <w:lvl w:ilvl="1" w:tplc="536243E0">
      <w:start w:val="1"/>
      <w:numFmt w:val="bullet"/>
      <w:lvlText w:val="o"/>
      <w:lvlJc w:val="left"/>
      <w:pPr>
        <w:tabs>
          <w:tab w:val="num" w:pos="2973"/>
        </w:tabs>
        <w:ind w:left="2973" w:hanging="360"/>
      </w:pPr>
      <w:rPr>
        <w:rFonts w:ascii="Courier New" w:hAnsi="Courier New" w:cs="Courier New" w:hint="default"/>
      </w:rPr>
    </w:lvl>
    <w:lvl w:ilvl="2" w:tplc="76EEEFF8">
      <w:start w:val="1"/>
      <w:numFmt w:val="bullet"/>
      <w:lvlText w:val=""/>
      <w:lvlJc w:val="left"/>
      <w:pPr>
        <w:tabs>
          <w:tab w:val="num" w:pos="3693"/>
        </w:tabs>
        <w:ind w:left="3693" w:hanging="360"/>
      </w:pPr>
      <w:rPr>
        <w:rFonts w:ascii="Wingdings" w:hAnsi="Wingdings" w:hint="default"/>
      </w:rPr>
    </w:lvl>
    <w:lvl w:ilvl="3" w:tplc="9F2A7D18">
      <w:start w:val="1"/>
      <w:numFmt w:val="bullet"/>
      <w:lvlText w:val=""/>
      <w:lvlJc w:val="left"/>
      <w:pPr>
        <w:tabs>
          <w:tab w:val="num" w:pos="4413"/>
        </w:tabs>
        <w:ind w:left="4413" w:hanging="360"/>
      </w:pPr>
      <w:rPr>
        <w:rFonts w:ascii="Symbol" w:hAnsi="Symbol" w:hint="default"/>
      </w:rPr>
    </w:lvl>
    <w:lvl w:ilvl="4" w:tplc="A788AF94">
      <w:start w:val="1"/>
      <w:numFmt w:val="bullet"/>
      <w:lvlText w:val="o"/>
      <w:lvlJc w:val="left"/>
      <w:pPr>
        <w:tabs>
          <w:tab w:val="num" w:pos="5133"/>
        </w:tabs>
        <w:ind w:left="5133" w:hanging="360"/>
      </w:pPr>
      <w:rPr>
        <w:rFonts w:ascii="Courier New" w:hAnsi="Courier New" w:cs="Courier New" w:hint="default"/>
      </w:rPr>
    </w:lvl>
    <w:lvl w:ilvl="5" w:tplc="58D8DC36">
      <w:start w:val="1"/>
      <w:numFmt w:val="bullet"/>
      <w:lvlText w:val=""/>
      <w:lvlJc w:val="left"/>
      <w:pPr>
        <w:tabs>
          <w:tab w:val="num" w:pos="5853"/>
        </w:tabs>
        <w:ind w:left="5853" w:hanging="360"/>
      </w:pPr>
      <w:rPr>
        <w:rFonts w:ascii="Wingdings" w:hAnsi="Wingdings" w:hint="default"/>
      </w:rPr>
    </w:lvl>
    <w:lvl w:ilvl="6" w:tplc="859656BC">
      <w:start w:val="1"/>
      <w:numFmt w:val="bullet"/>
      <w:lvlText w:val=""/>
      <w:lvlJc w:val="left"/>
      <w:pPr>
        <w:tabs>
          <w:tab w:val="num" w:pos="6573"/>
        </w:tabs>
        <w:ind w:left="6573" w:hanging="360"/>
      </w:pPr>
      <w:rPr>
        <w:rFonts w:ascii="Symbol" w:hAnsi="Symbol" w:hint="default"/>
      </w:rPr>
    </w:lvl>
    <w:lvl w:ilvl="7" w:tplc="FB1E3E26">
      <w:start w:val="1"/>
      <w:numFmt w:val="bullet"/>
      <w:lvlText w:val="o"/>
      <w:lvlJc w:val="left"/>
      <w:pPr>
        <w:tabs>
          <w:tab w:val="num" w:pos="7293"/>
        </w:tabs>
        <w:ind w:left="7293" w:hanging="360"/>
      </w:pPr>
      <w:rPr>
        <w:rFonts w:ascii="Courier New" w:hAnsi="Courier New" w:cs="Courier New" w:hint="default"/>
      </w:rPr>
    </w:lvl>
    <w:lvl w:ilvl="8" w:tplc="909AD926">
      <w:start w:val="1"/>
      <w:numFmt w:val="bullet"/>
      <w:lvlText w:val=""/>
      <w:lvlJc w:val="left"/>
      <w:pPr>
        <w:tabs>
          <w:tab w:val="num" w:pos="8013"/>
        </w:tabs>
        <w:ind w:left="8013" w:hanging="360"/>
      </w:pPr>
      <w:rPr>
        <w:rFonts w:ascii="Wingdings" w:hAnsi="Wingdings" w:hint="default"/>
      </w:rPr>
    </w:lvl>
  </w:abstractNum>
  <w:abstractNum w:abstractNumId="20" w15:restartNumberingAfterBreak="0">
    <w:nsid w:val="7386337E"/>
    <w:multiLevelType w:val="hybridMultilevel"/>
    <w:tmpl w:val="43CA0496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AC3EA8"/>
    <w:multiLevelType w:val="hybridMultilevel"/>
    <w:tmpl w:val="C32E5228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4B6FB9"/>
    <w:multiLevelType w:val="hybridMultilevel"/>
    <w:tmpl w:val="B82AC3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A33842"/>
    <w:multiLevelType w:val="hybridMultilevel"/>
    <w:tmpl w:val="E1062448"/>
    <w:lvl w:ilvl="0" w:tplc="5044A384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93F23F8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154E3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D8509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93C131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990CA5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1D42E9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3F6111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EC2C2E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2"/>
  </w:num>
  <w:num w:numId="4">
    <w:abstractNumId w:val="11"/>
  </w:num>
  <w:num w:numId="5">
    <w:abstractNumId w:val="15"/>
  </w:num>
  <w:num w:numId="6">
    <w:abstractNumId w:val="6"/>
  </w:num>
  <w:num w:numId="7">
    <w:abstractNumId w:val="13"/>
  </w:num>
  <w:num w:numId="8">
    <w:abstractNumId w:val="17"/>
  </w:num>
  <w:num w:numId="9">
    <w:abstractNumId w:val="21"/>
  </w:num>
  <w:num w:numId="10">
    <w:abstractNumId w:val="10"/>
  </w:num>
  <w:num w:numId="11">
    <w:abstractNumId w:val="23"/>
  </w:num>
  <w:num w:numId="12">
    <w:abstractNumId w:val="12"/>
  </w:num>
  <w:num w:numId="13">
    <w:abstractNumId w:val="1"/>
  </w:num>
  <w:num w:numId="14">
    <w:abstractNumId w:val="19"/>
  </w:num>
  <w:num w:numId="15">
    <w:abstractNumId w:val="18"/>
  </w:num>
  <w:num w:numId="16">
    <w:abstractNumId w:val="16"/>
  </w:num>
  <w:num w:numId="17">
    <w:abstractNumId w:val="0"/>
  </w:num>
  <w:num w:numId="18">
    <w:abstractNumId w:val="9"/>
  </w:num>
  <w:num w:numId="19">
    <w:abstractNumId w:val="20"/>
  </w:num>
  <w:num w:numId="20">
    <w:abstractNumId w:val="4"/>
  </w:num>
  <w:num w:numId="21">
    <w:abstractNumId w:val="2"/>
  </w:num>
  <w:num w:numId="22">
    <w:abstractNumId w:val="8"/>
  </w:num>
  <w:num w:numId="23">
    <w:abstractNumId w:val="14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84B"/>
    <w:rsid w:val="001704CB"/>
    <w:rsid w:val="008A784B"/>
    <w:rsid w:val="009F5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CA851"/>
  <w15:docId w15:val="{685AA24F-47C6-473A-B4EF-516491AF9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uiPriority w:val="9"/>
    <w:qFormat/>
    <w:pPr>
      <w:jc w:val="center"/>
      <w:outlineLvl w:val="0"/>
    </w:pPr>
    <w:rPr>
      <w:rFonts w:cs="Arial"/>
      <w:b/>
      <w:bCs/>
      <w:sz w:val="32"/>
      <w:szCs w:val="32"/>
    </w:rPr>
  </w:style>
  <w:style w:type="paragraph" w:styleId="2">
    <w:name w:val="heading 2"/>
    <w:aliases w:val="!Разделы документа"/>
    <w:basedOn w:val="a"/>
    <w:link w:val="20"/>
    <w:uiPriority w:val="9"/>
    <w:qFormat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uiPriority w:val="9"/>
    <w:qFormat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uiPriority w:val="9"/>
    <w:qFormat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40"/>
      <w:outlineLvl w:val="4"/>
    </w:pPr>
    <w:rPr>
      <w:rFonts w:ascii="Times New Roman" w:hAnsi="Times New Roman"/>
      <w:color w:val="2F549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/>
      <w:outlineLvl w:val="5"/>
    </w:pPr>
    <w:rPr>
      <w:rFonts w:ascii="Times New Roman" w:hAnsi="Times New Roman"/>
      <w:i/>
      <w:iCs/>
      <w:color w:val="595959"/>
      <w:lang w:eastAsia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/>
      <w:outlineLvl w:val="6"/>
    </w:pPr>
    <w:rPr>
      <w:rFonts w:ascii="Times New Roman" w:hAnsi="Times New Roman"/>
      <w:color w:val="595959"/>
      <w:lang w:eastAsia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40"/>
      <w:outlineLvl w:val="7"/>
    </w:pPr>
    <w:rPr>
      <w:rFonts w:ascii="Times New Roman" w:hAnsi="Times New Roman"/>
      <w:i/>
      <w:iCs/>
      <w:color w:val="272727"/>
      <w:lang w:eastAsia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40"/>
      <w:outlineLvl w:val="8"/>
    </w:pPr>
    <w:rPr>
      <w:rFonts w:ascii="Times New Roman" w:hAnsi="Times New Roman"/>
      <w:color w:val="272727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1"/>
    <w:basedOn w:val="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3">
    <w:name w:val="Знак"/>
    <w:basedOn w:val="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4">
    <w:name w:val="header"/>
    <w:basedOn w:val="a"/>
    <w:link w:val="12"/>
    <w:uiPriority w:val="99"/>
    <w:pPr>
      <w:tabs>
        <w:tab w:val="center" w:pos="4153"/>
        <w:tab w:val="right" w:pos="8306"/>
      </w:tabs>
    </w:pPr>
  </w:style>
  <w:style w:type="character" w:customStyle="1" w:styleId="12">
    <w:name w:val="Верхний колонтитул Знак1"/>
    <w:link w:val="a4"/>
    <w:uiPriority w:val="99"/>
    <w:locked/>
    <w:rPr>
      <w:lang w:val="ru-RU" w:eastAsia="ru-RU" w:bidi="ar-SA"/>
    </w:rPr>
  </w:style>
  <w:style w:type="character" w:styleId="a5">
    <w:name w:val="page number"/>
    <w:rPr>
      <w:rFonts w:ascii="Tahoma" w:hAnsi="Tahoma"/>
      <w:lang w:val="en-US" w:eastAsia="en-US" w:bidi="ar-SA"/>
    </w:rPr>
  </w:style>
  <w:style w:type="paragraph" w:styleId="a6">
    <w:name w:val="footer"/>
    <w:basedOn w:val="a"/>
    <w:link w:val="13"/>
    <w:pPr>
      <w:tabs>
        <w:tab w:val="center" w:pos="4153"/>
        <w:tab w:val="right" w:pos="8306"/>
      </w:tabs>
    </w:pPr>
  </w:style>
  <w:style w:type="character" w:customStyle="1" w:styleId="13">
    <w:name w:val="Нижний колонтитул Знак1"/>
    <w:link w:val="a6"/>
    <w:semiHidden/>
    <w:locked/>
    <w:rPr>
      <w:lang w:val="ru-RU" w:eastAsia="ru-RU" w:bidi="ar-SA"/>
    </w:rPr>
  </w:style>
  <w:style w:type="paragraph" w:styleId="a7">
    <w:name w:val="Body Text"/>
    <w:basedOn w:val="a"/>
    <w:rPr>
      <w:sz w:val="26"/>
    </w:rPr>
  </w:style>
  <w:style w:type="table" w:styleId="a8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pPr>
      <w:widowControl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pPr>
      <w:widowControl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pPr>
      <w:widowControl w:val="0"/>
    </w:pPr>
    <w:rPr>
      <w:rFonts w:ascii="Arial" w:eastAsia="Calibri" w:hAnsi="Arial" w:cs="Arial"/>
    </w:rPr>
  </w:style>
  <w:style w:type="paragraph" w:customStyle="1" w:styleId="14">
    <w:name w:val="Без интервала1"/>
    <w:rPr>
      <w:rFonts w:ascii="Pragmatica" w:eastAsia="Calibri" w:hAnsi="Pragmatica" w:cs="Pragmatica"/>
      <w:b/>
      <w:bCs/>
    </w:rPr>
  </w:style>
  <w:style w:type="paragraph" w:styleId="a9">
    <w:name w:val="Balloon Text"/>
    <w:basedOn w:val="a"/>
    <w:link w:val="aa"/>
    <w:semiHidden/>
    <w:rPr>
      <w:rFonts w:ascii="Tahoma" w:eastAsia="Calibri" w:hAnsi="Tahoma" w:cs="Tahoma"/>
      <w:b/>
      <w:bCs/>
      <w:sz w:val="16"/>
      <w:szCs w:val="16"/>
    </w:rPr>
  </w:style>
  <w:style w:type="character" w:customStyle="1" w:styleId="aa">
    <w:name w:val="Текст выноски Знак"/>
    <w:link w:val="a9"/>
    <w:semiHidden/>
    <w:locked/>
    <w:rPr>
      <w:rFonts w:ascii="Tahoma" w:eastAsia="Calibri" w:hAnsi="Tahoma" w:cs="Tahoma"/>
      <w:b/>
      <w:bCs/>
      <w:sz w:val="16"/>
      <w:szCs w:val="16"/>
      <w:lang w:val="ru-RU" w:eastAsia="ru-RU" w:bidi="ar-SA"/>
    </w:rPr>
  </w:style>
  <w:style w:type="paragraph" w:styleId="ab">
    <w:name w:val="Body Text Indent"/>
    <w:basedOn w:val="a"/>
    <w:link w:val="ac"/>
    <w:pPr>
      <w:spacing w:after="120"/>
      <w:ind w:left="283"/>
    </w:pPr>
    <w:rPr>
      <w:rFonts w:ascii="Pragmatica" w:eastAsia="Calibri" w:hAnsi="Pragmatica" w:cs="Pragmatica"/>
      <w:b/>
      <w:bCs/>
    </w:rPr>
  </w:style>
  <w:style w:type="character" w:customStyle="1" w:styleId="ac">
    <w:name w:val="Основной текст с отступом Знак"/>
    <w:link w:val="ab"/>
    <w:locked/>
    <w:rPr>
      <w:rFonts w:ascii="Pragmatica" w:eastAsia="Calibri" w:hAnsi="Pragmatica" w:cs="Pragmatica"/>
      <w:b/>
      <w:bCs/>
      <w:lang w:val="ru-RU" w:eastAsia="ru-RU" w:bidi="ar-SA"/>
    </w:rPr>
  </w:style>
  <w:style w:type="paragraph" w:customStyle="1" w:styleId="Default">
    <w:name w:val="Default"/>
    <w:rPr>
      <w:rFonts w:ascii="Verdana" w:eastAsia="Calibri" w:hAnsi="Verdana" w:cs="Verdana"/>
      <w:color w:val="000000"/>
      <w:sz w:val="24"/>
      <w:szCs w:val="24"/>
    </w:rPr>
  </w:style>
  <w:style w:type="paragraph" w:customStyle="1" w:styleId="ConsPlusTitle">
    <w:name w:val="ConsPlusTitle"/>
    <w:pPr>
      <w:widowControl w:val="0"/>
    </w:pPr>
    <w:rPr>
      <w:rFonts w:ascii="Arial" w:eastAsia="Calibri" w:hAnsi="Arial" w:cs="Arial"/>
      <w:b/>
      <w:bCs/>
    </w:rPr>
  </w:style>
  <w:style w:type="paragraph" w:customStyle="1" w:styleId="15">
    <w:name w:val="Знак1"/>
    <w:basedOn w:val="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d">
    <w:name w:val="Верхний колонтитул Знак"/>
    <w:uiPriority w:val="99"/>
    <w:locked/>
    <w:rPr>
      <w:lang w:val="ru-RU" w:eastAsia="ru-RU" w:bidi="ar-SA"/>
    </w:rPr>
  </w:style>
  <w:style w:type="character" w:customStyle="1" w:styleId="ae">
    <w:name w:val="Нижний колонтитул Знак"/>
    <w:semiHidden/>
    <w:locked/>
    <w:rPr>
      <w:lang w:val="ru-RU" w:eastAsia="ru-RU" w:bidi="ar-SA"/>
    </w:rPr>
  </w:style>
  <w:style w:type="paragraph" w:customStyle="1" w:styleId="21">
    <w:name w:val="Основной текст 21"/>
    <w:basedOn w:val="a"/>
    <w:rPr>
      <w:sz w:val="28"/>
    </w:rPr>
  </w:style>
  <w:style w:type="paragraph" w:customStyle="1" w:styleId="ConsTitle">
    <w:name w:val="ConsTitle"/>
    <w:pPr>
      <w:widowControl w:val="0"/>
    </w:pPr>
    <w:rPr>
      <w:rFonts w:ascii="Arial" w:hAnsi="Arial" w:cs="Arial"/>
      <w:b/>
      <w:bCs/>
    </w:rPr>
  </w:style>
  <w:style w:type="paragraph" w:styleId="af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customStyle="1" w:styleId="23">
    <w:name w:val="Основной текст 23"/>
    <w:basedOn w:val="a"/>
    <w:rPr>
      <w:rFonts w:ascii="Calibri" w:hAnsi="Calibri"/>
      <w:sz w:val="28"/>
      <w:szCs w:val="28"/>
    </w:rPr>
  </w:style>
  <w:style w:type="character" w:styleId="af0">
    <w:name w:val="Hyperlink"/>
    <w:rPr>
      <w:color w:val="0000FF"/>
      <w:u w:val="none"/>
    </w:rPr>
  </w:style>
  <w:style w:type="character" w:customStyle="1" w:styleId="20">
    <w:name w:val="Заголовок 2 Знак"/>
    <w:aliases w:val="!Разделы документа Знак"/>
    <w:link w:val="2"/>
    <w:uiPriority w:val="9"/>
    <w:rPr>
      <w:rFonts w:ascii="Arial" w:hAnsi="Arial" w:cs="Arial"/>
      <w:b/>
      <w:bCs/>
      <w:iCs/>
      <w:sz w:val="30"/>
      <w:szCs w:val="28"/>
    </w:rPr>
  </w:style>
  <w:style w:type="character" w:customStyle="1" w:styleId="40">
    <w:name w:val="Заголовок 4 Знак"/>
    <w:aliases w:val="!Параграфы/Статьи документа Знак"/>
    <w:link w:val="4"/>
    <w:uiPriority w:val="9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Pr>
      <w:rFonts w:ascii="Arial" w:hAnsi="Arial"/>
      <w:b w:val="0"/>
      <w:i w:val="0"/>
      <w:iCs/>
      <w:color w:val="0000FF"/>
      <w:sz w:val="24"/>
      <w:u w:val="none"/>
    </w:rPr>
  </w:style>
  <w:style w:type="paragraph" w:styleId="af1">
    <w:name w:val="annotation text"/>
    <w:aliases w:val="!Равноширинный текст документа"/>
    <w:basedOn w:val="a"/>
    <w:link w:val="af2"/>
    <w:rPr>
      <w:rFonts w:ascii="Courier" w:hAnsi="Courier"/>
      <w:sz w:val="22"/>
      <w:szCs w:val="20"/>
    </w:rPr>
  </w:style>
  <w:style w:type="character" w:customStyle="1" w:styleId="af2">
    <w:name w:val="Текст примечания Знак"/>
    <w:aliases w:val="!Равноширинный текст документа Знак"/>
    <w:link w:val="af1"/>
    <w:rPr>
      <w:rFonts w:ascii="Courier" w:hAnsi="Courier"/>
      <w:sz w:val="22"/>
    </w:rPr>
  </w:style>
  <w:style w:type="paragraph" w:customStyle="1" w:styleId="Title">
    <w:name w:val="Title!Название НПА"/>
    <w:basedOn w:val="a"/>
    <w:pPr>
      <w:spacing w:before="240" w:after="60"/>
      <w:jc w:val="center"/>
      <w:outlineLvl w:val="0"/>
    </w:pPr>
    <w:rPr>
      <w:rFonts w:cs="Arial"/>
      <w:b/>
      <w:bCs/>
      <w:sz w:val="32"/>
      <w:szCs w:val="32"/>
    </w:rPr>
  </w:style>
  <w:style w:type="paragraph" w:customStyle="1" w:styleId="Application">
    <w:name w:val="Application!Приложение"/>
    <w:pPr>
      <w:spacing w:before="120" w:after="120"/>
      <w:jc w:val="right"/>
    </w:pPr>
    <w:rPr>
      <w:rFonts w:ascii="Arial" w:hAnsi="Arial" w:cs="Arial"/>
      <w:b/>
      <w:bCs/>
      <w:sz w:val="32"/>
      <w:szCs w:val="32"/>
    </w:rPr>
  </w:style>
  <w:style w:type="paragraph" w:customStyle="1" w:styleId="Table">
    <w:name w:val="Table!Таблица"/>
    <w:rPr>
      <w:rFonts w:ascii="Arial" w:hAnsi="Arial" w:cs="Arial"/>
      <w:bCs/>
      <w:sz w:val="24"/>
      <w:szCs w:val="32"/>
    </w:rPr>
  </w:style>
  <w:style w:type="paragraph" w:customStyle="1" w:styleId="Table0">
    <w:name w:val="Table!"/>
    <w:next w:val="Table"/>
    <w:pPr>
      <w:jc w:val="center"/>
    </w:pPr>
    <w:rPr>
      <w:rFonts w:ascii="Arial" w:hAnsi="Arial" w:cs="Arial"/>
      <w:b/>
      <w:bCs/>
      <w:sz w:val="24"/>
      <w:szCs w:val="32"/>
    </w:rPr>
  </w:style>
  <w:style w:type="paragraph" w:customStyle="1" w:styleId="NumberAndDate">
    <w:name w:val="NumberAndDate"/>
    <w:aliases w:val="!Дата и Номер"/>
    <w:qFormat/>
    <w:pPr>
      <w:jc w:val="center"/>
    </w:pPr>
    <w:rPr>
      <w:rFonts w:ascii="Arial" w:hAnsi="Arial" w:cs="Arial"/>
      <w:bCs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Pr>
      <w:sz w:val="28"/>
    </w:rPr>
  </w:style>
  <w:style w:type="character" w:styleId="af3">
    <w:name w:val="FollowedHyperlink"/>
    <w:semiHidden/>
    <w:unhideWhenUsed/>
    <w:rPr>
      <w:color w:val="800080"/>
      <w:u w:val="single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pPr>
      <w:keepNext/>
      <w:keepLines/>
      <w:spacing w:before="80" w:after="40"/>
      <w:ind w:firstLine="0"/>
      <w:jc w:val="left"/>
      <w:outlineLvl w:val="4"/>
    </w:pPr>
    <w:rPr>
      <w:rFonts w:ascii="Calibri" w:hAnsi="Calibri"/>
      <w:color w:val="2F5496"/>
      <w:lang w:eastAsia="ar-SA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pPr>
      <w:keepNext/>
      <w:keepLines/>
      <w:spacing w:before="40"/>
      <w:ind w:firstLine="0"/>
      <w:jc w:val="left"/>
      <w:outlineLvl w:val="5"/>
    </w:pPr>
    <w:rPr>
      <w:rFonts w:ascii="Calibri" w:hAnsi="Calibri"/>
      <w:i/>
      <w:iCs/>
      <w:color w:val="595959"/>
      <w:lang w:eastAsia="ar-SA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pPr>
      <w:keepNext/>
      <w:keepLines/>
      <w:spacing w:before="40"/>
      <w:ind w:firstLine="0"/>
      <w:jc w:val="left"/>
      <w:outlineLvl w:val="6"/>
    </w:pPr>
    <w:rPr>
      <w:rFonts w:ascii="Calibri" w:hAnsi="Calibri"/>
      <w:color w:val="595959"/>
      <w:lang w:eastAsia="ar-SA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pPr>
      <w:keepNext/>
      <w:keepLines/>
      <w:ind w:firstLine="0"/>
      <w:jc w:val="left"/>
      <w:outlineLvl w:val="7"/>
    </w:pPr>
    <w:rPr>
      <w:rFonts w:ascii="Calibri" w:hAnsi="Calibri"/>
      <w:i/>
      <w:iCs/>
      <w:color w:val="272727"/>
      <w:lang w:eastAsia="ar-SA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pPr>
      <w:keepNext/>
      <w:keepLines/>
      <w:ind w:firstLine="0"/>
      <w:jc w:val="left"/>
      <w:outlineLvl w:val="8"/>
    </w:pPr>
    <w:rPr>
      <w:rFonts w:ascii="Calibri" w:hAnsi="Calibri"/>
      <w:color w:val="272727"/>
      <w:lang w:eastAsia="ar-SA"/>
    </w:rPr>
  </w:style>
  <w:style w:type="numbering" w:customStyle="1" w:styleId="16">
    <w:name w:val="Нет списка1"/>
    <w:next w:val="a2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uiPriority w:val="9"/>
    <w:rPr>
      <w:rFonts w:ascii="Arial" w:hAnsi="Arial" w:cs="Arial"/>
      <w:b/>
      <w:bCs/>
      <w:sz w:val="32"/>
      <w:szCs w:val="32"/>
    </w:rPr>
  </w:style>
  <w:style w:type="character" w:customStyle="1" w:styleId="30">
    <w:name w:val="Заголовок 3 Знак"/>
    <w:aliases w:val="!Главы документа Знак"/>
    <w:basedOn w:val="a0"/>
    <w:link w:val="3"/>
    <w:uiPriority w:val="9"/>
    <w:rPr>
      <w:rFonts w:ascii="Arial" w:hAnsi="Arial" w:cs="Arial"/>
      <w:b/>
      <w:bCs/>
      <w:sz w:val="28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Pr>
      <w:rFonts w:eastAsia="Times New Roman" w:cs="Times New Roman"/>
      <w:color w:val="2F5496"/>
      <w:sz w:val="24"/>
      <w:szCs w:val="24"/>
      <w:lang w:eastAsia="ar-SA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Pr>
      <w:rFonts w:eastAsia="Times New Roman" w:cs="Times New Roman"/>
      <w:i/>
      <w:iCs/>
      <w:color w:val="595959"/>
      <w:sz w:val="24"/>
      <w:szCs w:val="24"/>
      <w:lang w:eastAsia="ar-SA"/>
      <w14:ligatures w14:val="none"/>
    </w:rPr>
  </w:style>
  <w:style w:type="character" w:customStyle="1" w:styleId="70">
    <w:name w:val="Заголовок 7 Знак"/>
    <w:basedOn w:val="a0"/>
    <w:link w:val="7"/>
    <w:uiPriority w:val="9"/>
    <w:semiHidden/>
    <w:rPr>
      <w:rFonts w:eastAsia="Times New Roman" w:cs="Times New Roman"/>
      <w:color w:val="595959"/>
      <w:sz w:val="24"/>
      <w:szCs w:val="24"/>
      <w:lang w:eastAsia="ar-SA"/>
      <w14:ligatures w14:val="none"/>
    </w:rPr>
  </w:style>
  <w:style w:type="character" w:customStyle="1" w:styleId="80">
    <w:name w:val="Заголовок 8 Знак"/>
    <w:basedOn w:val="a0"/>
    <w:link w:val="8"/>
    <w:uiPriority w:val="9"/>
    <w:semiHidden/>
    <w:rPr>
      <w:rFonts w:eastAsia="Times New Roman" w:cs="Times New Roman"/>
      <w:i/>
      <w:iCs/>
      <w:color w:val="272727"/>
      <w:sz w:val="24"/>
      <w:szCs w:val="24"/>
      <w:lang w:eastAsia="ar-SA"/>
      <w14:ligatures w14:val="none"/>
    </w:rPr>
  </w:style>
  <w:style w:type="character" w:customStyle="1" w:styleId="90">
    <w:name w:val="Заголовок 9 Знак"/>
    <w:basedOn w:val="a0"/>
    <w:link w:val="9"/>
    <w:uiPriority w:val="9"/>
    <w:semiHidden/>
    <w:rPr>
      <w:rFonts w:eastAsia="Times New Roman" w:cs="Times New Roman"/>
      <w:color w:val="272727"/>
      <w:sz w:val="24"/>
      <w:szCs w:val="24"/>
      <w:lang w:eastAsia="ar-SA"/>
      <w14:ligatures w14:val="none"/>
    </w:rPr>
  </w:style>
  <w:style w:type="paragraph" w:customStyle="1" w:styleId="17">
    <w:name w:val="Заголовок1"/>
    <w:basedOn w:val="a"/>
    <w:next w:val="a"/>
    <w:uiPriority w:val="10"/>
    <w:qFormat/>
    <w:pPr>
      <w:spacing w:after="80"/>
      <w:ind w:firstLine="0"/>
      <w:contextualSpacing/>
      <w:jc w:val="left"/>
    </w:pPr>
    <w:rPr>
      <w:rFonts w:ascii="Calibri Light" w:hAnsi="Calibri Light"/>
      <w:spacing w:val="-10"/>
      <w:sz w:val="56"/>
      <w:szCs w:val="56"/>
      <w:lang w:eastAsia="ar-SA"/>
    </w:rPr>
  </w:style>
  <w:style w:type="character" w:customStyle="1" w:styleId="af4">
    <w:name w:val="Заголовок Знак"/>
    <w:basedOn w:val="a0"/>
    <w:link w:val="af5"/>
    <w:uiPriority w:val="10"/>
    <w:rPr>
      <w:rFonts w:ascii="Calibri Light" w:eastAsia="Times New Roman" w:hAnsi="Calibri Light" w:cs="Times New Roman"/>
      <w:spacing w:val="-10"/>
      <w:sz w:val="56"/>
      <w:szCs w:val="56"/>
      <w:lang w:eastAsia="ar-SA"/>
      <w14:ligatures w14:val="none"/>
    </w:rPr>
  </w:style>
  <w:style w:type="paragraph" w:customStyle="1" w:styleId="18">
    <w:name w:val="Подзаголовок1"/>
    <w:basedOn w:val="a"/>
    <w:next w:val="a"/>
    <w:uiPriority w:val="11"/>
    <w:qFormat/>
    <w:pPr>
      <w:numPr>
        <w:ilvl w:val="1"/>
      </w:numPr>
      <w:ind w:firstLine="567"/>
      <w:jc w:val="left"/>
    </w:pPr>
    <w:rPr>
      <w:rFonts w:ascii="Calibri" w:hAnsi="Calibri"/>
      <w:color w:val="595959"/>
      <w:spacing w:val="15"/>
      <w:szCs w:val="28"/>
      <w:lang w:eastAsia="ar-SA"/>
    </w:rPr>
  </w:style>
  <w:style w:type="character" w:customStyle="1" w:styleId="af6">
    <w:name w:val="Подзаголовок Знак"/>
    <w:basedOn w:val="a0"/>
    <w:link w:val="af7"/>
    <w:uiPriority w:val="11"/>
    <w:rPr>
      <w:rFonts w:eastAsia="Times New Roman" w:cs="Times New Roman"/>
      <w:color w:val="595959"/>
      <w:spacing w:val="15"/>
      <w:sz w:val="24"/>
      <w:szCs w:val="28"/>
      <w:lang w:eastAsia="ar-SA"/>
      <w14:ligatures w14:val="none"/>
    </w:rPr>
  </w:style>
  <w:style w:type="paragraph" w:customStyle="1" w:styleId="210">
    <w:name w:val="Цитата 21"/>
    <w:basedOn w:val="a"/>
    <w:next w:val="a"/>
    <w:uiPriority w:val="29"/>
    <w:qFormat/>
    <w:pPr>
      <w:spacing w:before="160"/>
      <w:ind w:firstLine="0"/>
      <w:jc w:val="center"/>
    </w:pPr>
    <w:rPr>
      <w:rFonts w:ascii="Times New Roman" w:hAnsi="Times New Roman"/>
      <w:i/>
      <w:iCs/>
      <w:color w:val="404040"/>
      <w:lang w:eastAsia="ar-SA"/>
    </w:rPr>
  </w:style>
  <w:style w:type="character" w:customStyle="1" w:styleId="22">
    <w:name w:val="Цитата 2 Знак"/>
    <w:basedOn w:val="a0"/>
    <w:link w:val="24"/>
    <w:uiPriority w:val="29"/>
    <w:rPr>
      <w:rFonts w:ascii="Times New Roman" w:eastAsia="Times New Roman" w:hAnsi="Times New Roman" w:cs="Times New Roman"/>
      <w:i/>
      <w:iCs/>
      <w:color w:val="404040"/>
      <w:sz w:val="24"/>
      <w:szCs w:val="24"/>
      <w:lang w:eastAsia="ar-SA"/>
      <w14:ligatures w14:val="none"/>
    </w:rPr>
  </w:style>
  <w:style w:type="paragraph" w:styleId="af8">
    <w:name w:val="List Paragraph"/>
    <w:basedOn w:val="a"/>
    <w:uiPriority w:val="34"/>
    <w:qFormat/>
    <w:pPr>
      <w:ind w:left="720" w:firstLine="0"/>
      <w:contextualSpacing/>
      <w:jc w:val="left"/>
    </w:pPr>
    <w:rPr>
      <w:rFonts w:ascii="Times New Roman" w:hAnsi="Times New Roman"/>
      <w:lang w:eastAsia="ar-SA"/>
    </w:rPr>
  </w:style>
  <w:style w:type="character" w:customStyle="1" w:styleId="19">
    <w:name w:val="Сильное выделение1"/>
    <w:basedOn w:val="a0"/>
    <w:uiPriority w:val="21"/>
    <w:qFormat/>
    <w:rPr>
      <w:i/>
      <w:iCs/>
      <w:color w:val="2F5496"/>
    </w:rPr>
  </w:style>
  <w:style w:type="paragraph" w:customStyle="1" w:styleId="1a">
    <w:name w:val="Выделенная цитата1"/>
    <w:basedOn w:val="a"/>
    <w:next w:val="a"/>
    <w:uiPriority w:val="30"/>
    <w:qFormat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firstLine="0"/>
      <w:jc w:val="center"/>
    </w:pPr>
    <w:rPr>
      <w:rFonts w:ascii="Times New Roman" w:hAnsi="Times New Roman"/>
      <w:i/>
      <w:iCs/>
      <w:color w:val="2F5496"/>
      <w:lang w:eastAsia="ar-SA"/>
    </w:rPr>
  </w:style>
  <w:style w:type="character" w:customStyle="1" w:styleId="af9">
    <w:name w:val="Выделенная цитата Знак"/>
    <w:basedOn w:val="a0"/>
    <w:link w:val="afa"/>
    <w:uiPriority w:val="30"/>
    <w:rPr>
      <w:rFonts w:ascii="Times New Roman" w:eastAsia="Times New Roman" w:hAnsi="Times New Roman" w:cs="Times New Roman"/>
      <w:i/>
      <w:iCs/>
      <w:color w:val="2F5496"/>
      <w:sz w:val="24"/>
      <w:szCs w:val="24"/>
      <w:lang w:eastAsia="ar-SA"/>
      <w14:ligatures w14:val="none"/>
    </w:rPr>
  </w:style>
  <w:style w:type="character" w:customStyle="1" w:styleId="1b">
    <w:name w:val="Сильная ссылка1"/>
    <w:basedOn w:val="a0"/>
    <w:uiPriority w:val="32"/>
    <w:qFormat/>
    <w:rPr>
      <w:b/>
      <w:bCs/>
      <w:smallCaps/>
      <w:color w:val="2F5496"/>
      <w:spacing w:val="5"/>
    </w:rPr>
  </w:style>
  <w:style w:type="paragraph" w:customStyle="1" w:styleId="ConsPlusDocList">
    <w:name w:val="ConsPlusDocList"/>
    <w:pPr>
      <w:widowControl w:val="0"/>
    </w:pPr>
    <w:rPr>
      <w:sz w:val="28"/>
      <w:szCs w:val="24"/>
      <w14:ligatures w14:val="standardContextual"/>
    </w:rPr>
  </w:style>
  <w:style w:type="paragraph" w:customStyle="1" w:styleId="ConsPlusTitlePage">
    <w:name w:val="ConsPlusTitlePage"/>
    <w:pPr>
      <w:widowControl w:val="0"/>
    </w:pPr>
    <w:rPr>
      <w:rFonts w:ascii="Tahoma" w:hAnsi="Tahoma" w:cs="Tahoma"/>
      <w:szCs w:val="24"/>
      <w14:ligatures w14:val="standardContextual"/>
    </w:rPr>
  </w:style>
  <w:style w:type="paragraph" w:customStyle="1" w:styleId="ConsPlusJurTerm">
    <w:name w:val="ConsPlusJurTerm"/>
    <w:pPr>
      <w:widowControl w:val="0"/>
    </w:pPr>
    <w:rPr>
      <w:rFonts w:ascii="Tahoma" w:hAnsi="Tahoma" w:cs="Tahoma"/>
      <w:sz w:val="26"/>
      <w:szCs w:val="24"/>
      <w14:ligatures w14:val="standardContextual"/>
    </w:rPr>
  </w:style>
  <w:style w:type="paragraph" w:customStyle="1" w:styleId="ConsPlusTextList">
    <w:name w:val="ConsPlusTextList"/>
    <w:pPr>
      <w:widowControl w:val="0"/>
    </w:pPr>
    <w:rPr>
      <w:rFonts w:ascii="Arial" w:hAnsi="Arial" w:cs="Arial"/>
      <w:szCs w:val="24"/>
      <w14:ligatures w14:val="standardContextual"/>
    </w:rPr>
  </w:style>
  <w:style w:type="character" w:customStyle="1" w:styleId="510">
    <w:name w:val="Заголовок 5 Знак1"/>
    <w:basedOn w:val="a0"/>
    <w:semiHidden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610">
    <w:name w:val="Заголовок 6 Знак1"/>
    <w:basedOn w:val="a0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710">
    <w:name w:val="Заголовок 7 Знак1"/>
    <w:basedOn w:val="a0"/>
    <w:semiHidden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810">
    <w:name w:val="Заголовок 8 Знак1"/>
    <w:basedOn w:val="a0"/>
    <w:semiHidden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f5">
    <w:name w:val="Title"/>
    <w:basedOn w:val="a"/>
    <w:next w:val="a"/>
    <w:link w:val="af4"/>
    <w:uiPriority w:val="10"/>
    <w:qFormat/>
    <w:pPr>
      <w:contextualSpacing/>
    </w:pPr>
    <w:rPr>
      <w:rFonts w:ascii="Calibri Light" w:hAnsi="Calibri Light"/>
      <w:spacing w:val="-10"/>
      <w:sz w:val="56"/>
      <w:szCs w:val="56"/>
      <w:lang w:eastAsia="ar-SA"/>
    </w:rPr>
  </w:style>
  <w:style w:type="character" w:customStyle="1" w:styleId="1c">
    <w:name w:val="Заголовок Знак1"/>
    <w:basedOn w:val="a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7">
    <w:name w:val="Subtitle"/>
    <w:basedOn w:val="a"/>
    <w:next w:val="a"/>
    <w:link w:val="af6"/>
    <w:uiPriority w:val="11"/>
    <w:qFormat/>
    <w:pPr>
      <w:numPr>
        <w:ilvl w:val="1"/>
      </w:numPr>
      <w:spacing w:after="160"/>
      <w:ind w:firstLine="567"/>
    </w:pPr>
    <w:rPr>
      <w:rFonts w:ascii="Times New Roman" w:hAnsi="Times New Roman"/>
      <w:color w:val="595959"/>
      <w:spacing w:val="15"/>
      <w:szCs w:val="28"/>
      <w:lang w:eastAsia="ar-SA"/>
    </w:rPr>
  </w:style>
  <w:style w:type="character" w:customStyle="1" w:styleId="1d">
    <w:name w:val="Подзаголовок Знак1"/>
    <w:basedOn w:val="a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24">
    <w:name w:val="Quote"/>
    <w:basedOn w:val="a"/>
    <w:next w:val="a"/>
    <w:link w:val="22"/>
    <w:uiPriority w:val="29"/>
    <w:qFormat/>
    <w:pPr>
      <w:spacing w:before="200" w:after="160"/>
      <w:ind w:left="864" w:right="864"/>
      <w:jc w:val="center"/>
    </w:pPr>
    <w:rPr>
      <w:rFonts w:ascii="Times New Roman" w:hAnsi="Times New Roman"/>
      <w:i/>
      <w:iCs/>
      <w:color w:val="404040"/>
      <w:lang w:eastAsia="ar-SA"/>
    </w:rPr>
  </w:style>
  <w:style w:type="character" w:customStyle="1" w:styleId="211">
    <w:name w:val="Цитата 2 Знак1"/>
    <w:basedOn w:val="a0"/>
    <w:uiPriority w:val="29"/>
    <w:rPr>
      <w:rFonts w:ascii="Arial" w:hAnsi="Arial"/>
      <w:i/>
      <w:iCs/>
      <w:color w:val="404040" w:themeColor="text1" w:themeTint="BF"/>
      <w:sz w:val="24"/>
      <w:szCs w:val="24"/>
    </w:rPr>
  </w:style>
  <w:style w:type="character" w:styleId="afb">
    <w:name w:val="Intense Emphasis"/>
    <w:basedOn w:val="a0"/>
    <w:uiPriority w:val="21"/>
    <w:qFormat/>
    <w:rPr>
      <w:i/>
      <w:iCs/>
      <w:color w:val="5B9BD5" w:themeColor="accent1"/>
    </w:rPr>
  </w:style>
  <w:style w:type="paragraph" w:styleId="afa">
    <w:name w:val="Intense Quote"/>
    <w:basedOn w:val="a"/>
    <w:next w:val="a"/>
    <w:link w:val="af9"/>
    <w:uiPriority w:val="30"/>
    <w:qFormat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Times New Roman" w:hAnsi="Times New Roman"/>
      <w:i/>
      <w:iCs/>
      <w:color w:val="2F5496"/>
      <w:lang w:eastAsia="ar-SA"/>
    </w:rPr>
  </w:style>
  <w:style w:type="character" w:customStyle="1" w:styleId="1e">
    <w:name w:val="Выделенная цитата Знак1"/>
    <w:basedOn w:val="a0"/>
    <w:uiPriority w:val="30"/>
    <w:rPr>
      <w:rFonts w:ascii="Arial" w:hAnsi="Arial"/>
      <w:i/>
      <w:iCs/>
      <w:color w:val="5B9BD5" w:themeColor="accent1"/>
      <w:sz w:val="24"/>
      <w:szCs w:val="24"/>
    </w:rPr>
  </w:style>
  <w:style w:type="character" w:styleId="afc">
    <w:name w:val="Intense Reference"/>
    <w:basedOn w:val="a0"/>
    <w:uiPriority w:val="32"/>
    <w:qFormat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internet.garant.ru/document/redirect/12177515/0" TargetMode="External"/><Relationship Id="rId18" Type="http://schemas.openxmlformats.org/officeDocument/2006/relationships/hyperlink" Target="https://internet.garant.ru/document/redirect/404991865/0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66790&amp;dst=370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66790&amp;dst=103395" TargetMode="External"/><Relationship Id="rId17" Type="http://schemas.openxmlformats.org/officeDocument/2006/relationships/hyperlink" Target="https://internet.garant.ru/document/redirect/18947850/360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document/redirect/2540400/7000" TargetMode="External"/><Relationship Id="rId20" Type="http://schemas.openxmlformats.org/officeDocument/2006/relationships/hyperlink" Target="https://internet.garant.ru/document/redirect/12177515/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0.jp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internet.garant.ru/document/redirect/18947850/360" TargetMode="External"/><Relationship Id="rId23" Type="http://schemas.openxmlformats.org/officeDocument/2006/relationships/header" Target="header1.xml"/><Relationship Id="rId19" Type="http://schemas.openxmlformats.org/officeDocument/2006/relationships/hyperlink" Target="https://internet.garant.ru/document/redirect/18947850/385" TargetMode="External"/><Relationship Id="rId4" Type="http://schemas.openxmlformats.org/officeDocument/2006/relationships/settings" Target="settings.xml"/><Relationship Id="rId14" Type="http://schemas.openxmlformats.org/officeDocument/2006/relationships/hyperlink" Target="https://internet.garant.ru/document/redirect/12177515/0" TargetMode="External"/><Relationship Id="rId22" Type="http://schemas.openxmlformats.org/officeDocument/2006/relationships/hyperlink" Target="https://login.consultant.ru/link/?req=doc&amp;base=LAW&amp;n=466790&amp;dst=37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E5E1F-0D64-480D-B7A7-B95F96579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1571</TotalTime>
  <Pages>28</Pages>
  <Words>8417</Words>
  <Characters>47981</Characters>
  <Application>Microsoft Office Word</Application>
  <DocSecurity>0</DocSecurity>
  <Lines>399</Lines>
  <Paragraphs>112</Paragraphs>
  <ScaleCrop>false</ScaleCrop>
  <Company>KORIPHEY</Company>
  <LinksUpToDate>false</LinksUpToDate>
  <CharactersWithSpaces>56286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</dc:title>
  <dc:subject/>
  <dc:creator>Данскер Наталья Юрьевна</dc:creator>
  <cp:keywords/>
  <dc:description/>
  <cp:lastModifiedBy>Светлана Леонидовна Мозжерина</cp:lastModifiedBy>
  <cp:revision>194</cp:revision>
  <cp:lastPrinted>2023-01-13T05:20:00Z</cp:lastPrinted>
  <dcterms:created xsi:type="dcterms:W3CDTF">2023-01-25T06:28:00Z</dcterms:created>
  <dcterms:modified xsi:type="dcterms:W3CDTF">2025-06-19T09:42:00Z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