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3D8" w:rsidRPr="002303D8" w:rsidRDefault="002303D8" w:rsidP="002303D8">
      <w:pPr>
        <w:shd w:val="clear" w:color="auto" w:fill="FFFFFF"/>
        <w:jc w:val="center"/>
        <w:outlineLvl w:val="1"/>
        <w:rPr>
          <w:b w:val="0"/>
          <w:sz w:val="28"/>
          <w:szCs w:val="28"/>
        </w:rPr>
      </w:pPr>
      <w:r w:rsidRPr="002303D8">
        <w:rPr>
          <w:b w:val="0"/>
          <w:sz w:val="28"/>
          <w:szCs w:val="28"/>
        </w:rPr>
        <w:t>Объявление</w:t>
      </w:r>
    </w:p>
    <w:p w:rsidR="002303D8" w:rsidRPr="002303D8" w:rsidRDefault="002303D8" w:rsidP="002303D8">
      <w:pPr>
        <w:shd w:val="clear" w:color="auto" w:fill="FFFFFF"/>
        <w:jc w:val="center"/>
        <w:outlineLvl w:val="1"/>
        <w:rPr>
          <w:rFonts w:ascii="Times New Roman" w:hAnsi="Times New Roman"/>
          <w:b w:val="0"/>
          <w:sz w:val="28"/>
          <w:szCs w:val="28"/>
        </w:rPr>
      </w:pPr>
      <w:r w:rsidRPr="002303D8">
        <w:rPr>
          <w:b w:val="0"/>
          <w:sz w:val="28"/>
          <w:szCs w:val="28"/>
        </w:rPr>
        <w:t xml:space="preserve"> </w:t>
      </w:r>
      <w:r w:rsidRPr="002303D8">
        <w:rPr>
          <w:rFonts w:ascii="Times New Roman" w:hAnsi="Times New Roman"/>
          <w:b w:val="0"/>
          <w:sz w:val="28"/>
          <w:szCs w:val="28"/>
        </w:rPr>
        <w:t xml:space="preserve">о проведении Конкурса по формированию резерва управленческих кадров </w:t>
      </w:r>
    </w:p>
    <w:p w:rsidR="002303D8" w:rsidRPr="002303D8" w:rsidRDefault="002303D8" w:rsidP="002303D8">
      <w:pPr>
        <w:shd w:val="clear" w:color="auto" w:fill="FFFFFF"/>
        <w:jc w:val="center"/>
        <w:outlineLvl w:val="1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>для замещения целевых управленческих должностей в муниципальных учреждениях, подведомственных комитету культуры и туризма администрации города Нефтеюганска</w:t>
      </w:r>
    </w:p>
    <w:p w:rsidR="002303D8" w:rsidRPr="002303D8" w:rsidRDefault="002303D8" w:rsidP="002303D8">
      <w:pPr>
        <w:shd w:val="clear" w:color="auto" w:fill="FFFFFF"/>
        <w:ind w:firstLine="708"/>
        <w:jc w:val="both"/>
        <w:outlineLvl w:val="1"/>
        <w:rPr>
          <w:rFonts w:ascii="Calibri" w:hAnsi="Calibri"/>
          <w:b w:val="0"/>
          <w:sz w:val="28"/>
          <w:szCs w:val="28"/>
        </w:rPr>
      </w:pPr>
    </w:p>
    <w:p w:rsidR="002303D8" w:rsidRPr="002303D8" w:rsidRDefault="002303D8" w:rsidP="002303D8">
      <w:pPr>
        <w:shd w:val="clear" w:color="auto" w:fill="FFFFFF"/>
        <w:ind w:firstLine="708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 xml:space="preserve">1.В соответствии с Положением о резерве управленческих кадров для замещения целевых управленческий должностей в муниципальных учреждениях и на муниципальных предприятиях муниципального образования город Нефтеюганск, утвержденным постановлением администрации города Нефтеюганска от 12.07.2022 № 84-нп «О резерве управленческих кадров для замещения целевых управленческих должностей в муниципальных учреждениях и муниципальных предприятиях муниципального образования город Нефтеюганск» комитет культуры и туризма администрации города Нефтеюганска объявляет конкурс по формированию резерва управленческих кадров для замещения следующих должностей: </w:t>
      </w:r>
    </w:p>
    <w:p w:rsidR="002303D8" w:rsidRPr="002303D8" w:rsidRDefault="002303D8" w:rsidP="002303D8">
      <w:pPr>
        <w:shd w:val="clear" w:color="auto" w:fill="FFFFFF"/>
        <w:ind w:firstLine="708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>-Директор муниципального бюджетного учреждения культуры.</w:t>
      </w:r>
    </w:p>
    <w:p w:rsidR="002303D8" w:rsidRPr="002303D8" w:rsidRDefault="002303D8" w:rsidP="002303D8">
      <w:pPr>
        <w:shd w:val="clear" w:color="auto" w:fill="FFFFFF"/>
        <w:ind w:firstLine="708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 xml:space="preserve">2.Квалификационные требования, предъявляемые к должности директора муниципального бюджетного учреждения: </w:t>
      </w:r>
    </w:p>
    <w:p w:rsidR="00D930D8" w:rsidRPr="00D930D8" w:rsidRDefault="00D930D8" w:rsidP="00D930D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В</w:t>
      </w:r>
      <w:r w:rsidRPr="00D930D8">
        <w:rPr>
          <w:rFonts w:ascii="Times New Roman" w:hAnsi="Times New Roman"/>
          <w:b w:val="0"/>
          <w:color w:val="000000"/>
          <w:sz w:val="28"/>
          <w:szCs w:val="28"/>
        </w:rPr>
        <w:t>ысшее профессиональное образование (библиотечное, экономическое, культуры и искусства, педагогическое) и стаж работы на руководящих должностях в органах культуры, библиотеках не менее 5 лет.</w:t>
      </w:r>
    </w:p>
    <w:p w:rsidR="00D930D8" w:rsidRDefault="00D930D8" w:rsidP="00D930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  <w:r w:rsidRPr="00D930D8">
        <w:rPr>
          <w:rFonts w:ascii="Times New Roman" w:hAnsi="Times New Roman" w:hint="eastAsia"/>
          <w:b w:val="0"/>
          <w:sz w:val="28"/>
          <w:szCs w:val="24"/>
        </w:rPr>
        <w:t>Должен</w:t>
      </w:r>
      <w:r w:rsidRPr="00D930D8">
        <w:rPr>
          <w:rFonts w:ascii="Times New Roman" w:hAnsi="Times New Roman"/>
          <w:b w:val="0"/>
          <w:sz w:val="28"/>
          <w:szCs w:val="24"/>
        </w:rPr>
        <w:t xml:space="preserve"> </w:t>
      </w:r>
      <w:r w:rsidRPr="00D930D8">
        <w:rPr>
          <w:rFonts w:ascii="Times New Roman" w:hAnsi="Times New Roman" w:hint="eastAsia"/>
          <w:b w:val="0"/>
          <w:sz w:val="28"/>
          <w:szCs w:val="24"/>
        </w:rPr>
        <w:t>знать</w:t>
      </w:r>
      <w:r w:rsidRPr="00D930D8">
        <w:rPr>
          <w:rFonts w:ascii="Times New Roman" w:hAnsi="Times New Roman"/>
          <w:b w:val="0"/>
          <w:sz w:val="28"/>
          <w:szCs w:val="24"/>
        </w:rPr>
        <w:t xml:space="preserve">: </w:t>
      </w:r>
      <w:r w:rsidRPr="00D930D8">
        <w:rPr>
          <w:rFonts w:ascii="Times New Roman" w:hAnsi="Times New Roman" w:hint="eastAsia"/>
          <w:b w:val="0"/>
          <w:sz w:val="28"/>
          <w:szCs w:val="24"/>
        </w:rPr>
        <w:t>законы</w:t>
      </w:r>
      <w:r w:rsidRPr="00D930D8">
        <w:rPr>
          <w:rFonts w:ascii="Times New Roman" w:hAnsi="Times New Roman"/>
          <w:b w:val="0"/>
          <w:sz w:val="28"/>
          <w:szCs w:val="24"/>
        </w:rPr>
        <w:t xml:space="preserve"> </w:t>
      </w:r>
      <w:r w:rsidRPr="00D930D8">
        <w:rPr>
          <w:rFonts w:ascii="Times New Roman" w:hAnsi="Times New Roman" w:hint="eastAsia"/>
          <w:b w:val="0"/>
          <w:sz w:val="28"/>
          <w:szCs w:val="24"/>
        </w:rPr>
        <w:t>и</w:t>
      </w:r>
      <w:r w:rsidRPr="00D930D8">
        <w:rPr>
          <w:rFonts w:ascii="Times New Roman" w:hAnsi="Times New Roman"/>
          <w:b w:val="0"/>
          <w:sz w:val="28"/>
          <w:szCs w:val="24"/>
        </w:rPr>
        <w:t xml:space="preserve"> </w:t>
      </w:r>
      <w:r w:rsidRPr="00D930D8">
        <w:rPr>
          <w:rFonts w:ascii="Times New Roman" w:hAnsi="Times New Roman" w:hint="eastAsia"/>
          <w:b w:val="0"/>
          <w:sz w:val="28"/>
          <w:szCs w:val="24"/>
        </w:rPr>
        <w:t>иные</w:t>
      </w:r>
      <w:r w:rsidRPr="00D930D8">
        <w:rPr>
          <w:rFonts w:ascii="Times New Roman" w:hAnsi="Times New Roman"/>
          <w:b w:val="0"/>
          <w:sz w:val="28"/>
          <w:szCs w:val="24"/>
        </w:rPr>
        <w:t xml:space="preserve"> </w:t>
      </w:r>
      <w:r w:rsidRPr="00D930D8">
        <w:rPr>
          <w:rFonts w:ascii="Times New Roman" w:hAnsi="Times New Roman" w:hint="eastAsia"/>
          <w:b w:val="0"/>
          <w:sz w:val="28"/>
          <w:szCs w:val="24"/>
        </w:rPr>
        <w:t>нормативные</w:t>
      </w:r>
      <w:r w:rsidRPr="00D930D8">
        <w:rPr>
          <w:rFonts w:ascii="Times New Roman" w:hAnsi="Times New Roman"/>
          <w:b w:val="0"/>
          <w:sz w:val="28"/>
          <w:szCs w:val="24"/>
        </w:rPr>
        <w:t xml:space="preserve"> </w:t>
      </w:r>
      <w:r w:rsidRPr="00D930D8">
        <w:rPr>
          <w:rFonts w:ascii="Times New Roman" w:hAnsi="Times New Roman" w:hint="eastAsia"/>
          <w:b w:val="0"/>
          <w:sz w:val="28"/>
          <w:szCs w:val="24"/>
        </w:rPr>
        <w:t>правовые</w:t>
      </w:r>
      <w:r w:rsidRPr="00D930D8">
        <w:rPr>
          <w:rFonts w:ascii="Times New Roman" w:hAnsi="Times New Roman"/>
          <w:b w:val="0"/>
          <w:sz w:val="28"/>
          <w:szCs w:val="24"/>
        </w:rPr>
        <w:t xml:space="preserve"> </w:t>
      </w:r>
      <w:r w:rsidRPr="00D930D8">
        <w:rPr>
          <w:rFonts w:ascii="Times New Roman" w:hAnsi="Times New Roman" w:hint="eastAsia"/>
          <w:b w:val="0"/>
          <w:sz w:val="28"/>
          <w:szCs w:val="24"/>
        </w:rPr>
        <w:t>акты</w:t>
      </w:r>
      <w:r w:rsidRPr="00D930D8">
        <w:rPr>
          <w:rFonts w:ascii="Times New Roman" w:hAnsi="Times New Roman"/>
          <w:b w:val="0"/>
          <w:sz w:val="28"/>
          <w:szCs w:val="24"/>
        </w:rPr>
        <w:t xml:space="preserve"> </w:t>
      </w:r>
      <w:r w:rsidRPr="00D930D8">
        <w:rPr>
          <w:rFonts w:ascii="Times New Roman" w:hAnsi="Times New Roman" w:hint="eastAsia"/>
          <w:b w:val="0"/>
          <w:sz w:val="28"/>
          <w:szCs w:val="24"/>
        </w:rPr>
        <w:t>Российской</w:t>
      </w:r>
      <w:r w:rsidRPr="00D930D8">
        <w:rPr>
          <w:rFonts w:ascii="Times New Roman" w:hAnsi="Times New Roman"/>
          <w:b w:val="0"/>
          <w:sz w:val="28"/>
          <w:szCs w:val="24"/>
        </w:rPr>
        <w:t xml:space="preserve"> </w:t>
      </w:r>
      <w:r w:rsidRPr="00D930D8">
        <w:rPr>
          <w:rFonts w:ascii="Times New Roman" w:hAnsi="Times New Roman" w:hint="eastAsia"/>
          <w:b w:val="0"/>
          <w:sz w:val="28"/>
          <w:szCs w:val="24"/>
        </w:rPr>
        <w:t>Федерации</w:t>
      </w:r>
      <w:r w:rsidRPr="00D930D8">
        <w:rPr>
          <w:rFonts w:ascii="Times New Roman" w:hAnsi="Times New Roman"/>
          <w:b w:val="0"/>
          <w:sz w:val="28"/>
          <w:szCs w:val="24"/>
        </w:rPr>
        <w:t xml:space="preserve">, </w:t>
      </w:r>
      <w:r w:rsidRPr="00D930D8">
        <w:rPr>
          <w:rFonts w:ascii="Times New Roman" w:hAnsi="Times New Roman" w:hint="eastAsia"/>
          <w:b w:val="0"/>
          <w:sz w:val="28"/>
          <w:szCs w:val="24"/>
        </w:rPr>
        <w:t>регламентирующие</w:t>
      </w:r>
      <w:r w:rsidRPr="00D930D8">
        <w:rPr>
          <w:rFonts w:ascii="Times New Roman" w:hAnsi="Times New Roman"/>
          <w:b w:val="0"/>
          <w:sz w:val="28"/>
          <w:szCs w:val="24"/>
        </w:rPr>
        <w:t xml:space="preserve"> </w:t>
      </w:r>
      <w:r w:rsidRPr="00D930D8">
        <w:rPr>
          <w:rFonts w:ascii="Times New Roman" w:hAnsi="Times New Roman" w:hint="eastAsia"/>
          <w:b w:val="0"/>
          <w:sz w:val="28"/>
          <w:szCs w:val="24"/>
        </w:rPr>
        <w:t>научно</w:t>
      </w:r>
      <w:r w:rsidRPr="00D930D8">
        <w:rPr>
          <w:rFonts w:ascii="Times New Roman" w:hAnsi="Times New Roman"/>
          <w:b w:val="0"/>
          <w:sz w:val="28"/>
          <w:szCs w:val="24"/>
        </w:rPr>
        <w:t>-</w:t>
      </w:r>
      <w:r w:rsidRPr="00D930D8">
        <w:rPr>
          <w:rFonts w:ascii="Times New Roman" w:hAnsi="Times New Roman" w:hint="eastAsia"/>
          <w:b w:val="0"/>
          <w:sz w:val="28"/>
          <w:szCs w:val="24"/>
        </w:rPr>
        <w:t>производственную</w:t>
      </w:r>
      <w:r w:rsidRPr="00D930D8">
        <w:rPr>
          <w:rFonts w:ascii="Times New Roman" w:hAnsi="Times New Roman"/>
          <w:b w:val="0"/>
          <w:sz w:val="28"/>
          <w:szCs w:val="24"/>
        </w:rPr>
        <w:t xml:space="preserve">, </w:t>
      </w:r>
      <w:r w:rsidRPr="00D930D8">
        <w:rPr>
          <w:rFonts w:ascii="Times New Roman" w:hAnsi="Times New Roman" w:hint="eastAsia"/>
          <w:b w:val="0"/>
          <w:sz w:val="28"/>
          <w:szCs w:val="24"/>
        </w:rPr>
        <w:t>хозяйственную</w:t>
      </w:r>
      <w:r w:rsidRPr="00D930D8">
        <w:rPr>
          <w:rFonts w:ascii="Times New Roman" w:hAnsi="Times New Roman"/>
          <w:b w:val="0"/>
          <w:sz w:val="28"/>
          <w:szCs w:val="24"/>
        </w:rPr>
        <w:t xml:space="preserve"> </w:t>
      </w:r>
      <w:r w:rsidRPr="00D930D8">
        <w:rPr>
          <w:rFonts w:ascii="Times New Roman" w:hAnsi="Times New Roman" w:hint="eastAsia"/>
          <w:b w:val="0"/>
          <w:sz w:val="28"/>
          <w:szCs w:val="24"/>
        </w:rPr>
        <w:t>и</w:t>
      </w:r>
      <w:r w:rsidRPr="00D930D8">
        <w:rPr>
          <w:rFonts w:ascii="Times New Roman" w:hAnsi="Times New Roman"/>
          <w:b w:val="0"/>
          <w:sz w:val="28"/>
          <w:szCs w:val="24"/>
        </w:rPr>
        <w:t xml:space="preserve"> </w:t>
      </w:r>
      <w:r w:rsidRPr="00D930D8">
        <w:rPr>
          <w:rFonts w:ascii="Times New Roman" w:hAnsi="Times New Roman" w:hint="eastAsia"/>
          <w:b w:val="0"/>
          <w:sz w:val="28"/>
          <w:szCs w:val="24"/>
        </w:rPr>
        <w:t>финансово</w:t>
      </w:r>
      <w:r w:rsidRPr="00D930D8">
        <w:rPr>
          <w:rFonts w:ascii="Times New Roman" w:hAnsi="Times New Roman"/>
          <w:b w:val="0"/>
          <w:sz w:val="28"/>
          <w:szCs w:val="24"/>
        </w:rPr>
        <w:t>-</w:t>
      </w:r>
      <w:r w:rsidRPr="00D930D8">
        <w:rPr>
          <w:rFonts w:ascii="Times New Roman" w:hAnsi="Times New Roman" w:hint="eastAsia"/>
          <w:b w:val="0"/>
          <w:sz w:val="28"/>
          <w:szCs w:val="24"/>
        </w:rPr>
        <w:t>экономическую</w:t>
      </w:r>
      <w:r w:rsidRPr="00D930D8">
        <w:rPr>
          <w:rFonts w:ascii="Times New Roman" w:hAnsi="Times New Roman"/>
          <w:b w:val="0"/>
          <w:sz w:val="28"/>
          <w:szCs w:val="24"/>
        </w:rPr>
        <w:t xml:space="preserve"> </w:t>
      </w:r>
      <w:r w:rsidRPr="00D930D8">
        <w:rPr>
          <w:rFonts w:ascii="Times New Roman" w:hAnsi="Times New Roman" w:hint="eastAsia"/>
          <w:b w:val="0"/>
          <w:sz w:val="28"/>
          <w:szCs w:val="24"/>
        </w:rPr>
        <w:t>деятельность</w:t>
      </w:r>
      <w:r w:rsidRPr="00D930D8">
        <w:rPr>
          <w:rFonts w:ascii="Times New Roman" w:hAnsi="Times New Roman"/>
          <w:b w:val="0"/>
          <w:sz w:val="28"/>
          <w:szCs w:val="24"/>
        </w:rPr>
        <w:t xml:space="preserve"> </w:t>
      </w:r>
      <w:r w:rsidRPr="00D930D8">
        <w:rPr>
          <w:rFonts w:ascii="Times New Roman" w:hAnsi="Times New Roman" w:hint="eastAsia"/>
          <w:b w:val="0"/>
          <w:sz w:val="28"/>
          <w:szCs w:val="24"/>
        </w:rPr>
        <w:t>библиотек</w:t>
      </w:r>
      <w:r w:rsidRPr="00D930D8">
        <w:rPr>
          <w:rFonts w:ascii="Times New Roman" w:hAnsi="Times New Roman"/>
          <w:b w:val="0"/>
          <w:sz w:val="28"/>
          <w:szCs w:val="24"/>
        </w:rPr>
        <w:t xml:space="preserve">; </w:t>
      </w:r>
      <w:r w:rsidRPr="00D930D8">
        <w:rPr>
          <w:rFonts w:ascii="Times New Roman" w:hAnsi="Times New Roman" w:hint="eastAsia"/>
          <w:b w:val="0"/>
          <w:sz w:val="28"/>
          <w:szCs w:val="24"/>
        </w:rPr>
        <w:t>основы</w:t>
      </w:r>
      <w:r w:rsidRPr="00D930D8">
        <w:rPr>
          <w:rFonts w:ascii="Times New Roman" w:hAnsi="Times New Roman"/>
          <w:b w:val="0"/>
          <w:sz w:val="28"/>
          <w:szCs w:val="24"/>
        </w:rPr>
        <w:t xml:space="preserve"> </w:t>
      </w:r>
      <w:r w:rsidRPr="00D930D8">
        <w:rPr>
          <w:rFonts w:ascii="Times New Roman" w:hAnsi="Times New Roman" w:hint="eastAsia"/>
          <w:b w:val="0"/>
          <w:sz w:val="28"/>
          <w:szCs w:val="24"/>
        </w:rPr>
        <w:t>управления</w:t>
      </w:r>
      <w:r w:rsidRPr="00D930D8">
        <w:rPr>
          <w:rFonts w:ascii="Times New Roman" w:hAnsi="Times New Roman"/>
          <w:b w:val="0"/>
          <w:sz w:val="28"/>
          <w:szCs w:val="24"/>
        </w:rPr>
        <w:t xml:space="preserve"> </w:t>
      </w:r>
      <w:r w:rsidRPr="00D930D8">
        <w:rPr>
          <w:rFonts w:ascii="Times New Roman" w:hAnsi="Times New Roman" w:hint="eastAsia"/>
          <w:b w:val="0"/>
          <w:sz w:val="28"/>
          <w:szCs w:val="24"/>
        </w:rPr>
        <w:t>экономикой</w:t>
      </w:r>
      <w:r w:rsidRPr="00D930D8">
        <w:rPr>
          <w:rFonts w:ascii="Times New Roman" w:hAnsi="Times New Roman"/>
          <w:b w:val="0"/>
          <w:sz w:val="28"/>
          <w:szCs w:val="24"/>
        </w:rPr>
        <w:t xml:space="preserve"> </w:t>
      </w:r>
      <w:r w:rsidRPr="00D930D8">
        <w:rPr>
          <w:rFonts w:ascii="Times New Roman" w:hAnsi="Times New Roman" w:hint="eastAsia"/>
          <w:b w:val="0"/>
          <w:sz w:val="28"/>
          <w:szCs w:val="24"/>
        </w:rPr>
        <w:t>и</w:t>
      </w:r>
      <w:r w:rsidRPr="00D930D8">
        <w:rPr>
          <w:rFonts w:ascii="Times New Roman" w:hAnsi="Times New Roman"/>
          <w:b w:val="0"/>
          <w:sz w:val="28"/>
          <w:szCs w:val="24"/>
        </w:rPr>
        <w:t xml:space="preserve"> </w:t>
      </w:r>
      <w:r w:rsidRPr="00D930D8">
        <w:rPr>
          <w:rFonts w:ascii="Times New Roman" w:hAnsi="Times New Roman" w:hint="eastAsia"/>
          <w:b w:val="0"/>
          <w:sz w:val="28"/>
          <w:szCs w:val="24"/>
        </w:rPr>
        <w:t>финансами</w:t>
      </w:r>
      <w:r w:rsidRPr="00D930D8">
        <w:rPr>
          <w:rFonts w:ascii="Times New Roman" w:hAnsi="Times New Roman"/>
          <w:b w:val="0"/>
          <w:sz w:val="28"/>
          <w:szCs w:val="24"/>
        </w:rPr>
        <w:t xml:space="preserve">; </w:t>
      </w:r>
      <w:r w:rsidRPr="00D930D8">
        <w:rPr>
          <w:rFonts w:ascii="Times New Roman" w:hAnsi="Times New Roman" w:hint="eastAsia"/>
          <w:b w:val="0"/>
          <w:sz w:val="28"/>
          <w:szCs w:val="24"/>
        </w:rPr>
        <w:t>методические</w:t>
      </w:r>
      <w:r w:rsidRPr="00D930D8">
        <w:rPr>
          <w:rFonts w:ascii="Times New Roman" w:hAnsi="Times New Roman"/>
          <w:b w:val="0"/>
          <w:sz w:val="28"/>
          <w:szCs w:val="24"/>
        </w:rPr>
        <w:t xml:space="preserve"> </w:t>
      </w:r>
      <w:r w:rsidRPr="00D930D8">
        <w:rPr>
          <w:rFonts w:ascii="Times New Roman" w:hAnsi="Times New Roman" w:hint="eastAsia"/>
          <w:b w:val="0"/>
          <w:sz w:val="28"/>
          <w:szCs w:val="24"/>
        </w:rPr>
        <w:t>и</w:t>
      </w:r>
      <w:r w:rsidRPr="00D930D8">
        <w:rPr>
          <w:rFonts w:ascii="Times New Roman" w:hAnsi="Times New Roman"/>
          <w:b w:val="0"/>
          <w:sz w:val="28"/>
          <w:szCs w:val="24"/>
        </w:rPr>
        <w:t xml:space="preserve"> </w:t>
      </w:r>
      <w:r w:rsidRPr="00D930D8">
        <w:rPr>
          <w:rFonts w:ascii="Times New Roman" w:hAnsi="Times New Roman" w:hint="eastAsia"/>
          <w:b w:val="0"/>
          <w:sz w:val="28"/>
          <w:szCs w:val="24"/>
        </w:rPr>
        <w:t>нормативные</w:t>
      </w:r>
      <w:r w:rsidRPr="00D930D8">
        <w:rPr>
          <w:rFonts w:ascii="Times New Roman" w:hAnsi="Times New Roman"/>
          <w:b w:val="0"/>
          <w:sz w:val="28"/>
          <w:szCs w:val="24"/>
        </w:rPr>
        <w:t xml:space="preserve"> </w:t>
      </w:r>
      <w:r w:rsidRPr="00D930D8">
        <w:rPr>
          <w:rFonts w:ascii="Times New Roman" w:hAnsi="Times New Roman" w:hint="eastAsia"/>
          <w:b w:val="0"/>
          <w:sz w:val="28"/>
          <w:szCs w:val="24"/>
        </w:rPr>
        <w:t>документы</w:t>
      </w:r>
      <w:r w:rsidRPr="00D930D8">
        <w:rPr>
          <w:rFonts w:ascii="Times New Roman" w:hAnsi="Times New Roman"/>
          <w:b w:val="0"/>
          <w:sz w:val="28"/>
          <w:szCs w:val="24"/>
        </w:rPr>
        <w:t xml:space="preserve">, </w:t>
      </w:r>
      <w:r w:rsidRPr="00D930D8">
        <w:rPr>
          <w:rFonts w:ascii="Times New Roman" w:hAnsi="Times New Roman" w:hint="eastAsia"/>
          <w:b w:val="0"/>
          <w:sz w:val="28"/>
          <w:szCs w:val="24"/>
        </w:rPr>
        <w:t>касающиеся</w:t>
      </w:r>
      <w:r w:rsidRPr="00D930D8">
        <w:rPr>
          <w:rFonts w:ascii="Times New Roman" w:hAnsi="Times New Roman"/>
          <w:b w:val="0"/>
          <w:sz w:val="28"/>
          <w:szCs w:val="24"/>
        </w:rPr>
        <w:t xml:space="preserve"> </w:t>
      </w:r>
      <w:r w:rsidRPr="00D930D8">
        <w:rPr>
          <w:rFonts w:ascii="Times New Roman" w:hAnsi="Times New Roman" w:hint="eastAsia"/>
          <w:b w:val="0"/>
          <w:sz w:val="28"/>
          <w:szCs w:val="24"/>
        </w:rPr>
        <w:t>деятельности</w:t>
      </w:r>
      <w:r w:rsidRPr="00D930D8">
        <w:rPr>
          <w:rFonts w:ascii="Times New Roman" w:hAnsi="Times New Roman"/>
          <w:b w:val="0"/>
          <w:sz w:val="28"/>
          <w:szCs w:val="24"/>
        </w:rPr>
        <w:t xml:space="preserve"> </w:t>
      </w:r>
      <w:r w:rsidRPr="00D930D8">
        <w:rPr>
          <w:rFonts w:ascii="Times New Roman" w:hAnsi="Times New Roman" w:hint="eastAsia"/>
          <w:b w:val="0"/>
          <w:sz w:val="28"/>
          <w:szCs w:val="24"/>
        </w:rPr>
        <w:t>библиотек</w:t>
      </w:r>
      <w:r w:rsidRPr="00D930D8">
        <w:rPr>
          <w:rFonts w:ascii="Times New Roman" w:hAnsi="Times New Roman"/>
          <w:b w:val="0"/>
          <w:sz w:val="28"/>
          <w:szCs w:val="24"/>
        </w:rPr>
        <w:t xml:space="preserve">; </w:t>
      </w:r>
      <w:r w:rsidRPr="00D930D8">
        <w:rPr>
          <w:rFonts w:ascii="Times New Roman" w:hAnsi="Times New Roman" w:hint="eastAsia"/>
          <w:b w:val="0"/>
          <w:sz w:val="28"/>
          <w:szCs w:val="24"/>
        </w:rPr>
        <w:t>профиль</w:t>
      </w:r>
      <w:r w:rsidRPr="00D930D8">
        <w:rPr>
          <w:rFonts w:ascii="Times New Roman" w:hAnsi="Times New Roman"/>
          <w:b w:val="0"/>
          <w:sz w:val="28"/>
          <w:szCs w:val="24"/>
        </w:rPr>
        <w:t xml:space="preserve">, </w:t>
      </w:r>
      <w:r w:rsidRPr="00D930D8">
        <w:rPr>
          <w:rFonts w:ascii="Times New Roman" w:hAnsi="Times New Roman" w:hint="eastAsia"/>
          <w:b w:val="0"/>
          <w:sz w:val="28"/>
          <w:szCs w:val="24"/>
        </w:rPr>
        <w:t>специализацию</w:t>
      </w:r>
      <w:r w:rsidRPr="00D930D8">
        <w:rPr>
          <w:rFonts w:ascii="Times New Roman" w:hAnsi="Times New Roman"/>
          <w:b w:val="0"/>
          <w:sz w:val="28"/>
          <w:szCs w:val="24"/>
        </w:rPr>
        <w:t xml:space="preserve"> </w:t>
      </w:r>
      <w:r w:rsidRPr="00D930D8">
        <w:rPr>
          <w:rFonts w:ascii="Times New Roman" w:hAnsi="Times New Roman" w:hint="eastAsia"/>
          <w:b w:val="0"/>
          <w:sz w:val="28"/>
          <w:szCs w:val="24"/>
        </w:rPr>
        <w:t>и</w:t>
      </w:r>
      <w:r w:rsidRPr="00D930D8">
        <w:rPr>
          <w:rFonts w:ascii="Times New Roman" w:hAnsi="Times New Roman"/>
          <w:b w:val="0"/>
          <w:sz w:val="28"/>
          <w:szCs w:val="24"/>
        </w:rPr>
        <w:t xml:space="preserve"> </w:t>
      </w:r>
      <w:r w:rsidRPr="00D930D8">
        <w:rPr>
          <w:rFonts w:ascii="Times New Roman" w:hAnsi="Times New Roman" w:hint="eastAsia"/>
          <w:b w:val="0"/>
          <w:sz w:val="28"/>
          <w:szCs w:val="24"/>
        </w:rPr>
        <w:t>особенности</w:t>
      </w:r>
      <w:r w:rsidRPr="00D930D8">
        <w:rPr>
          <w:rFonts w:ascii="Times New Roman" w:hAnsi="Times New Roman"/>
          <w:b w:val="0"/>
          <w:sz w:val="28"/>
          <w:szCs w:val="24"/>
        </w:rPr>
        <w:t xml:space="preserve"> </w:t>
      </w:r>
      <w:r w:rsidRPr="00D930D8">
        <w:rPr>
          <w:rFonts w:ascii="Times New Roman" w:hAnsi="Times New Roman" w:hint="eastAsia"/>
          <w:b w:val="0"/>
          <w:sz w:val="28"/>
          <w:szCs w:val="24"/>
        </w:rPr>
        <w:t>структуры</w:t>
      </w:r>
      <w:r w:rsidRPr="00D930D8">
        <w:rPr>
          <w:rFonts w:ascii="Times New Roman" w:hAnsi="Times New Roman"/>
          <w:b w:val="0"/>
          <w:sz w:val="28"/>
          <w:szCs w:val="24"/>
        </w:rPr>
        <w:t xml:space="preserve"> </w:t>
      </w:r>
      <w:r w:rsidRPr="00D930D8">
        <w:rPr>
          <w:rFonts w:ascii="Times New Roman" w:hAnsi="Times New Roman" w:hint="eastAsia"/>
          <w:b w:val="0"/>
          <w:sz w:val="28"/>
          <w:szCs w:val="24"/>
        </w:rPr>
        <w:t>библиотеки</w:t>
      </w:r>
      <w:r w:rsidRPr="00D930D8">
        <w:rPr>
          <w:rFonts w:ascii="Times New Roman" w:hAnsi="Times New Roman"/>
          <w:b w:val="0"/>
          <w:sz w:val="28"/>
          <w:szCs w:val="24"/>
        </w:rPr>
        <w:t xml:space="preserve">; </w:t>
      </w:r>
      <w:r w:rsidRPr="00D930D8">
        <w:rPr>
          <w:rFonts w:ascii="Times New Roman" w:hAnsi="Times New Roman" w:hint="eastAsia"/>
          <w:b w:val="0"/>
          <w:sz w:val="28"/>
          <w:szCs w:val="24"/>
        </w:rPr>
        <w:t>перспективы</w:t>
      </w:r>
      <w:r w:rsidRPr="00D930D8">
        <w:rPr>
          <w:rFonts w:ascii="Times New Roman" w:hAnsi="Times New Roman"/>
          <w:b w:val="0"/>
          <w:sz w:val="28"/>
          <w:szCs w:val="24"/>
        </w:rPr>
        <w:t xml:space="preserve"> </w:t>
      </w:r>
      <w:r w:rsidRPr="00D930D8">
        <w:rPr>
          <w:rFonts w:ascii="Times New Roman" w:hAnsi="Times New Roman" w:hint="eastAsia"/>
          <w:b w:val="0"/>
          <w:sz w:val="28"/>
          <w:szCs w:val="24"/>
        </w:rPr>
        <w:t>технического</w:t>
      </w:r>
      <w:r w:rsidRPr="00D930D8">
        <w:rPr>
          <w:rFonts w:ascii="Times New Roman" w:hAnsi="Times New Roman"/>
          <w:b w:val="0"/>
          <w:sz w:val="28"/>
          <w:szCs w:val="24"/>
        </w:rPr>
        <w:t xml:space="preserve">, </w:t>
      </w:r>
      <w:r w:rsidRPr="00D930D8">
        <w:rPr>
          <w:rFonts w:ascii="Times New Roman" w:hAnsi="Times New Roman" w:hint="eastAsia"/>
          <w:b w:val="0"/>
          <w:sz w:val="28"/>
          <w:szCs w:val="24"/>
        </w:rPr>
        <w:t>экономического</w:t>
      </w:r>
      <w:r w:rsidRPr="00D930D8">
        <w:rPr>
          <w:rFonts w:ascii="Times New Roman" w:hAnsi="Times New Roman"/>
          <w:b w:val="0"/>
          <w:sz w:val="28"/>
          <w:szCs w:val="24"/>
        </w:rPr>
        <w:t xml:space="preserve"> </w:t>
      </w:r>
      <w:r w:rsidRPr="00D930D8">
        <w:rPr>
          <w:rFonts w:ascii="Times New Roman" w:hAnsi="Times New Roman" w:hint="eastAsia"/>
          <w:b w:val="0"/>
          <w:sz w:val="28"/>
          <w:szCs w:val="24"/>
        </w:rPr>
        <w:t>и</w:t>
      </w:r>
      <w:r w:rsidRPr="00D930D8">
        <w:rPr>
          <w:rFonts w:ascii="Times New Roman" w:hAnsi="Times New Roman"/>
          <w:b w:val="0"/>
          <w:sz w:val="28"/>
          <w:szCs w:val="24"/>
        </w:rPr>
        <w:t xml:space="preserve"> </w:t>
      </w:r>
      <w:r w:rsidRPr="00D930D8">
        <w:rPr>
          <w:rFonts w:ascii="Times New Roman" w:hAnsi="Times New Roman" w:hint="eastAsia"/>
          <w:b w:val="0"/>
          <w:sz w:val="28"/>
          <w:szCs w:val="24"/>
        </w:rPr>
        <w:t>социального</w:t>
      </w:r>
      <w:r w:rsidRPr="00D930D8">
        <w:rPr>
          <w:rFonts w:ascii="Times New Roman" w:hAnsi="Times New Roman"/>
          <w:b w:val="0"/>
          <w:sz w:val="28"/>
          <w:szCs w:val="24"/>
        </w:rPr>
        <w:t xml:space="preserve"> </w:t>
      </w:r>
      <w:r w:rsidRPr="00D930D8">
        <w:rPr>
          <w:rFonts w:ascii="Times New Roman" w:hAnsi="Times New Roman" w:hint="eastAsia"/>
          <w:b w:val="0"/>
          <w:sz w:val="28"/>
          <w:szCs w:val="24"/>
        </w:rPr>
        <w:t>развития</w:t>
      </w:r>
      <w:r w:rsidRPr="00D930D8">
        <w:rPr>
          <w:rFonts w:ascii="Times New Roman" w:hAnsi="Times New Roman"/>
          <w:b w:val="0"/>
          <w:sz w:val="28"/>
          <w:szCs w:val="24"/>
        </w:rPr>
        <w:t xml:space="preserve"> </w:t>
      </w:r>
      <w:r w:rsidRPr="00D930D8">
        <w:rPr>
          <w:rFonts w:ascii="Times New Roman" w:hAnsi="Times New Roman" w:hint="eastAsia"/>
          <w:b w:val="0"/>
          <w:sz w:val="28"/>
          <w:szCs w:val="24"/>
        </w:rPr>
        <w:t>отрасли</w:t>
      </w:r>
      <w:r w:rsidRPr="00D930D8">
        <w:rPr>
          <w:rFonts w:ascii="Times New Roman" w:hAnsi="Times New Roman"/>
          <w:b w:val="0"/>
          <w:sz w:val="28"/>
          <w:szCs w:val="24"/>
        </w:rPr>
        <w:t xml:space="preserve"> </w:t>
      </w:r>
      <w:r w:rsidRPr="00D930D8">
        <w:rPr>
          <w:rFonts w:ascii="Times New Roman" w:hAnsi="Times New Roman" w:hint="eastAsia"/>
          <w:b w:val="0"/>
          <w:sz w:val="28"/>
          <w:szCs w:val="24"/>
        </w:rPr>
        <w:t>культуры</w:t>
      </w:r>
      <w:r w:rsidRPr="00D930D8">
        <w:rPr>
          <w:rFonts w:ascii="Times New Roman" w:hAnsi="Times New Roman"/>
          <w:b w:val="0"/>
          <w:sz w:val="28"/>
          <w:szCs w:val="24"/>
        </w:rPr>
        <w:t xml:space="preserve"> </w:t>
      </w:r>
      <w:r w:rsidRPr="00D930D8">
        <w:rPr>
          <w:rFonts w:ascii="Times New Roman" w:hAnsi="Times New Roman" w:hint="eastAsia"/>
          <w:b w:val="0"/>
          <w:sz w:val="28"/>
          <w:szCs w:val="24"/>
        </w:rPr>
        <w:t>и</w:t>
      </w:r>
      <w:r w:rsidRPr="00D930D8">
        <w:rPr>
          <w:rFonts w:ascii="Times New Roman" w:hAnsi="Times New Roman"/>
          <w:b w:val="0"/>
          <w:sz w:val="28"/>
          <w:szCs w:val="24"/>
        </w:rPr>
        <w:t xml:space="preserve"> </w:t>
      </w:r>
      <w:r w:rsidRPr="00D930D8">
        <w:rPr>
          <w:rFonts w:ascii="Times New Roman" w:hAnsi="Times New Roman" w:hint="eastAsia"/>
          <w:b w:val="0"/>
          <w:sz w:val="28"/>
          <w:szCs w:val="24"/>
        </w:rPr>
        <w:t>библиотеки</w:t>
      </w:r>
      <w:r w:rsidRPr="00D930D8">
        <w:rPr>
          <w:rFonts w:ascii="Times New Roman" w:hAnsi="Times New Roman"/>
          <w:b w:val="0"/>
          <w:sz w:val="28"/>
          <w:szCs w:val="24"/>
        </w:rPr>
        <w:t xml:space="preserve">; </w:t>
      </w:r>
      <w:r w:rsidRPr="00D930D8">
        <w:rPr>
          <w:rFonts w:ascii="Times New Roman" w:hAnsi="Times New Roman" w:hint="eastAsia"/>
          <w:b w:val="0"/>
          <w:sz w:val="28"/>
          <w:szCs w:val="24"/>
        </w:rPr>
        <w:t>виды</w:t>
      </w:r>
      <w:r w:rsidRPr="00D930D8">
        <w:rPr>
          <w:rFonts w:ascii="Times New Roman" w:hAnsi="Times New Roman"/>
          <w:b w:val="0"/>
          <w:sz w:val="28"/>
          <w:szCs w:val="24"/>
        </w:rPr>
        <w:t xml:space="preserve"> </w:t>
      </w:r>
      <w:r w:rsidRPr="00D930D8">
        <w:rPr>
          <w:rFonts w:ascii="Times New Roman" w:hAnsi="Times New Roman" w:hint="eastAsia"/>
          <w:b w:val="0"/>
          <w:sz w:val="28"/>
          <w:szCs w:val="24"/>
        </w:rPr>
        <w:t>современных</w:t>
      </w:r>
      <w:r w:rsidRPr="00D930D8">
        <w:rPr>
          <w:rFonts w:ascii="Times New Roman" w:hAnsi="Times New Roman"/>
          <w:b w:val="0"/>
          <w:sz w:val="28"/>
          <w:szCs w:val="24"/>
        </w:rPr>
        <w:t xml:space="preserve"> </w:t>
      </w:r>
      <w:r w:rsidRPr="00D930D8">
        <w:rPr>
          <w:rFonts w:ascii="Times New Roman" w:hAnsi="Times New Roman" w:hint="eastAsia"/>
          <w:b w:val="0"/>
          <w:sz w:val="28"/>
          <w:szCs w:val="24"/>
        </w:rPr>
        <w:t>информационных</w:t>
      </w:r>
      <w:r w:rsidRPr="00D930D8">
        <w:rPr>
          <w:rFonts w:ascii="Times New Roman" w:hAnsi="Times New Roman"/>
          <w:b w:val="0"/>
          <w:sz w:val="28"/>
          <w:szCs w:val="24"/>
        </w:rPr>
        <w:t xml:space="preserve"> </w:t>
      </w:r>
      <w:r w:rsidRPr="00D930D8">
        <w:rPr>
          <w:rFonts w:ascii="Times New Roman" w:hAnsi="Times New Roman" w:hint="eastAsia"/>
          <w:b w:val="0"/>
          <w:sz w:val="28"/>
          <w:szCs w:val="24"/>
        </w:rPr>
        <w:t>технологий</w:t>
      </w:r>
      <w:r w:rsidRPr="00D930D8">
        <w:rPr>
          <w:rFonts w:ascii="Times New Roman" w:hAnsi="Times New Roman"/>
          <w:b w:val="0"/>
          <w:sz w:val="28"/>
          <w:szCs w:val="24"/>
        </w:rPr>
        <w:t xml:space="preserve">; </w:t>
      </w:r>
      <w:r w:rsidRPr="00D930D8">
        <w:rPr>
          <w:rFonts w:ascii="Times New Roman" w:hAnsi="Times New Roman" w:hint="eastAsia"/>
          <w:b w:val="0"/>
          <w:sz w:val="28"/>
          <w:szCs w:val="24"/>
        </w:rPr>
        <w:t>теорию</w:t>
      </w:r>
      <w:r w:rsidRPr="00D930D8">
        <w:rPr>
          <w:rFonts w:ascii="Times New Roman" w:hAnsi="Times New Roman"/>
          <w:b w:val="0"/>
          <w:sz w:val="28"/>
          <w:szCs w:val="24"/>
        </w:rPr>
        <w:t xml:space="preserve"> </w:t>
      </w:r>
      <w:r w:rsidRPr="00D930D8">
        <w:rPr>
          <w:rFonts w:ascii="Times New Roman" w:hAnsi="Times New Roman" w:hint="eastAsia"/>
          <w:b w:val="0"/>
          <w:sz w:val="28"/>
          <w:szCs w:val="24"/>
        </w:rPr>
        <w:t>и</w:t>
      </w:r>
      <w:r w:rsidRPr="00D930D8">
        <w:rPr>
          <w:rFonts w:ascii="Times New Roman" w:hAnsi="Times New Roman"/>
          <w:b w:val="0"/>
          <w:sz w:val="28"/>
          <w:szCs w:val="24"/>
        </w:rPr>
        <w:t xml:space="preserve"> </w:t>
      </w:r>
      <w:r w:rsidRPr="00D930D8">
        <w:rPr>
          <w:rFonts w:ascii="Times New Roman" w:hAnsi="Times New Roman" w:hint="eastAsia"/>
          <w:b w:val="0"/>
          <w:sz w:val="28"/>
          <w:szCs w:val="24"/>
        </w:rPr>
        <w:t>практику</w:t>
      </w:r>
      <w:r w:rsidRPr="00D930D8">
        <w:rPr>
          <w:rFonts w:ascii="Times New Roman" w:hAnsi="Times New Roman"/>
          <w:b w:val="0"/>
          <w:sz w:val="28"/>
          <w:szCs w:val="24"/>
        </w:rPr>
        <w:t xml:space="preserve"> </w:t>
      </w:r>
      <w:r w:rsidRPr="00D930D8">
        <w:rPr>
          <w:rFonts w:ascii="Times New Roman" w:hAnsi="Times New Roman" w:hint="eastAsia"/>
          <w:b w:val="0"/>
          <w:sz w:val="28"/>
          <w:szCs w:val="24"/>
        </w:rPr>
        <w:t>менеджмента</w:t>
      </w:r>
      <w:r w:rsidRPr="00D930D8">
        <w:rPr>
          <w:rFonts w:ascii="Times New Roman" w:hAnsi="Times New Roman"/>
          <w:b w:val="0"/>
          <w:sz w:val="28"/>
          <w:szCs w:val="24"/>
        </w:rPr>
        <w:t xml:space="preserve">; </w:t>
      </w:r>
      <w:r w:rsidRPr="00D930D8">
        <w:rPr>
          <w:rFonts w:ascii="Times New Roman" w:hAnsi="Times New Roman" w:hint="eastAsia"/>
          <w:b w:val="0"/>
          <w:sz w:val="28"/>
          <w:szCs w:val="24"/>
        </w:rPr>
        <w:t>психологию</w:t>
      </w:r>
      <w:r w:rsidRPr="00D930D8">
        <w:rPr>
          <w:rFonts w:ascii="Times New Roman" w:hAnsi="Times New Roman"/>
          <w:b w:val="0"/>
          <w:sz w:val="28"/>
          <w:szCs w:val="24"/>
        </w:rPr>
        <w:t xml:space="preserve"> </w:t>
      </w:r>
      <w:r w:rsidRPr="00D930D8">
        <w:rPr>
          <w:rFonts w:ascii="Times New Roman" w:hAnsi="Times New Roman" w:hint="eastAsia"/>
          <w:b w:val="0"/>
          <w:sz w:val="28"/>
          <w:szCs w:val="24"/>
        </w:rPr>
        <w:t>управления</w:t>
      </w:r>
      <w:r w:rsidRPr="00D930D8">
        <w:rPr>
          <w:rFonts w:ascii="Times New Roman" w:hAnsi="Times New Roman"/>
          <w:b w:val="0"/>
          <w:sz w:val="28"/>
          <w:szCs w:val="24"/>
        </w:rPr>
        <w:t xml:space="preserve">; </w:t>
      </w:r>
      <w:r w:rsidRPr="00D930D8">
        <w:rPr>
          <w:rFonts w:ascii="Times New Roman" w:hAnsi="Times New Roman" w:hint="eastAsia"/>
          <w:b w:val="0"/>
          <w:sz w:val="28"/>
          <w:szCs w:val="24"/>
        </w:rPr>
        <w:t>устав</w:t>
      </w:r>
      <w:r w:rsidRPr="00D930D8">
        <w:rPr>
          <w:rFonts w:ascii="Times New Roman" w:hAnsi="Times New Roman"/>
          <w:b w:val="0"/>
          <w:sz w:val="28"/>
          <w:szCs w:val="24"/>
        </w:rPr>
        <w:t xml:space="preserve"> </w:t>
      </w:r>
      <w:r w:rsidRPr="00D930D8">
        <w:rPr>
          <w:rFonts w:ascii="Times New Roman" w:hAnsi="Times New Roman" w:hint="eastAsia"/>
          <w:b w:val="0"/>
          <w:sz w:val="28"/>
          <w:szCs w:val="24"/>
        </w:rPr>
        <w:t>библиотеки</w:t>
      </w:r>
      <w:r w:rsidRPr="00D930D8">
        <w:rPr>
          <w:rFonts w:ascii="Times New Roman" w:hAnsi="Times New Roman"/>
          <w:b w:val="0"/>
          <w:sz w:val="28"/>
          <w:szCs w:val="24"/>
        </w:rPr>
        <w:t xml:space="preserve">; </w:t>
      </w:r>
      <w:r w:rsidRPr="00D930D8">
        <w:rPr>
          <w:rFonts w:ascii="Times New Roman" w:hAnsi="Times New Roman" w:hint="eastAsia"/>
          <w:b w:val="0"/>
          <w:sz w:val="28"/>
          <w:szCs w:val="24"/>
        </w:rPr>
        <w:t>порядок</w:t>
      </w:r>
      <w:r w:rsidRPr="00D930D8">
        <w:rPr>
          <w:rFonts w:ascii="Times New Roman" w:hAnsi="Times New Roman"/>
          <w:b w:val="0"/>
          <w:sz w:val="28"/>
          <w:szCs w:val="24"/>
        </w:rPr>
        <w:t xml:space="preserve"> </w:t>
      </w:r>
      <w:r w:rsidRPr="00D930D8">
        <w:rPr>
          <w:rFonts w:ascii="Times New Roman" w:hAnsi="Times New Roman" w:hint="eastAsia"/>
          <w:b w:val="0"/>
          <w:sz w:val="28"/>
          <w:szCs w:val="24"/>
        </w:rPr>
        <w:t>заключения</w:t>
      </w:r>
      <w:r w:rsidRPr="00D930D8">
        <w:rPr>
          <w:rFonts w:ascii="Times New Roman" w:hAnsi="Times New Roman"/>
          <w:b w:val="0"/>
          <w:sz w:val="28"/>
          <w:szCs w:val="24"/>
        </w:rPr>
        <w:t xml:space="preserve"> </w:t>
      </w:r>
      <w:r w:rsidRPr="00D930D8">
        <w:rPr>
          <w:rFonts w:ascii="Times New Roman" w:hAnsi="Times New Roman" w:hint="eastAsia"/>
          <w:b w:val="0"/>
          <w:sz w:val="28"/>
          <w:szCs w:val="24"/>
        </w:rPr>
        <w:t>и</w:t>
      </w:r>
      <w:r w:rsidRPr="00D930D8">
        <w:rPr>
          <w:rFonts w:ascii="Times New Roman" w:hAnsi="Times New Roman"/>
          <w:b w:val="0"/>
          <w:sz w:val="28"/>
          <w:szCs w:val="24"/>
        </w:rPr>
        <w:t xml:space="preserve"> </w:t>
      </w:r>
      <w:r w:rsidRPr="00D930D8">
        <w:rPr>
          <w:rFonts w:ascii="Times New Roman" w:hAnsi="Times New Roman" w:hint="eastAsia"/>
          <w:b w:val="0"/>
          <w:sz w:val="28"/>
          <w:szCs w:val="24"/>
        </w:rPr>
        <w:t>исполнения</w:t>
      </w:r>
      <w:r w:rsidRPr="00D930D8">
        <w:rPr>
          <w:rFonts w:ascii="Times New Roman" w:hAnsi="Times New Roman"/>
          <w:b w:val="0"/>
          <w:sz w:val="28"/>
          <w:szCs w:val="24"/>
        </w:rPr>
        <w:t xml:space="preserve"> </w:t>
      </w:r>
      <w:r w:rsidRPr="00D930D8">
        <w:rPr>
          <w:rFonts w:ascii="Times New Roman" w:hAnsi="Times New Roman" w:hint="eastAsia"/>
          <w:b w:val="0"/>
          <w:sz w:val="28"/>
          <w:szCs w:val="24"/>
        </w:rPr>
        <w:t>хозяйственных</w:t>
      </w:r>
      <w:r w:rsidRPr="00D930D8">
        <w:rPr>
          <w:rFonts w:ascii="Times New Roman" w:hAnsi="Times New Roman"/>
          <w:b w:val="0"/>
          <w:sz w:val="28"/>
          <w:szCs w:val="24"/>
        </w:rPr>
        <w:t xml:space="preserve"> </w:t>
      </w:r>
      <w:r w:rsidRPr="00D930D8">
        <w:rPr>
          <w:rFonts w:ascii="Times New Roman" w:hAnsi="Times New Roman" w:hint="eastAsia"/>
          <w:b w:val="0"/>
          <w:sz w:val="28"/>
          <w:szCs w:val="24"/>
        </w:rPr>
        <w:t>и</w:t>
      </w:r>
      <w:r w:rsidRPr="00D930D8">
        <w:rPr>
          <w:rFonts w:ascii="Times New Roman" w:hAnsi="Times New Roman"/>
          <w:b w:val="0"/>
          <w:sz w:val="28"/>
          <w:szCs w:val="24"/>
        </w:rPr>
        <w:t xml:space="preserve"> </w:t>
      </w:r>
      <w:r w:rsidRPr="00D930D8">
        <w:rPr>
          <w:rFonts w:ascii="Times New Roman" w:hAnsi="Times New Roman" w:hint="eastAsia"/>
          <w:b w:val="0"/>
          <w:sz w:val="28"/>
          <w:szCs w:val="24"/>
        </w:rPr>
        <w:t>финансовых</w:t>
      </w:r>
      <w:r w:rsidRPr="00D930D8">
        <w:rPr>
          <w:rFonts w:ascii="Times New Roman" w:hAnsi="Times New Roman"/>
          <w:b w:val="0"/>
          <w:sz w:val="28"/>
          <w:szCs w:val="24"/>
        </w:rPr>
        <w:t xml:space="preserve"> </w:t>
      </w:r>
      <w:r w:rsidRPr="00D930D8">
        <w:rPr>
          <w:rFonts w:ascii="Times New Roman" w:hAnsi="Times New Roman" w:hint="eastAsia"/>
          <w:b w:val="0"/>
          <w:sz w:val="28"/>
          <w:szCs w:val="24"/>
        </w:rPr>
        <w:t>договоров</w:t>
      </w:r>
      <w:r w:rsidRPr="00D930D8">
        <w:rPr>
          <w:rFonts w:ascii="Times New Roman" w:hAnsi="Times New Roman"/>
          <w:b w:val="0"/>
          <w:sz w:val="28"/>
          <w:szCs w:val="24"/>
        </w:rPr>
        <w:t xml:space="preserve">; </w:t>
      </w:r>
      <w:r w:rsidRPr="00D930D8">
        <w:rPr>
          <w:rFonts w:ascii="Times New Roman" w:hAnsi="Times New Roman" w:hint="eastAsia"/>
          <w:b w:val="0"/>
          <w:sz w:val="28"/>
          <w:szCs w:val="24"/>
        </w:rPr>
        <w:t>основы</w:t>
      </w:r>
      <w:r w:rsidRPr="00D930D8">
        <w:rPr>
          <w:rFonts w:ascii="Times New Roman" w:hAnsi="Times New Roman"/>
          <w:b w:val="0"/>
          <w:sz w:val="28"/>
          <w:szCs w:val="24"/>
        </w:rPr>
        <w:t xml:space="preserve"> </w:t>
      </w:r>
      <w:r w:rsidRPr="00D930D8">
        <w:rPr>
          <w:rFonts w:ascii="Times New Roman" w:hAnsi="Times New Roman" w:hint="eastAsia"/>
          <w:b w:val="0"/>
          <w:sz w:val="28"/>
          <w:szCs w:val="24"/>
        </w:rPr>
        <w:t>трудового</w:t>
      </w:r>
      <w:r w:rsidRPr="00D930D8">
        <w:rPr>
          <w:rFonts w:ascii="Times New Roman" w:hAnsi="Times New Roman"/>
          <w:b w:val="0"/>
          <w:sz w:val="28"/>
          <w:szCs w:val="24"/>
        </w:rPr>
        <w:t xml:space="preserve"> </w:t>
      </w:r>
      <w:r w:rsidRPr="00D930D8">
        <w:rPr>
          <w:rFonts w:ascii="Times New Roman" w:hAnsi="Times New Roman" w:hint="eastAsia"/>
          <w:b w:val="0"/>
          <w:sz w:val="28"/>
          <w:szCs w:val="24"/>
        </w:rPr>
        <w:t>законодательства</w:t>
      </w:r>
      <w:r w:rsidRPr="00D930D8">
        <w:rPr>
          <w:rFonts w:ascii="Times New Roman" w:hAnsi="Times New Roman"/>
          <w:b w:val="0"/>
          <w:sz w:val="28"/>
          <w:szCs w:val="24"/>
        </w:rPr>
        <w:t xml:space="preserve">; </w:t>
      </w:r>
      <w:r w:rsidRPr="00D930D8">
        <w:rPr>
          <w:rFonts w:ascii="Times New Roman" w:hAnsi="Times New Roman" w:hint="eastAsia"/>
          <w:b w:val="0"/>
          <w:sz w:val="28"/>
          <w:szCs w:val="24"/>
        </w:rPr>
        <w:t>правила</w:t>
      </w:r>
      <w:r w:rsidRPr="00D930D8">
        <w:rPr>
          <w:rFonts w:ascii="Times New Roman" w:hAnsi="Times New Roman"/>
          <w:b w:val="0"/>
          <w:sz w:val="28"/>
          <w:szCs w:val="24"/>
        </w:rPr>
        <w:t xml:space="preserve"> </w:t>
      </w:r>
      <w:r w:rsidRPr="00D930D8">
        <w:rPr>
          <w:rFonts w:ascii="Times New Roman" w:hAnsi="Times New Roman" w:hint="eastAsia"/>
          <w:b w:val="0"/>
          <w:sz w:val="28"/>
          <w:szCs w:val="24"/>
        </w:rPr>
        <w:t>внутреннего</w:t>
      </w:r>
      <w:r w:rsidRPr="00D930D8">
        <w:rPr>
          <w:rFonts w:ascii="Times New Roman" w:hAnsi="Times New Roman"/>
          <w:b w:val="0"/>
          <w:sz w:val="28"/>
          <w:szCs w:val="24"/>
        </w:rPr>
        <w:t xml:space="preserve"> </w:t>
      </w:r>
      <w:r w:rsidRPr="00D930D8">
        <w:rPr>
          <w:rFonts w:ascii="Times New Roman" w:hAnsi="Times New Roman" w:hint="eastAsia"/>
          <w:b w:val="0"/>
          <w:sz w:val="28"/>
          <w:szCs w:val="24"/>
        </w:rPr>
        <w:t>трудового</w:t>
      </w:r>
      <w:r w:rsidRPr="00D930D8">
        <w:rPr>
          <w:rFonts w:ascii="Times New Roman" w:hAnsi="Times New Roman"/>
          <w:b w:val="0"/>
          <w:sz w:val="28"/>
          <w:szCs w:val="24"/>
        </w:rPr>
        <w:t xml:space="preserve"> </w:t>
      </w:r>
      <w:r w:rsidRPr="00D930D8">
        <w:rPr>
          <w:rFonts w:ascii="Times New Roman" w:hAnsi="Times New Roman" w:hint="eastAsia"/>
          <w:b w:val="0"/>
          <w:sz w:val="28"/>
          <w:szCs w:val="24"/>
        </w:rPr>
        <w:t>распорядка</w:t>
      </w:r>
      <w:r w:rsidRPr="00D930D8">
        <w:rPr>
          <w:rFonts w:ascii="Times New Roman" w:hAnsi="Times New Roman"/>
          <w:b w:val="0"/>
          <w:sz w:val="28"/>
          <w:szCs w:val="24"/>
        </w:rPr>
        <w:t xml:space="preserve">; </w:t>
      </w:r>
      <w:r w:rsidRPr="00D930D8">
        <w:rPr>
          <w:rFonts w:ascii="Times New Roman" w:hAnsi="Times New Roman" w:hint="eastAsia"/>
          <w:b w:val="0"/>
          <w:sz w:val="28"/>
          <w:szCs w:val="24"/>
        </w:rPr>
        <w:t>правила</w:t>
      </w:r>
      <w:r w:rsidRPr="00D930D8">
        <w:rPr>
          <w:rFonts w:ascii="Times New Roman" w:hAnsi="Times New Roman"/>
          <w:b w:val="0"/>
          <w:sz w:val="28"/>
          <w:szCs w:val="24"/>
        </w:rPr>
        <w:t xml:space="preserve"> </w:t>
      </w:r>
      <w:r w:rsidRPr="00D930D8">
        <w:rPr>
          <w:rFonts w:ascii="Times New Roman" w:hAnsi="Times New Roman" w:hint="eastAsia"/>
          <w:b w:val="0"/>
          <w:sz w:val="28"/>
          <w:szCs w:val="24"/>
        </w:rPr>
        <w:t>по</w:t>
      </w:r>
      <w:r w:rsidRPr="00D930D8">
        <w:rPr>
          <w:rFonts w:ascii="Times New Roman" w:hAnsi="Times New Roman"/>
          <w:b w:val="0"/>
          <w:sz w:val="28"/>
          <w:szCs w:val="24"/>
        </w:rPr>
        <w:t xml:space="preserve"> </w:t>
      </w:r>
      <w:r w:rsidRPr="00D930D8">
        <w:rPr>
          <w:rFonts w:ascii="Times New Roman" w:hAnsi="Times New Roman" w:hint="eastAsia"/>
          <w:b w:val="0"/>
          <w:sz w:val="28"/>
          <w:szCs w:val="24"/>
        </w:rPr>
        <w:t>охране</w:t>
      </w:r>
      <w:r w:rsidRPr="00D930D8">
        <w:rPr>
          <w:rFonts w:ascii="Times New Roman" w:hAnsi="Times New Roman"/>
          <w:b w:val="0"/>
          <w:sz w:val="28"/>
          <w:szCs w:val="24"/>
        </w:rPr>
        <w:t xml:space="preserve"> </w:t>
      </w:r>
      <w:r w:rsidRPr="00D930D8">
        <w:rPr>
          <w:rFonts w:ascii="Times New Roman" w:hAnsi="Times New Roman" w:hint="eastAsia"/>
          <w:b w:val="0"/>
          <w:sz w:val="28"/>
          <w:szCs w:val="24"/>
        </w:rPr>
        <w:t>труда</w:t>
      </w:r>
      <w:r w:rsidRPr="00D930D8">
        <w:rPr>
          <w:rFonts w:ascii="Times New Roman" w:hAnsi="Times New Roman"/>
          <w:b w:val="0"/>
          <w:sz w:val="28"/>
          <w:szCs w:val="24"/>
        </w:rPr>
        <w:t xml:space="preserve"> </w:t>
      </w:r>
      <w:r w:rsidRPr="00D930D8">
        <w:rPr>
          <w:rFonts w:ascii="Times New Roman" w:hAnsi="Times New Roman" w:hint="eastAsia"/>
          <w:b w:val="0"/>
          <w:sz w:val="28"/>
          <w:szCs w:val="24"/>
        </w:rPr>
        <w:t>и</w:t>
      </w:r>
      <w:r w:rsidRPr="00D930D8">
        <w:rPr>
          <w:rFonts w:ascii="Times New Roman" w:hAnsi="Times New Roman"/>
          <w:b w:val="0"/>
          <w:sz w:val="28"/>
          <w:szCs w:val="24"/>
        </w:rPr>
        <w:t xml:space="preserve"> </w:t>
      </w:r>
      <w:r w:rsidRPr="00D930D8">
        <w:rPr>
          <w:rFonts w:ascii="Times New Roman" w:hAnsi="Times New Roman" w:hint="eastAsia"/>
          <w:b w:val="0"/>
          <w:sz w:val="28"/>
          <w:szCs w:val="24"/>
        </w:rPr>
        <w:t>пожарной</w:t>
      </w:r>
      <w:r w:rsidRPr="00D930D8">
        <w:rPr>
          <w:rFonts w:ascii="Times New Roman" w:hAnsi="Times New Roman"/>
          <w:b w:val="0"/>
          <w:sz w:val="28"/>
          <w:szCs w:val="24"/>
        </w:rPr>
        <w:t xml:space="preserve"> </w:t>
      </w:r>
      <w:r w:rsidRPr="00D930D8">
        <w:rPr>
          <w:rFonts w:ascii="Times New Roman" w:hAnsi="Times New Roman" w:hint="eastAsia"/>
          <w:b w:val="0"/>
          <w:sz w:val="28"/>
          <w:szCs w:val="24"/>
        </w:rPr>
        <w:t>безопасности</w:t>
      </w:r>
      <w:r w:rsidRPr="00D930D8">
        <w:rPr>
          <w:rFonts w:ascii="Times New Roman" w:hAnsi="Times New Roman"/>
          <w:b w:val="0"/>
          <w:sz w:val="28"/>
          <w:szCs w:val="24"/>
        </w:rPr>
        <w:t>.</w:t>
      </w:r>
    </w:p>
    <w:p w:rsidR="002303D8" w:rsidRPr="002303D8" w:rsidRDefault="002303D8" w:rsidP="00D930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>Должностные обязанности директора муниципального бюджетного учреждения (выдержка):</w:t>
      </w:r>
    </w:p>
    <w:p w:rsidR="00D930D8" w:rsidRPr="00D930D8" w:rsidRDefault="002303D8" w:rsidP="00D930D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3D8">
        <w:rPr>
          <w:sz w:val="28"/>
          <w:szCs w:val="28"/>
        </w:rPr>
        <w:t xml:space="preserve"> </w:t>
      </w:r>
      <w:r w:rsidR="00D930D8">
        <w:rPr>
          <w:color w:val="000000"/>
          <w:sz w:val="27"/>
          <w:szCs w:val="27"/>
        </w:rPr>
        <w:t>-</w:t>
      </w:r>
      <w:r w:rsidR="00D930D8" w:rsidRPr="00D930D8">
        <w:rPr>
          <w:color w:val="000000"/>
          <w:sz w:val="28"/>
          <w:szCs w:val="28"/>
        </w:rPr>
        <w:t>осуществляет общее руководство административно-хозяйственной и финансово-экономической деятельностью учреждения;</w:t>
      </w:r>
    </w:p>
    <w:p w:rsidR="00D930D8" w:rsidRPr="00D930D8" w:rsidRDefault="00D930D8" w:rsidP="00D930D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30D8">
        <w:rPr>
          <w:color w:val="000000"/>
          <w:sz w:val="28"/>
          <w:szCs w:val="28"/>
        </w:rPr>
        <w:t>-обеспечивает выполнение библиотекой обязательств перед муниципальным бюджетом, государственными внебюджетными социальными формами, поставщиками, а также партнерами по договорам;</w:t>
      </w:r>
    </w:p>
    <w:p w:rsidR="00D930D8" w:rsidRDefault="00D930D8" w:rsidP="00D930D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30D8">
        <w:rPr>
          <w:color w:val="000000"/>
          <w:sz w:val="28"/>
          <w:szCs w:val="28"/>
        </w:rPr>
        <w:t>-обеспечивает развитие библиотечного дела в городе, комплектование и сохранность библиотечного фонда учреждения, предоставление населению доступа к социально-правовой информации;</w:t>
      </w:r>
    </w:p>
    <w:p w:rsidR="00CD2488" w:rsidRDefault="00CD2488" w:rsidP="00D930D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-организует взаимодействие структурных подразделений библиотеки, направляет их деятельность на развитие и совершенствование работы библиотеки с учетом социально-культурных приоритетов и современного уровня библиотечного дела;</w:t>
      </w:r>
    </w:p>
    <w:p w:rsidR="00CD2488" w:rsidRPr="00D930D8" w:rsidRDefault="00CD2488" w:rsidP="00D930D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-обеспечивает соблюдение законности в деятельности библиотеки, использование правовых средств для финансового управления, укрепление договорной и финансовой дисциплины, повышение инвестиционной привлекательности библиотеки в целях её развития;</w:t>
      </w:r>
    </w:p>
    <w:p w:rsidR="00D930D8" w:rsidRDefault="00D930D8" w:rsidP="00D930D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30D8">
        <w:rPr>
          <w:color w:val="000000"/>
          <w:sz w:val="28"/>
          <w:szCs w:val="28"/>
        </w:rPr>
        <w:t>- несет ответственность за жизнь и здоровье посетителей и работников, соблюдение нормы охраны труда и техники безопасности; уровень квалификации работников;</w:t>
      </w:r>
    </w:p>
    <w:p w:rsidR="0073514E" w:rsidRPr="00D930D8" w:rsidRDefault="0073514E" w:rsidP="00D930D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-обеспечивает на основе принципов социального партнерства выполнение коллективного договора, заключенного с трудовым коллективом библиотеки;</w:t>
      </w:r>
    </w:p>
    <w:p w:rsidR="00D930D8" w:rsidRPr="00D930D8" w:rsidRDefault="0073514E" w:rsidP="00D930D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930D8" w:rsidRPr="00D930D8">
        <w:rPr>
          <w:color w:val="000000"/>
          <w:sz w:val="28"/>
          <w:szCs w:val="28"/>
        </w:rPr>
        <w:t>осуществляет прием на работу и расстановку кадров, распределение должностных обязанностей.</w:t>
      </w:r>
    </w:p>
    <w:p w:rsidR="002303D8" w:rsidRPr="002303D8" w:rsidRDefault="002303D8" w:rsidP="002303D8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2303D8" w:rsidRPr="002303D8" w:rsidRDefault="002303D8" w:rsidP="002303D8">
      <w:pPr>
        <w:autoSpaceDE w:val="0"/>
        <w:autoSpaceDN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eastAsia="Calibri" w:hAnsi="Times New Roman"/>
          <w:b w:val="0"/>
          <w:sz w:val="28"/>
          <w:szCs w:val="28"/>
        </w:rPr>
        <w:t xml:space="preserve">   </w:t>
      </w:r>
      <w:r w:rsidRPr="002303D8">
        <w:rPr>
          <w:rFonts w:ascii="Times New Roman" w:hAnsi="Times New Roman"/>
          <w:b w:val="0"/>
          <w:sz w:val="28"/>
          <w:szCs w:val="28"/>
          <w:shd w:val="clear" w:color="auto" w:fill="FFFFFF"/>
        </w:rPr>
        <w:t>4.</w:t>
      </w:r>
      <w:r w:rsidRPr="002303D8">
        <w:rPr>
          <w:rFonts w:ascii="Times New Roman" w:hAnsi="Times New Roman"/>
          <w:b w:val="0"/>
          <w:bCs/>
          <w:color w:val="000000"/>
          <w:sz w:val="28"/>
          <w:szCs w:val="28"/>
        </w:rPr>
        <w:t>Перечень документов</w:t>
      </w:r>
      <w:r w:rsidRPr="002303D8">
        <w:rPr>
          <w:rFonts w:ascii="Times New Roman" w:hAnsi="Times New Roman"/>
          <w:b w:val="0"/>
          <w:color w:val="000000"/>
          <w:sz w:val="28"/>
          <w:szCs w:val="28"/>
        </w:rPr>
        <w:t xml:space="preserve">, предоставляемых гражданином </w:t>
      </w:r>
      <w:r w:rsidRPr="002303D8">
        <w:rPr>
          <w:rFonts w:ascii="Times New Roman" w:hAnsi="Times New Roman"/>
          <w:b w:val="0"/>
          <w:bCs/>
          <w:color w:val="000000"/>
          <w:sz w:val="28"/>
          <w:szCs w:val="28"/>
        </w:rPr>
        <w:t>(лично),</w:t>
      </w:r>
      <w:r w:rsidRPr="002303D8">
        <w:rPr>
          <w:rFonts w:ascii="Times New Roman" w:hAnsi="Times New Roman"/>
          <w:b w:val="0"/>
          <w:color w:val="000000"/>
          <w:sz w:val="28"/>
          <w:szCs w:val="28"/>
        </w:rPr>
        <w:t xml:space="preserve"> изъявившим желание участвовать в Конкурсе:</w:t>
      </w:r>
    </w:p>
    <w:p w:rsidR="002303D8" w:rsidRPr="002303D8" w:rsidRDefault="002303D8" w:rsidP="002303D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>-</w:t>
      </w:r>
      <w:bookmarkStart w:id="0" w:name="Par132"/>
      <w:bookmarkEnd w:id="0"/>
      <w:r w:rsidRPr="002303D8">
        <w:rPr>
          <w:rFonts w:ascii="Times New Roman" w:hAnsi="Times New Roman"/>
          <w:b w:val="0"/>
          <w:sz w:val="28"/>
          <w:szCs w:val="28"/>
        </w:rPr>
        <w:fldChar w:fldCharType="begin"/>
      </w:r>
      <w:r w:rsidRPr="002303D8">
        <w:rPr>
          <w:rFonts w:ascii="Times New Roman" w:hAnsi="Times New Roman"/>
          <w:b w:val="0"/>
          <w:sz w:val="28"/>
          <w:szCs w:val="28"/>
        </w:rPr>
        <w:instrText xml:space="preserve"> HYPERLINK \l "Par285" </w:instrText>
      </w:r>
      <w:r w:rsidRPr="002303D8">
        <w:rPr>
          <w:rFonts w:ascii="Times New Roman" w:hAnsi="Times New Roman"/>
          <w:b w:val="0"/>
          <w:sz w:val="28"/>
          <w:szCs w:val="28"/>
        </w:rPr>
        <w:fldChar w:fldCharType="separate"/>
      </w:r>
      <w:r w:rsidRPr="002303D8">
        <w:rPr>
          <w:rFonts w:ascii="Times New Roman" w:hAnsi="Times New Roman"/>
          <w:b w:val="0"/>
          <w:sz w:val="28"/>
          <w:szCs w:val="28"/>
        </w:rPr>
        <w:t>заявление</w:t>
      </w:r>
      <w:r w:rsidRPr="002303D8">
        <w:rPr>
          <w:rFonts w:ascii="Times New Roman" w:hAnsi="Times New Roman"/>
          <w:b w:val="0"/>
          <w:sz w:val="28"/>
          <w:szCs w:val="28"/>
        </w:rPr>
        <w:fldChar w:fldCharType="end"/>
      </w:r>
      <w:r w:rsidRPr="002303D8">
        <w:rPr>
          <w:rFonts w:ascii="Times New Roman" w:hAnsi="Times New Roman"/>
          <w:b w:val="0"/>
          <w:sz w:val="28"/>
          <w:szCs w:val="28"/>
        </w:rPr>
        <w:t xml:space="preserve"> об участии в конкурсном отборе согласно приложению;</w:t>
      </w:r>
    </w:p>
    <w:p w:rsidR="002303D8" w:rsidRPr="002303D8" w:rsidRDefault="002303D8" w:rsidP="002303D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>-заполненную и подписанную анкету по форме, утвержденной распоряжением Правительства Российской Федерации от 26.05.2005 № 667-р (далее- анкета), с приложением фотографий формата 3 x 4;</w:t>
      </w:r>
    </w:p>
    <w:p w:rsidR="002303D8" w:rsidRPr="002303D8" w:rsidRDefault="002303D8" w:rsidP="002303D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 xml:space="preserve">-копию паспорта или заменяющего его документа (соответствующий документ предъявляется лично по прибытию на Конкурс); </w:t>
      </w:r>
    </w:p>
    <w:p w:rsidR="002303D8" w:rsidRPr="002303D8" w:rsidRDefault="002303D8" w:rsidP="002303D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 xml:space="preserve">-копии документов об образовании и о квалификации, дополнительном профессиональном образовании (по желанию Претендента), присвоение ученой степени, ученого звания (при наличии), заверенные нотариально или кадровой службой по месту работы (службы); </w:t>
      </w:r>
    </w:p>
    <w:p w:rsidR="002303D8" w:rsidRPr="002303D8" w:rsidRDefault="002303D8" w:rsidP="002303D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>-копию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гражданина;</w:t>
      </w:r>
    </w:p>
    <w:p w:rsidR="002303D8" w:rsidRPr="002303D8" w:rsidRDefault="002303D8" w:rsidP="002303D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>-документ об отсутствии медицинских противопоказаний к выполнению трудовых обязанностей в сфере деятельности муниципального учреждения, предприятия в случае, предусмотренных законодательством;</w:t>
      </w:r>
    </w:p>
    <w:p w:rsidR="002303D8" w:rsidRPr="002303D8" w:rsidRDefault="002303D8" w:rsidP="002303D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>-копии документов воинского учета – для военнообязанных и лиц, подлежащих призыву на военную службу;</w:t>
      </w:r>
    </w:p>
    <w:p w:rsidR="002303D8" w:rsidRPr="002303D8" w:rsidRDefault="002303D8" w:rsidP="002303D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 xml:space="preserve">-справку о наличии (отсутствии) судимости 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 - при </w:t>
      </w:r>
      <w:r w:rsidRPr="002303D8">
        <w:rPr>
          <w:rFonts w:ascii="Times New Roman" w:hAnsi="Times New Roman"/>
          <w:b w:val="0"/>
          <w:sz w:val="28"/>
          <w:szCs w:val="28"/>
        </w:rPr>
        <w:lastRenderedPageBreak/>
        <w:t xml:space="preserve">подаче документов для участия в конкурсах на замещение вакантных должностей руководителей муниципальных учреждений в следующих сферах деятельности:  дополнительное образование детей в области культуры, дополнительное образование детей в области физической культуры и спорта, дополнительное образование детей в иных областях, культура, физическая культура и спорт, работа с подростками и молодёжью. </w:t>
      </w:r>
    </w:p>
    <w:p w:rsidR="002303D8" w:rsidRPr="002303D8" w:rsidRDefault="002303D8" w:rsidP="002303D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bCs/>
          <w:sz w:val="28"/>
          <w:szCs w:val="28"/>
        </w:rPr>
        <w:t xml:space="preserve">       </w:t>
      </w:r>
      <w:r w:rsidRPr="002303D8">
        <w:rPr>
          <w:rFonts w:ascii="Times New Roman" w:hAnsi="Times New Roman"/>
          <w:b w:val="0"/>
          <w:sz w:val="28"/>
          <w:szCs w:val="28"/>
        </w:rPr>
        <w:t xml:space="preserve">-по желанию можно представить другие документы, характеризующие профессиональную подготовку: рекомендательные письма, характеристику с места работы, публикации, документы об участии в различных конкурсах лучшего по профессии, о результатах научной деятельности, о наличии наград, званий и т.п. </w:t>
      </w:r>
    </w:p>
    <w:p w:rsidR="002303D8" w:rsidRPr="002303D8" w:rsidRDefault="002303D8" w:rsidP="002303D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 xml:space="preserve">         Указанные документы, за исключением копии трудовой книжки, представляются с предъявлением оригинала для сверки.</w:t>
      </w:r>
    </w:p>
    <w:p w:rsidR="002303D8" w:rsidRPr="002303D8" w:rsidRDefault="002303D8" w:rsidP="002303D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        5.Приём заявок с документами</w:t>
      </w:r>
      <w:r w:rsidRPr="002303D8">
        <w:rPr>
          <w:rFonts w:ascii="Times New Roman" w:hAnsi="Times New Roman"/>
          <w:b w:val="0"/>
          <w:color w:val="000000"/>
          <w:sz w:val="28"/>
          <w:szCs w:val="28"/>
        </w:rPr>
        <w:t xml:space="preserve"> проводится </w:t>
      </w:r>
      <w:r w:rsidRPr="002303D8">
        <w:rPr>
          <w:rFonts w:ascii="Times New Roman" w:hAnsi="Times New Roman"/>
          <w:b w:val="0"/>
          <w:sz w:val="28"/>
          <w:szCs w:val="28"/>
        </w:rPr>
        <w:t xml:space="preserve">с </w:t>
      </w:r>
      <w:r w:rsidR="00786A8B">
        <w:rPr>
          <w:rFonts w:ascii="Times New Roman" w:hAnsi="Times New Roman"/>
          <w:b w:val="0"/>
          <w:sz w:val="28"/>
          <w:szCs w:val="28"/>
        </w:rPr>
        <w:t>05</w:t>
      </w:r>
      <w:r w:rsidRPr="002303D8">
        <w:rPr>
          <w:rFonts w:ascii="Times New Roman" w:hAnsi="Times New Roman"/>
          <w:b w:val="0"/>
          <w:sz w:val="28"/>
          <w:szCs w:val="28"/>
        </w:rPr>
        <w:t>.0</w:t>
      </w:r>
      <w:r w:rsidR="00786A8B">
        <w:rPr>
          <w:rFonts w:ascii="Times New Roman" w:hAnsi="Times New Roman"/>
          <w:b w:val="0"/>
          <w:sz w:val="28"/>
          <w:szCs w:val="28"/>
        </w:rPr>
        <w:t>4</w:t>
      </w:r>
      <w:r w:rsidRPr="002303D8">
        <w:rPr>
          <w:rFonts w:ascii="Times New Roman" w:hAnsi="Times New Roman"/>
          <w:b w:val="0"/>
          <w:sz w:val="28"/>
          <w:szCs w:val="28"/>
        </w:rPr>
        <w:t xml:space="preserve">.2024 по </w:t>
      </w:r>
      <w:r w:rsidR="00786A8B">
        <w:rPr>
          <w:rFonts w:ascii="Times New Roman" w:hAnsi="Times New Roman"/>
          <w:b w:val="0"/>
          <w:sz w:val="28"/>
          <w:szCs w:val="28"/>
        </w:rPr>
        <w:t>02</w:t>
      </w:r>
      <w:r w:rsidRPr="002303D8">
        <w:rPr>
          <w:rFonts w:ascii="Times New Roman" w:hAnsi="Times New Roman"/>
          <w:b w:val="0"/>
          <w:sz w:val="28"/>
          <w:szCs w:val="28"/>
        </w:rPr>
        <w:t>.0</w:t>
      </w:r>
      <w:r w:rsidR="00786A8B">
        <w:rPr>
          <w:rFonts w:ascii="Times New Roman" w:hAnsi="Times New Roman"/>
          <w:b w:val="0"/>
          <w:sz w:val="28"/>
          <w:szCs w:val="28"/>
        </w:rPr>
        <w:t>5</w:t>
      </w:r>
      <w:r w:rsidRPr="002303D8">
        <w:rPr>
          <w:rFonts w:ascii="Times New Roman" w:hAnsi="Times New Roman"/>
          <w:b w:val="0"/>
          <w:sz w:val="28"/>
          <w:szCs w:val="28"/>
        </w:rPr>
        <w:t>.2024 в рабочие дни в понедельник с 08.30 часов до 18.00 часов, с вторника по пятницу с 08.30 часов до 17.00 часов, обед с 12.30 часов до 14.00 часов по адресу: город Нефтеюганск, 5 микрорайон, дом 11, кабинет 13 (отдел организационного обеспечения).</w:t>
      </w:r>
    </w:p>
    <w:p w:rsidR="002303D8" w:rsidRPr="002303D8" w:rsidRDefault="002303D8" w:rsidP="002303D8">
      <w:pPr>
        <w:shd w:val="clear" w:color="auto" w:fill="FFFFFF"/>
        <w:jc w:val="both"/>
        <w:outlineLvl w:val="1"/>
        <w:rPr>
          <w:rFonts w:ascii="Times New Roman" w:hAnsi="Times New Roman"/>
          <w:b w:val="0"/>
          <w:bCs/>
          <w:color w:val="000000"/>
          <w:sz w:val="28"/>
          <w:szCs w:val="28"/>
        </w:rPr>
      </w:pPr>
      <w:r w:rsidRPr="002303D8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        6.Порядок проведения Конкурса и подведение итогов Конкурса:</w:t>
      </w:r>
    </w:p>
    <w:p w:rsidR="002303D8" w:rsidRPr="002303D8" w:rsidRDefault="002303D8" w:rsidP="002303D8">
      <w:pPr>
        <w:shd w:val="clear" w:color="auto" w:fill="FFFFFF"/>
        <w:ind w:firstLine="708"/>
        <w:jc w:val="both"/>
        <w:outlineLvl w:val="1"/>
        <w:rPr>
          <w:rFonts w:ascii="Times New Roman" w:hAnsi="Times New Roman"/>
          <w:b w:val="0"/>
          <w:bCs/>
          <w:color w:val="000000"/>
          <w:sz w:val="28"/>
          <w:szCs w:val="28"/>
        </w:rPr>
      </w:pPr>
      <w:r w:rsidRPr="002303D8">
        <w:rPr>
          <w:rFonts w:ascii="Times New Roman" w:hAnsi="Times New Roman"/>
          <w:b w:val="0"/>
          <w:color w:val="000000"/>
          <w:sz w:val="28"/>
          <w:szCs w:val="28"/>
        </w:rPr>
        <w:t>Конкурс проводится конкурсной комиссией в два этапа:</w:t>
      </w:r>
    </w:p>
    <w:p w:rsidR="002303D8" w:rsidRPr="002303D8" w:rsidRDefault="002303D8" w:rsidP="002303D8">
      <w:pPr>
        <w:shd w:val="clear" w:color="auto" w:fill="FFFFFF"/>
        <w:ind w:firstLine="708"/>
        <w:jc w:val="both"/>
        <w:outlineLvl w:val="1"/>
        <w:rPr>
          <w:rFonts w:ascii="Times New Roman" w:hAnsi="Times New Roman"/>
          <w:b w:val="0"/>
          <w:color w:val="000000"/>
          <w:sz w:val="28"/>
          <w:szCs w:val="28"/>
          <w:u w:val="single"/>
        </w:rPr>
      </w:pPr>
      <w:r w:rsidRPr="002303D8">
        <w:rPr>
          <w:rFonts w:ascii="Times New Roman" w:hAnsi="Times New Roman"/>
          <w:b w:val="0"/>
          <w:color w:val="000000"/>
          <w:sz w:val="28"/>
          <w:szCs w:val="28"/>
          <w:u w:val="single"/>
          <w:lang w:val="en-US"/>
        </w:rPr>
        <w:t>I</w:t>
      </w:r>
      <w:r w:rsidRPr="002303D8">
        <w:rPr>
          <w:rFonts w:ascii="Times New Roman" w:hAnsi="Times New Roman"/>
          <w:b w:val="0"/>
          <w:color w:val="000000"/>
          <w:sz w:val="28"/>
          <w:szCs w:val="28"/>
          <w:u w:val="single"/>
        </w:rPr>
        <w:t xml:space="preserve"> этап – конкурс документов</w:t>
      </w:r>
    </w:p>
    <w:p w:rsidR="002303D8" w:rsidRPr="002303D8" w:rsidRDefault="002303D8" w:rsidP="002303D8">
      <w:pPr>
        <w:shd w:val="clear" w:color="auto" w:fill="FFFFFF"/>
        <w:ind w:firstLine="708"/>
        <w:jc w:val="both"/>
        <w:outlineLvl w:val="1"/>
        <w:rPr>
          <w:rFonts w:ascii="Times New Roman" w:hAnsi="Times New Roman"/>
          <w:b w:val="0"/>
          <w:color w:val="000000"/>
          <w:sz w:val="28"/>
          <w:szCs w:val="28"/>
        </w:rPr>
      </w:pPr>
      <w:r w:rsidRPr="002303D8">
        <w:rPr>
          <w:rFonts w:ascii="Times New Roman" w:hAnsi="Times New Roman"/>
          <w:b w:val="0"/>
          <w:color w:val="000000"/>
          <w:sz w:val="28"/>
          <w:szCs w:val="28"/>
        </w:rPr>
        <w:t xml:space="preserve">В объявленный день первого этапа Конкурса представленные претендентами документы оцениваются Комиссией на соответствие квалификационным требованиям, предъявляемым к целевым управленческим должностям муниципального учреждения, предприятия, на которые проводится Конкурс для включения в резерв.  </w:t>
      </w:r>
    </w:p>
    <w:p w:rsidR="002303D8" w:rsidRPr="002303D8" w:rsidRDefault="002303D8" w:rsidP="002303D8">
      <w:pPr>
        <w:shd w:val="clear" w:color="auto" w:fill="FFFFFF"/>
        <w:ind w:firstLine="708"/>
        <w:jc w:val="both"/>
        <w:outlineLvl w:val="1"/>
        <w:rPr>
          <w:rFonts w:ascii="Times New Roman" w:hAnsi="Times New Roman"/>
          <w:b w:val="0"/>
          <w:color w:val="000000"/>
          <w:sz w:val="28"/>
          <w:szCs w:val="28"/>
        </w:rPr>
      </w:pPr>
      <w:r w:rsidRPr="002303D8">
        <w:rPr>
          <w:rFonts w:ascii="Times New Roman" w:hAnsi="Times New Roman"/>
          <w:b w:val="0"/>
          <w:color w:val="000000"/>
          <w:sz w:val="28"/>
          <w:szCs w:val="28"/>
        </w:rPr>
        <w:t xml:space="preserve">Претенденты, не соответствующие указанным требованиям, не допускаются ко второму этапу Конкурса.  </w:t>
      </w:r>
    </w:p>
    <w:p w:rsidR="002303D8" w:rsidRPr="002303D8" w:rsidRDefault="002303D8" w:rsidP="002303D8">
      <w:pPr>
        <w:shd w:val="clear" w:color="auto" w:fill="FFFFFF"/>
        <w:ind w:firstLine="708"/>
        <w:jc w:val="both"/>
        <w:outlineLvl w:val="1"/>
        <w:rPr>
          <w:rFonts w:ascii="Times New Roman" w:hAnsi="Times New Roman"/>
          <w:b w:val="0"/>
          <w:color w:val="000000"/>
          <w:sz w:val="28"/>
          <w:szCs w:val="28"/>
        </w:rPr>
      </w:pPr>
      <w:r w:rsidRPr="002303D8">
        <w:rPr>
          <w:rFonts w:ascii="Times New Roman" w:hAnsi="Times New Roman"/>
          <w:b w:val="0"/>
          <w:color w:val="000000"/>
          <w:sz w:val="28"/>
          <w:szCs w:val="28"/>
          <w:u w:val="single"/>
          <w:lang w:val="en-US"/>
        </w:rPr>
        <w:t>II</w:t>
      </w:r>
      <w:r w:rsidRPr="002303D8">
        <w:rPr>
          <w:rFonts w:ascii="Times New Roman" w:hAnsi="Times New Roman"/>
          <w:b w:val="0"/>
          <w:color w:val="000000"/>
          <w:sz w:val="28"/>
          <w:szCs w:val="28"/>
          <w:u w:val="single"/>
        </w:rPr>
        <w:t xml:space="preserve"> этап – конкурсное испытание</w:t>
      </w:r>
      <w:r w:rsidRPr="002303D8">
        <w:rPr>
          <w:rFonts w:ascii="Times New Roman" w:hAnsi="Times New Roman"/>
          <w:b w:val="0"/>
          <w:color w:val="000000"/>
          <w:sz w:val="28"/>
          <w:szCs w:val="28"/>
        </w:rPr>
        <w:t>, в ходе которого осуществляется оценка:</w:t>
      </w:r>
    </w:p>
    <w:p w:rsidR="002303D8" w:rsidRPr="002303D8" w:rsidRDefault="002303D8" w:rsidP="002303D8">
      <w:pPr>
        <w:shd w:val="clear" w:color="auto" w:fill="FFFFFF"/>
        <w:ind w:firstLine="708"/>
        <w:jc w:val="both"/>
        <w:outlineLvl w:val="1"/>
        <w:rPr>
          <w:rFonts w:ascii="Times New Roman" w:hAnsi="Times New Roman"/>
          <w:b w:val="0"/>
          <w:color w:val="000000"/>
          <w:sz w:val="28"/>
          <w:szCs w:val="28"/>
        </w:rPr>
      </w:pPr>
      <w:r w:rsidRPr="002303D8">
        <w:rPr>
          <w:rFonts w:ascii="Times New Roman" w:hAnsi="Times New Roman"/>
          <w:b w:val="0"/>
          <w:color w:val="000000"/>
          <w:sz w:val="28"/>
          <w:szCs w:val="28"/>
        </w:rPr>
        <w:t>-деловых качеств, уровня и характера профессиональных знаний и навыков, которыми обладают Претенденты, уровня знаний нормативной правовой базы Российской Федерации, Ханты-Мансийского автономного округа – Югры, муниципальных правовых актов города Нефтеюганска в соответствующей сфере деятельности, заслуг и личного вклада в защиту Отечества претендентов, принимавших участие в специальной военной операции;</w:t>
      </w:r>
    </w:p>
    <w:p w:rsidR="002303D8" w:rsidRPr="002303D8" w:rsidRDefault="002303D8" w:rsidP="002303D8">
      <w:pPr>
        <w:shd w:val="clear" w:color="auto" w:fill="FFFFFF"/>
        <w:ind w:firstLine="708"/>
        <w:jc w:val="both"/>
        <w:outlineLvl w:val="1"/>
        <w:rPr>
          <w:rFonts w:ascii="Times New Roman" w:hAnsi="Times New Roman"/>
          <w:b w:val="0"/>
          <w:color w:val="000000"/>
          <w:sz w:val="28"/>
          <w:szCs w:val="28"/>
        </w:rPr>
      </w:pPr>
      <w:r w:rsidRPr="002303D8">
        <w:rPr>
          <w:rFonts w:ascii="Times New Roman" w:hAnsi="Times New Roman"/>
          <w:b w:val="0"/>
          <w:color w:val="000000"/>
          <w:sz w:val="28"/>
          <w:szCs w:val="28"/>
        </w:rPr>
        <w:t>-знание в смежных областях, важных для успешного руководства муниципальным учреждением (экономика, финансы, менеджмент, юриспруденция и др.);</w:t>
      </w:r>
    </w:p>
    <w:p w:rsidR="002303D8" w:rsidRPr="002303D8" w:rsidRDefault="002303D8" w:rsidP="002303D8">
      <w:pPr>
        <w:shd w:val="clear" w:color="auto" w:fill="FFFFFF"/>
        <w:ind w:firstLine="708"/>
        <w:jc w:val="both"/>
        <w:outlineLvl w:val="1"/>
        <w:rPr>
          <w:rFonts w:ascii="Times New Roman" w:hAnsi="Times New Roman"/>
          <w:b w:val="0"/>
          <w:color w:val="000000"/>
          <w:sz w:val="28"/>
          <w:szCs w:val="28"/>
        </w:rPr>
      </w:pPr>
      <w:r w:rsidRPr="002303D8">
        <w:rPr>
          <w:rFonts w:ascii="Times New Roman" w:hAnsi="Times New Roman"/>
          <w:b w:val="0"/>
          <w:color w:val="000000"/>
          <w:sz w:val="28"/>
          <w:szCs w:val="28"/>
        </w:rPr>
        <w:t>-владение современными методами и технологиями управления;</w:t>
      </w:r>
    </w:p>
    <w:p w:rsidR="002303D8" w:rsidRPr="002303D8" w:rsidRDefault="002303D8" w:rsidP="002303D8">
      <w:pPr>
        <w:shd w:val="clear" w:color="auto" w:fill="FFFFFF"/>
        <w:ind w:firstLine="708"/>
        <w:jc w:val="both"/>
        <w:outlineLvl w:val="1"/>
        <w:rPr>
          <w:rFonts w:ascii="Times New Roman" w:hAnsi="Times New Roman"/>
          <w:b w:val="0"/>
          <w:color w:val="000000"/>
          <w:sz w:val="28"/>
          <w:szCs w:val="28"/>
        </w:rPr>
      </w:pPr>
      <w:r w:rsidRPr="002303D8">
        <w:rPr>
          <w:rFonts w:ascii="Times New Roman" w:hAnsi="Times New Roman"/>
          <w:b w:val="0"/>
          <w:color w:val="000000"/>
          <w:sz w:val="28"/>
          <w:szCs w:val="28"/>
        </w:rPr>
        <w:t>-наличие навыков планирования и координирования управленческой деятельности, системного подхода к решению задач, ведения деловых переговоров, публичных выступлений;</w:t>
      </w:r>
    </w:p>
    <w:p w:rsidR="002303D8" w:rsidRPr="002303D8" w:rsidRDefault="002303D8" w:rsidP="002303D8">
      <w:pPr>
        <w:shd w:val="clear" w:color="auto" w:fill="FFFFFF"/>
        <w:ind w:firstLine="708"/>
        <w:jc w:val="both"/>
        <w:outlineLvl w:val="1"/>
        <w:rPr>
          <w:rFonts w:ascii="Times New Roman" w:hAnsi="Times New Roman"/>
          <w:b w:val="0"/>
          <w:color w:val="000000"/>
          <w:sz w:val="28"/>
          <w:szCs w:val="28"/>
        </w:rPr>
      </w:pPr>
      <w:r w:rsidRPr="002303D8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>-степень развития инициативы, умение самостоятельно принимать управленческие и иные решения; личностные качества, необходимые для качественного исполнения должностных обязанностей;</w:t>
      </w:r>
    </w:p>
    <w:p w:rsidR="002303D8" w:rsidRPr="002303D8" w:rsidRDefault="002303D8" w:rsidP="002303D8">
      <w:pPr>
        <w:shd w:val="clear" w:color="auto" w:fill="FFFFFF"/>
        <w:ind w:firstLine="708"/>
        <w:jc w:val="both"/>
        <w:outlineLvl w:val="1"/>
        <w:rPr>
          <w:rFonts w:ascii="Times New Roman" w:hAnsi="Times New Roman"/>
          <w:b w:val="0"/>
          <w:color w:val="000000"/>
          <w:sz w:val="28"/>
          <w:szCs w:val="28"/>
        </w:rPr>
      </w:pPr>
      <w:r w:rsidRPr="002303D8">
        <w:rPr>
          <w:rFonts w:ascii="Times New Roman" w:hAnsi="Times New Roman"/>
          <w:b w:val="0"/>
          <w:color w:val="000000"/>
          <w:sz w:val="28"/>
          <w:szCs w:val="28"/>
        </w:rPr>
        <w:t>-ориентацию на результат: решительность в реализации намеченных целей, настойчивость и упорство при решении возникающих проблем;</w:t>
      </w:r>
    </w:p>
    <w:p w:rsidR="002303D8" w:rsidRPr="002303D8" w:rsidRDefault="002303D8" w:rsidP="002303D8">
      <w:pPr>
        <w:shd w:val="clear" w:color="auto" w:fill="FFFFFF"/>
        <w:ind w:firstLine="708"/>
        <w:jc w:val="both"/>
        <w:outlineLvl w:val="1"/>
        <w:rPr>
          <w:rFonts w:ascii="Times New Roman" w:hAnsi="Times New Roman"/>
          <w:b w:val="0"/>
          <w:color w:val="000000"/>
          <w:sz w:val="28"/>
          <w:szCs w:val="28"/>
        </w:rPr>
      </w:pPr>
      <w:r w:rsidRPr="002303D8">
        <w:rPr>
          <w:rFonts w:ascii="Times New Roman" w:hAnsi="Times New Roman"/>
          <w:b w:val="0"/>
          <w:color w:val="000000"/>
          <w:sz w:val="28"/>
          <w:szCs w:val="28"/>
        </w:rPr>
        <w:t>-ответственность, работоспособность, способность адаптироваться к новым условиям, культура речи.</w:t>
      </w:r>
    </w:p>
    <w:p w:rsidR="002303D8" w:rsidRPr="002303D8" w:rsidRDefault="002303D8" w:rsidP="002303D8">
      <w:pPr>
        <w:shd w:val="clear" w:color="auto" w:fill="FFFFFF"/>
        <w:ind w:firstLine="708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color w:val="000000"/>
          <w:sz w:val="28"/>
          <w:szCs w:val="28"/>
        </w:rPr>
        <w:t xml:space="preserve">Конкурсное испытание проводится в форме </w:t>
      </w:r>
      <w:r w:rsidR="00CD2488">
        <w:rPr>
          <w:rFonts w:ascii="Times New Roman" w:hAnsi="Times New Roman"/>
          <w:b w:val="0"/>
          <w:sz w:val="28"/>
          <w:szCs w:val="28"/>
        </w:rPr>
        <w:t>тестирования</w:t>
      </w:r>
      <w:r w:rsidRPr="002303D8">
        <w:rPr>
          <w:rFonts w:ascii="Times New Roman" w:hAnsi="Times New Roman"/>
          <w:b w:val="0"/>
          <w:sz w:val="28"/>
          <w:szCs w:val="28"/>
        </w:rPr>
        <w:t xml:space="preserve"> и собеседование.</w:t>
      </w:r>
    </w:p>
    <w:p w:rsidR="002303D8" w:rsidRPr="002303D8" w:rsidRDefault="002303D8" w:rsidP="00CD2488">
      <w:pPr>
        <w:shd w:val="clear" w:color="auto" w:fill="FFFFFF"/>
        <w:ind w:firstLine="708"/>
        <w:jc w:val="both"/>
        <w:outlineLvl w:val="1"/>
        <w:rPr>
          <w:rFonts w:ascii="Times New Roman" w:hAnsi="Times New Roman"/>
          <w:b w:val="0"/>
          <w:color w:val="00000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 xml:space="preserve"> </w:t>
      </w:r>
      <w:r w:rsidRPr="002303D8">
        <w:rPr>
          <w:rFonts w:ascii="Times New Roman" w:hAnsi="Times New Roman"/>
          <w:b w:val="0"/>
          <w:color w:val="000000"/>
          <w:sz w:val="28"/>
          <w:szCs w:val="28"/>
        </w:rPr>
        <w:t>Победителем конкурса признается претендент, набравший не менее половины максимально возможного количества баллов по результатам Конкурса.</w:t>
      </w:r>
    </w:p>
    <w:p w:rsidR="002303D8" w:rsidRPr="002303D8" w:rsidRDefault="002303D8" w:rsidP="002303D8">
      <w:pPr>
        <w:shd w:val="clear" w:color="auto" w:fill="FFFFFF"/>
        <w:ind w:firstLine="709"/>
        <w:jc w:val="both"/>
        <w:outlineLvl w:val="1"/>
        <w:rPr>
          <w:rFonts w:ascii="Times New Roman" w:hAnsi="Times New Roman"/>
          <w:b w:val="0"/>
          <w:color w:val="000000"/>
          <w:sz w:val="28"/>
          <w:szCs w:val="28"/>
        </w:rPr>
      </w:pPr>
      <w:r w:rsidRPr="002303D8">
        <w:rPr>
          <w:rFonts w:ascii="Times New Roman" w:hAnsi="Times New Roman"/>
          <w:b w:val="0"/>
          <w:color w:val="000000"/>
          <w:sz w:val="28"/>
          <w:szCs w:val="28"/>
        </w:rPr>
        <w:t>В течение 15 дней со дня завершения Конкурса Претендентам, участвующим в Конкурсе, в письменной форме сообщаются его результаты.</w:t>
      </w:r>
    </w:p>
    <w:p w:rsidR="002303D8" w:rsidRPr="002303D8" w:rsidRDefault="002303D8" w:rsidP="002303D8">
      <w:pPr>
        <w:shd w:val="clear" w:color="auto" w:fill="FFFFFF"/>
        <w:ind w:firstLine="709"/>
        <w:jc w:val="both"/>
        <w:outlineLvl w:val="1"/>
        <w:rPr>
          <w:rFonts w:ascii="Times New Roman" w:hAnsi="Times New Roman"/>
          <w:b w:val="0"/>
          <w:color w:val="000000"/>
          <w:sz w:val="28"/>
          <w:szCs w:val="28"/>
        </w:rPr>
      </w:pPr>
      <w:r w:rsidRPr="002303D8">
        <w:rPr>
          <w:rFonts w:ascii="Times New Roman" w:hAnsi="Times New Roman"/>
          <w:b w:val="0"/>
          <w:color w:val="000000"/>
          <w:sz w:val="28"/>
          <w:szCs w:val="28"/>
        </w:rPr>
        <w:t xml:space="preserve">7. </w:t>
      </w:r>
      <w:r w:rsidRPr="002303D8">
        <w:rPr>
          <w:rFonts w:ascii="Times New Roman" w:hAnsi="Times New Roman"/>
          <w:b w:val="0"/>
          <w:bCs/>
          <w:color w:val="000000"/>
          <w:sz w:val="28"/>
          <w:szCs w:val="28"/>
        </w:rPr>
        <w:t>Место, время и дата проведения Конкурса:</w:t>
      </w:r>
    </w:p>
    <w:p w:rsidR="002303D8" w:rsidRPr="002303D8" w:rsidRDefault="002303D8" w:rsidP="002303D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color w:val="000000"/>
          <w:sz w:val="28"/>
          <w:szCs w:val="28"/>
        </w:rPr>
        <w:t xml:space="preserve">-Первый этап Конкурса состоится ориентировочно </w:t>
      </w:r>
      <w:r w:rsidR="00786A8B">
        <w:rPr>
          <w:rFonts w:ascii="Times New Roman" w:hAnsi="Times New Roman"/>
          <w:b w:val="0"/>
          <w:color w:val="000000"/>
          <w:sz w:val="28"/>
          <w:szCs w:val="28"/>
        </w:rPr>
        <w:t>06</w:t>
      </w:r>
      <w:r w:rsidRPr="002303D8">
        <w:rPr>
          <w:rFonts w:ascii="Times New Roman" w:hAnsi="Times New Roman"/>
          <w:b w:val="0"/>
          <w:color w:val="000000"/>
          <w:sz w:val="28"/>
          <w:szCs w:val="28"/>
        </w:rPr>
        <w:t>.0</w:t>
      </w:r>
      <w:r w:rsidR="00786A8B">
        <w:rPr>
          <w:rFonts w:ascii="Times New Roman" w:hAnsi="Times New Roman"/>
          <w:b w:val="0"/>
          <w:color w:val="000000"/>
          <w:sz w:val="28"/>
          <w:szCs w:val="28"/>
        </w:rPr>
        <w:t>5</w:t>
      </w:r>
      <w:r w:rsidRPr="002303D8">
        <w:rPr>
          <w:rFonts w:ascii="Times New Roman" w:hAnsi="Times New Roman"/>
          <w:b w:val="0"/>
          <w:color w:val="000000"/>
          <w:sz w:val="28"/>
          <w:szCs w:val="28"/>
        </w:rPr>
        <w:t>.2024</w:t>
      </w:r>
      <w:r w:rsidRPr="002303D8"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r w:rsidRPr="002303D8">
        <w:rPr>
          <w:rFonts w:ascii="Times New Roman" w:hAnsi="Times New Roman"/>
          <w:b w:val="0"/>
          <w:color w:val="000000"/>
          <w:sz w:val="28"/>
          <w:szCs w:val="28"/>
        </w:rPr>
        <w:t>в 15.00 часов по адресу: город Нефтеюганск, 5 микрорайон, дом 11, кабинет № 1.</w:t>
      </w:r>
    </w:p>
    <w:p w:rsidR="002303D8" w:rsidRPr="002303D8" w:rsidRDefault="002303D8" w:rsidP="002303D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2303D8">
        <w:rPr>
          <w:rFonts w:ascii="Times New Roman" w:hAnsi="Times New Roman"/>
          <w:b w:val="0"/>
          <w:color w:val="000000"/>
          <w:sz w:val="28"/>
          <w:szCs w:val="28"/>
        </w:rPr>
        <w:tab/>
        <w:t xml:space="preserve">-Второй этап Конкурса состоится ориентировочно </w:t>
      </w:r>
      <w:r w:rsidR="00786A8B">
        <w:rPr>
          <w:rFonts w:ascii="Times New Roman" w:hAnsi="Times New Roman"/>
          <w:b w:val="0"/>
          <w:sz w:val="28"/>
          <w:szCs w:val="28"/>
        </w:rPr>
        <w:t>14</w:t>
      </w:r>
      <w:r w:rsidRPr="002303D8">
        <w:rPr>
          <w:rFonts w:ascii="Times New Roman" w:hAnsi="Times New Roman"/>
          <w:b w:val="0"/>
          <w:sz w:val="28"/>
          <w:szCs w:val="28"/>
        </w:rPr>
        <w:t>.0</w:t>
      </w:r>
      <w:r w:rsidR="00786A8B">
        <w:rPr>
          <w:rFonts w:ascii="Times New Roman" w:hAnsi="Times New Roman"/>
          <w:b w:val="0"/>
          <w:sz w:val="28"/>
          <w:szCs w:val="28"/>
        </w:rPr>
        <w:t>5</w:t>
      </w:r>
      <w:r w:rsidRPr="002303D8">
        <w:rPr>
          <w:rFonts w:ascii="Times New Roman" w:hAnsi="Times New Roman"/>
          <w:b w:val="0"/>
          <w:sz w:val="28"/>
          <w:szCs w:val="28"/>
        </w:rPr>
        <w:t>.2024 в 10.00</w:t>
      </w:r>
      <w:r w:rsidRPr="002303D8">
        <w:rPr>
          <w:rFonts w:ascii="Times New Roman" w:hAnsi="Times New Roman"/>
          <w:b w:val="0"/>
          <w:color w:val="000000"/>
          <w:sz w:val="28"/>
          <w:szCs w:val="28"/>
        </w:rPr>
        <w:t xml:space="preserve"> часов по адресу: город Нефтеюганск, 5 микрорайон, дом 11, </w:t>
      </w:r>
      <w:r w:rsidRPr="002303D8">
        <w:rPr>
          <w:rFonts w:ascii="Times New Roman" w:hAnsi="Times New Roman"/>
          <w:b w:val="0"/>
          <w:sz w:val="28"/>
          <w:szCs w:val="28"/>
        </w:rPr>
        <w:t xml:space="preserve">кабинет № 1. </w:t>
      </w:r>
    </w:p>
    <w:p w:rsidR="002303D8" w:rsidRPr="002303D8" w:rsidRDefault="002303D8" w:rsidP="002303D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2303D8">
        <w:rPr>
          <w:rFonts w:ascii="Times New Roman" w:hAnsi="Times New Roman"/>
          <w:b w:val="0"/>
          <w:color w:val="000000"/>
          <w:sz w:val="28"/>
          <w:szCs w:val="28"/>
        </w:rPr>
        <w:t xml:space="preserve">Контактное лицо: главный специалист отдела </w:t>
      </w:r>
      <w:r w:rsidRPr="002303D8">
        <w:rPr>
          <w:rFonts w:ascii="Times New Roman" w:hAnsi="Times New Roman"/>
          <w:b w:val="0"/>
          <w:sz w:val="28"/>
          <w:szCs w:val="28"/>
        </w:rPr>
        <w:t xml:space="preserve">организационного обеспечения комитета культуры и туризма </w:t>
      </w:r>
      <w:r w:rsidRPr="002303D8">
        <w:rPr>
          <w:rFonts w:ascii="Times New Roman" w:hAnsi="Times New Roman"/>
          <w:b w:val="0"/>
          <w:color w:val="000000"/>
          <w:sz w:val="28"/>
          <w:szCs w:val="28"/>
        </w:rPr>
        <w:t>администрации города Нефтеюганска Полякова Алия Вахитовна, рабочий телефон: 8(3463) 22 92 44.</w:t>
      </w:r>
    </w:p>
    <w:p w:rsidR="002303D8" w:rsidRPr="002303D8" w:rsidRDefault="002303D8" w:rsidP="002303D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2303D8">
        <w:rPr>
          <w:rFonts w:ascii="Times New Roman" w:hAnsi="Times New Roman"/>
          <w:b w:val="0"/>
          <w:color w:val="000000"/>
          <w:sz w:val="28"/>
          <w:szCs w:val="28"/>
        </w:rPr>
        <w:t xml:space="preserve">                                        </w:t>
      </w:r>
    </w:p>
    <w:p w:rsidR="002303D8" w:rsidRPr="002303D8" w:rsidRDefault="002303D8" w:rsidP="002303D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303D8" w:rsidRPr="002303D8" w:rsidRDefault="002303D8" w:rsidP="002303D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303D8" w:rsidRPr="002303D8" w:rsidRDefault="002303D8" w:rsidP="002303D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303D8" w:rsidRPr="002303D8" w:rsidRDefault="002303D8" w:rsidP="002303D8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/>
          <w:b w:val="0"/>
          <w:color w:val="000000"/>
          <w:sz w:val="28"/>
          <w:szCs w:val="28"/>
        </w:rPr>
      </w:pPr>
    </w:p>
    <w:p w:rsidR="002303D8" w:rsidRPr="002303D8" w:rsidRDefault="002303D8" w:rsidP="002303D8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/>
          <w:b w:val="0"/>
          <w:color w:val="000000"/>
          <w:sz w:val="28"/>
          <w:szCs w:val="28"/>
        </w:rPr>
      </w:pPr>
    </w:p>
    <w:p w:rsidR="002303D8" w:rsidRPr="002303D8" w:rsidRDefault="002303D8" w:rsidP="002303D8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/>
          <w:b w:val="0"/>
          <w:color w:val="000000"/>
          <w:sz w:val="28"/>
          <w:szCs w:val="28"/>
        </w:rPr>
      </w:pPr>
    </w:p>
    <w:p w:rsidR="002303D8" w:rsidRPr="002303D8" w:rsidRDefault="002303D8" w:rsidP="002303D8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/>
          <w:b w:val="0"/>
          <w:color w:val="000000"/>
          <w:sz w:val="28"/>
          <w:szCs w:val="28"/>
        </w:rPr>
      </w:pPr>
    </w:p>
    <w:p w:rsidR="002303D8" w:rsidRPr="002303D8" w:rsidRDefault="002303D8" w:rsidP="002303D8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/>
          <w:b w:val="0"/>
          <w:color w:val="000000"/>
          <w:sz w:val="28"/>
          <w:szCs w:val="28"/>
        </w:rPr>
      </w:pPr>
    </w:p>
    <w:p w:rsidR="002303D8" w:rsidRPr="002303D8" w:rsidRDefault="002303D8" w:rsidP="002303D8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/>
          <w:b w:val="0"/>
          <w:color w:val="000000"/>
          <w:sz w:val="28"/>
          <w:szCs w:val="28"/>
        </w:rPr>
      </w:pPr>
    </w:p>
    <w:p w:rsidR="002303D8" w:rsidRPr="002303D8" w:rsidRDefault="002303D8" w:rsidP="002303D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303D8">
        <w:rPr>
          <w:rFonts w:ascii="Calibri" w:hAnsi="Calibri"/>
          <w:b w:val="0"/>
          <w:color w:val="000000"/>
          <w:sz w:val="28"/>
          <w:szCs w:val="28"/>
        </w:rPr>
        <w:t xml:space="preserve">                                        </w:t>
      </w:r>
      <w:r w:rsidRPr="002303D8">
        <w:rPr>
          <w:rFonts w:ascii="Times New Roman" w:hAnsi="Times New Roman"/>
          <w:sz w:val="28"/>
          <w:szCs w:val="28"/>
        </w:rPr>
        <w:t xml:space="preserve"> </w:t>
      </w:r>
    </w:p>
    <w:p w:rsidR="002303D8" w:rsidRPr="002303D8" w:rsidRDefault="002303D8" w:rsidP="002303D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03D8" w:rsidRPr="002303D8" w:rsidRDefault="002303D8" w:rsidP="002303D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03D8" w:rsidRPr="002303D8" w:rsidRDefault="002303D8" w:rsidP="002303D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03D8" w:rsidRPr="002303D8" w:rsidRDefault="002303D8" w:rsidP="002303D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03D8" w:rsidRDefault="002303D8" w:rsidP="002303D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03D8" w:rsidRDefault="002303D8" w:rsidP="002303D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03D8" w:rsidRDefault="002303D8" w:rsidP="002303D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03D8" w:rsidRDefault="002303D8" w:rsidP="002303D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03D8" w:rsidRDefault="002303D8" w:rsidP="002303D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03D8" w:rsidRDefault="002303D8" w:rsidP="002303D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03D8" w:rsidRDefault="002303D8" w:rsidP="002303D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03D8" w:rsidRDefault="002303D8" w:rsidP="002303D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03D8" w:rsidRDefault="002303D8" w:rsidP="002303D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03D8" w:rsidRDefault="002303D8" w:rsidP="002303D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03D8" w:rsidRPr="002303D8" w:rsidRDefault="002303D8" w:rsidP="002303D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>Приложение</w:t>
      </w:r>
    </w:p>
    <w:p w:rsidR="002303D8" w:rsidRPr="002303D8" w:rsidRDefault="002303D8" w:rsidP="002303D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03D8" w:rsidRPr="002303D8" w:rsidRDefault="002303D8" w:rsidP="002303D8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/>
          <w:b w:val="0"/>
          <w:color w:val="000000"/>
          <w:sz w:val="28"/>
          <w:szCs w:val="28"/>
        </w:rPr>
      </w:pPr>
      <w:r w:rsidRPr="002303D8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2303D8">
        <w:rPr>
          <w:rFonts w:ascii="Times New Roman" w:hAnsi="Times New Roman"/>
          <w:b w:val="0"/>
          <w:sz w:val="28"/>
          <w:szCs w:val="28"/>
        </w:rPr>
        <w:t>В комиссию по формированию резерва</w:t>
      </w:r>
    </w:p>
    <w:p w:rsidR="002303D8" w:rsidRPr="002303D8" w:rsidRDefault="002303D8" w:rsidP="002303D8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 xml:space="preserve">                                               управленческих кадров для замещения целевых</w:t>
      </w:r>
    </w:p>
    <w:p w:rsidR="002303D8" w:rsidRPr="002303D8" w:rsidRDefault="002303D8" w:rsidP="002303D8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 xml:space="preserve">                                               управленческих должностей в муниципальных</w:t>
      </w:r>
    </w:p>
    <w:p w:rsidR="002303D8" w:rsidRPr="002303D8" w:rsidRDefault="002303D8" w:rsidP="002303D8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 xml:space="preserve">                                               учреждениях, подведомственных комитету </w:t>
      </w:r>
    </w:p>
    <w:p w:rsidR="002303D8" w:rsidRPr="002303D8" w:rsidRDefault="002303D8" w:rsidP="002303D8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 xml:space="preserve">                                               культуры и туризма администрации города  </w:t>
      </w:r>
    </w:p>
    <w:p w:rsidR="002303D8" w:rsidRPr="002303D8" w:rsidRDefault="002303D8" w:rsidP="002303D8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 xml:space="preserve">                                               Нефтеюганска</w:t>
      </w:r>
    </w:p>
    <w:p w:rsidR="002303D8" w:rsidRPr="002303D8" w:rsidRDefault="002303D8" w:rsidP="002303D8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 xml:space="preserve">                                                от ______________________________________,</w:t>
      </w:r>
    </w:p>
    <w:p w:rsidR="002303D8" w:rsidRPr="002303D8" w:rsidRDefault="002303D8" w:rsidP="002303D8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16"/>
          <w:szCs w:val="16"/>
        </w:rPr>
      </w:pPr>
      <w:r w:rsidRPr="002303D8">
        <w:rPr>
          <w:rFonts w:ascii="Times New Roman" w:hAnsi="Times New Roman"/>
          <w:b w:val="0"/>
          <w:sz w:val="28"/>
          <w:szCs w:val="28"/>
        </w:rPr>
        <w:t xml:space="preserve">                                          </w:t>
      </w:r>
      <w:r w:rsidRPr="002303D8">
        <w:rPr>
          <w:rFonts w:ascii="Times New Roman" w:hAnsi="Times New Roman"/>
          <w:b w:val="0"/>
          <w:sz w:val="16"/>
          <w:szCs w:val="16"/>
        </w:rPr>
        <w:t>(фамилия, имя, отчество)</w:t>
      </w:r>
    </w:p>
    <w:p w:rsidR="002303D8" w:rsidRPr="002303D8" w:rsidRDefault="002303D8" w:rsidP="002303D8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2303D8" w:rsidRPr="002303D8" w:rsidRDefault="002303D8" w:rsidP="002303D8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 xml:space="preserve">                                               _________________________________________</w:t>
      </w:r>
    </w:p>
    <w:p w:rsidR="002303D8" w:rsidRPr="002303D8" w:rsidRDefault="002303D8" w:rsidP="002303D8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6"/>
          <w:szCs w:val="16"/>
        </w:rPr>
      </w:pPr>
      <w:r w:rsidRPr="002303D8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</w:t>
      </w:r>
      <w:r w:rsidRPr="002303D8">
        <w:rPr>
          <w:rFonts w:ascii="Times New Roman" w:hAnsi="Times New Roman"/>
          <w:b w:val="0"/>
          <w:sz w:val="16"/>
          <w:szCs w:val="16"/>
        </w:rPr>
        <w:t>(наименование занимаемой должности в настоящее время, наименование учреждения)</w:t>
      </w:r>
    </w:p>
    <w:p w:rsidR="002303D8" w:rsidRPr="002303D8" w:rsidRDefault="002303D8" w:rsidP="002303D8">
      <w:pPr>
        <w:autoSpaceDE w:val="0"/>
        <w:autoSpaceDN w:val="0"/>
        <w:adjustRightInd w:val="0"/>
        <w:ind w:left="3544"/>
        <w:jc w:val="both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>проживающего по адресу:</w:t>
      </w:r>
    </w:p>
    <w:p w:rsidR="002303D8" w:rsidRPr="002303D8" w:rsidRDefault="002303D8" w:rsidP="002303D8">
      <w:pPr>
        <w:autoSpaceDE w:val="0"/>
        <w:autoSpaceDN w:val="0"/>
        <w:adjustRightInd w:val="0"/>
        <w:ind w:left="3544"/>
        <w:jc w:val="both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>_________________________________________</w:t>
      </w:r>
    </w:p>
    <w:p w:rsidR="002303D8" w:rsidRPr="002303D8" w:rsidRDefault="002303D8" w:rsidP="002303D8">
      <w:pPr>
        <w:autoSpaceDE w:val="0"/>
        <w:autoSpaceDN w:val="0"/>
        <w:adjustRightInd w:val="0"/>
        <w:ind w:left="3544"/>
        <w:jc w:val="both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>_________________________________________</w:t>
      </w:r>
    </w:p>
    <w:p w:rsidR="002303D8" w:rsidRPr="002303D8" w:rsidRDefault="002303D8" w:rsidP="002303D8">
      <w:pPr>
        <w:autoSpaceDE w:val="0"/>
        <w:autoSpaceDN w:val="0"/>
        <w:adjustRightInd w:val="0"/>
        <w:ind w:left="3544"/>
        <w:jc w:val="both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>телефон: _________________________________</w:t>
      </w:r>
    </w:p>
    <w:p w:rsidR="002303D8" w:rsidRPr="002303D8" w:rsidRDefault="002303D8" w:rsidP="002303D8"/>
    <w:p w:rsidR="002303D8" w:rsidRPr="002303D8" w:rsidRDefault="002303D8" w:rsidP="002303D8"/>
    <w:p w:rsidR="002303D8" w:rsidRPr="002303D8" w:rsidRDefault="002303D8" w:rsidP="002303D8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>Заявление</w:t>
      </w:r>
    </w:p>
    <w:p w:rsidR="002303D8" w:rsidRPr="002303D8" w:rsidRDefault="002303D8" w:rsidP="002303D8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2303D8" w:rsidRPr="002303D8" w:rsidRDefault="002303D8" w:rsidP="002303D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>Прошу Вас допустить меня к участию в конкурсном отборе для включения в резерв управленческих кадров для замещения целевых управленческих должнос</w:t>
      </w:r>
      <w:bookmarkStart w:id="1" w:name="_GoBack"/>
      <w:r w:rsidRPr="002303D8">
        <w:rPr>
          <w:rFonts w:ascii="Times New Roman" w:hAnsi="Times New Roman"/>
          <w:b w:val="0"/>
          <w:sz w:val="28"/>
          <w:szCs w:val="28"/>
        </w:rPr>
        <w:t>тей</w:t>
      </w:r>
      <w:bookmarkEnd w:id="1"/>
      <w:r w:rsidRPr="002303D8">
        <w:rPr>
          <w:rFonts w:ascii="Times New Roman" w:hAnsi="Times New Roman"/>
          <w:b w:val="0"/>
          <w:sz w:val="28"/>
          <w:szCs w:val="28"/>
        </w:rPr>
        <w:t xml:space="preserve"> в муниципальных учреждениях и на муниципальных предприятиях муниципального образования город Нефтеюганск.</w:t>
      </w:r>
    </w:p>
    <w:p w:rsidR="002303D8" w:rsidRPr="002303D8" w:rsidRDefault="002303D8" w:rsidP="002303D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>С установленным Порядком проведения конкурсного отбора, в том числе с требованиями, предъявленными к должности, ознакомлен(а).</w:t>
      </w:r>
    </w:p>
    <w:p w:rsidR="002303D8" w:rsidRPr="002303D8" w:rsidRDefault="002303D8" w:rsidP="002303D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>С   проведением   процедуры   проверки   представленных мною сведений согласен(а).</w:t>
      </w:r>
    </w:p>
    <w:p w:rsidR="002303D8" w:rsidRPr="002303D8" w:rsidRDefault="002303D8" w:rsidP="002303D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hyperlink w:anchor="Par132" w:history="1">
        <w:r w:rsidRPr="002303D8">
          <w:rPr>
            <w:rFonts w:ascii="Times New Roman" w:hAnsi="Times New Roman"/>
            <w:b w:val="0"/>
            <w:sz w:val="28"/>
            <w:szCs w:val="28"/>
          </w:rPr>
          <w:t>пунктом 2.6</w:t>
        </w:r>
      </w:hyperlink>
      <w:r w:rsidRPr="002303D8">
        <w:rPr>
          <w:rFonts w:ascii="Times New Roman" w:hAnsi="Times New Roman"/>
          <w:b w:val="0"/>
          <w:sz w:val="28"/>
          <w:szCs w:val="28"/>
        </w:rPr>
        <w:t xml:space="preserve"> Положения о резерве управленческих кадров для замещения целевых управленческих должностей в муниципальных учреждениях и на муниципальных предприятиях муниципального образования город Нефтеюганск к заявлению прилагаю: (перечислить прилагаемые документы).</w:t>
      </w:r>
    </w:p>
    <w:p w:rsidR="002303D8" w:rsidRPr="002303D8" w:rsidRDefault="002303D8" w:rsidP="002303D8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>1.</w:t>
      </w:r>
    </w:p>
    <w:p w:rsidR="002303D8" w:rsidRPr="002303D8" w:rsidRDefault="002303D8" w:rsidP="002303D8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>2.</w:t>
      </w:r>
    </w:p>
    <w:p w:rsidR="002303D8" w:rsidRPr="002303D8" w:rsidRDefault="002303D8" w:rsidP="002303D8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ab/>
        <w:t>О результатах конкурсного отбора сообщить _______________________</w:t>
      </w:r>
    </w:p>
    <w:p w:rsidR="002303D8" w:rsidRPr="002303D8" w:rsidRDefault="002303D8" w:rsidP="002303D8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</w:rPr>
      </w:pPr>
      <w:r w:rsidRPr="002303D8">
        <w:rPr>
          <w:rFonts w:ascii="Times New Roman" w:hAnsi="Times New Roman"/>
          <w:b w:val="0"/>
        </w:rPr>
        <w:t>(по: адресу регистрации (проживания); номеру телефона; адресу электронной почты)</w:t>
      </w:r>
    </w:p>
    <w:p w:rsidR="002303D8" w:rsidRPr="002303D8" w:rsidRDefault="002303D8" w:rsidP="002303D8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</w:rPr>
      </w:pPr>
    </w:p>
    <w:p w:rsidR="002303D8" w:rsidRPr="002303D8" w:rsidRDefault="002303D8" w:rsidP="002303D8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</w:rPr>
      </w:pPr>
    </w:p>
    <w:p w:rsidR="002303D8" w:rsidRPr="002303D8" w:rsidRDefault="002303D8" w:rsidP="002303D8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>___________________                                            _________________________</w:t>
      </w:r>
    </w:p>
    <w:p w:rsidR="002303D8" w:rsidRPr="002303D8" w:rsidRDefault="002303D8" w:rsidP="002303D8">
      <w:pPr>
        <w:autoSpaceDE w:val="0"/>
        <w:autoSpaceDN w:val="0"/>
        <w:adjustRightInd w:val="0"/>
        <w:rPr>
          <w:rFonts w:ascii="Times New Roman" w:hAnsi="Times New Roman"/>
          <w:b w:val="0"/>
          <w:sz w:val="24"/>
          <w:szCs w:val="24"/>
        </w:rPr>
      </w:pPr>
      <w:r w:rsidRPr="002303D8">
        <w:rPr>
          <w:rFonts w:ascii="Times New Roman" w:hAnsi="Times New Roman"/>
          <w:b w:val="0"/>
          <w:sz w:val="24"/>
          <w:szCs w:val="24"/>
        </w:rPr>
        <w:t xml:space="preserve">                 (</w:t>
      </w:r>
      <w:proofErr w:type="gramStart"/>
      <w:r w:rsidRPr="002303D8">
        <w:rPr>
          <w:rFonts w:ascii="Times New Roman" w:hAnsi="Times New Roman"/>
          <w:b w:val="0"/>
          <w:sz w:val="24"/>
          <w:szCs w:val="24"/>
        </w:rPr>
        <w:t xml:space="preserve">подпись)   </w:t>
      </w:r>
      <w:proofErr w:type="gramEnd"/>
      <w:r w:rsidRPr="002303D8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(расшифровка подписи)</w:t>
      </w:r>
    </w:p>
    <w:p w:rsidR="002303D8" w:rsidRPr="002303D8" w:rsidRDefault="002303D8" w:rsidP="002303D8">
      <w:pPr>
        <w:autoSpaceDE w:val="0"/>
        <w:autoSpaceDN w:val="0"/>
        <w:adjustRightInd w:val="0"/>
        <w:rPr>
          <w:rFonts w:ascii="Times New Roman" w:hAnsi="Times New Roman"/>
          <w:b w:val="0"/>
          <w:sz w:val="24"/>
          <w:szCs w:val="24"/>
        </w:rPr>
      </w:pPr>
    </w:p>
    <w:p w:rsidR="002303D8" w:rsidRPr="002303D8" w:rsidRDefault="002303D8" w:rsidP="002303D8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>«_____» ______________ 20__ г.</w:t>
      </w:r>
    </w:p>
    <w:p w:rsidR="002303D8" w:rsidRPr="002303D8" w:rsidRDefault="002303D8" w:rsidP="002303D8"/>
    <w:p w:rsidR="002303D8" w:rsidRPr="002303D8" w:rsidRDefault="002303D8" w:rsidP="002303D8"/>
    <w:p w:rsidR="002303D8" w:rsidRDefault="002303D8" w:rsidP="002303D8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2303D8" w:rsidRPr="002303D8" w:rsidRDefault="002303D8" w:rsidP="002303D8">
      <w:pPr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Оборотная сторона заявления</w:t>
      </w:r>
    </w:p>
    <w:p w:rsidR="002303D8" w:rsidRPr="002303D8" w:rsidRDefault="002303D8" w:rsidP="002303D8">
      <w:pPr>
        <w:jc w:val="center"/>
        <w:rPr>
          <w:rFonts w:ascii="Times New Roman" w:hAnsi="Times New Roman"/>
          <w:b w:val="0"/>
          <w:sz w:val="22"/>
          <w:szCs w:val="22"/>
        </w:rPr>
      </w:pPr>
      <w:r w:rsidRPr="002303D8">
        <w:rPr>
          <w:rFonts w:ascii="Times New Roman" w:hAnsi="Times New Roman"/>
          <w:b w:val="0"/>
          <w:sz w:val="22"/>
          <w:szCs w:val="22"/>
        </w:rPr>
        <w:t xml:space="preserve">Согласие </w:t>
      </w:r>
    </w:p>
    <w:p w:rsidR="002303D8" w:rsidRPr="002303D8" w:rsidRDefault="002303D8" w:rsidP="002303D8">
      <w:pPr>
        <w:jc w:val="center"/>
        <w:rPr>
          <w:rFonts w:ascii="Times New Roman" w:hAnsi="Times New Roman"/>
          <w:b w:val="0"/>
          <w:sz w:val="22"/>
          <w:szCs w:val="22"/>
        </w:rPr>
      </w:pPr>
      <w:r w:rsidRPr="002303D8">
        <w:rPr>
          <w:rFonts w:ascii="Times New Roman" w:hAnsi="Times New Roman"/>
          <w:b w:val="0"/>
          <w:sz w:val="22"/>
          <w:szCs w:val="22"/>
        </w:rPr>
        <w:t>на обработку персональных данных</w:t>
      </w:r>
    </w:p>
    <w:p w:rsidR="002303D8" w:rsidRPr="002303D8" w:rsidRDefault="002303D8" w:rsidP="002303D8">
      <w:pPr>
        <w:ind w:left="-284"/>
        <w:jc w:val="both"/>
        <w:rPr>
          <w:rFonts w:ascii="Times New Roman" w:hAnsi="Times New Roman"/>
          <w:b w:val="0"/>
          <w:sz w:val="22"/>
          <w:szCs w:val="22"/>
        </w:rPr>
      </w:pPr>
    </w:p>
    <w:p w:rsidR="002303D8" w:rsidRPr="002303D8" w:rsidRDefault="002303D8" w:rsidP="002303D8">
      <w:pPr>
        <w:rPr>
          <w:rFonts w:ascii="Times New Roman" w:hAnsi="Times New Roman"/>
          <w:b w:val="0"/>
          <w:sz w:val="22"/>
          <w:szCs w:val="22"/>
        </w:rPr>
      </w:pPr>
      <w:r w:rsidRPr="002303D8">
        <w:rPr>
          <w:rFonts w:ascii="Times New Roman" w:hAnsi="Times New Roman"/>
          <w:b w:val="0"/>
          <w:sz w:val="22"/>
          <w:szCs w:val="22"/>
        </w:rPr>
        <w:t>Я, ___________________________________________________________________________________</w:t>
      </w:r>
    </w:p>
    <w:p w:rsidR="002303D8" w:rsidRPr="002303D8" w:rsidRDefault="002303D8" w:rsidP="002303D8">
      <w:pPr>
        <w:jc w:val="center"/>
        <w:rPr>
          <w:rFonts w:ascii="Times New Roman" w:hAnsi="Times New Roman"/>
          <w:b w:val="0"/>
          <w:sz w:val="22"/>
          <w:szCs w:val="22"/>
          <w:vertAlign w:val="superscript"/>
        </w:rPr>
      </w:pPr>
      <w:r w:rsidRPr="002303D8">
        <w:rPr>
          <w:rFonts w:ascii="Times New Roman" w:hAnsi="Times New Roman"/>
          <w:b w:val="0"/>
          <w:sz w:val="22"/>
          <w:szCs w:val="22"/>
          <w:vertAlign w:val="superscript"/>
        </w:rPr>
        <w:t>(Ф.И.О.)</w:t>
      </w:r>
    </w:p>
    <w:p w:rsidR="002303D8" w:rsidRPr="002303D8" w:rsidRDefault="002303D8" w:rsidP="002303D8">
      <w:pPr>
        <w:rPr>
          <w:rFonts w:ascii="Times New Roman" w:hAnsi="Times New Roman"/>
          <w:b w:val="0"/>
          <w:sz w:val="22"/>
          <w:szCs w:val="22"/>
        </w:rPr>
      </w:pPr>
      <w:r w:rsidRPr="002303D8">
        <w:rPr>
          <w:rFonts w:ascii="Times New Roman" w:hAnsi="Times New Roman"/>
          <w:b w:val="0"/>
          <w:sz w:val="22"/>
          <w:szCs w:val="22"/>
        </w:rPr>
        <w:t>_____________________________________________________________________________________</w:t>
      </w:r>
    </w:p>
    <w:p w:rsidR="002303D8" w:rsidRPr="002303D8" w:rsidRDefault="002303D8" w:rsidP="002303D8">
      <w:pPr>
        <w:jc w:val="center"/>
        <w:rPr>
          <w:rFonts w:ascii="Times New Roman" w:hAnsi="Times New Roman"/>
          <w:b w:val="0"/>
          <w:sz w:val="22"/>
          <w:szCs w:val="22"/>
          <w:vertAlign w:val="superscript"/>
        </w:rPr>
      </w:pPr>
      <w:r w:rsidRPr="002303D8">
        <w:rPr>
          <w:rFonts w:ascii="Times New Roman" w:hAnsi="Times New Roman"/>
          <w:b w:val="0"/>
          <w:sz w:val="22"/>
          <w:szCs w:val="22"/>
          <w:vertAlign w:val="superscript"/>
        </w:rPr>
        <w:t>(адрес места жительства)</w:t>
      </w:r>
    </w:p>
    <w:p w:rsidR="002303D8" w:rsidRPr="002303D8" w:rsidRDefault="002303D8" w:rsidP="002303D8">
      <w:pPr>
        <w:rPr>
          <w:rFonts w:ascii="Times New Roman" w:hAnsi="Times New Roman"/>
          <w:b w:val="0"/>
          <w:sz w:val="22"/>
          <w:szCs w:val="22"/>
        </w:rPr>
      </w:pPr>
      <w:r w:rsidRPr="002303D8">
        <w:rPr>
          <w:rFonts w:ascii="Times New Roman" w:hAnsi="Times New Roman"/>
          <w:b w:val="0"/>
          <w:sz w:val="22"/>
          <w:szCs w:val="22"/>
        </w:rPr>
        <w:t>_______________________________________________________________________________________</w:t>
      </w:r>
    </w:p>
    <w:p w:rsidR="002303D8" w:rsidRPr="002303D8" w:rsidRDefault="002303D8" w:rsidP="002303D8">
      <w:pPr>
        <w:jc w:val="center"/>
        <w:rPr>
          <w:rFonts w:ascii="Times New Roman" w:hAnsi="Times New Roman"/>
          <w:b w:val="0"/>
          <w:sz w:val="22"/>
          <w:szCs w:val="22"/>
          <w:vertAlign w:val="superscript"/>
        </w:rPr>
      </w:pPr>
      <w:r w:rsidRPr="002303D8">
        <w:rPr>
          <w:rFonts w:ascii="Times New Roman" w:hAnsi="Times New Roman"/>
          <w:b w:val="0"/>
          <w:sz w:val="22"/>
          <w:szCs w:val="22"/>
          <w:vertAlign w:val="superscript"/>
        </w:rPr>
        <w:t>(№ документа, удостоверяющего личность, кем и когда выдан)</w:t>
      </w:r>
    </w:p>
    <w:p w:rsidR="002303D8" w:rsidRPr="002303D8" w:rsidRDefault="002303D8" w:rsidP="002303D8">
      <w:pPr>
        <w:jc w:val="both"/>
        <w:rPr>
          <w:rFonts w:ascii="Times New Roman" w:hAnsi="Times New Roman"/>
          <w:b w:val="0"/>
          <w:sz w:val="22"/>
          <w:szCs w:val="22"/>
        </w:rPr>
      </w:pPr>
      <w:r w:rsidRPr="002303D8">
        <w:rPr>
          <w:rFonts w:ascii="Times New Roman" w:hAnsi="Times New Roman"/>
          <w:b w:val="0"/>
          <w:sz w:val="22"/>
          <w:szCs w:val="22"/>
        </w:rPr>
        <w:t xml:space="preserve">(далее – субъект), в соответствии со </w:t>
      </w:r>
      <w:hyperlink r:id="rId4" w:history="1">
        <w:r w:rsidRPr="002303D8">
          <w:rPr>
            <w:rFonts w:ascii="Times New Roman" w:hAnsi="Times New Roman"/>
            <w:b w:val="0"/>
            <w:color w:val="0000FF"/>
            <w:sz w:val="22"/>
            <w:szCs w:val="22"/>
            <w:u w:val="single"/>
          </w:rPr>
          <w:t>статьей 9</w:t>
        </w:r>
      </w:hyperlink>
      <w:r w:rsidRPr="002303D8">
        <w:rPr>
          <w:rFonts w:ascii="Times New Roman" w:hAnsi="Times New Roman"/>
          <w:b w:val="0"/>
          <w:sz w:val="22"/>
          <w:szCs w:val="22"/>
        </w:rPr>
        <w:t xml:space="preserve"> Федерального закона от 27.07.2006 № 152-ФЗ «О персональных данных» свободно, своей волей и в своем интересе даю согласие комитету культуры и туризма администрации города Нефтеюганска, зарегистрированного по адресу: Ханты-Мансийский автономный округ–Югра,  город Нефтеюганск, 5 микрорайон, 11 дом (далее – Оператор) на обработку (любое действие (операцию) или совокупность действий (операций)),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при этом общее описание вышеуказанных способов обработки данных приведено в Федеральном законе от 27.07.2006 № 152-ФЗ «О персональных данных», а также на передачу такой информации третьим лицам, в случаях, установленных нормативными документами вышестоящих органов и законодательством Российской Федерации, следующих персональных данных:</w:t>
      </w:r>
    </w:p>
    <w:p w:rsidR="002303D8" w:rsidRPr="002303D8" w:rsidRDefault="002303D8" w:rsidP="002303D8">
      <w:pPr>
        <w:jc w:val="both"/>
        <w:rPr>
          <w:rFonts w:ascii="Times New Roman" w:hAnsi="Times New Roman"/>
          <w:b w:val="0"/>
          <w:sz w:val="22"/>
          <w:szCs w:val="22"/>
        </w:rPr>
      </w:pPr>
      <w:r w:rsidRPr="002303D8">
        <w:rPr>
          <w:rFonts w:ascii="Times New Roman" w:hAnsi="Times New Roman"/>
          <w:b w:val="0"/>
          <w:sz w:val="22"/>
          <w:szCs w:val="22"/>
        </w:rPr>
        <w:t xml:space="preserve">-фамилия, имя, отчество (в </w:t>
      </w:r>
      <w:proofErr w:type="spellStart"/>
      <w:r w:rsidRPr="002303D8">
        <w:rPr>
          <w:rFonts w:ascii="Times New Roman" w:hAnsi="Times New Roman"/>
          <w:b w:val="0"/>
          <w:sz w:val="22"/>
          <w:szCs w:val="22"/>
        </w:rPr>
        <w:t>т.ч</w:t>
      </w:r>
      <w:proofErr w:type="spellEnd"/>
      <w:r w:rsidRPr="002303D8">
        <w:rPr>
          <w:rFonts w:ascii="Times New Roman" w:hAnsi="Times New Roman"/>
          <w:b w:val="0"/>
          <w:sz w:val="22"/>
          <w:szCs w:val="22"/>
        </w:rPr>
        <w:t xml:space="preserve">. предыдущие), </w:t>
      </w:r>
    </w:p>
    <w:p w:rsidR="002303D8" w:rsidRPr="002303D8" w:rsidRDefault="002303D8" w:rsidP="002303D8">
      <w:pPr>
        <w:jc w:val="both"/>
        <w:rPr>
          <w:rFonts w:ascii="Times New Roman" w:hAnsi="Times New Roman"/>
          <w:b w:val="0"/>
          <w:sz w:val="22"/>
          <w:szCs w:val="22"/>
        </w:rPr>
      </w:pPr>
      <w:r w:rsidRPr="002303D8">
        <w:rPr>
          <w:rFonts w:ascii="Times New Roman" w:hAnsi="Times New Roman"/>
          <w:b w:val="0"/>
          <w:sz w:val="22"/>
          <w:szCs w:val="22"/>
        </w:rPr>
        <w:t xml:space="preserve">-паспортные данные или данные документа, удостоверяющего личность, </w:t>
      </w:r>
    </w:p>
    <w:p w:rsidR="002303D8" w:rsidRPr="002303D8" w:rsidRDefault="002303D8" w:rsidP="002303D8">
      <w:pPr>
        <w:jc w:val="both"/>
        <w:rPr>
          <w:rFonts w:ascii="Times New Roman" w:hAnsi="Times New Roman"/>
          <w:b w:val="0"/>
          <w:sz w:val="22"/>
          <w:szCs w:val="22"/>
        </w:rPr>
      </w:pPr>
      <w:r w:rsidRPr="002303D8">
        <w:rPr>
          <w:rFonts w:ascii="Times New Roman" w:hAnsi="Times New Roman"/>
          <w:b w:val="0"/>
          <w:sz w:val="22"/>
          <w:szCs w:val="22"/>
        </w:rPr>
        <w:t>-идентификационный номер налогоплательщика (ИНН),</w:t>
      </w:r>
    </w:p>
    <w:p w:rsidR="002303D8" w:rsidRPr="002303D8" w:rsidRDefault="002303D8" w:rsidP="002303D8">
      <w:pPr>
        <w:jc w:val="both"/>
        <w:rPr>
          <w:rFonts w:ascii="Times New Roman" w:hAnsi="Times New Roman"/>
          <w:b w:val="0"/>
          <w:sz w:val="22"/>
          <w:szCs w:val="22"/>
        </w:rPr>
      </w:pPr>
      <w:r w:rsidRPr="002303D8">
        <w:rPr>
          <w:rFonts w:ascii="Times New Roman" w:hAnsi="Times New Roman"/>
          <w:b w:val="0"/>
          <w:sz w:val="22"/>
          <w:szCs w:val="22"/>
        </w:rPr>
        <w:t xml:space="preserve">-данные страхового свидетельства государственного пенсионного страхования, </w:t>
      </w:r>
    </w:p>
    <w:p w:rsidR="002303D8" w:rsidRPr="002303D8" w:rsidRDefault="002303D8" w:rsidP="002303D8">
      <w:pPr>
        <w:jc w:val="both"/>
        <w:rPr>
          <w:rFonts w:ascii="Times New Roman" w:hAnsi="Times New Roman"/>
          <w:b w:val="0"/>
          <w:sz w:val="22"/>
          <w:szCs w:val="22"/>
        </w:rPr>
      </w:pPr>
      <w:r w:rsidRPr="002303D8">
        <w:rPr>
          <w:rFonts w:ascii="Times New Roman" w:hAnsi="Times New Roman"/>
          <w:b w:val="0"/>
          <w:sz w:val="22"/>
          <w:szCs w:val="22"/>
        </w:rPr>
        <w:t xml:space="preserve">-дата рождения, место рождения, </w:t>
      </w:r>
    </w:p>
    <w:p w:rsidR="002303D8" w:rsidRPr="002303D8" w:rsidRDefault="002303D8" w:rsidP="002303D8">
      <w:pPr>
        <w:jc w:val="both"/>
        <w:rPr>
          <w:rFonts w:ascii="Times New Roman" w:hAnsi="Times New Roman"/>
          <w:b w:val="0"/>
          <w:sz w:val="22"/>
          <w:szCs w:val="22"/>
        </w:rPr>
      </w:pPr>
      <w:r w:rsidRPr="002303D8">
        <w:rPr>
          <w:rFonts w:ascii="Times New Roman" w:hAnsi="Times New Roman"/>
          <w:b w:val="0"/>
          <w:sz w:val="22"/>
          <w:szCs w:val="22"/>
        </w:rPr>
        <w:t>-гражданство,</w:t>
      </w:r>
    </w:p>
    <w:p w:rsidR="002303D8" w:rsidRPr="002303D8" w:rsidRDefault="002303D8" w:rsidP="002303D8">
      <w:pPr>
        <w:jc w:val="both"/>
        <w:rPr>
          <w:rFonts w:ascii="Times New Roman" w:hAnsi="Times New Roman"/>
          <w:b w:val="0"/>
          <w:sz w:val="22"/>
          <w:szCs w:val="22"/>
        </w:rPr>
      </w:pPr>
      <w:r w:rsidRPr="002303D8">
        <w:rPr>
          <w:rFonts w:ascii="Times New Roman" w:hAnsi="Times New Roman"/>
          <w:b w:val="0"/>
          <w:sz w:val="22"/>
          <w:szCs w:val="22"/>
        </w:rPr>
        <w:t>-данные документов о профессиональном образовании, профессиональной      переподготовки, повышении квалификации, стажировке,</w:t>
      </w:r>
    </w:p>
    <w:p w:rsidR="002303D8" w:rsidRPr="002303D8" w:rsidRDefault="002303D8" w:rsidP="002303D8">
      <w:pPr>
        <w:jc w:val="both"/>
        <w:rPr>
          <w:rFonts w:ascii="Times New Roman" w:hAnsi="Times New Roman"/>
          <w:b w:val="0"/>
          <w:sz w:val="22"/>
          <w:szCs w:val="22"/>
        </w:rPr>
      </w:pPr>
      <w:r w:rsidRPr="002303D8">
        <w:rPr>
          <w:rFonts w:ascii="Times New Roman" w:hAnsi="Times New Roman"/>
          <w:b w:val="0"/>
          <w:sz w:val="22"/>
          <w:szCs w:val="22"/>
        </w:rPr>
        <w:t>-данные документов о подтверждении специальных знаний,</w:t>
      </w:r>
    </w:p>
    <w:p w:rsidR="002303D8" w:rsidRPr="002303D8" w:rsidRDefault="002303D8" w:rsidP="002303D8">
      <w:pPr>
        <w:jc w:val="both"/>
        <w:rPr>
          <w:rFonts w:ascii="Times New Roman" w:hAnsi="Times New Roman"/>
          <w:b w:val="0"/>
          <w:sz w:val="22"/>
          <w:szCs w:val="22"/>
        </w:rPr>
      </w:pPr>
      <w:r w:rsidRPr="002303D8">
        <w:rPr>
          <w:rFonts w:ascii="Times New Roman" w:hAnsi="Times New Roman"/>
          <w:b w:val="0"/>
          <w:sz w:val="22"/>
          <w:szCs w:val="22"/>
        </w:rPr>
        <w:t>-данные документов о присвоении ученой степени, ученого звания, списки научных трудов и изобретений,</w:t>
      </w:r>
    </w:p>
    <w:p w:rsidR="002303D8" w:rsidRPr="002303D8" w:rsidRDefault="002303D8" w:rsidP="002303D8">
      <w:pPr>
        <w:jc w:val="both"/>
        <w:rPr>
          <w:rFonts w:ascii="Times New Roman" w:hAnsi="Times New Roman"/>
          <w:b w:val="0"/>
          <w:sz w:val="22"/>
          <w:szCs w:val="22"/>
        </w:rPr>
      </w:pPr>
      <w:r w:rsidRPr="002303D8">
        <w:rPr>
          <w:rFonts w:ascii="Times New Roman" w:hAnsi="Times New Roman"/>
          <w:b w:val="0"/>
          <w:sz w:val="22"/>
          <w:szCs w:val="22"/>
        </w:rPr>
        <w:t>-сведения о трудовой деятельности (стаже работы), классных чинах, разрядах, аттестации,</w:t>
      </w:r>
    </w:p>
    <w:p w:rsidR="002303D8" w:rsidRPr="002303D8" w:rsidRDefault="002303D8" w:rsidP="002303D8">
      <w:pPr>
        <w:rPr>
          <w:rFonts w:ascii="Times New Roman" w:hAnsi="Times New Roman"/>
          <w:b w:val="0"/>
          <w:sz w:val="22"/>
          <w:szCs w:val="22"/>
        </w:rPr>
      </w:pPr>
      <w:r w:rsidRPr="002303D8">
        <w:rPr>
          <w:rFonts w:ascii="Times New Roman" w:hAnsi="Times New Roman"/>
          <w:b w:val="0"/>
          <w:sz w:val="22"/>
          <w:szCs w:val="22"/>
        </w:rPr>
        <w:t xml:space="preserve">-адрес места жительства (согласно регистрации и фактический), </w:t>
      </w:r>
    </w:p>
    <w:p w:rsidR="002303D8" w:rsidRPr="002303D8" w:rsidRDefault="002303D8" w:rsidP="002303D8">
      <w:pPr>
        <w:rPr>
          <w:rFonts w:ascii="Times New Roman" w:hAnsi="Times New Roman"/>
          <w:b w:val="0"/>
          <w:sz w:val="22"/>
          <w:szCs w:val="22"/>
        </w:rPr>
      </w:pPr>
      <w:r w:rsidRPr="002303D8">
        <w:rPr>
          <w:rFonts w:ascii="Times New Roman" w:hAnsi="Times New Roman"/>
          <w:b w:val="0"/>
          <w:sz w:val="22"/>
          <w:szCs w:val="22"/>
        </w:rPr>
        <w:t>-сведения о поощрениях и наградах,</w:t>
      </w:r>
    </w:p>
    <w:p w:rsidR="002303D8" w:rsidRPr="002303D8" w:rsidRDefault="002303D8" w:rsidP="002303D8">
      <w:pPr>
        <w:jc w:val="both"/>
        <w:rPr>
          <w:rFonts w:ascii="Times New Roman" w:hAnsi="Times New Roman"/>
          <w:b w:val="0"/>
          <w:sz w:val="22"/>
          <w:szCs w:val="22"/>
        </w:rPr>
      </w:pPr>
      <w:r w:rsidRPr="002303D8">
        <w:rPr>
          <w:rFonts w:ascii="Times New Roman" w:hAnsi="Times New Roman"/>
          <w:b w:val="0"/>
          <w:sz w:val="22"/>
          <w:szCs w:val="22"/>
        </w:rPr>
        <w:t xml:space="preserve">-сведения о наличии судимостей, результаты медицинского обследования, </w:t>
      </w:r>
    </w:p>
    <w:p w:rsidR="002303D8" w:rsidRPr="002303D8" w:rsidRDefault="002303D8" w:rsidP="002303D8">
      <w:pPr>
        <w:jc w:val="both"/>
        <w:rPr>
          <w:rFonts w:ascii="Times New Roman" w:hAnsi="Times New Roman"/>
          <w:b w:val="0"/>
          <w:sz w:val="22"/>
          <w:szCs w:val="22"/>
        </w:rPr>
      </w:pPr>
      <w:r w:rsidRPr="002303D8">
        <w:rPr>
          <w:rFonts w:ascii="Times New Roman" w:hAnsi="Times New Roman"/>
          <w:b w:val="0"/>
          <w:sz w:val="22"/>
          <w:szCs w:val="22"/>
        </w:rPr>
        <w:t>-сведения о воинском учёте,</w:t>
      </w:r>
    </w:p>
    <w:p w:rsidR="002303D8" w:rsidRPr="002303D8" w:rsidRDefault="002303D8" w:rsidP="002303D8">
      <w:pPr>
        <w:jc w:val="both"/>
        <w:rPr>
          <w:rFonts w:ascii="Times New Roman" w:hAnsi="Times New Roman"/>
          <w:b w:val="0"/>
          <w:sz w:val="22"/>
          <w:szCs w:val="22"/>
        </w:rPr>
      </w:pPr>
      <w:r w:rsidRPr="002303D8">
        <w:rPr>
          <w:rFonts w:ascii="Times New Roman" w:hAnsi="Times New Roman"/>
          <w:b w:val="0"/>
          <w:sz w:val="22"/>
          <w:szCs w:val="22"/>
        </w:rPr>
        <w:t>-знание иностранного языка,</w:t>
      </w:r>
    </w:p>
    <w:p w:rsidR="002303D8" w:rsidRPr="002303D8" w:rsidRDefault="002303D8" w:rsidP="002303D8">
      <w:pPr>
        <w:jc w:val="both"/>
        <w:rPr>
          <w:rFonts w:ascii="Times New Roman" w:hAnsi="Times New Roman"/>
          <w:b w:val="0"/>
          <w:sz w:val="22"/>
          <w:szCs w:val="22"/>
        </w:rPr>
      </w:pPr>
      <w:r w:rsidRPr="002303D8">
        <w:rPr>
          <w:rFonts w:ascii="Times New Roman" w:hAnsi="Times New Roman"/>
          <w:b w:val="0"/>
          <w:sz w:val="22"/>
          <w:szCs w:val="22"/>
        </w:rPr>
        <w:t>-пребывание за границей,</w:t>
      </w:r>
    </w:p>
    <w:p w:rsidR="002303D8" w:rsidRPr="002303D8" w:rsidRDefault="002303D8" w:rsidP="002303D8">
      <w:pPr>
        <w:jc w:val="both"/>
        <w:rPr>
          <w:rFonts w:ascii="Times New Roman" w:hAnsi="Times New Roman"/>
          <w:b w:val="0"/>
          <w:sz w:val="22"/>
          <w:szCs w:val="22"/>
        </w:rPr>
      </w:pPr>
      <w:r w:rsidRPr="002303D8">
        <w:rPr>
          <w:rFonts w:ascii="Times New Roman" w:hAnsi="Times New Roman"/>
          <w:b w:val="0"/>
          <w:sz w:val="22"/>
          <w:szCs w:val="22"/>
        </w:rPr>
        <w:t>-семейное положение,</w:t>
      </w:r>
    </w:p>
    <w:p w:rsidR="002303D8" w:rsidRPr="002303D8" w:rsidRDefault="002303D8" w:rsidP="002303D8">
      <w:pPr>
        <w:jc w:val="both"/>
        <w:rPr>
          <w:rFonts w:ascii="Times New Roman" w:hAnsi="Times New Roman"/>
          <w:b w:val="0"/>
          <w:sz w:val="22"/>
          <w:szCs w:val="22"/>
        </w:rPr>
      </w:pPr>
      <w:r w:rsidRPr="002303D8">
        <w:rPr>
          <w:rFonts w:ascii="Times New Roman" w:hAnsi="Times New Roman"/>
          <w:b w:val="0"/>
          <w:sz w:val="22"/>
          <w:szCs w:val="22"/>
        </w:rPr>
        <w:t>-состав семьи (сведения о родственниках),</w:t>
      </w:r>
    </w:p>
    <w:p w:rsidR="002303D8" w:rsidRPr="002303D8" w:rsidRDefault="002303D8" w:rsidP="002303D8">
      <w:pPr>
        <w:jc w:val="both"/>
        <w:rPr>
          <w:rFonts w:ascii="Times New Roman" w:hAnsi="Times New Roman"/>
          <w:b w:val="0"/>
          <w:sz w:val="22"/>
          <w:szCs w:val="22"/>
        </w:rPr>
      </w:pPr>
      <w:r w:rsidRPr="002303D8">
        <w:rPr>
          <w:rFonts w:ascii="Times New Roman" w:hAnsi="Times New Roman"/>
          <w:b w:val="0"/>
          <w:sz w:val="22"/>
          <w:szCs w:val="22"/>
        </w:rPr>
        <w:t>-результаты медицинского обследования,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2303D8" w:rsidRPr="002303D8" w:rsidTr="00D5438F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03D8" w:rsidRPr="002303D8" w:rsidRDefault="002303D8" w:rsidP="002303D8">
            <w:pPr>
              <w:jc w:val="both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2303D8">
              <w:rPr>
                <w:rFonts w:ascii="Times New Roman" w:hAnsi="Times New Roman"/>
                <w:b w:val="0"/>
                <w:sz w:val="22"/>
                <w:szCs w:val="22"/>
              </w:rPr>
              <w:t>-номер домашнего и мобильного телефона.</w:t>
            </w:r>
          </w:p>
        </w:tc>
      </w:tr>
      <w:tr w:rsidR="002303D8" w:rsidRPr="002303D8" w:rsidTr="00D5438F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03D8" w:rsidRPr="002303D8" w:rsidRDefault="002303D8" w:rsidP="002303D8">
            <w:pPr>
              <w:ind w:firstLine="709"/>
              <w:jc w:val="both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2303D8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Настоящее согласие действует с момента его подписания и до моего отказа в письменной форме.</w:t>
            </w:r>
          </w:p>
        </w:tc>
      </w:tr>
      <w:tr w:rsidR="002303D8" w:rsidRPr="002303D8" w:rsidTr="00D5438F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03D8" w:rsidRPr="002303D8" w:rsidRDefault="002303D8" w:rsidP="002303D8">
            <w:pPr>
              <w:ind w:firstLine="709"/>
              <w:jc w:val="both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2303D8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субъекта.</w:t>
            </w:r>
          </w:p>
        </w:tc>
      </w:tr>
      <w:tr w:rsidR="002303D8" w:rsidRPr="002303D8" w:rsidTr="00D5438F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03D8" w:rsidRPr="002303D8" w:rsidRDefault="002303D8" w:rsidP="002303D8">
            <w:pPr>
              <w:ind w:firstLine="709"/>
              <w:jc w:val="both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2303D8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Субъект по письменному запросу имеет право на получение информации, касающейся обработки его персональных данных (в соответствии с п. 4 ст. 14 Федерального закона от 27.06.2006 №152-ФЗ «О персональных данных»).</w:t>
            </w:r>
          </w:p>
        </w:tc>
      </w:tr>
    </w:tbl>
    <w:p w:rsidR="002303D8" w:rsidRPr="002303D8" w:rsidRDefault="002303D8" w:rsidP="002303D8">
      <w:pPr>
        <w:tabs>
          <w:tab w:val="center" w:pos="7655"/>
        </w:tabs>
        <w:ind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2303D8">
        <w:rPr>
          <w:rFonts w:ascii="Times New Roman" w:hAnsi="Times New Roman"/>
          <w:b w:val="0"/>
          <w:sz w:val="22"/>
          <w:szCs w:val="22"/>
        </w:rPr>
        <w:t>Дата начала обработки персональных данных:</w:t>
      </w:r>
    </w:p>
    <w:p w:rsidR="002303D8" w:rsidRPr="002303D8" w:rsidRDefault="002303D8" w:rsidP="002303D8">
      <w:pPr>
        <w:pBdr>
          <w:top w:val="single" w:sz="4" w:space="1" w:color="auto"/>
        </w:pBdr>
        <w:ind w:left="5449"/>
        <w:jc w:val="both"/>
        <w:rPr>
          <w:rFonts w:ascii="Times New Roman" w:hAnsi="Times New Roman"/>
          <w:b w:val="0"/>
          <w:sz w:val="22"/>
          <w:szCs w:val="22"/>
        </w:rPr>
      </w:pPr>
      <w:r w:rsidRPr="002303D8">
        <w:rPr>
          <w:rFonts w:ascii="Times New Roman" w:hAnsi="Times New Roman"/>
          <w:b w:val="0"/>
          <w:sz w:val="22"/>
          <w:szCs w:val="22"/>
        </w:rPr>
        <w:lastRenderedPageBreak/>
        <w:t>(число, месяц, год)</w:t>
      </w:r>
    </w:p>
    <w:p w:rsidR="002303D8" w:rsidRPr="002303D8" w:rsidRDefault="002303D8" w:rsidP="002303D8">
      <w:pPr>
        <w:ind w:left="5449"/>
        <w:jc w:val="both"/>
        <w:rPr>
          <w:rFonts w:ascii="Times New Roman" w:hAnsi="Times New Roman"/>
          <w:b w:val="0"/>
          <w:sz w:val="22"/>
          <w:szCs w:val="22"/>
        </w:rPr>
      </w:pPr>
    </w:p>
    <w:p w:rsidR="002303D8" w:rsidRPr="002303D8" w:rsidRDefault="002303D8" w:rsidP="002303D8">
      <w:pPr>
        <w:pBdr>
          <w:top w:val="single" w:sz="4" w:space="1" w:color="auto"/>
        </w:pBdr>
        <w:ind w:left="5449"/>
        <w:jc w:val="both"/>
        <w:rPr>
          <w:rFonts w:ascii="Times New Roman" w:hAnsi="Times New Roman"/>
          <w:b w:val="0"/>
          <w:sz w:val="22"/>
          <w:szCs w:val="22"/>
        </w:rPr>
      </w:pPr>
      <w:r w:rsidRPr="002303D8">
        <w:rPr>
          <w:rFonts w:ascii="Times New Roman" w:hAnsi="Times New Roman"/>
          <w:b w:val="0"/>
          <w:sz w:val="22"/>
          <w:szCs w:val="22"/>
        </w:rPr>
        <w:t>(подпись) (расшифровка подписи)</w:t>
      </w:r>
    </w:p>
    <w:p w:rsidR="002303D8" w:rsidRPr="002303D8" w:rsidRDefault="002303D8" w:rsidP="002303D8">
      <w:pPr>
        <w:tabs>
          <w:tab w:val="left" w:pos="1650"/>
          <w:tab w:val="center" w:pos="5076"/>
          <w:tab w:val="left" w:pos="8205"/>
        </w:tabs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>_____________________                       _____________               _____________</w:t>
      </w:r>
    </w:p>
    <w:p w:rsidR="00AD7FDE" w:rsidRPr="002303D8" w:rsidRDefault="002303D8" w:rsidP="002303D8">
      <w:pPr>
        <w:tabs>
          <w:tab w:val="left" w:pos="1440"/>
          <w:tab w:val="left" w:pos="8205"/>
        </w:tabs>
        <w:rPr>
          <w:rFonts w:ascii="Times New Roman" w:hAnsi="Times New Roman"/>
          <w:sz w:val="28"/>
          <w:szCs w:val="28"/>
          <w:vertAlign w:val="subscript"/>
        </w:rPr>
      </w:pPr>
      <w:r w:rsidRPr="002303D8">
        <w:rPr>
          <w:rFonts w:ascii="Times New Roman" w:hAnsi="Times New Roman"/>
          <w:b w:val="0"/>
          <w:vertAlign w:val="subscript"/>
        </w:rPr>
        <w:t xml:space="preserve">                 (</w:t>
      </w:r>
      <w:proofErr w:type="gramStart"/>
      <w:r w:rsidRPr="002303D8">
        <w:rPr>
          <w:rFonts w:ascii="Times New Roman" w:hAnsi="Times New Roman"/>
          <w:b w:val="0"/>
          <w:vertAlign w:val="subscript"/>
        </w:rPr>
        <w:t>Ф.И.О. )</w:t>
      </w:r>
      <w:proofErr w:type="gramEnd"/>
      <w:r w:rsidRPr="002303D8">
        <w:rPr>
          <w:rFonts w:ascii="Times New Roman" w:hAnsi="Times New Roman"/>
          <w:b w:val="0"/>
          <w:vertAlign w:val="subscript"/>
        </w:rPr>
        <w:t xml:space="preserve">                                                                                                                         (подпись)</w:t>
      </w:r>
      <w:r w:rsidRPr="002303D8">
        <w:rPr>
          <w:rFonts w:ascii="Times New Roman" w:hAnsi="Times New Roman"/>
          <w:b w:val="0"/>
          <w:vertAlign w:val="subscript"/>
        </w:rPr>
        <w:tab/>
        <w:t>(дата)</w:t>
      </w:r>
    </w:p>
    <w:sectPr w:rsidR="00AD7FDE" w:rsidRPr="002303D8" w:rsidSect="00CD2488">
      <w:pgSz w:w="11906" w:h="16838"/>
      <w:pgMar w:top="567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23"/>
    <w:rsid w:val="000F7E98"/>
    <w:rsid w:val="002303D8"/>
    <w:rsid w:val="003A7281"/>
    <w:rsid w:val="003B224A"/>
    <w:rsid w:val="003F7612"/>
    <w:rsid w:val="00401023"/>
    <w:rsid w:val="0073514E"/>
    <w:rsid w:val="00786A8B"/>
    <w:rsid w:val="00C4780C"/>
    <w:rsid w:val="00CD2488"/>
    <w:rsid w:val="00D9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26284"/>
  <w15:chartTrackingRefBased/>
  <w15:docId w15:val="{33CE90F9-C40E-4987-8B12-C3FAA599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24A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30D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1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764C3E18A7BF352B763CAD1AA0A82DFBD9F39F93F88E90C1BAFC3DFAB4F44D0D9DE06D5E72BE70740R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2227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Polyakova</dc:creator>
  <cp:keywords/>
  <dc:description/>
  <cp:lastModifiedBy>Polyakova</cp:lastModifiedBy>
  <cp:revision>7</cp:revision>
  <dcterms:created xsi:type="dcterms:W3CDTF">2024-01-15T05:23:00Z</dcterms:created>
  <dcterms:modified xsi:type="dcterms:W3CDTF">2024-04-04T10:54:00Z</dcterms:modified>
</cp:coreProperties>
</file>