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10D7" w14:textId="0BAC544B" w:rsidR="003759B3" w:rsidRPr="003759B3" w:rsidRDefault="003759B3" w:rsidP="00375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9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0987">
        <w:rPr>
          <w:rFonts w:ascii="Times New Roman" w:hAnsi="Times New Roman" w:cs="Times New Roman"/>
          <w:sz w:val="28"/>
          <w:szCs w:val="28"/>
        </w:rPr>
        <w:t>2</w:t>
      </w:r>
    </w:p>
    <w:p w14:paraId="7B3F2FEB" w14:textId="77777777" w:rsidR="003759B3" w:rsidRPr="003759B3" w:rsidRDefault="003759B3" w:rsidP="00375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9B3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14:paraId="78F3DD98" w14:textId="0E62B179" w:rsidR="003759B3" w:rsidRPr="003759B3" w:rsidRDefault="003759B3" w:rsidP="00375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9B3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</w:p>
    <w:p w14:paraId="3E891A16" w14:textId="77777777" w:rsidR="003759B3" w:rsidRPr="003759B3" w:rsidRDefault="003759B3" w:rsidP="00375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59B3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14:paraId="1F6AA8EF" w14:textId="31818F5C" w:rsidR="0045697B" w:rsidRPr="003759B3" w:rsidRDefault="003759B3" w:rsidP="003759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77B0">
        <w:rPr>
          <w:rFonts w:ascii="Times New Roman" w:hAnsi="Times New Roman" w:cs="Times New Roman"/>
          <w:sz w:val="28"/>
          <w:szCs w:val="28"/>
        </w:rPr>
        <w:t>от</w:t>
      </w:r>
      <w:r w:rsidR="00093902" w:rsidRPr="00F577B0">
        <w:rPr>
          <w:rFonts w:ascii="Times New Roman" w:hAnsi="Times New Roman" w:cs="Times New Roman"/>
          <w:sz w:val="28"/>
          <w:szCs w:val="28"/>
        </w:rPr>
        <w:t xml:space="preserve"> </w:t>
      </w:r>
      <w:r w:rsidR="00F577B0" w:rsidRPr="00F577B0">
        <w:rPr>
          <w:rFonts w:ascii="Times New Roman" w:hAnsi="Times New Roman" w:cs="Times New Roman"/>
          <w:sz w:val="28"/>
          <w:szCs w:val="28"/>
        </w:rPr>
        <w:t>____________</w:t>
      </w:r>
      <w:r w:rsidR="007A600D" w:rsidRPr="00F577B0">
        <w:rPr>
          <w:rFonts w:ascii="Times New Roman" w:hAnsi="Times New Roman" w:cs="Times New Roman"/>
          <w:sz w:val="28"/>
          <w:szCs w:val="28"/>
        </w:rPr>
        <w:t xml:space="preserve"> </w:t>
      </w:r>
      <w:r w:rsidRPr="00F577B0">
        <w:rPr>
          <w:rFonts w:ascii="Times New Roman" w:hAnsi="Times New Roman" w:cs="Times New Roman"/>
          <w:sz w:val="28"/>
          <w:szCs w:val="28"/>
        </w:rPr>
        <w:t xml:space="preserve">№ </w:t>
      </w:r>
      <w:r w:rsidR="00F577B0" w:rsidRPr="00F577B0">
        <w:rPr>
          <w:rFonts w:ascii="Times New Roman" w:hAnsi="Times New Roman" w:cs="Times New Roman"/>
          <w:sz w:val="28"/>
          <w:szCs w:val="28"/>
        </w:rPr>
        <w:t>___</w:t>
      </w:r>
    </w:p>
    <w:p w14:paraId="662757DD" w14:textId="77777777" w:rsidR="003759B3" w:rsidRPr="0045697B" w:rsidRDefault="003759B3" w:rsidP="003759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1C6B4F" w14:textId="2D918471" w:rsidR="005A0E3F" w:rsidRPr="003759B3" w:rsidRDefault="004A1E9C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C73409" w:rsidRPr="003759B3">
        <w:rPr>
          <w:rFonts w:ascii="Times New Roman" w:hAnsi="Times New Roman" w:cs="Times New Roman"/>
          <w:b/>
          <w:bCs/>
          <w:sz w:val="28"/>
          <w:szCs w:val="28"/>
        </w:rPr>
        <w:t>о проведении аукциона по продаже права на заключение договора аренды земельн</w:t>
      </w:r>
      <w:r w:rsidR="00A8011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C73409"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A80111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C73409"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  <w:r w:rsidRPr="003759B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3D97F22" w14:textId="5A0035CA" w:rsidR="00B61CD6" w:rsidRPr="003759B3" w:rsidRDefault="004A1E9C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9B3">
        <w:rPr>
          <w:rFonts w:ascii="Times New Roman" w:hAnsi="Times New Roman" w:cs="Times New Roman"/>
          <w:b/>
          <w:bCs/>
          <w:sz w:val="28"/>
          <w:szCs w:val="28"/>
        </w:rPr>
        <w:t>(далее - извещение о</w:t>
      </w:r>
      <w:r w:rsidR="005A0E3F" w:rsidRPr="00375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9B3">
        <w:rPr>
          <w:rFonts w:ascii="Times New Roman" w:hAnsi="Times New Roman" w:cs="Times New Roman"/>
          <w:b/>
          <w:bCs/>
          <w:sz w:val="28"/>
          <w:szCs w:val="28"/>
        </w:rPr>
        <w:t>проведении аукциона)</w:t>
      </w:r>
    </w:p>
    <w:p w14:paraId="0D214F41" w14:textId="77777777" w:rsidR="005A0E3F" w:rsidRPr="003759B3" w:rsidRDefault="005A0E3F" w:rsidP="005A0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31E9C" w14:textId="7CD6B454" w:rsidR="00C73409" w:rsidRPr="003759B3" w:rsidRDefault="00C73409" w:rsidP="005A0E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Настоящее извещение подготовлено в соответствии со статьями 39.11</w:t>
      </w:r>
      <w:r w:rsidR="005A0E3F" w:rsidRPr="003759B3">
        <w:rPr>
          <w:rFonts w:ascii="Times New Roman" w:hAnsi="Times New Roman" w:cs="Times New Roman"/>
          <w:sz w:val="24"/>
          <w:szCs w:val="24"/>
        </w:rPr>
        <w:t xml:space="preserve"> -</w:t>
      </w:r>
      <w:r w:rsidRPr="003759B3">
        <w:rPr>
          <w:rFonts w:ascii="Times New Roman" w:hAnsi="Times New Roman" w:cs="Times New Roman"/>
          <w:sz w:val="24"/>
          <w:szCs w:val="24"/>
        </w:rPr>
        <w:t xml:space="preserve"> 39.13</w:t>
      </w:r>
      <w:r w:rsidR="00A80111">
        <w:rPr>
          <w:rFonts w:ascii="Times New Roman" w:hAnsi="Times New Roman" w:cs="Times New Roman"/>
          <w:sz w:val="24"/>
          <w:szCs w:val="24"/>
        </w:rPr>
        <w:t>, 39.18</w:t>
      </w:r>
      <w:r w:rsidRPr="003759B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5A0E3F" w:rsidRPr="003759B3">
        <w:rPr>
          <w:rFonts w:ascii="Times New Roman" w:hAnsi="Times New Roman" w:cs="Times New Roman"/>
          <w:sz w:val="24"/>
          <w:szCs w:val="24"/>
        </w:rPr>
        <w:t>.</w:t>
      </w:r>
    </w:p>
    <w:p w14:paraId="4F0D3B56" w14:textId="77777777" w:rsidR="005A0E3F" w:rsidRPr="003759B3" w:rsidRDefault="00C73409" w:rsidP="005A0E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Извещение определяет порядок и условия проведения аукциона в электронной форме на право заключения договора аренды земельного участка (далее - аукцион).</w:t>
      </w:r>
      <w:bookmarkStart w:id="0" w:name="bookmark0"/>
    </w:p>
    <w:p w14:paraId="2A6C753D" w14:textId="77777777" w:rsidR="005A0E3F" w:rsidRPr="003759B3" w:rsidRDefault="005A0E3F" w:rsidP="005A0E3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CE41B2F" w14:textId="766869C7" w:rsidR="005A0E3F" w:rsidRPr="003759B3" w:rsidRDefault="005A0E3F" w:rsidP="005A0E3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759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1.Информация об аукционе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0D0D" w:rsidRPr="00C16573" w14:paraId="26688885" w14:textId="77777777" w:rsidTr="00760D0D">
        <w:tc>
          <w:tcPr>
            <w:tcW w:w="4814" w:type="dxa"/>
          </w:tcPr>
          <w:p w14:paraId="57149E7E" w14:textId="1B7B2871" w:rsidR="00760D0D" w:rsidRPr="00C16573" w:rsidRDefault="00760D0D" w:rsidP="005A0E3F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Основания для проведения аукциона</w:t>
            </w:r>
          </w:p>
        </w:tc>
        <w:tc>
          <w:tcPr>
            <w:tcW w:w="4814" w:type="dxa"/>
          </w:tcPr>
          <w:p w14:paraId="4D112941" w14:textId="4F6C2F27" w:rsidR="00A80111" w:rsidRPr="00C16573" w:rsidRDefault="00A80111" w:rsidP="0028136B">
            <w:pPr>
              <w:jc w:val="both"/>
              <w:rPr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-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Постановление администрации города Нефтеюганска от </w:t>
            </w:r>
            <w:r w:rsidR="00CF5D3F">
              <w:rPr>
                <w:rStyle w:val="211pt0"/>
                <w:rFonts w:eastAsiaTheme="minorHAnsi"/>
                <w:sz w:val="24"/>
                <w:szCs w:val="24"/>
              </w:rPr>
              <w:t>10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>.0</w:t>
            </w:r>
            <w:r w:rsidR="00CF5D3F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B30EB0" w:rsidRPr="00B436AB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 xml:space="preserve">2024 № </w:t>
            </w:r>
            <w:r w:rsidR="00CF5D3F">
              <w:rPr>
                <w:rStyle w:val="211pt0"/>
                <w:rFonts w:eastAsiaTheme="minorHAnsi"/>
                <w:sz w:val="24"/>
                <w:szCs w:val="24"/>
              </w:rPr>
              <w:t>69</w:t>
            </w:r>
            <w:r w:rsidR="00FC5404">
              <w:rPr>
                <w:rStyle w:val="211pt0"/>
                <w:rFonts w:eastAsiaTheme="minorHAnsi"/>
                <w:sz w:val="24"/>
                <w:szCs w:val="24"/>
              </w:rPr>
              <w:t>2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 xml:space="preserve">-п                   </w:t>
            </w:r>
            <w:proofErr w:type="gramStart"/>
            <w:r w:rsidRPr="00B436AB">
              <w:rPr>
                <w:rStyle w:val="211pt0"/>
                <w:rFonts w:eastAsiaTheme="minorHAnsi"/>
                <w:sz w:val="24"/>
                <w:szCs w:val="24"/>
              </w:rPr>
              <w:t xml:space="preserve">   «</w:t>
            </w:r>
            <w:proofErr w:type="gramEnd"/>
            <w:r w:rsidRPr="00B436AB">
              <w:rPr>
                <w:rStyle w:val="211pt0"/>
                <w:rFonts w:eastAsiaTheme="minorHAnsi"/>
                <w:sz w:val="24"/>
                <w:szCs w:val="24"/>
              </w:rPr>
              <w:t>О проведении аукциона по продаже права на заключение договора аренды земельного участка (с кадастровым номером 86:20:00000</w:t>
            </w:r>
            <w:r w:rsidR="00DE164A">
              <w:rPr>
                <w:rStyle w:val="211pt0"/>
                <w:rFonts w:eastAsiaTheme="minorHAnsi"/>
                <w:sz w:val="24"/>
                <w:szCs w:val="24"/>
              </w:rPr>
              <w:t>50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>:</w:t>
            </w:r>
            <w:r w:rsidR="00DE164A">
              <w:rPr>
                <w:rStyle w:val="211pt0"/>
                <w:rFonts w:eastAsiaTheme="minorHAnsi"/>
                <w:sz w:val="24"/>
                <w:szCs w:val="24"/>
              </w:rPr>
              <w:t>218</w:t>
            </w:r>
            <w:r w:rsidR="00FC5404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Pr="00B436AB">
              <w:rPr>
                <w:rStyle w:val="211pt0"/>
                <w:rFonts w:eastAsiaTheme="minorHAnsi"/>
                <w:sz w:val="24"/>
                <w:szCs w:val="24"/>
              </w:rPr>
              <w:t>) в электронной форме»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4E0CBA83" w14:textId="77777777" w:rsidTr="00760D0D">
        <w:tc>
          <w:tcPr>
            <w:tcW w:w="4814" w:type="dxa"/>
          </w:tcPr>
          <w:p w14:paraId="134A0AFE" w14:textId="7510EB24" w:rsidR="00760D0D" w:rsidRPr="00C16573" w:rsidRDefault="00760D0D" w:rsidP="005A0E3F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Форма проведения аукциона</w:t>
            </w:r>
          </w:p>
        </w:tc>
        <w:tc>
          <w:tcPr>
            <w:tcW w:w="4814" w:type="dxa"/>
          </w:tcPr>
          <w:p w14:paraId="1A94805A" w14:textId="426DA253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Электронный аукцион, </w:t>
            </w:r>
            <w:r w:rsidR="00A80111">
              <w:rPr>
                <w:rStyle w:val="211pt0"/>
                <w:rFonts w:eastAsiaTheme="minorHAnsi"/>
                <w:sz w:val="24"/>
                <w:szCs w:val="24"/>
              </w:rPr>
              <w:t xml:space="preserve">закрытый 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по составу участников, открытый по форме подачи предложений о цене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51764871" w14:textId="77777777" w:rsidTr="00A72D12">
        <w:tc>
          <w:tcPr>
            <w:tcW w:w="4814" w:type="dxa"/>
          </w:tcPr>
          <w:p w14:paraId="595C07CF" w14:textId="3125E917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Организатор аукциона</w:t>
            </w:r>
          </w:p>
        </w:tc>
        <w:tc>
          <w:tcPr>
            <w:tcW w:w="4814" w:type="dxa"/>
            <w:vAlign w:val="bottom"/>
          </w:tcPr>
          <w:p w14:paraId="3AA47055" w14:textId="73DAA888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 6283</w:t>
            </w:r>
            <w:r w:rsidR="0027212A">
              <w:rPr>
                <w:rStyle w:val="211pt0"/>
                <w:rFonts w:eastAsiaTheme="minorHAnsi"/>
                <w:sz w:val="24"/>
                <w:szCs w:val="24"/>
              </w:rPr>
              <w:t>10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, г.Нефтеюганск, 12 мкр. 26 дом, помещение 1, кабинет 5, электронная почта: </w:t>
            </w:r>
            <w:hyperlink r:id="rId6" w:history="1">
              <w:r w:rsidRPr="00C16573">
                <w:rPr>
                  <w:rStyle w:val="a3"/>
                  <w:sz w:val="24"/>
                  <w:szCs w:val="24"/>
                  <w:shd w:val="clear" w:color="auto" w:fill="FFFFFF"/>
                  <w:lang w:eastAsia="ru-RU" w:bidi="ru-RU"/>
                </w:rPr>
                <w:t>dgizo@admugansk.ru</w:t>
              </w:r>
            </w:hyperlink>
            <w:r w:rsidRPr="00C16573">
              <w:rPr>
                <w:rStyle w:val="211pt0"/>
                <w:rFonts w:eastAsiaTheme="minorHAnsi"/>
                <w:sz w:val="24"/>
                <w:szCs w:val="24"/>
              </w:rPr>
              <w:t>, контактный тел. (3463) 24 34 42.</w:t>
            </w:r>
          </w:p>
        </w:tc>
      </w:tr>
      <w:tr w:rsidR="00760D0D" w:rsidRPr="00C16573" w14:paraId="0A3F91DC" w14:textId="77777777" w:rsidTr="00760D0D">
        <w:tc>
          <w:tcPr>
            <w:tcW w:w="4814" w:type="dxa"/>
          </w:tcPr>
          <w:p w14:paraId="41C5EF8B" w14:textId="4A86D532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Официальный сайт</w:t>
            </w:r>
          </w:p>
        </w:tc>
        <w:tc>
          <w:tcPr>
            <w:tcW w:w="4814" w:type="dxa"/>
          </w:tcPr>
          <w:p w14:paraId="61836ED3" w14:textId="1E65B1CF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торгов: </w:t>
            </w:r>
            <w:hyperlink r:id="rId7" w:history="1">
              <w:r w:rsidRPr="00C16573">
                <w:rPr>
                  <w:rStyle w:val="a3"/>
                  <w:sz w:val="24"/>
                  <w:szCs w:val="24"/>
                  <w:shd w:val="clear" w:color="auto" w:fill="FFFFFF"/>
                  <w:lang w:eastAsia="ru-RU" w:bidi="ru-RU"/>
                </w:rPr>
                <w:t>www.torgi.gov.ru</w:t>
              </w:r>
            </w:hyperlink>
            <w:r w:rsidR="00B217C9">
              <w:rPr>
                <w:rStyle w:val="a3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760D0D" w:rsidRPr="00C16573" w14:paraId="264AB3C5" w14:textId="77777777" w:rsidTr="00760D0D">
        <w:tc>
          <w:tcPr>
            <w:tcW w:w="4814" w:type="dxa"/>
          </w:tcPr>
          <w:p w14:paraId="43CB6C67" w14:textId="114E1C8D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Оператор электронной площадки</w:t>
            </w:r>
          </w:p>
        </w:tc>
        <w:tc>
          <w:tcPr>
            <w:tcW w:w="4814" w:type="dxa"/>
          </w:tcPr>
          <w:p w14:paraId="1921E2B1" w14:textId="179E670D" w:rsidR="00093902" w:rsidRDefault="00093902" w:rsidP="0028136B">
            <w:pPr>
              <w:jc w:val="both"/>
              <w:rPr>
                <w:rFonts w:eastAsia="Calibri"/>
                <w:sz w:val="24"/>
                <w:szCs w:val="24"/>
              </w:rPr>
            </w:pPr>
            <w:r w:rsidRPr="00093902">
              <w:rPr>
                <w:rFonts w:eastAsia="Calibri"/>
                <w:sz w:val="24"/>
                <w:szCs w:val="24"/>
              </w:rPr>
              <w:t>АО «ЭТС»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3902">
              <w:rPr>
                <w:rFonts w:eastAsia="Calibri"/>
                <w:sz w:val="24"/>
                <w:szCs w:val="24"/>
              </w:rPr>
              <w:t>«ФАБРИКАНТ»</w:t>
            </w:r>
          </w:p>
          <w:p w14:paraId="397E8514" w14:textId="1CF6EA63" w:rsidR="00760D0D" w:rsidRPr="00C16573" w:rsidRDefault="00760D0D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Наименование: </w:t>
            </w:r>
            <w:r w:rsidR="00093902">
              <w:rPr>
                <w:rStyle w:val="211pt0"/>
                <w:rFonts w:eastAsiaTheme="minorHAnsi"/>
                <w:sz w:val="24"/>
                <w:szCs w:val="24"/>
              </w:rPr>
              <w:t xml:space="preserve">Акционерное общество </w:t>
            </w:r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АО «ЭЛЕКТРОННЫЕ ТОРГОВЫЕ СИСТЕМЫ» 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«</w:t>
            </w:r>
            <w:r w:rsidR="00672528" w:rsidRPr="00672528">
              <w:rPr>
                <w:rStyle w:val="211pt0"/>
                <w:rFonts w:eastAsiaTheme="minorHAnsi"/>
                <w:sz w:val="24"/>
                <w:szCs w:val="24"/>
              </w:rPr>
              <w:t>ФАБРИКАНТ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». Место нахождения: </w:t>
            </w:r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123112, Москва, </w:t>
            </w:r>
            <w:proofErr w:type="spellStart"/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>Тестовская</w:t>
            </w:r>
            <w:proofErr w:type="spellEnd"/>
            <w:r w:rsidR="00093902" w:rsidRPr="00093902">
              <w:rPr>
                <w:rStyle w:val="211pt0"/>
                <w:rFonts w:eastAsiaTheme="minorHAnsi"/>
                <w:sz w:val="24"/>
                <w:szCs w:val="24"/>
              </w:rPr>
              <w:t xml:space="preserve"> улица, д.10, этаж 18, помещ.1, комната 13.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</w:p>
          <w:p w14:paraId="4BC38E29" w14:textId="7B2209E2" w:rsidR="00760D0D" w:rsidRPr="00C16573" w:rsidRDefault="00760D0D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Адрес сайта: </w:t>
            </w:r>
            <w:hyperlink r:id="rId8" w:history="1">
              <w:r w:rsidR="00672528" w:rsidRPr="00AE3D0E">
                <w:rPr>
                  <w:rStyle w:val="a3"/>
                </w:rPr>
                <w:t>https://www.fabrikant.ru</w:t>
              </w:r>
            </w:hyperlink>
            <w:r w:rsidR="00B217C9">
              <w:rPr>
                <w:rStyle w:val="a3"/>
              </w:rPr>
              <w:t>.</w:t>
            </w:r>
          </w:p>
          <w:p w14:paraId="6E0A9032" w14:textId="3E631B7B" w:rsidR="00760D0D" w:rsidRPr="00C16573" w:rsidRDefault="00760D0D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Телефон: </w:t>
            </w:r>
            <w:r w:rsidR="00672528" w:rsidRPr="00672528">
              <w:rPr>
                <w:rStyle w:val="211pt0"/>
                <w:rFonts w:eastAsiaTheme="minorHAnsi"/>
                <w:sz w:val="24"/>
                <w:szCs w:val="24"/>
              </w:rPr>
              <w:t>+7 (495) 109-75-75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21DD1898" w14:textId="77777777" w:rsidTr="00760D0D">
        <w:tc>
          <w:tcPr>
            <w:tcW w:w="4814" w:type="dxa"/>
          </w:tcPr>
          <w:p w14:paraId="1623F373" w14:textId="6F89CFE3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Предмет аукциона</w:t>
            </w:r>
          </w:p>
        </w:tc>
        <w:tc>
          <w:tcPr>
            <w:tcW w:w="4814" w:type="dxa"/>
          </w:tcPr>
          <w:p w14:paraId="7C3F423D" w14:textId="63E218E3" w:rsidR="00760D0D" w:rsidRPr="00C16573" w:rsidRDefault="00760D0D" w:rsidP="0028136B">
            <w:pPr>
              <w:jc w:val="both"/>
              <w:rPr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>Право заключения договора аренды земельного участка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760D0D" w:rsidRPr="00C16573" w14:paraId="00772F97" w14:textId="77777777" w:rsidTr="00760D0D">
        <w:tc>
          <w:tcPr>
            <w:tcW w:w="4814" w:type="dxa"/>
          </w:tcPr>
          <w:p w14:paraId="3A055191" w14:textId="0E88728A" w:rsidR="00760D0D" w:rsidRPr="00C16573" w:rsidRDefault="00760D0D" w:rsidP="00760D0D">
            <w:pPr>
              <w:jc w:val="center"/>
              <w:rPr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Плата Оператору электронной площадки за участие в аукционе</w:t>
            </w:r>
          </w:p>
        </w:tc>
        <w:tc>
          <w:tcPr>
            <w:tcW w:w="4814" w:type="dxa"/>
          </w:tcPr>
          <w:p w14:paraId="7916F30D" w14:textId="73E1AAFB" w:rsidR="00760D0D" w:rsidRPr="00C16573" w:rsidRDefault="0027212A" w:rsidP="0028136B">
            <w:pPr>
              <w:jc w:val="both"/>
              <w:rPr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С</w:t>
            </w:r>
            <w:r w:rsidR="00760D0D"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аренды земельного </w:t>
            </w:r>
            <w:r w:rsidR="00760D0D" w:rsidRPr="00C16573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участка, в размере 1% от начальной цены предмета аукциона, но не более 5 тыс. рублей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EA40E88" w14:textId="77777777" w:rsidTr="00760D0D">
        <w:tc>
          <w:tcPr>
            <w:tcW w:w="4814" w:type="dxa"/>
          </w:tcPr>
          <w:p w14:paraId="5C72D9E1" w14:textId="3454175B" w:rsidR="00536DC2" w:rsidRPr="00C16573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  <w:highlight w:val="yellow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Место подачи заявок</w:t>
            </w:r>
          </w:p>
        </w:tc>
        <w:tc>
          <w:tcPr>
            <w:tcW w:w="4814" w:type="dxa"/>
          </w:tcPr>
          <w:p w14:paraId="1910D979" w14:textId="43DF0D0D" w:rsidR="00536DC2" w:rsidRPr="00C16573" w:rsidRDefault="00536DC2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Прием заявок осуществляется на электронной площадке </w:t>
            </w:r>
            <w:r w:rsidR="00672528" w:rsidRPr="00C16573">
              <w:rPr>
                <w:rStyle w:val="211pt0"/>
                <w:rFonts w:eastAsiaTheme="minorHAnsi"/>
                <w:sz w:val="24"/>
                <w:szCs w:val="24"/>
              </w:rPr>
              <w:t>«</w:t>
            </w:r>
            <w:r w:rsidR="00672528" w:rsidRPr="00672528">
              <w:rPr>
                <w:rStyle w:val="211pt0"/>
                <w:rFonts w:eastAsiaTheme="minorHAnsi"/>
                <w:sz w:val="24"/>
                <w:szCs w:val="24"/>
              </w:rPr>
              <w:t>ФАБРИКАНТ</w:t>
            </w:r>
            <w:r w:rsidR="00672528" w:rsidRPr="00C16573">
              <w:rPr>
                <w:rStyle w:val="211pt0"/>
                <w:rFonts w:eastAsiaTheme="minorHAnsi"/>
                <w:sz w:val="24"/>
                <w:szCs w:val="24"/>
              </w:rPr>
              <w:t>»</w:t>
            </w:r>
            <w:r w:rsidRPr="00C16573">
              <w:rPr>
                <w:rStyle w:val="211pt0"/>
                <w:rFonts w:eastAsiaTheme="minorHAnsi"/>
                <w:sz w:val="24"/>
                <w:szCs w:val="24"/>
              </w:rPr>
              <w:t>, размещенной на сайте:</w:t>
            </w:r>
          </w:p>
          <w:p w14:paraId="3D1D787C" w14:textId="33695C51" w:rsidR="00536DC2" w:rsidRPr="00C16573" w:rsidRDefault="00672528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  <w:highlight w:val="yellow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 xml:space="preserve">www.fabrikant.ru </w:t>
            </w:r>
            <w:r w:rsidR="00536DC2" w:rsidRPr="00C16573">
              <w:rPr>
                <w:rStyle w:val="211pt0"/>
                <w:rFonts w:eastAsiaTheme="minorHAnsi"/>
                <w:sz w:val="24"/>
                <w:szCs w:val="24"/>
              </w:rPr>
              <w:t>в сети Интернет</w:t>
            </w:r>
            <w:r w:rsidR="00B217C9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A4DB19E" w14:textId="77777777" w:rsidTr="00760D0D">
        <w:tc>
          <w:tcPr>
            <w:tcW w:w="4814" w:type="dxa"/>
          </w:tcPr>
          <w:p w14:paraId="61031387" w14:textId="295A330E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Дата и время начала приема заявок</w:t>
            </w:r>
            <w:r w:rsidRPr="00256E1E">
              <w:rPr>
                <w:rStyle w:val="a3"/>
                <w:sz w:val="24"/>
                <w:szCs w:val="24"/>
              </w:rPr>
              <w:t xml:space="preserve"> </w:t>
            </w:r>
            <w:r w:rsidRPr="00256E1E">
              <w:rPr>
                <w:rStyle w:val="211pt"/>
                <w:rFonts w:eastAsiaTheme="minorHAnsi"/>
                <w:sz w:val="24"/>
                <w:szCs w:val="24"/>
              </w:rPr>
              <w:t>на</w:t>
            </w:r>
          </w:p>
          <w:p w14:paraId="0643AAB8" w14:textId="0469908F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участие в аукционе</w:t>
            </w:r>
          </w:p>
        </w:tc>
        <w:tc>
          <w:tcPr>
            <w:tcW w:w="4814" w:type="dxa"/>
          </w:tcPr>
          <w:p w14:paraId="6CF912A8" w14:textId="70E1AF9A" w:rsidR="00536DC2" w:rsidRPr="00274AC0" w:rsidRDefault="00536DC2" w:rsidP="008124D9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с </w:t>
            </w:r>
            <w:r w:rsidR="00A80111" w:rsidRPr="00274AC0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274AC0">
              <w:rPr>
                <w:rStyle w:val="211pt0"/>
                <w:rFonts w:eastAsiaTheme="minorHAnsi"/>
                <w:sz w:val="24"/>
                <w:szCs w:val="24"/>
              </w:rPr>
              <w:t>2</w:t>
            </w:r>
            <w:r w:rsidR="00D064C9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274AC0">
              <w:rPr>
                <w:rStyle w:val="211pt0"/>
                <w:rFonts w:eastAsiaTheme="minorHAnsi"/>
                <w:sz w:val="24"/>
                <w:szCs w:val="24"/>
              </w:rPr>
              <w:t>апреля</w:t>
            </w:r>
            <w:r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202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года с </w:t>
            </w:r>
            <w:r w:rsidR="00F96353" w:rsidRPr="00274AC0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F96353" w:rsidRPr="00274AC0">
              <w:rPr>
                <w:rStyle w:val="211pt0"/>
                <w:rFonts w:eastAsiaTheme="minorHAnsi"/>
              </w:rPr>
              <w:t>0</w:t>
            </w:r>
            <w:r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час. 00 мин. 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 </w:t>
            </w:r>
            <w:r w:rsidRPr="00274AC0">
              <w:rPr>
                <w:rStyle w:val="211pt0"/>
                <w:rFonts w:eastAsiaTheme="minorHAnsi"/>
                <w:sz w:val="24"/>
                <w:szCs w:val="24"/>
              </w:rPr>
              <w:t>по местному времени</w:t>
            </w:r>
            <w:r w:rsidR="00B217C9" w:rsidRPr="00274AC0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C6A359A" w14:textId="77777777" w:rsidTr="00760D0D">
        <w:tc>
          <w:tcPr>
            <w:tcW w:w="4814" w:type="dxa"/>
          </w:tcPr>
          <w:p w14:paraId="7E4FC18F" w14:textId="77777777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Дата и время окончания приема заявок на</w:t>
            </w:r>
          </w:p>
          <w:p w14:paraId="3FF13091" w14:textId="54C193C4" w:rsidR="00536DC2" w:rsidRPr="00256E1E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56E1E">
              <w:rPr>
                <w:rStyle w:val="211pt"/>
                <w:rFonts w:eastAsiaTheme="minorHAnsi"/>
                <w:sz w:val="24"/>
                <w:szCs w:val="24"/>
              </w:rPr>
              <w:t>участие в аукционе</w:t>
            </w:r>
          </w:p>
        </w:tc>
        <w:tc>
          <w:tcPr>
            <w:tcW w:w="4814" w:type="dxa"/>
          </w:tcPr>
          <w:p w14:paraId="22E0FD82" w14:textId="47C42ED3" w:rsidR="00536DC2" w:rsidRPr="00274AC0" w:rsidRDefault="00A80111" w:rsidP="008124D9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274AC0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274AC0">
              <w:rPr>
                <w:rStyle w:val="211pt0"/>
                <w:rFonts w:eastAsiaTheme="minorHAnsi"/>
                <w:sz w:val="24"/>
                <w:szCs w:val="24"/>
              </w:rPr>
              <w:t>3</w:t>
            </w:r>
            <w:r w:rsidR="00536DC2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274AC0">
              <w:rPr>
                <w:rStyle w:val="211pt0"/>
                <w:rFonts w:eastAsiaTheme="minorHAnsi"/>
                <w:sz w:val="24"/>
                <w:szCs w:val="24"/>
              </w:rPr>
              <w:t>мая</w:t>
            </w:r>
            <w:r w:rsidR="00536DC2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202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536DC2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года </w:t>
            </w:r>
            <w:r w:rsidR="00F96353" w:rsidRPr="00274AC0">
              <w:rPr>
                <w:rStyle w:val="211pt0"/>
                <w:rFonts w:eastAsiaTheme="minorHAnsi"/>
                <w:sz w:val="24"/>
                <w:szCs w:val="24"/>
              </w:rPr>
              <w:t>д</w:t>
            </w:r>
            <w:r w:rsidR="00F96353" w:rsidRPr="00274AC0">
              <w:rPr>
                <w:rStyle w:val="211pt0"/>
                <w:rFonts w:eastAsiaTheme="minorHAnsi"/>
              </w:rPr>
              <w:t xml:space="preserve">о 16 </w:t>
            </w:r>
            <w:r w:rsidR="00536DC2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час. 00 мин. 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    </w:t>
            </w:r>
            <w:r w:rsidR="00536DC2" w:rsidRPr="00274AC0">
              <w:rPr>
                <w:rStyle w:val="211pt0"/>
                <w:rFonts w:eastAsiaTheme="minorHAnsi"/>
                <w:sz w:val="24"/>
                <w:szCs w:val="24"/>
              </w:rPr>
              <w:t>по местному времени</w:t>
            </w:r>
            <w:r w:rsidR="00B217C9" w:rsidRPr="00274AC0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0E6F9A78" w14:textId="77777777" w:rsidTr="00760D0D">
        <w:tc>
          <w:tcPr>
            <w:tcW w:w="4814" w:type="dxa"/>
          </w:tcPr>
          <w:p w14:paraId="34115306" w14:textId="37205088" w:rsidR="00536DC2" w:rsidRPr="00C16573" w:rsidRDefault="00536DC2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4814" w:type="dxa"/>
          </w:tcPr>
          <w:p w14:paraId="17AACC62" w14:textId="348B14EE" w:rsidR="00536DC2" w:rsidRPr="00274AC0" w:rsidRDefault="00A80111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274AC0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274AC0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B10C8E" w:rsidRPr="00274AC0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="00274AC0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="00B10C8E" w:rsidRPr="00274AC0">
              <w:rPr>
                <w:rStyle w:val="211pt0"/>
                <w:rFonts w:eastAsiaTheme="minorHAnsi"/>
                <w:sz w:val="24"/>
                <w:szCs w:val="24"/>
              </w:rPr>
              <w:t>.202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="00B10C8E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10:00 по местному времени</w:t>
            </w:r>
            <w:r w:rsidR="00B217C9" w:rsidRPr="00274AC0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</w:tc>
      </w:tr>
      <w:tr w:rsidR="00536DC2" w:rsidRPr="00C16573" w14:paraId="24A305C6" w14:textId="77777777" w:rsidTr="00760D0D">
        <w:tc>
          <w:tcPr>
            <w:tcW w:w="4814" w:type="dxa"/>
          </w:tcPr>
          <w:p w14:paraId="5C92D923" w14:textId="2B6CC492" w:rsidR="00536DC2" w:rsidRPr="00C16573" w:rsidRDefault="00B10C8E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Место д</w:t>
            </w:r>
            <w:r w:rsidR="00536DC2" w:rsidRPr="00C16573">
              <w:rPr>
                <w:rStyle w:val="211pt"/>
                <w:rFonts w:eastAsiaTheme="minorHAnsi"/>
                <w:sz w:val="24"/>
                <w:szCs w:val="24"/>
              </w:rPr>
              <w:t>ата и время проведения аукциона</w:t>
            </w:r>
          </w:p>
        </w:tc>
        <w:tc>
          <w:tcPr>
            <w:tcW w:w="4814" w:type="dxa"/>
          </w:tcPr>
          <w:p w14:paraId="08A10755" w14:textId="2D5656C6" w:rsidR="00536DC2" w:rsidRPr="00274AC0" w:rsidRDefault="00B10C8E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Аукцион состоится </w:t>
            </w:r>
            <w:r w:rsidR="00274AC0">
              <w:rPr>
                <w:rStyle w:val="211pt0"/>
                <w:rFonts w:eastAsiaTheme="minorHAnsi"/>
                <w:sz w:val="24"/>
                <w:szCs w:val="24"/>
              </w:rPr>
              <w:t>17</w:t>
            </w:r>
            <w:r w:rsidR="00536DC2" w:rsidRPr="00274AC0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="00274AC0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="00536DC2" w:rsidRPr="00274AC0">
              <w:rPr>
                <w:rStyle w:val="211pt0"/>
                <w:rFonts w:eastAsiaTheme="minorHAnsi"/>
                <w:sz w:val="24"/>
                <w:szCs w:val="24"/>
              </w:rPr>
              <w:t>.202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4                                       </w:t>
            </w:r>
            <w:r w:rsidR="00536DC2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>10</w:t>
            </w:r>
            <w:r w:rsidR="00536DC2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час.</w:t>
            </w:r>
            <w:r w:rsidR="00F577B0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="00536DC2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00 мин. по местному времени 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    </w:t>
            </w:r>
            <w:r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на электронной площадке: </w:t>
            </w:r>
            <w:hyperlink r:id="rId9" w:history="1">
              <w:r w:rsidR="00672528" w:rsidRPr="00274AC0">
                <w:rPr>
                  <w:rStyle w:val="a3"/>
                </w:rPr>
                <w:t>www.fabrikant.ru</w:t>
              </w:r>
            </w:hyperlink>
            <w:r w:rsidR="00B217C9" w:rsidRPr="00274AC0">
              <w:rPr>
                <w:rStyle w:val="a3"/>
              </w:rPr>
              <w:t>.</w:t>
            </w:r>
          </w:p>
        </w:tc>
      </w:tr>
      <w:tr w:rsidR="00536DC2" w:rsidRPr="00C16573" w14:paraId="3B35D03F" w14:textId="77777777" w:rsidTr="00760D0D">
        <w:tc>
          <w:tcPr>
            <w:tcW w:w="4814" w:type="dxa"/>
          </w:tcPr>
          <w:p w14:paraId="1C2BC891" w14:textId="4C9A5E5C" w:rsidR="00536DC2" w:rsidRPr="00C16573" w:rsidRDefault="00B10C8E" w:rsidP="00536DC2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16573">
              <w:rPr>
                <w:rStyle w:val="211pt"/>
                <w:rFonts w:eastAsiaTheme="minorHAnsi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4814" w:type="dxa"/>
          </w:tcPr>
          <w:p w14:paraId="5C94EB66" w14:textId="77777777" w:rsidR="00256E1E" w:rsidRDefault="00B10C8E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 Получатель платежа: </w:t>
            </w:r>
          </w:p>
          <w:p w14:paraId="00518122" w14:textId="77777777" w:rsidR="00672528" w:rsidRDefault="00672528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АО "ЭТС"</w:t>
            </w:r>
            <w:r w:rsidR="00B10C8E" w:rsidRPr="00C16573">
              <w:rPr>
                <w:rStyle w:val="211pt0"/>
                <w:rFonts w:eastAsiaTheme="minorHAnsi"/>
                <w:sz w:val="24"/>
                <w:szCs w:val="24"/>
              </w:rPr>
              <w:t xml:space="preserve"> Банковские реквизиты: </w:t>
            </w:r>
          </w:p>
          <w:p w14:paraId="0489F048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ИНН: 7703668940</w:t>
            </w:r>
          </w:p>
          <w:p w14:paraId="3AD3B0B4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КПП: 770301001</w:t>
            </w:r>
          </w:p>
          <w:p w14:paraId="662ECC38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Наименование банка получателя: АО "АЛЬФА-БАНК" г. Москва</w:t>
            </w:r>
          </w:p>
          <w:p w14:paraId="2C5D7096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БИК: 044525593</w:t>
            </w:r>
          </w:p>
          <w:p w14:paraId="17B50815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Расчетный счет (казначейский счет): 40702810301400020601</w:t>
            </w:r>
          </w:p>
          <w:p w14:paraId="1703BC16" w14:textId="77777777" w:rsidR="00672528" w:rsidRP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>Корреспондентский счет (ЕКС): 30101810200000000593</w:t>
            </w:r>
          </w:p>
          <w:p w14:paraId="6221B1EB" w14:textId="1160EE93" w:rsidR="00672528" w:rsidRDefault="00672528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672528">
              <w:rPr>
                <w:rStyle w:val="211pt0"/>
                <w:rFonts w:eastAsiaTheme="minorHAnsi"/>
                <w:sz w:val="24"/>
                <w:szCs w:val="24"/>
              </w:rPr>
              <w:t>•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ab/>
              <w:t xml:space="preserve">Назначение платежа: Пополнение лицевого счета № ________ по заявке 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                    </w:t>
            </w:r>
            <w:r w:rsidRPr="00672528">
              <w:rPr>
                <w:rStyle w:val="211pt0"/>
                <w:rFonts w:eastAsiaTheme="minorHAnsi"/>
                <w:sz w:val="24"/>
                <w:szCs w:val="24"/>
              </w:rPr>
              <w:t>№ ______</w:t>
            </w:r>
            <w:proofErr w:type="gramStart"/>
            <w:r w:rsidRPr="00672528">
              <w:rPr>
                <w:rStyle w:val="211pt0"/>
                <w:rFonts w:eastAsiaTheme="minorHAnsi"/>
                <w:sz w:val="24"/>
                <w:szCs w:val="24"/>
              </w:rPr>
              <w:t>_ ,</w:t>
            </w:r>
            <w:proofErr w:type="gramEnd"/>
            <w:r w:rsidRPr="00672528">
              <w:rPr>
                <w:rStyle w:val="211pt0"/>
                <w:rFonts w:eastAsiaTheme="minorHAnsi"/>
                <w:sz w:val="24"/>
                <w:szCs w:val="24"/>
              </w:rPr>
              <w:t xml:space="preserve"> без НДС</w:t>
            </w:r>
          </w:p>
          <w:p w14:paraId="56BA1148" w14:textId="23B95AEE" w:rsidR="001516DF" w:rsidRPr="00C16573" w:rsidRDefault="001516DF" w:rsidP="00672528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Размер перечисляемых денежных средств: размер задатка + размер платы оператору электронной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площадки</w:t>
            </w:r>
            <w:r w:rsidR="00B217C9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90529B" w:rsidRPr="00C16573" w14:paraId="49461353" w14:textId="77777777" w:rsidTr="00760D0D">
        <w:tc>
          <w:tcPr>
            <w:tcW w:w="4814" w:type="dxa"/>
          </w:tcPr>
          <w:p w14:paraId="1C8EF283" w14:textId="2806DFA6" w:rsidR="0090529B" w:rsidRPr="00C16573" w:rsidRDefault="0090529B" w:rsidP="0090529B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0529B">
              <w:rPr>
                <w:rStyle w:val="211pt"/>
                <w:rFonts w:eastAsiaTheme="minorHAnsi"/>
                <w:sz w:val="24"/>
                <w:szCs w:val="24"/>
              </w:rPr>
              <w:t>Срок и порядок внесения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90529B">
              <w:rPr>
                <w:rStyle w:val="211pt"/>
                <w:rFonts w:eastAsiaTheme="minorHAnsi"/>
                <w:sz w:val="24"/>
                <w:szCs w:val="24"/>
              </w:rPr>
              <w:t>задатка</w:t>
            </w:r>
          </w:p>
        </w:tc>
        <w:tc>
          <w:tcPr>
            <w:tcW w:w="4814" w:type="dxa"/>
          </w:tcPr>
          <w:p w14:paraId="63F4AA40" w14:textId="07AE316E" w:rsidR="001516DF" w:rsidRPr="00274AC0" w:rsidRDefault="000700BF" w:rsidP="000700BF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0700BF">
              <w:rPr>
                <w:rStyle w:val="211pt0"/>
                <w:rFonts w:eastAsiaTheme="minorHAnsi"/>
                <w:sz w:val="24"/>
                <w:szCs w:val="24"/>
              </w:rPr>
              <w:t xml:space="preserve">Для участия в аукционе Претендент вносит задаток на счет Оператора электронной площадки. Срок поступления задатка на счет Оператора, </w:t>
            </w:r>
            <w:r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не позднее </w:t>
            </w:r>
            <w:r w:rsidR="00A80111" w:rsidRPr="00274AC0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="00AA15E1">
              <w:rPr>
                <w:rStyle w:val="211pt0"/>
                <w:rFonts w:eastAsiaTheme="minorHAnsi"/>
                <w:sz w:val="24"/>
                <w:szCs w:val="24"/>
              </w:rPr>
              <w:t>3</w:t>
            </w:r>
            <w:r w:rsidRPr="00274AC0">
              <w:rPr>
                <w:rStyle w:val="211pt0"/>
                <w:rFonts w:eastAsiaTheme="minorHAnsi"/>
                <w:sz w:val="24"/>
                <w:szCs w:val="24"/>
              </w:rPr>
              <w:t>.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>0</w:t>
            </w:r>
            <w:r w:rsidR="00274AC0">
              <w:rPr>
                <w:rStyle w:val="211pt0"/>
                <w:rFonts w:eastAsiaTheme="minorHAnsi"/>
                <w:sz w:val="24"/>
                <w:szCs w:val="24"/>
              </w:rPr>
              <w:t>5</w:t>
            </w:r>
            <w:r w:rsidRPr="00274AC0">
              <w:rPr>
                <w:rStyle w:val="211pt0"/>
                <w:rFonts w:eastAsiaTheme="minorHAnsi"/>
                <w:sz w:val="24"/>
                <w:szCs w:val="24"/>
              </w:rPr>
              <w:t>.202</w:t>
            </w:r>
            <w:r w:rsidR="008124D9" w:rsidRPr="00274AC0">
              <w:rPr>
                <w:rStyle w:val="211pt0"/>
                <w:rFonts w:eastAsiaTheme="minorHAnsi"/>
                <w:sz w:val="24"/>
                <w:szCs w:val="24"/>
              </w:rPr>
              <w:t>4</w:t>
            </w:r>
            <w:r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 года д</w:t>
            </w:r>
            <w:r w:rsidRPr="00274AC0">
              <w:rPr>
                <w:rStyle w:val="211pt0"/>
                <w:rFonts w:eastAsiaTheme="minorHAnsi"/>
              </w:rPr>
              <w:t xml:space="preserve">о 16 </w:t>
            </w:r>
            <w:r w:rsidRPr="00274AC0">
              <w:rPr>
                <w:rStyle w:val="211pt0"/>
                <w:rFonts w:eastAsiaTheme="minorHAnsi"/>
                <w:sz w:val="24"/>
                <w:szCs w:val="24"/>
              </w:rPr>
              <w:t>час. 00 мин. по местному времени</w:t>
            </w:r>
            <w:r w:rsidR="001516DF" w:rsidRPr="00274AC0">
              <w:rPr>
                <w:rStyle w:val="211pt0"/>
                <w:rFonts w:eastAsiaTheme="minorHAnsi"/>
                <w:sz w:val="24"/>
                <w:szCs w:val="24"/>
              </w:rPr>
              <w:t>.</w:t>
            </w:r>
          </w:p>
          <w:p w14:paraId="3DA67C57" w14:textId="27C3B7B6" w:rsidR="001516DF" w:rsidRPr="001516DF" w:rsidRDefault="003D1A01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274AC0">
              <w:rPr>
                <w:rStyle w:val="211pt0"/>
                <w:rFonts w:eastAsiaTheme="minorHAnsi"/>
                <w:sz w:val="24"/>
                <w:szCs w:val="24"/>
              </w:rPr>
              <w:t xml:space="preserve">Возврат </w:t>
            </w:r>
            <w:r w:rsidR="000700BF" w:rsidRPr="00274AC0">
              <w:rPr>
                <w:rStyle w:val="211pt0"/>
                <w:rFonts w:eastAsiaTheme="minorHAnsi"/>
                <w:sz w:val="24"/>
                <w:szCs w:val="24"/>
              </w:rPr>
              <w:t>задатка в</w:t>
            </w:r>
            <w:r w:rsidR="000700BF">
              <w:rPr>
                <w:rStyle w:val="211pt0"/>
                <w:rFonts w:eastAsiaTheme="minorHAnsi"/>
                <w:sz w:val="24"/>
                <w:szCs w:val="24"/>
              </w:rPr>
              <w:t xml:space="preserve"> следующем порядке</w:t>
            </w:r>
            <w:r w:rsidR="001516DF" w:rsidRPr="001516DF">
              <w:rPr>
                <w:rStyle w:val="211pt0"/>
                <w:rFonts w:eastAsiaTheme="minorHAnsi"/>
                <w:sz w:val="24"/>
                <w:szCs w:val="24"/>
              </w:rPr>
              <w:t>:</w:t>
            </w:r>
          </w:p>
          <w:p w14:paraId="21AE4C40" w14:textId="1A6B847B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-для заявителя, отозвавшего заявку до окончания срока приема заявок, указанного в извещении,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 течение 3 (трех) рабочих дней со дня поступления уведомления об отзыве заявки;</w:t>
            </w:r>
          </w:p>
          <w:p w14:paraId="180A7E87" w14:textId="29C6217A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-для заявителя, не допущенного к участию в аукционе, в течение 3 (трех) рабочих дней со дня оформления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Протокола рассмотрения заявок на участие в аукционе в соответствии с регламентом;</w:t>
            </w:r>
          </w:p>
          <w:p w14:paraId="79975088" w14:textId="30FF010A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-для участников аукциона, участвовавших в аукционе, но не победивших в нем, в течение 3 (трех) рабочих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дней со дня подписания Протокола о результатах аукциона в соответствии с регламентом площадки.</w:t>
            </w:r>
          </w:p>
          <w:p w14:paraId="0DD0EA41" w14:textId="6DBC0E3D" w:rsidR="001516DF" w:rsidRPr="001516DF" w:rsidRDefault="001516DF" w:rsidP="0028136B">
            <w:pPr>
              <w:jc w:val="both"/>
              <w:rPr>
                <w:rStyle w:val="211pt0"/>
                <w:rFonts w:eastAsiaTheme="minorHAnsi"/>
                <w:sz w:val="24"/>
                <w:szCs w:val="24"/>
              </w:rPr>
            </w:pPr>
            <w:r w:rsidRPr="001516DF">
              <w:rPr>
                <w:rStyle w:val="211pt0"/>
                <w:rFonts w:eastAsiaTheme="minorHAnsi"/>
                <w:sz w:val="24"/>
                <w:szCs w:val="24"/>
              </w:rPr>
              <w:t>Задаток, внесенный лицом, признанным победителем аукциона, а также задаток, внесенный иным лицом,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с которым заключается договор аренды земельного участка в соответствии с пунктами 13, 14,</w:t>
            </w:r>
            <w:r w:rsidR="00D064C9"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20 статьи 39.12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Земельного кодекса Российской Федерации, засчитываются в счет оплаты за земельный участок. Задатки,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внесенные указанными в настоящем пункте лицами, не заключившими договор аренды земельного участка</w:t>
            </w:r>
            <w:r>
              <w:rPr>
                <w:rStyle w:val="211pt0"/>
                <w:rFonts w:eastAsiaTheme="minorHAnsi"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sz w:val="24"/>
                <w:szCs w:val="24"/>
              </w:rPr>
              <w:t>вследствие уклонения от заключения указанного договора, не возвращаются.</w:t>
            </w:r>
          </w:p>
          <w:p w14:paraId="32FA5971" w14:textId="45724488" w:rsidR="00256E1E" w:rsidRPr="00256E1E" w:rsidRDefault="001516DF" w:rsidP="0028136B">
            <w:pPr>
              <w:jc w:val="both"/>
              <w:rPr>
                <w:rStyle w:val="211pt0"/>
                <w:rFonts w:eastAsiaTheme="minorHAnsi"/>
              </w:rPr>
            </w:pP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В целях исполнения требований о внесении задатка для участия в аукционе Заявитель обеспечивает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наличие денежных средств на счёте оператора электронной площадки в размере, не менее суммы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задатка и размера вознаграждения, взимаемого с участников при проведении аукциона по каждому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1516DF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лоту</w:t>
            </w:r>
            <w:r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</w:tr>
    </w:tbl>
    <w:p w14:paraId="7BE3A675" w14:textId="77777777" w:rsidR="00C16573" w:rsidRDefault="00C16573" w:rsidP="005A0E3F">
      <w:pPr>
        <w:spacing w:after="0"/>
        <w:ind w:firstLine="709"/>
        <w:jc w:val="center"/>
        <w:rPr>
          <w:b/>
          <w:bCs/>
          <w:sz w:val="28"/>
          <w:szCs w:val="28"/>
        </w:rPr>
      </w:pPr>
    </w:p>
    <w:p w14:paraId="7BDA4DA9" w14:textId="376D8F08" w:rsidR="00760D0D" w:rsidRPr="00AE0ACC" w:rsidRDefault="00C16573" w:rsidP="00A8011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ACC">
        <w:rPr>
          <w:rFonts w:ascii="Times New Roman" w:hAnsi="Times New Roman" w:cs="Times New Roman"/>
          <w:b/>
          <w:bCs/>
          <w:sz w:val="24"/>
          <w:szCs w:val="24"/>
        </w:rPr>
        <w:t>2.Предмет аукциона.</w:t>
      </w:r>
    </w:p>
    <w:p w14:paraId="6B7C4B4F" w14:textId="17C05E91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 xml:space="preserve">Продажа права на заключение договора аренды земельного участка с видом разрешенного использования </w:t>
      </w:r>
      <w:r w:rsidR="00CF5D3F">
        <w:rPr>
          <w:rFonts w:ascii="Times New Roman" w:hAnsi="Times New Roman"/>
          <w:bCs/>
          <w:sz w:val="24"/>
          <w:szCs w:val="24"/>
        </w:rPr>
        <w:t>–</w:t>
      </w:r>
      <w:r w:rsidRPr="00C27F6B">
        <w:rPr>
          <w:rFonts w:ascii="Times New Roman" w:hAnsi="Times New Roman"/>
          <w:bCs/>
          <w:sz w:val="24"/>
          <w:szCs w:val="24"/>
        </w:rPr>
        <w:t xml:space="preserve"> </w:t>
      </w:r>
      <w:r w:rsidR="00CF5D3F">
        <w:rPr>
          <w:rFonts w:ascii="Times New Roman" w:hAnsi="Times New Roman"/>
          <w:bCs/>
          <w:sz w:val="24"/>
          <w:szCs w:val="24"/>
        </w:rPr>
        <w:t>Среднеэтажная жилая застройка</w:t>
      </w:r>
      <w:r w:rsidRPr="00C27F6B">
        <w:rPr>
          <w:rFonts w:ascii="Times New Roman" w:hAnsi="Times New Roman"/>
          <w:bCs/>
          <w:sz w:val="24"/>
          <w:szCs w:val="24"/>
        </w:rPr>
        <w:t xml:space="preserve">, расположенного по адресу: г.Нефтеюганск, </w:t>
      </w:r>
      <w:r w:rsidR="00FC5404">
        <w:rPr>
          <w:rFonts w:ascii="Times New Roman" w:hAnsi="Times New Roman"/>
          <w:bCs/>
          <w:sz w:val="24"/>
          <w:szCs w:val="24"/>
        </w:rPr>
        <w:t>мкр.6</w:t>
      </w:r>
    </w:p>
    <w:p w14:paraId="1A62077B" w14:textId="3418D9ED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14456">
        <w:rPr>
          <w:rFonts w:ascii="Times New Roman" w:hAnsi="Times New Roman"/>
          <w:bCs/>
          <w:sz w:val="24"/>
          <w:szCs w:val="24"/>
        </w:rPr>
        <w:t>Срок аренды –</w:t>
      </w:r>
      <w:r w:rsidR="00C14456" w:rsidRPr="00C14456">
        <w:rPr>
          <w:rFonts w:ascii="Times New Roman" w:hAnsi="Times New Roman"/>
          <w:bCs/>
          <w:sz w:val="24"/>
          <w:szCs w:val="24"/>
        </w:rPr>
        <w:t xml:space="preserve"> 8</w:t>
      </w:r>
      <w:r w:rsidRPr="00C14456">
        <w:rPr>
          <w:rFonts w:ascii="Times New Roman" w:hAnsi="Times New Roman"/>
          <w:bCs/>
          <w:sz w:val="24"/>
          <w:szCs w:val="24"/>
        </w:rPr>
        <w:t xml:space="preserve"> лет</w:t>
      </w:r>
      <w:r w:rsidR="00C14456" w:rsidRPr="00C14456">
        <w:rPr>
          <w:rFonts w:ascii="Times New Roman" w:hAnsi="Times New Roman"/>
          <w:bCs/>
          <w:sz w:val="24"/>
          <w:szCs w:val="24"/>
        </w:rPr>
        <w:t xml:space="preserve"> 8 месяцев.</w:t>
      </w:r>
    </w:p>
    <w:p w14:paraId="3DC5B999" w14:textId="64BF3B24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>Кадастровый номер земельного участка: 86:20:</w:t>
      </w:r>
      <w:r w:rsidRPr="00C27F6B">
        <w:rPr>
          <w:rFonts w:ascii="Times New Roman" w:hAnsi="Times New Roman"/>
          <w:sz w:val="24"/>
          <w:szCs w:val="24"/>
        </w:rPr>
        <w:t>00000</w:t>
      </w:r>
      <w:r w:rsidR="00CF5D3F">
        <w:rPr>
          <w:rFonts w:ascii="Times New Roman" w:hAnsi="Times New Roman"/>
          <w:sz w:val="24"/>
          <w:szCs w:val="24"/>
        </w:rPr>
        <w:t>50</w:t>
      </w:r>
      <w:r w:rsidRPr="00C27F6B">
        <w:rPr>
          <w:rFonts w:ascii="Times New Roman" w:hAnsi="Times New Roman"/>
          <w:sz w:val="24"/>
          <w:szCs w:val="24"/>
        </w:rPr>
        <w:t>:</w:t>
      </w:r>
      <w:r w:rsidR="00CF5D3F">
        <w:rPr>
          <w:rFonts w:ascii="Times New Roman" w:hAnsi="Times New Roman"/>
          <w:sz w:val="24"/>
          <w:szCs w:val="24"/>
        </w:rPr>
        <w:t>218</w:t>
      </w:r>
      <w:r w:rsidR="00FC5404">
        <w:rPr>
          <w:rFonts w:ascii="Times New Roman" w:hAnsi="Times New Roman"/>
          <w:sz w:val="24"/>
          <w:szCs w:val="24"/>
        </w:rPr>
        <w:t>4</w:t>
      </w:r>
      <w:r w:rsidRPr="00C27F6B">
        <w:rPr>
          <w:rFonts w:ascii="Times New Roman" w:hAnsi="Times New Roman"/>
          <w:bCs/>
          <w:sz w:val="24"/>
          <w:szCs w:val="24"/>
        </w:rPr>
        <w:t>.</w:t>
      </w:r>
    </w:p>
    <w:p w14:paraId="656DFA19" w14:textId="1E04396C" w:rsidR="00A80111" w:rsidRPr="00C27F6B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 xml:space="preserve">Площадь земельного участка – </w:t>
      </w:r>
      <w:r w:rsidR="00FC5404">
        <w:rPr>
          <w:rFonts w:ascii="Times New Roman" w:hAnsi="Times New Roman"/>
          <w:bCs/>
          <w:sz w:val="24"/>
          <w:szCs w:val="24"/>
        </w:rPr>
        <w:t>5 977</w:t>
      </w:r>
      <w:r>
        <w:rPr>
          <w:sz w:val="24"/>
          <w:szCs w:val="24"/>
        </w:rPr>
        <w:t xml:space="preserve"> </w:t>
      </w:r>
      <w:proofErr w:type="gramStart"/>
      <w:r w:rsidRPr="00C27F6B">
        <w:rPr>
          <w:rFonts w:ascii="Times New Roman" w:hAnsi="Times New Roman"/>
          <w:bCs/>
          <w:sz w:val="24"/>
          <w:szCs w:val="24"/>
        </w:rPr>
        <w:t>кв.метр</w:t>
      </w:r>
      <w:r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C27F6B">
        <w:rPr>
          <w:rFonts w:ascii="Times New Roman" w:hAnsi="Times New Roman"/>
          <w:bCs/>
          <w:sz w:val="24"/>
          <w:szCs w:val="24"/>
        </w:rPr>
        <w:t>.</w:t>
      </w:r>
    </w:p>
    <w:p w14:paraId="472070EA" w14:textId="3386B428" w:rsidR="00A80111" w:rsidRPr="00274AC0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4AC0">
        <w:rPr>
          <w:rFonts w:ascii="Times New Roman" w:hAnsi="Times New Roman"/>
          <w:bCs/>
          <w:sz w:val="24"/>
          <w:szCs w:val="24"/>
        </w:rPr>
        <w:t xml:space="preserve">Наличие обременений, ограничений использования – Охранная зона сетей </w:t>
      </w:r>
      <w:r w:rsidR="006D0F08">
        <w:rPr>
          <w:rFonts w:ascii="Times New Roman" w:hAnsi="Times New Roman"/>
          <w:bCs/>
          <w:sz w:val="24"/>
          <w:szCs w:val="24"/>
        </w:rPr>
        <w:t>электроснабжения, тепловодоснабжения, канализации, связи, газоснабжения.</w:t>
      </w:r>
    </w:p>
    <w:p w14:paraId="4298A70F" w14:textId="472FB9BB" w:rsidR="00A80111" w:rsidRPr="00274AC0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4AC0">
        <w:rPr>
          <w:rFonts w:ascii="Times New Roman" w:hAnsi="Times New Roman"/>
          <w:bCs/>
          <w:sz w:val="24"/>
          <w:szCs w:val="24"/>
        </w:rPr>
        <w:t>Предельное количество этажей –</w:t>
      </w:r>
      <w:r w:rsidR="006D0F08">
        <w:rPr>
          <w:rFonts w:ascii="Times New Roman" w:hAnsi="Times New Roman"/>
          <w:bCs/>
          <w:sz w:val="24"/>
          <w:szCs w:val="24"/>
        </w:rPr>
        <w:t xml:space="preserve"> 8</w:t>
      </w:r>
      <w:r w:rsidRPr="00274AC0">
        <w:rPr>
          <w:rFonts w:ascii="Times New Roman" w:hAnsi="Times New Roman"/>
          <w:bCs/>
          <w:sz w:val="24"/>
          <w:szCs w:val="24"/>
        </w:rPr>
        <w:t xml:space="preserve">. </w:t>
      </w:r>
    </w:p>
    <w:p w14:paraId="754DD36C" w14:textId="6DE8C1CA" w:rsidR="00A80111" w:rsidRPr="00274AC0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4AC0">
        <w:rPr>
          <w:rFonts w:ascii="Times New Roman" w:hAnsi="Times New Roman"/>
          <w:bCs/>
          <w:sz w:val="24"/>
          <w:szCs w:val="24"/>
        </w:rPr>
        <w:t xml:space="preserve">Максимальная высота зданий, строений, сооружений, за исключением гаражей и подсобных сооружений – </w:t>
      </w:r>
      <w:r w:rsidR="006D0F08">
        <w:rPr>
          <w:rFonts w:ascii="Times New Roman" w:hAnsi="Times New Roman"/>
          <w:bCs/>
          <w:sz w:val="24"/>
          <w:szCs w:val="24"/>
        </w:rPr>
        <w:t>30</w:t>
      </w:r>
      <w:r w:rsidRPr="00274AC0">
        <w:rPr>
          <w:rFonts w:ascii="Times New Roman" w:hAnsi="Times New Roman"/>
          <w:bCs/>
          <w:sz w:val="24"/>
          <w:szCs w:val="24"/>
        </w:rPr>
        <w:t xml:space="preserve"> метров.</w:t>
      </w:r>
    </w:p>
    <w:p w14:paraId="45B4C26E" w14:textId="1B989242" w:rsidR="00A80111" w:rsidRPr="00274AC0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4AC0">
        <w:rPr>
          <w:rFonts w:ascii="Times New Roman" w:hAnsi="Times New Roman"/>
          <w:bCs/>
          <w:sz w:val="24"/>
          <w:szCs w:val="24"/>
        </w:rPr>
        <w:t xml:space="preserve">Максимальный процент застройки – </w:t>
      </w:r>
      <w:r w:rsidR="006D0F08">
        <w:rPr>
          <w:rFonts w:ascii="Times New Roman" w:hAnsi="Times New Roman"/>
          <w:bCs/>
          <w:sz w:val="24"/>
          <w:szCs w:val="24"/>
        </w:rPr>
        <w:t>45</w:t>
      </w:r>
      <w:r w:rsidRPr="00274AC0">
        <w:rPr>
          <w:rFonts w:ascii="Times New Roman" w:hAnsi="Times New Roman"/>
          <w:bCs/>
          <w:sz w:val="24"/>
          <w:szCs w:val="24"/>
        </w:rPr>
        <w:t>%</w:t>
      </w:r>
    </w:p>
    <w:p w14:paraId="4293DAE4" w14:textId="77777777" w:rsidR="00A80111" w:rsidRPr="00274AC0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4AC0">
        <w:rPr>
          <w:rFonts w:ascii="Times New Roman" w:hAnsi="Times New Roman"/>
          <w:bCs/>
          <w:sz w:val="24"/>
          <w:szCs w:val="24"/>
        </w:rPr>
        <w:t>Технические условия подключения объекта к инженерным сетям:</w:t>
      </w:r>
    </w:p>
    <w:p w14:paraId="3D412A01" w14:textId="6AF3DA2F" w:rsidR="00A80111" w:rsidRPr="00274AC0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4AC0">
        <w:rPr>
          <w:rFonts w:ascii="Times New Roman" w:hAnsi="Times New Roman"/>
          <w:bCs/>
          <w:sz w:val="24"/>
          <w:szCs w:val="24"/>
        </w:rPr>
        <w:t xml:space="preserve">Теплоснабжение – </w:t>
      </w:r>
      <w:r w:rsidR="00274AC0">
        <w:rPr>
          <w:rFonts w:ascii="Times New Roman" w:hAnsi="Times New Roman"/>
          <w:bCs/>
          <w:sz w:val="24"/>
          <w:szCs w:val="24"/>
        </w:rPr>
        <w:t>положительные</w:t>
      </w:r>
      <w:r w:rsidRPr="00274AC0">
        <w:rPr>
          <w:rFonts w:ascii="Times New Roman" w:hAnsi="Times New Roman"/>
          <w:bCs/>
          <w:sz w:val="24"/>
          <w:szCs w:val="24"/>
        </w:rPr>
        <w:t>.</w:t>
      </w:r>
    </w:p>
    <w:p w14:paraId="07F545A7" w14:textId="77777777" w:rsidR="00A80111" w:rsidRPr="00274AC0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74AC0">
        <w:rPr>
          <w:rFonts w:ascii="Times New Roman" w:hAnsi="Times New Roman"/>
          <w:bCs/>
          <w:sz w:val="24"/>
          <w:szCs w:val="24"/>
        </w:rPr>
        <w:t>Водоснабжение Водоотведение – положительные.</w:t>
      </w:r>
    </w:p>
    <w:p w14:paraId="677DD09D" w14:textId="24311C97" w:rsidR="00A80111" w:rsidRPr="006455D6" w:rsidRDefault="00A80111" w:rsidP="00A801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AC0">
        <w:rPr>
          <w:rFonts w:ascii="Times New Roman" w:hAnsi="Times New Roman"/>
          <w:b/>
          <w:bCs/>
          <w:sz w:val="24"/>
          <w:szCs w:val="24"/>
        </w:rPr>
        <w:t>Начальная цена предмета аукциона</w:t>
      </w:r>
      <w:r w:rsidRPr="00274AC0">
        <w:rPr>
          <w:rFonts w:ascii="Times New Roman" w:hAnsi="Times New Roman"/>
          <w:bCs/>
          <w:sz w:val="24"/>
          <w:szCs w:val="24"/>
        </w:rPr>
        <w:t>: размер ежегодной</w:t>
      </w:r>
      <w:r w:rsidRPr="00C27F6B">
        <w:rPr>
          <w:rFonts w:ascii="Times New Roman" w:hAnsi="Times New Roman"/>
          <w:bCs/>
          <w:sz w:val="24"/>
          <w:szCs w:val="24"/>
        </w:rPr>
        <w:t xml:space="preserve"> арендной платы                            за земельный участок с видом разрешенного использования –</w:t>
      </w:r>
      <w:r w:rsidR="00CF5D3F">
        <w:rPr>
          <w:rFonts w:ascii="Times New Roman" w:hAnsi="Times New Roman"/>
          <w:bCs/>
          <w:sz w:val="24"/>
          <w:szCs w:val="24"/>
        </w:rPr>
        <w:t>Среднеэтажная жилая застройка</w:t>
      </w:r>
      <w:r w:rsidRPr="00C27F6B">
        <w:rPr>
          <w:rFonts w:ascii="Times New Roman" w:hAnsi="Times New Roman"/>
          <w:bCs/>
          <w:sz w:val="24"/>
          <w:szCs w:val="24"/>
        </w:rPr>
        <w:t xml:space="preserve">, расположенного по адресу: г.Нефтеюганск, </w:t>
      </w:r>
      <w:r w:rsidR="00CF5D3F">
        <w:rPr>
          <w:rFonts w:ascii="Times New Roman" w:hAnsi="Times New Roman"/>
          <w:bCs/>
          <w:sz w:val="24"/>
          <w:szCs w:val="24"/>
        </w:rPr>
        <w:t xml:space="preserve">6 микрорайон, </w:t>
      </w:r>
      <w:r w:rsidRPr="00C27F6B">
        <w:rPr>
          <w:rFonts w:ascii="Times New Roman" w:hAnsi="Times New Roman"/>
          <w:bCs/>
          <w:sz w:val="24"/>
          <w:szCs w:val="24"/>
        </w:rPr>
        <w:t>составляет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7F6B">
        <w:rPr>
          <w:rFonts w:ascii="Times New Roman" w:hAnsi="Times New Roman"/>
          <w:b/>
          <w:bCs/>
          <w:sz w:val="24"/>
          <w:szCs w:val="24"/>
        </w:rPr>
        <w:t>–</w:t>
      </w:r>
      <w:r w:rsidRPr="00E30642">
        <w:rPr>
          <w:rFonts w:ascii="Times New Roman" w:hAnsi="Times New Roman"/>
          <w:sz w:val="24"/>
          <w:szCs w:val="24"/>
        </w:rPr>
        <w:t xml:space="preserve"> </w:t>
      </w:r>
      <w:r w:rsidR="00354128" w:rsidRPr="00354128">
        <w:rPr>
          <w:rFonts w:ascii="Times New Roman" w:hAnsi="Times New Roman"/>
          <w:b/>
          <w:bCs/>
          <w:sz w:val="24"/>
          <w:szCs w:val="24"/>
        </w:rPr>
        <w:t>3 142 802,00</w:t>
      </w:r>
      <w:r w:rsidR="00354128" w:rsidRPr="00354128">
        <w:rPr>
          <w:rFonts w:ascii="Times New Roman" w:hAnsi="Times New Roman"/>
          <w:sz w:val="24"/>
          <w:szCs w:val="24"/>
        </w:rPr>
        <w:t xml:space="preserve"> (три миллиона сто сорок две тысячи восемьсот два) рубля</w:t>
      </w:r>
      <w:r w:rsidR="00354128">
        <w:rPr>
          <w:rFonts w:ascii="Times New Roman" w:hAnsi="Times New Roman"/>
          <w:sz w:val="24"/>
          <w:szCs w:val="24"/>
        </w:rPr>
        <w:t>.</w:t>
      </w:r>
    </w:p>
    <w:p w14:paraId="73DB03B8" w14:textId="3A935842" w:rsidR="00681A1D" w:rsidRPr="00354128" w:rsidRDefault="00A80111" w:rsidP="006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27F6B">
        <w:rPr>
          <w:rFonts w:ascii="Times New Roman" w:hAnsi="Times New Roman"/>
          <w:sz w:val="24"/>
          <w:szCs w:val="24"/>
        </w:rPr>
        <w:t>«Шаг аукциона» –</w:t>
      </w:r>
      <w:r w:rsidRPr="00C27F6B">
        <w:rPr>
          <w:rFonts w:ascii="Times New Roman" w:hAnsi="Times New Roman"/>
          <w:b/>
          <w:sz w:val="24"/>
          <w:szCs w:val="24"/>
        </w:rPr>
        <w:t xml:space="preserve"> </w:t>
      </w:r>
      <w:r w:rsidR="00354128" w:rsidRPr="00354128">
        <w:rPr>
          <w:rFonts w:ascii="Times New Roman" w:hAnsi="Times New Roman"/>
          <w:b/>
          <w:sz w:val="24"/>
          <w:szCs w:val="24"/>
        </w:rPr>
        <w:t xml:space="preserve">94 284,06 </w:t>
      </w:r>
      <w:r w:rsidR="00354128" w:rsidRPr="00354128">
        <w:rPr>
          <w:rFonts w:ascii="Times New Roman" w:hAnsi="Times New Roman"/>
          <w:bCs/>
          <w:sz w:val="24"/>
          <w:szCs w:val="24"/>
        </w:rPr>
        <w:t xml:space="preserve">(девяносто четыре тысячи двести </w:t>
      </w:r>
      <w:proofErr w:type="gramStart"/>
      <w:r w:rsidR="00354128" w:rsidRPr="00354128">
        <w:rPr>
          <w:rFonts w:ascii="Times New Roman" w:hAnsi="Times New Roman"/>
          <w:bCs/>
          <w:sz w:val="24"/>
          <w:szCs w:val="24"/>
        </w:rPr>
        <w:t>восемьдесят  четыре</w:t>
      </w:r>
      <w:proofErr w:type="gramEnd"/>
      <w:r w:rsidR="00354128" w:rsidRPr="00354128">
        <w:rPr>
          <w:rFonts w:ascii="Times New Roman" w:hAnsi="Times New Roman"/>
          <w:bCs/>
          <w:sz w:val="24"/>
          <w:szCs w:val="24"/>
        </w:rPr>
        <w:t>) рубля 06 копеек.</w:t>
      </w:r>
    </w:p>
    <w:p w14:paraId="32428FF2" w14:textId="1DC5090C" w:rsidR="00A80111" w:rsidRPr="00354128" w:rsidRDefault="00A80111" w:rsidP="00681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F6B">
        <w:rPr>
          <w:rFonts w:ascii="Times New Roman" w:hAnsi="Times New Roman"/>
          <w:bCs/>
          <w:sz w:val="24"/>
          <w:szCs w:val="24"/>
        </w:rPr>
        <w:t>Размер задатка –</w:t>
      </w:r>
      <w:r w:rsidRPr="00C27F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4128" w:rsidRPr="00354128">
        <w:rPr>
          <w:rFonts w:ascii="Times New Roman" w:hAnsi="Times New Roman"/>
          <w:b/>
          <w:bCs/>
          <w:sz w:val="24"/>
          <w:szCs w:val="24"/>
        </w:rPr>
        <w:t xml:space="preserve">628 560,40 </w:t>
      </w:r>
      <w:r w:rsidR="00354128" w:rsidRPr="00354128">
        <w:rPr>
          <w:rFonts w:ascii="Times New Roman" w:hAnsi="Times New Roman"/>
          <w:sz w:val="24"/>
          <w:szCs w:val="24"/>
        </w:rPr>
        <w:t xml:space="preserve">(шестьсот двадцать восемь тысяч пятьсот </w:t>
      </w:r>
      <w:proofErr w:type="gramStart"/>
      <w:r w:rsidR="00354128" w:rsidRPr="00354128">
        <w:rPr>
          <w:rFonts w:ascii="Times New Roman" w:hAnsi="Times New Roman"/>
          <w:sz w:val="24"/>
          <w:szCs w:val="24"/>
        </w:rPr>
        <w:t>шестьдесят )</w:t>
      </w:r>
      <w:proofErr w:type="gramEnd"/>
      <w:r w:rsidR="00354128" w:rsidRPr="00354128">
        <w:rPr>
          <w:rFonts w:ascii="Times New Roman" w:hAnsi="Times New Roman"/>
          <w:sz w:val="24"/>
          <w:szCs w:val="24"/>
        </w:rPr>
        <w:t xml:space="preserve"> рублей 40 копеек</w:t>
      </w:r>
      <w:r w:rsidR="00354128">
        <w:rPr>
          <w:rFonts w:ascii="Times New Roman" w:hAnsi="Times New Roman"/>
          <w:sz w:val="24"/>
          <w:szCs w:val="24"/>
        </w:rPr>
        <w:t>.</w:t>
      </w:r>
    </w:p>
    <w:p w14:paraId="6C4727C5" w14:textId="77777777" w:rsidR="00681A1D" w:rsidRDefault="00681A1D" w:rsidP="00F963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938B7" w14:textId="77777777" w:rsidR="00681A1D" w:rsidRDefault="00681A1D" w:rsidP="00F963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709EC" w14:textId="00CD9426" w:rsidR="00F96353" w:rsidRPr="003759B3" w:rsidRDefault="00F96353" w:rsidP="00F9635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9B3">
        <w:rPr>
          <w:rFonts w:ascii="Times New Roman" w:hAnsi="Times New Roman" w:cs="Times New Roman"/>
          <w:b/>
          <w:bCs/>
          <w:sz w:val="24"/>
          <w:szCs w:val="24"/>
        </w:rPr>
        <w:t>3.Форма заявки и порядок приема заявок</w:t>
      </w:r>
    </w:p>
    <w:p w14:paraId="291E9A44" w14:textId="77777777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 подается по форме, установленной Организатором аукциона в извещении (преобразованной в электронно-цифровую форму путем сканирования), с приложением электронных образов необходимых документов, заверенных электронной подписью претендента либо лица, имеющего право действовать от имени претендента.</w:t>
      </w:r>
    </w:p>
    <w:p w14:paraId="6B89C4BC" w14:textId="5E8ED8C3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представляют:</w:t>
      </w:r>
    </w:p>
    <w:p w14:paraId="406777C4" w14:textId="49C3F0BB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1) заявку на участие в аукционе по установленной в извещении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 проведении аукциона форме с указанием банковских реквизитов счета для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возврата задатка;</w:t>
      </w:r>
    </w:p>
    <w:p w14:paraId="5C6A74F1" w14:textId="14DE2341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</w:t>
      </w:r>
      <w:r w:rsidR="00830429">
        <w:rPr>
          <w:rFonts w:ascii="Times New Roman" w:hAnsi="Times New Roman" w:cs="Times New Roman"/>
          <w:sz w:val="24"/>
          <w:szCs w:val="24"/>
        </w:rPr>
        <w:t>;</w:t>
      </w:r>
    </w:p>
    <w:p w14:paraId="465A710D" w14:textId="0364C825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соответствии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с законодательством иностранного государства в случае, если заявителем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является иностранное юридическое лицо;</w:t>
      </w:r>
    </w:p>
    <w:p w14:paraId="16AFE3D4" w14:textId="77777777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14:paraId="23890B2D" w14:textId="6E1E6A70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для каждого лота.</w:t>
      </w:r>
    </w:p>
    <w:p w14:paraId="47C42B21" w14:textId="63E1867C" w:rsidR="00F96353" w:rsidRPr="003759B3" w:rsidRDefault="00F96353" w:rsidP="0083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 к заявке на участие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в электронном аукционе прикладывается файл документа, подтверждающего</w:t>
      </w:r>
      <w:r w:rsidR="00830429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его полномочия (доверенность).</w:t>
      </w:r>
    </w:p>
    <w:p w14:paraId="3713B06B" w14:textId="52647A79" w:rsidR="00F96353" w:rsidRPr="003759B3" w:rsidRDefault="00F96353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заявителя подписана лицом, уполномоченным</w:t>
      </w:r>
      <w:r w:rsidRPr="003759B3">
        <w:rPr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руководителем юридического лица, заявка должна содержать также документ, подтверждающий полномочия этого лица и копию паспорта уполномоченного лица.</w:t>
      </w:r>
    </w:p>
    <w:p w14:paraId="3964875C" w14:textId="7EA9BFA6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доверенности на осуществление действий от имени заявителя, указываются полномочия для участия в аукционе, а именно:</w:t>
      </w:r>
    </w:p>
    <w:p w14:paraId="60A9A651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подписывать заявки на участие в аукционе в электронной форме;</w:t>
      </w:r>
    </w:p>
    <w:p w14:paraId="675E5FB8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делать предложения по цене в день проведения аукциона;</w:t>
      </w:r>
    </w:p>
    <w:p w14:paraId="3141C56B" w14:textId="5A6766D6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подписывать протокол о результатах аукциона в случае признания победителем аукциона;</w:t>
      </w:r>
    </w:p>
    <w:p w14:paraId="709DC8F2" w14:textId="1240AA61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заключать и подписывать договор аренды земельного участка по результатам аукциона.</w:t>
      </w:r>
    </w:p>
    <w:p w14:paraId="374957E9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Заявка, а также прилагаемые к ней документы подписываются усиленной квалифицированной электронной подписью заявителя.</w:t>
      </w:r>
    </w:p>
    <w:p w14:paraId="04D39E17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14:paraId="25C01CB5" w14:textId="3B5B52D0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Заявка не может быть принята Оператором электронной площадки в случаях:</w:t>
      </w:r>
    </w:p>
    <w:p w14:paraId="41274C2A" w14:textId="367A3B13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подачи заявителем второй заявки на участие в отношении одного и того же лота при условии, что поданная ранее заявка таким заявителем не отозвана;</w:t>
      </w:r>
    </w:p>
    <w:p w14:paraId="1BA1AC32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подачи заявки по истечении установленного срока подачи заявок;</w:t>
      </w:r>
    </w:p>
    <w:p w14:paraId="62B30A56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некорректного заполнения формы заявки, в том числе не заполнения полей, являющихся обязательными для заполнения.</w:t>
      </w:r>
    </w:p>
    <w:p w14:paraId="28BF281C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До окончания срока подачи заявки заявитель, подавший заявку, вправе изменить или отозвать ее.</w:t>
      </w:r>
    </w:p>
    <w:p w14:paraId="388E6E9D" w14:textId="77777777" w:rsidR="00F219F6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14:paraId="1C8121DD" w14:textId="4CC79293" w:rsidR="00F96353" w:rsidRPr="003759B3" w:rsidRDefault="00F219F6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 за участие в аукционе.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заявителя в течение одного дня, следующего за днем размещения протокола об определении участников по лоту.</w:t>
      </w:r>
    </w:p>
    <w:p w14:paraId="5B9A88F1" w14:textId="56D2734F" w:rsidR="001516DF" w:rsidRDefault="001516DF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9E7DE8" w14:textId="75510FCF" w:rsidR="00B30EB0" w:rsidRDefault="00B30EB0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872EF" w14:textId="77777777" w:rsidR="00B30EB0" w:rsidRPr="003759B3" w:rsidRDefault="00B30EB0" w:rsidP="00F21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4EE3AD" w14:textId="04452CD3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4.Порядок проведения аукциона</w:t>
      </w:r>
    </w:p>
    <w:p w14:paraId="02F534F5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аукционе могут участвовать только заявители, допущенные к участию в аукционе и признанные участниками.</w:t>
      </w:r>
    </w:p>
    <w:p w14:paraId="6BEBB462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4CC081B3" w14:textId="1931B9BA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103C9B1A" w14:textId="77777777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непоступление задатка на дату рассмотрения заявок на участие в аукционе;</w:t>
      </w:r>
    </w:p>
    <w:p w14:paraId="739B6B92" w14:textId="2471773E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подача заявки лицом, которое в соответствии с Земельным кодексом Российской Федерации и другими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федеральными законами не имеет права быть участником конкретного аукциона, покупателем земельного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участка;</w:t>
      </w:r>
    </w:p>
    <w:p w14:paraId="10616CCD" w14:textId="18025D95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органов заявителя, лицах, исполняющих функции единоличного исполнительного органа заявителя,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являющегося юридическим лицом, в реестре недобросовестных участников аукциона.</w:t>
      </w:r>
    </w:p>
    <w:p w14:paraId="49E1DDA3" w14:textId="24F2E16A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извещении Проведение аукциона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обеспечивается оператором электронной площадки в соответствии с регламентом площадки.</w:t>
      </w:r>
    </w:p>
    <w:p w14:paraId="2718E9F2" w14:textId="67623E1C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соответствии со следующими требованиями:</w:t>
      </w:r>
    </w:p>
    <w:p w14:paraId="3405B63C" w14:textId="70BDEE6D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предложение о цене предмета аукциона увеличивает текущее максимальное предложение о цене предмета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аукциона на величину «шага аукциона»;</w:t>
      </w:r>
    </w:p>
    <w:p w14:paraId="081DAACF" w14:textId="200AC06D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- участник аукциона не вправе подать предложение о цене предмета аукциона в случае, если текущее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максимальное предложение о цене предмета аукциона подано таким участником аукциона.</w:t>
      </w:r>
    </w:p>
    <w:p w14:paraId="39E7838C" w14:textId="7A84A5C4" w:rsidR="001516DF" w:rsidRPr="003759B3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аукциона составляет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десять минут. При поступлении предложения участника электронного аукциона о повышении цены предмета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аукциона время, оставшееся до истечения указанного срока, обновляется до десяти минут. Если в течение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указанного времени ни одного предложения о более высокой цене предмета аукциона не поступило,</w:t>
      </w:r>
      <w:r w:rsidR="0045697B" w:rsidRPr="003759B3">
        <w:rPr>
          <w:rFonts w:ascii="Times New Roman" w:hAnsi="Times New Roman" w:cs="Times New Roman"/>
          <w:sz w:val="24"/>
          <w:szCs w:val="24"/>
        </w:rPr>
        <w:t xml:space="preserve"> </w:t>
      </w:r>
      <w:r w:rsidRPr="003759B3">
        <w:rPr>
          <w:rFonts w:ascii="Times New Roman" w:hAnsi="Times New Roman" w:cs="Times New Roman"/>
          <w:sz w:val="24"/>
          <w:szCs w:val="24"/>
        </w:rPr>
        <w:t>электронный аукцион завершается.</w:t>
      </w:r>
    </w:p>
    <w:p w14:paraId="6CD54E6D" w14:textId="7AAC07C2" w:rsidR="001516DF" w:rsidRDefault="001516DF" w:rsidP="00151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B3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наибольшую цену предмета аукциона</w:t>
      </w:r>
    </w:p>
    <w:p w14:paraId="7D6E8DE7" w14:textId="77777777" w:rsidR="007D175E" w:rsidRDefault="007D175E" w:rsidP="00D030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F6CD6" w14:textId="3C0A97CE" w:rsidR="00D030F1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030F1">
        <w:rPr>
          <w:rFonts w:ascii="Times New Roman" w:hAnsi="Times New Roman" w:cs="Times New Roman"/>
          <w:b/>
          <w:bCs/>
          <w:sz w:val="24"/>
          <w:szCs w:val="24"/>
        </w:rPr>
        <w:t>Сроки заключения договора аренды</w:t>
      </w:r>
    </w:p>
    <w:p w14:paraId="3F05516E" w14:textId="77777777" w:rsidR="00D030F1" w:rsidRPr="00963B1E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1E">
        <w:rPr>
          <w:rFonts w:ascii="Times New Roman" w:hAnsi="Times New Roman" w:cs="Times New Roman"/>
          <w:sz w:val="24"/>
          <w:szCs w:val="24"/>
        </w:rPr>
        <w:t>По результатам проведения аукциона не допускается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договора аренды земельного участка ранее чем через десять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размещения протокола рассмотрения заявок на участие в аукционе 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если аукцион признан несостоявшимся, либо протокола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на официальном сайте.</w:t>
      </w:r>
    </w:p>
    <w:p w14:paraId="4A11C499" w14:textId="77777777" w:rsidR="00D030F1" w:rsidRPr="00963B1E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B1E">
        <w:rPr>
          <w:rFonts w:ascii="Times New Roman" w:hAnsi="Times New Roman" w:cs="Times New Roman"/>
          <w:sz w:val="24"/>
          <w:szCs w:val="24"/>
        </w:rPr>
        <w:t>Если аукцион состоялся, то в течение 5 (пяти) дней со дня истечения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10-дневного срока со дня размещения соответствующего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Организатор аукциона направляет победителю аукциона или единственному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участнику подписанный проект договора аренды земельного участка,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следует подписать и представить в адрес Организатора аукциона в течение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1E">
        <w:rPr>
          <w:rFonts w:ascii="Times New Roman" w:hAnsi="Times New Roman" w:cs="Times New Roman"/>
          <w:sz w:val="24"/>
          <w:szCs w:val="24"/>
        </w:rPr>
        <w:t>(тридцати) дней.</w:t>
      </w:r>
    </w:p>
    <w:p w14:paraId="7B3518CC" w14:textId="71FC8E31" w:rsidR="00D030F1" w:rsidRDefault="00D030F1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E7EADC" w14:textId="5C29B38A" w:rsidR="000C360A" w:rsidRDefault="000C360A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D9A91F" w14:textId="2739F676" w:rsidR="000C360A" w:rsidRDefault="000C360A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5B0CB6E" w14:textId="1A792E81" w:rsidR="000C360A" w:rsidRDefault="000C360A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5F9C1F0" w14:textId="4991DB12" w:rsidR="000C360A" w:rsidRDefault="000C360A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8E14EE" w14:textId="14C5F509" w:rsidR="000C360A" w:rsidRDefault="000C360A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561671" w14:textId="46A79B0F" w:rsidR="000C360A" w:rsidRDefault="000C360A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F45628" w14:textId="069A0FDB" w:rsidR="000C360A" w:rsidRDefault="000C360A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5EF76F" w14:textId="594743FA" w:rsidR="000C360A" w:rsidRDefault="000C360A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E07A1D1" w14:textId="25D79A28" w:rsidR="000C360A" w:rsidRDefault="000C360A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25042BE" w14:textId="77777777" w:rsidR="000C360A" w:rsidRPr="000C360A" w:rsidRDefault="000C360A" w:rsidP="000C360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 АРЕНДЫ ЗЕМЕЛЬНОГО УЧАСТКА</w:t>
      </w:r>
    </w:p>
    <w:p w14:paraId="0C1D5A34" w14:textId="77777777" w:rsidR="000C360A" w:rsidRPr="000C360A" w:rsidRDefault="000C360A" w:rsidP="000C360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_____-А</w:t>
      </w:r>
    </w:p>
    <w:p w14:paraId="5D1A3503" w14:textId="77777777" w:rsidR="000C360A" w:rsidRPr="000C360A" w:rsidRDefault="000C360A" w:rsidP="000C360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1708FCD" w14:textId="77777777" w:rsidR="000C360A" w:rsidRPr="000C360A" w:rsidRDefault="000C360A" w:rsidP="000C3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г.Нефтеюганск                                                                                 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___»________ 20____ года</w:t>
      </w:r>
    </w:p>
    <w:p w14:paraId="664991E6" w14:textId="77777777" w:rsidR="000C360A" w:rsidRPr="000C360A" w:rsidRDefault="000C360A" w:rsidP="000C3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F0A02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города Нефтеюганска, именуемая в дальнейшем «Арендодатель», в лице _______________________________________________, действующего на основании ___________________________, с одной стороны, и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(ФИО, полное наименование организации),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«Арендатор»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______________(должность и ФИО для юридического лица), действующий на основании ________________(Устава, доверенности, иной документ),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совместно именуемые далее «Стороны», а по отдельности «Сторона», на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протокола _____________________________________ от «___»________20___года № ___, заключили настоящий договор аренды земельного участка (далее – Договор) о нижеследующем:</w:t>
      </w:r>
    </w:p>
    <w:p w14:paraId="51DFC651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7F83B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1.ПРЕДМЕТ ДОГОВОРА</w:t>
      </w:r>
    </w:p>
    <w:p w14:paraId="628AAB00" w14:textId="77777777" w:rsidR="000C360A" w:rsidRPr="000C360A" w:rsidRDefault="000C360A" w:rsidP="000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1.1.Арендодатель обязуется предоставить Арендатору за плату, во временное владение и пользование земельный участок, расположенный по адресу: ХМАО - Югра, г.Нефтеюганск, мкр 6-й, площадью 5 977 </w:t>
      </w:r>
      <w:proofErr w:type="spellStart"/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кв.метров</w:t>
      </w:r>
      <w:proofErr w:type="spellEnd"/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 - земли населённых пунктов, </w:t>
      </w:r>
      <w:r w:rsidRPr="000C360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- 86:20:0000050:2184 (далее - Участок), а Арендатор принять и использовать Участок в соответствии с условиями, определенными Договором. </w:t>
      </w:r>
    </w:p>
    <w:p w14:paraId="7CCF0859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2.Границы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передаваемого Участка принимаются в соответствии с Выпиской из Единого государственного реестра недвижимости, которая является неотъемлемой частью настоящего Договора (приложение № 2)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802702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3.Разрешенное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участка: Среднеэтажная жилая застройка.</w:t>
      </w:r>
    </w:p>
    <w:p w14:paraId="28654820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4.Участок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в зоне: </w:t>
      </w:r>
      <w:proofErr w:type="spell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Среднеэтажной</w:t>
      </w:r>
      <w:proofErr w:type="spell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жилой застройки (Ж.3).</w:t>
      </w:r>
    </w:p>
    <w:p w14:paraId="508CC9A4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5.Настоящий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заключен сроком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C3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C3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8 месяцев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вступает в силу с момента его заключения.</w:t>
      </w:r>
    </w:p>
    <w:p w14:paraId="4420867F" w14:textId="77777777" w:rsidR="000C360A" w:rsidRPr="000C360A" w:rsidRDefault="000C360A" w:rsidP="000C3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6.Участок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передаётся свободным от прав третьих лиц, не является предметом спора, под залогом, арестом и иным запрещением не состоит.</w:t>
      </w:r>
    </w:p>
    <w:p w14:paraId="2ED4A1E3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33C96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2.ПРАВА И ОБЯЗАННОСТИ АРЕНДОДАТЕЛЯ</w:t>
      </w:r>
    </w:p>
    <w:p w14:paraId="4A480608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1.Арендодатель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14:paraId="481C3BF2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1.Осуществлять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проверку порядка использования Арендатором Участка в соответствии с условиями Договора.</w:t>
      </w:r>
    </w:p>
    <w:p w14:paraId="7E3480FC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2.1.2.В одностороннем порядке отказаться от исполнения Договора по решению суда в случаях, предусмотренных пунктом 7.2 Договора.</w:t>
      </w:r>
    </w:p>
    <w:p w14:paraId="3F454E17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возмещение убытков, причиненных ухудшением качества Участка и экологической обстановки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60D19CA6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4.Осуществлять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права, предусмотренные законодательством Российской Федерации.</w:t>
      </w:r>
    </w:p>
    <w:p w14:paraId="64737367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2.Арендодатель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обязуется: </w:t>
      </w:r>
    </w:p>
    <w:p w14:paraId="3C1F3439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1.Осуществить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по регистрации Договора в срок не позднее пяти рабочих дней с даты подписания Сторонами Договора.</w:t>
      </w:r>
    </w:p>
    <w:p w14:paraId="14234793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2.Передать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Арендатору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по акту приема-передачи, (Приложение № 1) являющемуся неотъемлемой частью Договора, в день подписания Сторонами Договора.</w:t>
      </w:r>
    </w:p>
    <w:p w14:paraId="287D9637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</w:t>
      </w:r>
    </w:p>
    <w:p w14:paraId="74F87E37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2.2.4.В случае изменения адреса юридического лица, местонахождения, наименования, платёжных реквизитов (в т.ч. обслуживающего банка) сообщить об этом Арендатору, в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пятидневный срок со дня внесения соответствующих изменений, путем направления уведомления в адрес арендатора.</w:t>
      </w:r>
    </w:p>
    <w:p w14:paraId="7C0EF3B2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5.Выполнять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предусмотренные Договором.</w:t>
      </w:r>
    </w:p>
    <w:p w14:paraId="64A7ED45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668C7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3.ПРАВА И ОБЯЗАННОСТИ АРЕНДАТОРА</w:t>
      </w:r>
    </w:p>
    <w:p w14:paraId="3D2E65AC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1.Арендатор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14:paraId="37FF46FC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1.Использовать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на условиях, установленных Договором.</w:t>
      </w:r>
    </w:p>
    <w:p w14:paraId="575300AC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2.Требовать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 досрочного расторжения Договора в случаях, предусмотренных гражданским законодательством Российской Федерации.</w:t>
      </w:r>
    </w:p>
    <w:p w14:paraId="264D9922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2.Арендатор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14:paraId="09F86E3E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1.Принят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по акту приёма-передачи в день подписания договора.</w:t>
      </w:r>
    </w:p>
    <w:p w14:paraId="1AA9FF8A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2.Использовать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в соответствии с его разрешённым использованием, указанном в пункте 1.3 Договора.</w:t>
      </w:r>
    </w:p>
    <w:p w14:paraId="06BD21C2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3.Выполнять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объёме все условия Договора.</w:t>
      </w:r>
    </w:p>
    <w:p w14:paraId="20C4D40A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3.2.4.В срок не позднее 17 месяцев с даты заключения Договора в установленном порядке разработать проектно-сметную документацию на объекты строительства, график строительно-монтажных работ (СМР) и получить разрешение на строительство.</w:t>
      </w:r>
    </w:p>
    <w:p w14:paraId="3A073ED4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5.Вносить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арендную плату в порядке и в сроки, установленные                                  разделом 4 Договора.</w:t>
      </w:r>
    </w:p>
    <w:p w14:paraId="43021186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Участка требования градостроительных регламентов, правила благоустройства муниципального образования города Нефтеюганска, утверждённых решением Думы города Нефтеюганска, строительных, экологических, санитарно-гигиенических, противопожарных и иных правил, нормативов.</w:t>
      </w:r>
    </w:p>
    <w:p w14:paraId="41671899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7.Сохранять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межевые, геодезические и другие специальные знаки, установленные на Участке в соответствии с законодательством Российской Федерации.</w:t>
      </w:r>
    </w:p>
    <w:p w14:paraId="2B277409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8.Не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допускать загрязнения, захламления Участка, содержать Участок надлежащем санитарном состоянии.</w:t>
      </w:r>
    </w:p>
    <w:p w14:paraId="239B3791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9.Возмещать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Арендодателю убытки,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деятельности.</w:t>
      </w:r>
    </w:p>
    <w:p w14:paraId="14AF754B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10.Не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прав собственников, землепользователей и арендаторов смежных земельных участков.</w:t>
      </w:r>
    </w:p>
    <w:p w14:paraId="2A3379E4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11.Производить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уборку Участка самостоятельно, либо заключить с соответствующими службами договор на уборку и вывоз мусора, а также скашивать траву в осенний период, во избежание пожаров при возгорании травы в весенний период.</w:t>
      </w:r>
    </w:p>
    <w:p w14:paraId="13D7E9C9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3.2.12.В случае изменения юридического адреса, фактического адреса и иных реквизитов, а также при реорганизации, ликвидации письменно уведомить Арендодателя в пятидневный срок со дня принятия соответствующего решения.</w:t>
      </w:r>
    </w:p>
    <w:p w14:paraId="5D308235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3.2.13.В десятидневный срок после окончания срока действия Договора передать Участок Арендодателю в состоянии и качестве не хуже первоначального по акту приема-передачи, заблаговременно уведомив арендодателя.</w:t>
      </w:r>
    </w:p>
    <w:p w14:paraId="29002251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14.Обеспечить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представителям Арендодателя, органам государственного, муниципального контроля свободный доступ на Участок.</w:t>
      </w:r>
    </w:p>
    <w:p w14:paraId="053148F5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15.Выполнять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эксплуатационных служб, условия эксплуатации наземных и подземных коммуникаций, сооружений и т.п. и не препятствовать их ремонту и обслуживанию.</w:t>
      </w:r>
    </w:p>
    <w:p w14:paraId="4EC89613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3.2.16.В случаях возникновения аварийных ситуаций на инженерных коммуникациях (тепло-, водо-, газо-, электроснабжения, телефонных линий и т.п.), расположенных под (над) объектом и в границах Участка или непосредственной близости от него, незамедлительно уведомить об этом Арендодателя и обеспечить свободный доступ для проведения соответствующих работ.</w:t>
      </w:r>
    </w:p>
    <w:p w14:paraId="00324427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17.Не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чинить препятствия лицам, осуществляющим (на основании соответствующего решения уполномоченных органов власти) геодезические, землеустроительные и другие изыскательские работы на Участке.</w:t>
      </w:r>
    </w:p>
    <w:p w14:paraId="236D3934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18.Исполнять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обязанности, предусмотренные действующим законодательством Российской Федерации.</w:t>
      </w:r>
    </w:p>
    <w:p w14:paraId="303839BD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BD236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4.ОПЛАТА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ПРАВО ЗАКЛЮЧЕНИЯ ДОГОВОРА, СРОКИ И ПОРЯДОК ЕЕ ВНЕСЕНИЯ (АРЕНДНАЯ ПЛАТА)</w:t>
      </w:r>
    </w:p>
    <w:p w14:paraId="788C578D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1.Задаток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внесённый победителем/единственным участником аукциона, засчитывается в счёт оплаты ежегодной арендной платы за Участок.</w:t>
      </w:r>
    </w:p>
    <w:p w14:paraId="3B07B8D4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4.2.Оплата ежегодной арендной платы за Участок, установленная по результатам аукциона, производится единовременно в течение десяти рабочих дней с момента подписания Договора в размере __________________________________________________,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вычетом задатка в размере __________________________________________________).</w:t>
      </w:r>
    </w:p>
    <w:p w14:paraId="324A798E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ежегодной арендной платы за земельный участок за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2-й и последующие годы перечисляется в качестве предоплаты не позднее «___»_________ текущего года. </w:t>
      </w:r>
    </w:p>
    <w:p w14:paraId="6E25FC92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аукциона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Участок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сумме ___________________________________________________ рублей и представляет собой размер арендной платы за первый год.</w:t>
      </w:r>
    </w:p>
    <w:p w14:paraId="425771E3" w14:textId="77777777" w:rsidR="000C360A" w:rsidRPr="000C360A" w:rsidRDefault="000C360A" w:rsidP="000C3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5.Ежегодно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чем через год после заключения Договора, ежегодная арендная плата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периода аренды земельного участка.</w:t>
      </w:r>
    </w:p>
    <w:p w14:paraId="2FB8ED41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6.Арендная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перечисляется в безналичном порядке, в рублях Российской Федерации, по следующим реквизитам.</w:t>
      </w:r>
      <w:r w:rsidRPr="000C360A">
        <w:rPr>
          <w:rFonts w:ascii="Calibri" w:eastAsia="Times New Roman" w:hAnsi="Calibri" w:cs="Times New Roman"/>
          <w:lang w:eastAsia="ru-RU"/>
        </w:rPr>
        <w:t xml:space="preserve">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получателя: РКЦ ХАНТЫ-МАНСИЙСК//УФК по Ханты-Мансийскому автономному округу - Югре </w:t>
      </w:r>
      <w:proofErr w:type="spell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г.Ханты-Мансийск</w:t>
      </w:r>
      <w:proofErr w:type="spell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8604042336, БИК 007162163, КПП 860401001, ОКТМО 71874000, расчетный счет 03100643000000018700, корреспондентский счет 40102810245370000007. Получатель: Управление Федерального казначейства по Ханты-Мансийскому автономному округу - Югре (Департамент градостроительства и земельных отношений администрации города Нефтеюганска, л/с 04873017920), КБК 46111105012040000120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участков).</w:t>
      </w:r>
    </w:p>
    <w:p w14:paraId="64729DA5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7.Арендатор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Арендодателя о производстве платежа путём предоставления платежного документа в течение десяти дней с момента производства платежа. В платёжном документе обязательно указываются номер и дата Договора.</w:t>
      </w:r>
    </w:p>
    <w:p w14:paraId="1C16A447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A8E966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5.ОСОБЫЕ УСЛОВИЯ ДОГОВОРА</w:t>
      </w:r>
    </w:p>
    <w:p w14:paraId="0A0EAAFA" w14:textId="77777777" w:rsidR="000C360A" w:rsidRPr="000C360A" w:rsidRDefault="000C360A" w:rsidP="000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случае, если по истечении срока действия Договора строительство объекта не будет завершено, е</w:t>
      </w: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сли иное не предусмотрено законом, объект незавершённого строительства, расположенный на земельном участке,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изъят у собственника по решению суда, путем продажи с публичных торгов.</w:t>
      </w:r>
    </w:p>
    <w:p w14:paraId="6FC1DFC8" w14:textId="77777777" w:rsidR="000C360A" w:rsidRPr="000C360A" w:rsidRDefault="000C360A" w:rsidP="000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0C360A">
        <w:rPr>
          <w:rFonts w:ascii="Calibri" w:eastAsia="Times New Roman" w:hAnsi="Calibri" w:cs="Times New Roman"/>
          <w:lang w:eastAsia="ru-RU"/>
        </w:rPr>
        <w:t xml:space="preserve"> В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досрочного прекращения Договора в судебном порядке, в том числе в случае одностороннего отказа от исполнения Договора, уплаченная по Договору арендная плата не подлежит возврату Арендатору.</w:t>
      </w:r>
    </w:p>
    <w:p w14:paraId="7BB2E6E0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501CE2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70C72B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9597E2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6.ОТВЕТСТВЕННОСТЬ СТОРОН</w:t>
      </w:r>
    </w:p>
    <w:p w14:paraId="5BF09C15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0C360A">
        <w:rPr>
          <w:rFonts w:ascii="Calibri" w:eastAsia="Times New Roman" w:hAnsi="Calibri" w:cs="Times New Roman"/>
          <w:lang w:eastAsia="ru-RU"/>
        </w:rPr>
        <w:t xml:space="preserve">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несут ответственность за неисполнение или ненадлежащее исполнение 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обязательств,  предусмотренных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Договором.</w:t>
      </w:r>
    </w:p>
    <w:p w14:paraId="38A0A972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2.Нарушившая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возмещает другой стороне причиненные ей убытки, вызванные неисполнением или ненадлежащим исполнением договорных обязательств. Возмещение убытков не освобождает стороны от выполнения обязательств.</w:t>
      </w:r>
    </w:p>
    <w:p w14:paraId="06914FC3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просрочку уплаты ежегодной арендной платы в сроки, установленные Договором, Арендатор уплачивает Арендодателю пеню в размере 1/300 ключевой ставки Центрального Банка России за каждый день просрочки от суммы просроченного платежа.</w:t>
      </w:r>
    </w:p>
    <w:p w14:paraId="0FAD9B0C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несвоевременный возврат Участка Арендатор уплачивает Арендодателю пеню в размере 0,5 % от суммы ежегодной арендной платы, рассчитанной на текущий год за каждый день просрочки возврата Участка.</w:t>
      </w:r>
    </w:p>
    <w:p w14:paraId="1221DF79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использования Участка не в соответствии с видом разрешенного использования, предусмотренного пунктом 1.3 Договора, Арендатор уплачивает Арендодателю штраф в размере 50% от суммы ежегодной арендной платы, рассчитанной на текущий год. Уплата штрафа не освобождает Арендатора от обязанности привести вид деятельности в соответствие с видом разрешенного использования Участка.</w:t>
      </w:r>
    </w:p>
    <w:p w14:paraId="3886DCB4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6.Стороны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настоящего Договора. </w:t>
      </w:r>
    </w:p>
    <w:p w14:paraId="28CDC4A0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для которой создалась невозможность выполнения обязательств по настоящему Договору,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ссылаться на них в будущем.</w:t>
      </w:r>
    </w:p>
    <w:p w14:paraId="78FD02CA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6.6.1.В настоящем Договоре под особыми обстоятельствами понимаются: пожар, взрыв, наводнение, землетрясение, другие стихийные бедствия, военные действия, забастовки, разрывы магистральных трубопроводов и т.д. Об этих происшествиях каждая из сторон обязана немедленно известить другую. Сообщение должно быть подтверждено документом, выданным уполномоченным органом. При продолжительности особых обстоятельств свыше 6 (шести) месяцев или при не устранении последствий этих обстоятельств в течении 6 (шести) месяцев стороны могут отказаться от выполнения своих обязательств по Договору без всякого материального возмещения друг другу.</w:t>
      </w:r>
    </w:p>
    <w:p w14:paraId="1D610954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7.Сторона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которой нарушено, может требовать возмещения убытков в части, не покрытой неустойкой.</w:t>
      </w:r>
    </w:p>
    <w:p w14:paraId="2EAF9E6E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8.Уплата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неустойки и (или) возмещение убытков не освобождают нарушившую Сторону от исполнения обязательств по Договору.</w:t>
      </w:r>
    </w:p>
    <w:p w14:paraId="225D9D4E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88DC7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ИЗМЕНЕНИЕ И РАСТОРЖЕНИЕ ДОГОВОРА</w:t>
      </w:r>
    </w:p>
    <w:p w14:paraId="52140055" w14:textId="77777777" w:rsidR="000C360A" w:rsidRPr="000C360A" w:rsidRDefault="000C360A" w:rsidP="000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допускается по соглашению Сторон, по требованию одной из Сторон </w:t>
      </w:r>
      <w:r w:rsidRPr="000C360A">
        <w:rPr>
          <w:rFonts w:ascii="Times New Roman" w:eastAsia="Calibri" w:hAnsi="Times New Roman" w:cs="Times New Roman"/>
          <w:sz w:val="24"/>
          <w:szCs w:val="24"/>
        </w:rPr>
        <w:t xml:space="preserve">при существенном нарушении условий Договора другой Стороной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суда в случаях, предусмотренных действующим законодательством Российской Федерации и Договором.</w:t>
      </w:r>
    </w:p>
    <w:p w14:paraId="645D8C3A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 требованию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Арендодателя договор может быть расторгнут по решению суда в случае:</w:t>
      </w:r>
    </w:p>
    <w:p w14:paraId="73D9749E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1.нарушение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Арендатором графика строительно-монтажных работ;</w:t>
      </w:r>
    </w:p>
    <w:p w14:paraId="785BD2A6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7.2.2. в случае однократного нарушения 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арендатором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пунктом 4.3 договора срока внесения арендной платы;</w:t>
      </w:r>
    </w:p>
    <w:p w14:paraId="75AD10E1" w14:textId="77777777" w:rsidR="000C360A" w:rsidRPr="000C360A" w:rsidRDefault="000C360A" w:rsidP="000C36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3.использование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назначением, разрешенным использованием или его использование приводит к значительному ухудшению экологической обстановки;</w:t>
      </w:r>
    </w:p>
    <w:p w14:paraId="0B6D7B35" w14:textId="77777777" w:rsidR="000C360A" w:rsidRPr="000C360A" w:rsidRDefault="000C360A" w:rsidP="000C36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4.порчу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земель;</w:t>
      </w:r>
    </w:p>
    <w:p w14:paraId="021C5049" w14:textId="77777777" w:rsidR="000C360A" w:rsidRPr="000C360A" w:rsidRDefault="000C360A" w:rsidP="000C36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5.невыполнение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14:paraId="1340C48F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6.неисполнения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подпункта 3.2.4 Договора;</w:t>
      </w:r>
    </w:p>
    <w:p w14:paraId="36C152BB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7.неисполнения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пункта 4.2 Договора</w:t>
      </w:r>
      <w:r w:rsidRPr="000C360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8FA3EE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</w:t>
      </w:r>
      <w:r w:rsidRPr="000C360A">
        <w:rPr>
          <w:rFonts w:ascii="Times New Roman" w:eastAsia="Times New Roman" w:hAnsi="Times New Roman" w:cs="Times New Roman"/>
          <w:sz w:val="24"/>
          <w:szCs w:val="24"/>
        </w:rPr>
        <w:t xml:space="preserve">возведения на Участке самовольной постройки либо невыполнении обязанностей, предусмотренных </w:t>
      </w:r>
      <w:hyperlink r:id="rId10" w:history="1">
        <w:r w:rsidRPr="000C360A">
          <w:rPr>
            <w:rFonts w:ascii="Times New Roman" w:eastAsia="Times New Roman" w:hAnsi="Times New Roman" w:cs="Times New Roman"/>
            <w:sz w:val="24"/>
            <w:szCs w:val="24"/>
          </w:rPr>
          <w:t>частью 11 статьи 55.32</w:t>
        </w:r>
      </w:hyperlink>
      <w:r w:rsidRPr="000C360A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требованиями.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90ACB0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прекращении Договора аренды в соответствии с настоящим пунктом, условия передачи Участка, строящихся объектов, документации, будут определяться дополнительно с учётом условий, содержащихся в Договоре. </w:t>
      </w:r>
    </w:p>
    <w:p w14:paraId="3F3DC3DD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7.3.В случае принятия Стороной решения о досрочном расторжении Договора, она обязана не позднее, чем за 30 календарных дней до планируемой даты расторжения, уведомить в письменном виде другую Сторону о принятом решении.</w:t>
      </w:r>
    </w:p>
    <w:p w14:paraId="3F8FCCBA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получения/неполучения отказа в заключении соглашения о расторжении по соглашению сторон, 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направившая уведомление вправе обратится в суд </w:t>
      </w:r>
    </w:p>
    <w:p w14:paraId="0AADD470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дополнения к настоящему Договору действительны, если они оформлены в письменной форме и подписаны обеими Сторонами, за исключением изменений и дополнений, осуществляемых Сторонами в одностороннем порядке в соответствии с настоящим Договором или законодательством РФ. Условия Договора, изложенные в пунктах 1.1 - 1.5 Договора, не подлежат изменению либо дополнению. </w:t>
      </w:r>
    </w:p>
    <w:p w14:paraId="49BB907F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A340BD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8.ДОПОЛНИТЕЛЬНЫЕ УСЛОВИЯ </w:t>
      </w:r>
    </w:p>
    <w:p w14:paraId="00F75C05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1.Настоящий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составлен в 2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 по одному для каждой из Сторон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91D8A0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2.Настоящий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со дня подписания Сторонами и действует до надлежащего исполнения Сторонами обязательств по Договору.</w:t>
      </w:r>
    </w:p>
    <w:p w14:paraId="72303D6D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3.Договор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государственной регистрации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Межмуниципальном отделе по городу Нефтеюганск и городу Пыть-Ях Управления Федеральной службы государственной регистрации, кадастра и картографии по Ханты-Мансийскому автономному округу - Югре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B178FE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спорам, возникающим в процессе исполнения настоящего Договора обязателен досудебный (претензионный) порядок урегулирования. Сторона, получившая претензию, обязана в течение 15 (пятнадцати) рабочих дней со дня получения рассмотреть претензию и дать мотивированный ответ.</w:t>
      </w:r>
    </w:p>
    <w:p w14:paraId="167B8A35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5.Любые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разногласия и требования, возникающие из Договора, не урегулированные путем переговоров, подлежат разрешению в судебном порядке. Для разрешения вышеуказанных споров каждая из Сторон вправе обратиться в Арбитражный суд Ханты-Мансийского автономного округа – Югры.</w:t>
      </w:r>
    </w:p>
    <w:p w14:paraId="1C71D63E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6.Приложения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Договору:</w:t>
      </w:r>
    </w:p>
    <w:p w14:paraId="5634CAD5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1.Приложение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– Акт приема – передачи земельного участка.</w:t>
      </w:r>
    </w:p>
    <w:p w14:paraId="42564411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2.Приложение</w:t>
      </w:r>
      <w:proofErr w:type="gramEnd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–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недвижимости.</w:t>
      </w:r>
    </w:p>
    <w:p w14:paraId="027E0F3B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AEFC0" w14:textId="77777777" w:rsidR="000C360A" w:rsidRPr="000C360A" w:rsidRDefault="000C360A" w:rsidP="000C36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РЕКВИЗИТЫ И ПОДПИСИ СТОРОН</w:t>
      </w:r>
    </w:p>
    <w:p w14:paraId="596C5DC3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3657F4" w14:textId="77777777" w:rsid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B7483F" w14:textId="77777777" w:rsid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4FFB1C" w14:textId="77777777" w:rsid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321970" w14:textId="77777777" w:rsid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18061B" w14:textId="77777777" w:rsid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E7A997" w14:textId="77777777" w:rsid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3D95F9" w14:textId="77777777" w:rsid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3C278C" w14:textId="77777777" w:rsid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55D77C" w14:textId="5BAF4021" w:rsidR="000C360A" w:rsidRPr="000C360A" w:rsidRDefault="000C360A" w:rsidP="000C360A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  <w:r w:rsidRPr="000C360A">
        <w:rPr>
          <w:rFonts w:ascii="Calibri" w:eastAsia="Times New Roman" w:hAnsi="Calibri" w:cs="Times New Roman"/>
          <w:lang w:eastAsia="ru-RU"/>
        </w:rPr>
        <w:t xml:space="preserve"> </w:t>
      </w:r>
    </w:p>
    <w:p w14:paraId="51387B20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</w:t>
      </w:r>
    </w:p>
    <w:p w14:paraId="7ED8549C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аренды земельного участка</w:t>
      </w:r>
    </w:p>
    <w:p w14:paraId="4C32EAA5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№___-А от _______________ </w:t>
      </w:r>
    </w:p>
    <w:p w14:paraId="58608D16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117A55" w14:textId="77777777" w:rsidR="000C360A" w:rsidRPr="000C360A" w:rsidRDefault="000C360A" w:rsidP="000C36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 приема – передачи земельного участка </w:t>
      </w:r>
    </w:p>
    <w:p w14:paraId="388ED397" w14:textId="77777777" w:rsidR="000C360A" w:rsidRPr="000C360A" w:rsidRDefault="000C360A" w:rsidP="000C36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договору аренды земельного участка № __-А от ___ ________ 20____ </w:t>
      </w:r>
    </w:p>
    <w:p w14:paraId="5A5810FC" w14:textId="77777777" w:rsidR="000C360A" w:rsidRPr="000C360A" w:rsidRDefault="000C360A" w:rsidP="000C36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90782C" w14:textId="77777777" w:rsidR="000C360A" w:rsidRPr="000C360A" w:rsidRDefault="000C360A" w:rsidP="000C36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г.Нефтеюганск                                                                                     </w:t>
      </w:r>
      <w:proofErr w:type="gramStart"/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___» ________ 20___ года</w:t>
      </w:r>
    </w:p>
    <w:p w14:paraId="645F2E03" w14:textId="77777777" w:rsidR="000C360A" w:rsidRPr="000C360A" w:rsidRDefault="000C360A" w:rsidP="000C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51703" w14:textId="77777777" w:rsidR="000C360A" w:rsidRPr="000C360A" w:rsidRDefault="000C360A" w:rsidP="000C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города Нефтеюганска, именуемая в дальнейшем «Арендодатель», в лице ___________________________________________________________________, действующего на основании _________________________________, с одной стороны, и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(ФИО, полное наименование организации), в лице ______________(должность и ФИО для юридического лица), действующий на основании ________________(Устава, доверенности, иной документ)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 аренды земельного участка № ___-А от ___ _________ 20___ (далее – Договор), подписали настоящий акт приема-передачи земельного участка (далее – Акт) о нижеследующем:</w:t>
      </w:r>
    </w:p>
    <w:p w14:paraId="51009379" w14:textId="77777777" w:rsidR="000C360A" w:rsidRPr="000C360A" w:rsidRDefault="000C360A" w:rsidP="000C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1.Арендодатель передает, а Арендатор принимает в аренду земельный участок (далее - Участок), расположенный по адресу: ХМАО - Югра, г.Нефтеюганск, 6 микрорайон, со следующими характеристиками:</w:t>
      </w:r>
    </w:p>
    <w:p w14:paraId="1E266A71" w14:textId="77777777" w:rsidR="000C360A" w:rsidRPr="000C360A" w:rsidRDefault="000C360A" w:rsidP="000C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категория земель – земли населённых пунктов.</w:t>
      </w:r>
    </w:p>
    <w:p w14:paraId="42CE3097" w14:textId="77777777" w:rsidR="000C360A" w:rsidRPr="000C360A" w:rsidRDefault="000C360A" w:rsidP="000C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кадастровый номер земельного участка: 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86:20:0000050:2184.</w:t>
      </w:r>
    </w:p>
    <w:p w14:paraId="7B2AEBE4" w14:textId="77777777" w:rsidR="000C360A" w:rsidRPr="000C360A" w:rsidRDefault="000C360A" w:rsidP="000C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площадь земельного участка – 5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 </w:t>
      </w:r>
      <w:r w:rsidRPr="000C360A">
        <w:rPr>
          <w:rFonts w:eastAsia="TimesNewRomanPSMT" w:cs="TimesNewRomanPSMT"/>
          <w:sz w:val="20"/>
          <w:szCs w:val="20"/>
        </w:rPr>
        <w:t xml:space="preserve"> </w:t>
      </w: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End"/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.метра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A87E44" w14:textId="77777777" w:rsidR="000C360A" w:rsidRPr="000C360A" w:rsidRDefault="000C360A" w:rsidP="000C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передаваемого Участка принимаются в соответствии с выпиской из Единого государственного реестра недвижимости, которая является неотъемлемой частью Договора (приложение № 2)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00DB09" w14:textId="77777777" w:rsidR="000C360A" w:rsidRPr="000C360A" w:rsidRDefault="000C360A" w:rsidP="000C360A">
      <w:pPr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Разрешенное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Участка: Среднеэтажная жилая застройка</w:t>
      </w: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DFA410" w14:textId="77777777" w:rsidR="000C360A" w:rsidRPr="000C360A" w:rsidRDefault="000C360A" w:rsidP="000C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2.Представители Сторон произвели осмотр передаваемого Участка фактическое состояние Участка на момент передачи Арендодателем соответствует состоянию, позволяющему Арендатору его использование в соответствии с целями и условиями предоставления, состояние признано удовлетворительным. </w:t>
      </w:r>
    </w:p>
    <w:p w14:paraId="18A5D1B5" w14:textId="77777777" w:rsidR="000C360A" w:rsidRPr="000C360A" w:rsidRDefault="000C360A" w:rsidP="000C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3.Претензий у Арендатора по передаваемому Участку к Арендодателю не имеется.</w:t>
      </w:r>
    </w:p>
    <w:p w14:paraId="2C6AC2B4" w14:textId="77777777" w:rsidR="000C360A" w:rsidRPr="000C360A" w:rsidRDefault="000C360A" w:rsidP="000C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4.Настоящий акт составлен в двух экземплярах, имеющих одинаковую юридическую силу, по одному для каждой из Сторон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BC44D7" w14:textId="77777777" w:rsidR="000C360A" w:rsidRPr="000C360A" w:rsidRDefault="000C360A" w:rsidP="000C36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sz w:val="24"/>
          <w:szCs w:val="24"/>
          <w:lang w:eastAsia="ru-RU"/>
        </w:rPr>
        <w:t>5.Местонахождение, реквизиты и подписи сторон.</w:t>
      </w:r>
    </w:p>
    <w:p w14:paraId="4FA9B097" w14:textId="77777777" w:rsidR="000C360A" w:rsidRPr="000C360A" w:rsidRDefault="000C360A" w:rsidP="000C36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6B72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6EBF0B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A3DF89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C3831A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8971B6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DC10F0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82750A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D10721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0B58A0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53D196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9C2AB3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1F129C" w14:textId="37C625D6" w:rsid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A665DF" w14:textId="559F01C3" w:rsid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13894E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19AEA1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4D4D06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7B90C6CD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аренды</w:t>
      </w:r>
    </w:p>
    <w:p w14:paraId="7C27AEB0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</w:t>
      </w:r>
    </w:p>
    <w:p w14:paraId="19659ED6" w14:textId="77777777" w:rsidR="000C360A" w:rsidRPr="000C360A" w:rsidRDefault="000C360A" w:rsidP="000C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№___-А от _______________ </w:t>
      </w:r>
    </w:p>
    <w:p w14:paraId="6A8B25D2" w14:textId="77777777" w:rsidR="000C360A" w:rsidRPr="000C360A" w:rsidRDefault="000C360A" w:rsidP="000C36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36DE53" w14:textId="77777777" w:rsidR="000C360A" w:rsidRPr="000C360A" w:rsidRDefault="000C360A" w:rsidP="000C36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Выписка из единого Государственного реестра недвижимости</w:t>
      </w:r>
    </w:p>
    <w:p w14:paraId="55A78FE3" w14:textId="77777777" w:rsidR="000C360A" w:rsidRPr="00D030F1" w:rsidRDefault="000C360A" w:rsidP="00D030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C360A" w:rsidRPr="00D030F1" w:rsidSect="00681A1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4A08"/>
    <w:multiLevelType w:val="multilevel"/>
    <w:tmpl w:val="8CC0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826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9"/>
    <w:rsid w:val="000111A4"/>
    <w:rsid w:val="000700BF"/>
    <w:rsid w:val="00093902"/>
    <w:rsid w:val="000C360A"/>
    <w:rsid w:val="000D66D7"/>
    <w:rsid w:val="000F4CD1"/>
    <w:rsid w:val="001516DF"/>
    <w:rsid w:val="001D15EC"/>
    <w:rsid w:val="00256E1E"/>
    <w:rsid w:val="0027212A"/>
    <w:rsid w:val="00274AC0"/>
    <w:rsid w:val="0028136B"/>
    <w:rsid w:val="002947F2"/>
    <w:rsid w:val="002D0B2A"/>
    <w:rsid w:val="002D50D2"/>
    <w:rsid w:val="00354128"/>
    <w:rsid w:val="003759B3"/>
    <w:rsid w:val="003D1A01"/>
    <w:rsid w:val="003D44B6"/>
    <w:rsid w:val="0040074C"/>
    <w:rsid w:val="004170D4"/>
    <w:rsid w:val="0045697B"/>
    <w:rsid w:val="004A1E9C"/>
    <w:rsid w:val="004C4519"/>
    <w:rsid w:val="004F0EFE"/>
    <w:rsid w:val="00536DC2"/>
    <w:rsid w:val="00540A06"/>
    <w:rsid w:val="00587969"/>
    <w:rsid w:val="005A0E3F"/>
    <w:rsid w:val="005B1271"/>
    <w:rsid w:val="00656B62"/>
    <w:rsid w:val="00672528"/>
    <w:rsid w:val="00681A1D"/>
    <w:rsid w:val="006D0F08"/>
    <w:rsid w:val="006E5955"/>
    <w:rsid w:val="00736C26"/>
    <w:rsid w:val="0073737F"/>
    <w:rsid w:val="00760D0D"/>
    <w:rsid w:val="007A600D"/>
    <w:rsid w:val="007D175E"/>
    <w:rsid w:val="008124D9"/>
    <w:rsid w:val="00830429"/>
    <w:rsid w:val="0090529B"/>
    <w:rsid w:val="00960FE0"/>
    <w:rsid w:val="00990E1F"/>
    <w:rsid w:val="009D0780"/>
    <w:rsid w:val="00A20B6C"/>
    <w:rsid w:val="00A80111"/>
    <w:rsid w:val="00A93EBF"/>
    <w:rsid w:val="00AA15E1"/>
    <w:rsid w:val="00AD4718"/>
    <w:rsid w:val="00AE0ACC"/>
    <w:rsid w:val="00B10C8E"/>
    <w:rsid w:val="00B217C9"/>
    <w:rsid w:val="00B30EB0"/>
    <w:rsid w:val="00B436AB"/>
    <w:rsid w:val="00B61CD6"/>
    <w:rsid w:val="00B62F6A"/>
    <w:rsid w:val="00BA7B4E"/>
    <w:rsid w:val="00BD6010"/>
    <w:rsid w:val="00C14456"/>
    <w:rsid w:val="00C16573"/>
    <w:rsid w:val="00C407AB"/>
    <w:rsid w:val="00C73409"/>
    <w:rsid w:val="00C84BC7"/>
    <w:rsid w:val="00CB74B5"/>
    <w:rsid w:val="00CF5D3F"/>
    <w:rsid w:val="00D030F1"/>
    <w:rsid w:val="00D064C9"/>
    <w:rsid w:val="00D66D46"/>
    <w:rsid w:val="00DE164A"/>
    <w:rsid w:val="00DF2869"/>
    <w:rsid w:val="00EE42B9"/>
    <w:rsid w:val="00F10987"/>
    <w:rsid w:val="00F219F6"/>
    <w:rsid w:val="00F577B0"/>
    <w:rsid w:val="00F96353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F0AD"/>
  <w15:chartTrackingRefBased/>
  <w15:docId w15:val="{06E45E60-A7F0-4186-8CFA-891B4D16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E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0E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A0E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5A0E3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0E3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A0E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0E3F"/>
    <w:pPr>
      <w:widowControl w:val="0"/>
      <w:shd w:val="clear" w:color="auto" w:fill="FFFFFF"/>
      <w:spacing w:before="12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Unresolved Mention"/>
    <w:basedOn w:val="a0"/>
    <w:uiPriority w:val="99"/>
    <w:semiHidden/>
    <w:unhideWhenUsed/>
    <w:rsid w:val="005A0E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36C2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76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990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izo@admugan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B00749AEA22F4D7F5215A0221F6CAA666566BAE1F1B702CFA7C3DB2782723C9EBD1EC6C267D03982A3B91B6BBEDD3755847BD6163Fn4Z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0BCB-876E-446E-88FD-C60EC7DC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12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Павлий Виталий Георгиевич</dc:creator>
  <cp:keywords/>
  <dc:description/>
  <cp:lastModifiedBy>Павлий Виталий Георгиевич</cp:lastModifiedBy>
  <cp:revision>43</cp:revision>
  <cp:lastPrinted>2024-02-14T13:11:00Z</cp:lastPrinted>
  <dcterms:created xsi:type="dcterms:W3CDTF">2023-08-23T06:27:00Z</dcterms:created>
  <dcterms:modified xsi:type="dcterms:W3CDTF">2024-04-12T07:39:00Z</dcterms:modified>
</cp:coreProperties>
</file>