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4FE" w:rsidRDefault="009654FE">
      <w:pPr>
        <w:jc w:val="both"/>
        <w:rPr>
          <w:rFonts w:ascii="Times New Roman" w:hAnsi="Times New Roman"/>
          <w:szCs w:val="24"/>
        </w:rPr>
      </w:pPr>
    </w:p>
    <w:p w:rsidR="009654FE" w:rsidRDefault="009654FE">
      <w:pPr>
        <w:jc w:val="center"/>
        <w:rPr>
          <w:rFonts w:ascii="Times New Roman" w:hAnsi="Times New Roman"/>
          <w:b/>
          <w:sz w:val="28"/>
        </w:rPr>
      </w:pPr>
    </w:p>
    <w:p w:rsidR="009654FE" w:rsidRDefault="009654FE">
      <w:pPr>
        <w:sectPr w:rsidR="009654FE">
          <w:pgSz w:w="11906" w:h="16838"/>
          <w:pgMar w:top="1134" w:right="1134" w:bottom="1134" w:left="1134" w:header="0" w:footer="0" w:gutter="0"/>
          <w:cols w:space="720"/>
          <w:formProt w:val="0"/>
          <w:docGrid w:linePitch="100"/>
        </w:sectPr>
      </w:pPr>
    </w:p>
    <w:p w:rsidR="009654FE" w:rsidRDefault="00C05CB4">
      <w:pPr>
        <w:spacing w:after="140" w:line="276" w:lineRule="auto"/>
        <w:jc w:val="center"/>
      </w:pPr>
      <w:r>
        <w:rPr>
          <w:rFonts w:ascii="Times New Roman" w:hAnsi="Times New Roman"/>
          <w:b/>
          <w:sz w:val="28"/>
        </w:rPr>
        <w:lastRenderedPageBreak/>
        <w:t xml:space="preserve">Отчет об итогах реализации инициативного проекта </w:t>
      </w:r>
    </w:p>
    <w:p w:rsidR="009654FE" w:rsidRDefault="009654FE">
      <w:pPr>
        <w:jc w:val="center"/>
      </w:pPr>
    </w:p>
    <w:p w:rsidR="009654FE" w:rsidRDefault="00C05CB4">
      <w:pPr>
        <w:spacing w:after="140" w:line="276" w:lineRule="auto"/>
        <w:jc w:val="both"/>
      </w:pPr>
      <w:r>
        <w:rPr>
          <w:rFonts w:ascii="Times New Roman" w:hAnsi="Times New Roman"/>
          <w:sz w:val="28"/>
        </w:rPr>
        <w:t xml:space="preserve">1. Наименование инициативного проекта: </w:t>
      </w:r>
      <w:r w:rsidRPr="009719C2">
        <w:rPr>
          <w:rFonts w:ascii="Times New Roman" w:hAnsi="Times New Roman"/>
          <w:sz w:val="28"/>
        </w:rPr>
        <w:t>«</w:t>
      </w:r>
      <w:r w:rsidR="009719C2" w:rsidRPr="009719C2">
        <w:rPr>
          <w:rFonts w:ascii="Times New Roman" w:hAnsi="Times New Roman"/>
          <w:sz w:val="28"/>
        </w:rPr>
        <w:t> Устройство парковки, стояночных мест и тротуаров между 19 и 45 домом 11А микрорайона </w:t>
      </w:r>
      <w:r w:rsidRPr="009719C2"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b/>
          <w:sz w:val="28"/>
        </w:rPr>
        <w:t xml:space="preserve"> (далее — Проект).</w:t>
      </w:r>
    </w:p>
    <w:p w:rsidR="009654FE" w:rsidRDefault="00C05CB4">
      <w:pPr>
        <w:spacing w:after="140" w:line="276" w:lineRule="auto"/>
        <w:jc w:val="both"/>
      </w:pPr>
      <w:r w:rsidRPr="00416D02">
        <w:rPr>
          <w:rFonts w:ascii="Times New Roman" w:hAnsi="Times New Roman"/>
          <w:sz w:val="28"/>
        </w:rPr>
        <w:t xml:space="preserve">Реализация Проекта осуществлена в соответствии с Положением о реализации инициативных проектов в городе </w:t>
      </w:r>
      <w:r w:rsidR="00416D02">
        <w:rPr>
          <w:rFonts w:ascii="Times New Roman" w:hAnsi="Times New Roman"/>
          <w:sz w:val="28"/>
        </w:rPr>
        <w:t>Нефтеюганске</w:t>
      </w:r>
      <w:r w:rsidRPr="00416D02">
        <w:rPr>
          <w:rFonts w:ascii="Times New Roman" w:hAnsi="Times New Roman"/>
          <w:sz w:val="28"/>
        </w:rPr>
        <w:t>, утвержд</w:t>
      </w:r>
      <w:r w:rsidR="00416D02" w:rsidRPr="00416D02">
        <w:rPr>
          <w:rFonts w:ascii="Times New Roman" w:hAnsi="Times New Roman"/>
          <w:sz w:val="28"/>
        </w:rPr>
        <w:t>енным решением Думы города от 15</w:t>
      </w:r>
      <w:r w:rsidRPr="00416D02">
        <w:rPr>
          <w:rFonts w:ascii="Times New Roman" w:hAnsi="Times New Roman"/>
          <w:sz w:val="28"/>
        </w:rPr>
        <w:t>.02.2021 №</w:t>
      </w:r>
      <w:r w:rsidR="00416D02" w:rsidRPr="00416D02">
        <w:rPr>
          <w:rFonts w:ascii="Times New Roman" w:hAnsi="Times New Roman"/>
          <w:sz w:val="28"/>
        </w:rPr>
        <w:t>915-</w:t>
      </w:r>
      <w:r w:rsidR="00416D02" w:rsidRPr="00416D02">
        <w:rPr>
          <w:rFonts w:ascii="Times New Roman" w:hAnsi="Times New Roman"/>
          <w:sz w:val="28"/>
          <w:lang w:val="en-US"/>
        </w:rPr>
        <w:t>VI</w:t>
      </w:r>
      <w:r w:rsidRPr="00416D02">
        <w:rPr>
          <w:rFonts w:ascii="Times New Roman" w:hAnsi="Times New Roman"/>
          <w:sz w:val="28"/>
        </w:rPr>
        <w:t>.</w:t>
      </w:r>
    </w:p>
    <w:p w:rsidR="009654FE" w:rsidRDefault="00C05CB4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  <w:t>Дата начала и окончания реализации инициативного</w:t>
      </w:r>
      <w:r w:rsidR="00C85D36">
        <w:rPr>
          <w:rFonts w:ascii="Times New Roman" w:hAnsi="Times New Roman"/>
          <w:sz w:val="28"/>
        </w:rPr>
        <w:t xml:space="preserve"> проекта: c 19.06.2023</w:t>
      </w:r>
      <w:r>
        <w:rPr>
          <w:rFonts w:ascii="Times New Roman" w:hAnsi="Times New Roman"/>
          <w:sz w:val="28"/>
        </w:rPr>
        <w:t xml:space="preserve"> по </w:t>
      </w:r>
      <w:r w:rsidR="009719C2">
        <w:rPr>
          <w:rFonts w:ascii="Times New Roman" w:hAnsi="Times New Roman"/>
          <w:sz w:val="28"/>
        </w:rPr>
        <w:t>25</w:t>
      </w:r>
      <w:r w:rsidR="00933084">
        <w:rPr>
          <w:rFonts w:ascii="Times New Roman" w:hAnsi="Times New Roman"/>
          <w:sz w:val="28"/>
        </w:rPr>
        <w:t>.</w:t>
      </w:r>
      <w:r w:rsidR="00C85D36">
        <w:rPr>
          <w:rFonts w:ascii="Times New Roman" w:hAnsi="Times New Roman"/>
          <w:sz w:val="28"/>
        </w:rPr>
        <w:t>09.2023</w:t>
      </w:r>
      <w:r w:rsidR="00E22BBD">
        <w:rPr>
          <w:rFonts w:ascii="Times New Roman" w:hAnsi="Times New Roman"/>
          <w:sz w:val="28"/>
        </w:rPr>
        <w:t>.</w:t>
      </w:r>
    </w:p>
    <w:p w:rsidR="009654FE" w:rsidRDefault="00C05CB4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ab/>
        <w:t>Сведения о выполненных работах, оказанных услугах в рамках реализации инициативного проекта:</w:t>
      </w:r>
    </w:p>
    <w:p w:rsidR="009654FE" w:rsidRDefault="00C05CB4">
      <w:pPr>
        <w:spacing w:after="140"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Работы проводились подрядной организацией </w:t>
      </w:r>
      <w:r w:rsidR="00C85D36">
        <w:rPr>
          <w:rFonts w:ascii="Times New Roman" w:hAnsi="Times New Roman"/>
          <w:sz w:val="28"/>
        </w:rPr>
        <w:t>ООО «</w:t>
      </w:r>
      <w:proofErr w:type="spellStart"/>
      <w:r w:rsidR="00C85D36">
        <w:rPr>
          <w:rFonts w:ascii="Times New Roman" w:hAnsi="Times New Roman"/>
          <w:sz w:val="28"/>
        </w:rPr>
        <w:t>Городострой</w:t>
      </w:r>
      <w:proofErr w:type="spellEnd"/>
      <w:r w:rsidR="00C85D36"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>.</w:t>
      </w:r>
    </w:p>
    <w:p w:rsidR="009654FE" w:rsidRDefault="00C85D36">
      <w:pPr>
        <w:spacing w:after="140"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настоящие время </w:t>
      </w:r>
      <w:r w:rsidR="009719C2">
        <w:rPr>
          <w:rFonts w:ascii="Times New Roman" w:hAnsi="Times New Roman"/>
          <w:sz w:val="28"/>
        </w:rPr>
        <w:t>устройство парковки выполнено в полном объеме.</w:t>
      </w:r>
    </w:p>
    <w:p w:rsidR="009654FE" w:rsidRDefault="009654FE">
      <w:pPr>
        <w:sectPr w:rsidR="009654FE">
          <w:type w:val="continuous"/>
          <w:pgSz w:w="11906" w:h="16838"/>
          <w:pgMar w:top="1134" w:right="1134" w:bottom="1134" w:left="1134" w:header="0" w:footer="0" w:gutter="0"/>
          <w:cols w:space="720"/>
          <w:formProt w:val="0"/>
          <w:docGrid w:linePitch="100"/>
        </w:sectPr>
      </w:pPr>
    </w:p>
    <w:p w:rsidR="00416D02" w:rsidRDefault="00C05CB4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Сведения об имущественном и (или) трудовом участии физических и(или) юридических лиц, индивидуальных предпринимателей: </w:t>
      </w:r>
    </w:p>
    <w:p w:rsidR="00621943" w:rsidRDefault="00621943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софинансирование граждан </w:t>
      </w:r>
      <w:r w:rsidR="008401CB">
        <w:rPr>
          <w:rFonts w:ascii="Times New Roman" w:hAnsi="Times New Roman"/>
          <w:sz w:val="28"/>
        </w:rPr>
        <w:t xml:space="preserve"> </w:t>
      </w:r>
      <w:r w:rsidR="009719C2">
        <w:rPr>
          <w:rFonts w:ascii="Times New Roman" w:hAnsi="Times New Roman"/>
          <w:sz w:val="28"/>
        </w:rPr>
        <w:t>15 076,68</w:t>
      </w:r>
      <w:r>
        <w:rPr>
          <w:rFonts w:ascii="Times New Roman" w:hAnsi="Times New Roman"/>
          <w:sz w:val="28"/>
        </w:rPr>
        <w:t xml:space="preserve"> руб.</w:t>
      </w:r>
    </w:p>
    <w:p w:rsidR="009654FE" w:rsidRDefault="00C05CB4">
      <w:pPr>
        <w:pStyle w:val="a0"/>
        <w:jc w:val="both"/>
      </w:pPr>
      <w:r>
        <w:rPr>
          <w:rFonts w:ascii="Times New Roman" w:hAnsi="Times New Roman"/>
          <w:sz w:val="28"/>
        </w:rPr>
        <w:t>Имущественное участие не заявлено.</w:t>
      </w:r>
    </w:p>
    <w:p w:rsidR="009654FE" w:rsidRPr="00416D02" w:rsidRDefault="00C05CB4" w:rsidP="00416D02">
      <w:pPr>
        <w:pStyle w:val="a0"/>
        <w:jc w:val="both"/>
      </w:pPr>
      <w:r>
        <w:rPr>
          <w:rFonts w:ascii="Times New Roman" w:hAnsi="Times New Roman"/>
          <w:sz w:val="28"/>
        </w:rPr>
        <w:t>5. Сведения о финансировании инициативного проекта:</w:t>
      </w:r>
      <w:r>
        <w:rPr>
          <w:rFonts w:ascii="Times New Roman" w:hAnsi="Times New Roman"/>
          <w:sz w:val="22"/>
          <w:szCs w:val="22"/>
        </w:rPr>
        <w:t xml:space="preserve">  (руб.)</w:t>
      </w:r>
    </w:p>
    <w:tbl>
      <w:tblPr>
        <w:tblW w:w="10468" w:type="dxa"/>
        <w:tblInd w:w="-3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65"/>
        <w:gridCol w:w="1332"/>
        <w:gridCol w:w="1319"/>
        <w:gridCol w:w="1319"/>
        <w:gridCol w:w="1426"/>
        <w:gridCol w:w="1372"/>
        <w:gridCol w:w="2435"/>
      </w:tblGrid>
      <w:tr w:rsidR="00416D02" w:rsidTr="00C05CB4">
        <w:trPr>
          <w:trHeight w:val="501"/>
        </w:trPr>
        <w:tc>
          <w:tcPr>
            <w:tcW w:w="12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Стоимость проекта</w:t>
            </w:r>
            <w:r>
              <w:rPr>
                <w:rFonts w:ascii="Times New Roman" w:hAnsi="Times New Roman"/>
                <w:sz w:val="22"/>
                <w:szCs w:val="22"/>
              </w:rPr>
              <w:br/>
            </w:r>
            <w:r>
              <w:rPr>
                <w:rFonts w:ascii="Times New Roman" w:hAnsi="Times New Roman"/>
                <w:b/>
                <w:sz w:val="22"/>
                <w:szCs w:val="22"/>
              </w:rPr>
              <w:t>всего</w:t>
            </w:r>
          </w:p>
        </w:tc>
        <w:tc>
          <w:tcPr>
            <w:tcW w:w="39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 том числе</w:t>
            </w:r>
          </w:p>
        </w:tc>
        <w:tc>
          <w:tcPr>
            <w:tcW w:w="14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Заключено контрактов на сумму</w:t>
            </w:r>
          </w:p>
        </w:tc>
        <w:tc>
          <w:tcPr>
            <w:tcW w:w="137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Увеличение стоимости проекта</w:t>
            </w:r>
          </w:p>
        </w:tc>
        <w:tc>
          <w:tcPr>
            <w:tcW w:w="24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Причины увеличения стоимости проекта</w:t>
            </w:r>
          </w:p>
        </w:tc>
      </w:tr>
      <w:tr w:rsidR="00416D02" w:rsidTr="00C05CB4">
        <w:trPr>
          <w:trHeight w:val="939"/>
        </w:trPr>
        <w:tc>
          <w:tcPr>
            <w:tcW w:w="126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</w:rPr>
            </w:pPr>
          </w:p>
        </w:tc>
        <w:tc>
          <w:tcPr>
            <w:tcW w:w="13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Бюджет МО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6D02" w:rsidRDefault="00416D02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Окружной бюджет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Соф-</w:t>
            </w:r>
            <w:proofErr w:type="spellStart"/>
            <w:r>
              <w:rPr>
                <w:b/>
                <w:sz w:val="22"/>
                <w:szCs w:val="22"/>
              </w:rPr>
              <w:t>ние</w:t>
            </w:r>
            <w:proofErr w:type="spellEnd"/>
            <w:r>
              <w:rPr>
                <w:b/>
                <w:sz w:val="22"/>
                <w:szCs w:val="22"/>
              </w:rPr>
              <w:t xml:space="preserve">  (населения, </w:t>
            </w:r>
            <w:proofErr w:type="spellStart"/>
            <w:r>
              <w:rPr>
                <w:b/>
                <w:sz w:val="22"/>
                <w:szCs w:val="22"/>
              </w:rPr>
              <w:t>юр.лиц</w:t>
            </w:r>
            <w:proofErr w:type="spellEnd"/>
            <w:r>
              <w:rPr>
                <w:b/>
                <w:sz w:val="22"/>
                <w:szCs w:val="22"/>
              </w:rPr>
              <w:t>, ИП)</w:t>
            </w:r>
          </w:p>
        </w:tc>
        <w:tc>
          <w:tcPr>
            <w:tcW w:w="14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  <w:tc>
          <w:tcPr>
            <w:tcW w:w="137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  <w:tc>
          <w:tcPr>
            <w:tcW w:w="243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</w:tr>
      <w:tr w:rsidR="00416D02" w:rsidTr="00C05CB4">
        <w:trPr>
          <w:trHeight w:val="701"/>
        </w:trPr>
        <w:tc>
          <w:tcPr>
            <w:tcW w:w="12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85D36" w:rsidRDefault="009719C2" w:rsidP="00933084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1 503 130</w:t>
            </w:r>
          </w:p>
        </w:tc>
        <w:tc>
          <w:tcPr>
            <w:tcW w:w="13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05CB4" w:rsidRPr="00C05CB4" w:rsidRDefault="009719C2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1 488 053,32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5CB4" w:rsidRDefault="00C05CB4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416D02" w:rsidRDefault="00933084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0,00</w:t>
            </w:r>
          </w:p>
          <w:p w:rsidR="00C05CB4" w:rsidRDefault="00C05CB4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9719C2" w:rsidP="00933084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15 076,68</w:t>
            </w:r>
          </w:p>
        </w:tc>
        <w:tc>
          <w:tcPr>
            <w:tcW w:w="14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9719C2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1 503 130,00</w:t>
            </w:r>
          </w:p>
        </w:tc>
        <w:tc>
          <w:tcPr>
            <w:tcW w:w="137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0,00</w:t>
            </w:r>
          </w:p>
        </w:tc>
        <w:tc>
          <w:tcPr>
            <w:tcW w:w="24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33084" w:rsidRDefault="00933084">
            <w:pPr>
              <w:widowControl w:val="0"/>
              <w:jc w:val="center"/>
              <w:rPr>
                <w:sz w:val="22"/>
                <w:szCs w:val="22"/>
              </w:rPr>
            </w:pPr>
          </w:p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Отсутствуют </w:t>
            </w:r>
          </w:p>
        </w:tc>
      </w:tr>
    </w:tbl>
    <w:p w:rsidR="008204C4" w:rsidRDefault="008204C4">
      <w:pPr>
        <w:pStyle w:val="a0"/>
        <w:spacing w:line="240" w:lineRule="auto"/>
        <w:jc w:val="both"/>
        <w:rPr>
          <w:rFonts w:ascii="Times New Roman" w:hAnsi="Times New Roman"/>
          <w:sz w:val="28"/>
        </w:rPr>
      </w:pPr>
    </w:p>
    <w:p w:rsidR="008204C4" w:rsidRDefault="008204C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9654FE" w:rsidRPr="00C04BE5" w:rsidRDefault="00C04BE5" w:rsidP="00C04BE5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 w:rsidRPr="00C04BE5">
        <w:rPr>
          <w:rFonts w:ascii="Times New Roman" w:hAnsi="Times New Roman"/>
          <w:b/>
          <w:noProof/>
          <w:sz w:val="28"/>
          <w:lang w:eastAsia="ru-RU" w:bidi="ar-SA"/>
        </w:rPr>
        <w:drawing>
          <wp:anchor distT="0" distB="0" distL="114300" distR="114300" simplePos="0" relativeHeight="251664384" behindDoc="0" locked="0" layoutInCell="1" allowOverlap="1" wp14:anchorId="365302B1" wp14:editId="299B03BD">
            <wp:simplePos x="0" y="0"/>
            <wp:positionH relativeFrom="column">
              <wp:posOffset>2499995</wp:posOffset>
            </wp:positionH>
            <wp:positionV relativeFrom="paragraph">
              <wp:posOffset>1770380</wp:posOffset>
            </wp:positionV>
            <wp:extent cx="4529367" cy="2740291"/>
            <wp:effectExtent l="0" t="895350" r="0" b="8794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0717_09502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63" b="452"/>
                    <a:stretch/>
                  </pic:blipFill>
                  <pic:spPr bwMode="auto">
                    <a:xfrm rot="5400000">
                      <a:off x="0" y="0"/>
                      <a:ext cx="4529367" cy="2740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BE5">
        <w:rPr>
          <w:rFonts w:ascii="Times New Roman" w:hAnsi="Times New Roman"/>
          <w:b/>
          <w:noProof/>
          <w:sz w:val="28"/>
          <w:lang w:eastAsia="ru-RU" w:bidi="ar-SA"/>
        </w:rPr>
        <w:drawing>
          <wp:anchor distT="0" distB="0" distL="114300" distR="114300" simplePos="0" relativeHeight="251655168" behindDoc="0" locked="0" layoutInCell="1" allowOverlap="1" wp14:anchorId="5589C191" wp14:editId="20D3C945">
            <wp:simplePos x="0" y="0"/>
            <wp:positionH relativeFrom="column">
              <wp:posOffset>-819130</wp:posOffset>
            </wp:positionH>
            <wp:positionV relativeFrom="paragraph">
              <wp:posOffset>1713231</wp:posOffset>
            </wp:positionV>
            <wp:extent cx="4558730" cy="2784540"/>
            <wp:effectExtent l="0" t="895350" r="0" b="8731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0717_09452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1" t="342" r="8143" b="-208"/>
                    <a:stretch/>
                  </pic:blipFill>
                  <pic:spPr bwMode="auto">
                    <a:xfrm rot="5400000">
                      <a:off x="0" y="0"/>
                      <a:ext cx="4558730" cy="278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4C4" w:rsidRPr="00C04BE5">
        <w:rPr>
          <w:rFonts w:ascii="Times New Roman" w:hAnsi="Times New Roman"/>
          <w:b/>
          <w:noProof/>
          <w:sz w:val="28"/>
          <w:lang w:eastAsia="ru-RU" w:bidi="ar-SA"/>
        </w:rPr>
        <w:drawing>
          <wp:anchor distT="0" distB="0" distL="114300" distR="114300" simplePos="0" relativeHeight="251660288" behindDoc="0" locked="0" layoutInCell="1" allowOverlap="1" wp14:anchorId="77DD1DA0" wp14:editId="78C680DA">
            <wp:simplePos x="0" y="0"/>
            <wp:positionH relativeFrom="column">
              <wp:posOffset>70485</wp:posOffset>
            </wp:positionH>
            <wp:positionV relativeFrom="paragraph">
              <wp:posOffset>6195060</wp:posOffset>
            </wp:positionV>
            <wp:extent cx="6120130" cy="29241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0724_12421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31"/>
                    <a:stretch/>
                  </pic:blipFill>
                  <pic:spPr bwMode="auto">
                    <a:xfrm>
                      <a:off x="0" y="0"/>
                      <a:ext cx="6120130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04BE5">
        <w:rPr>
          <w:rFonts w:ascii="Times New Roman" w:hAnsi="Times New Roman"/>
          <w:b/>
          <w:sz w:val="28"/>
        </w:rPr>
        <w:t xml:space="preserve">Фото после </w:t>
      </w:r>
      <w:bookmarkStart w:id="0" w:name="_GoBack"/>
      <w:bookmarkEnd w:id="0"/>
    </w:p>
    <w:sectPr w:rsidR="009654FE" w:rsidRPr="00C04BE5">
      <w:type w:val="continuous"/>
      <w:pgSz w:w="11906" w:h="16838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</w:font>
  <w:font w:name="XO Thames">
    <w:altName w:val="Times New Roman"/>
    <w:charset w:val="CC"/>
    <w:family w:val="roman"/>
    <w:pitch w:val="variable"/>
    <w:sig w:usb0="00000001" w:usb1="0000084A" w:usb2="00000000" w:usb3="00000000" w:csb0="00000015" w:csb1="00000000"/>
  </w:font>
  <w:font w:name="Liberation Sans">
    <w:altName w:val="Arial"/>
    <w:charset w:val="01"/>
    <w:family w:val="roman"/>
    <w:pitch w:val="variable"/>
  </w:font>
  <w:font w:name="OpenSymbol">
    <w:charset w:val="00"/>
    <w:family w:val="auto"/>
    <w:pitch w:val="variable"/>
    <w:sig w:usb0="800000AF" w:usb1="1001ECEA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DF3BEF"/>
    <w:multiLevelType w:val="multilevel"/>
    <w:tmpl w:val="08783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pStyle w:val="2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408"/>
  <w:autoHyphenation/>
  <w:characterSpacingControl w:val="doNotCompress"/>
  <w:compat>
    <w:compatSetting w:name="compatibilityMode" w:uri="http://schemas.microsoft.com/office/word" w:val="12"/>
  </w:compat>
  <w:rsids>
    <w:rsidRoot w:val="009654FE"/>
    <w:rsid w:val="00416D02"/>
    <w:rsid w:val="00621943"/>
    <w:rsid w:val="008204C4"/>
    <w:rsid w:val="008401CB"/>
    <w:rsid w:val="00933084"/>
    <w:rsid w:val="009654FE"/>
    <w:rsid w:val="009719C2"/>
    <w:rsid w:val="00B81D0F"/>
    <w:rsid w:val="00C04BE5"/>
    <w:rsid w:val="00C05CB4"/>
    <w:rsid w:val="00C85D36"/>
    <w:rsid w:val="00D00627"/>
    <w:rsid w:val="00E22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5A908"/>
  <w15:docId w15:val="{D915B729-4B42-41FF-AAEE-480A2B3AE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roid Sans Fallback" w:hAnsi="Times New Roman" w:cs="Droid Sans Devanagari"/>
        <w:color w:val="000000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Liberation Serif" w:hAnsi="Liberation Serif"/>
      <w:sz w:val="24"/>
    </w:rPr>
  </w:style>
  <w:style w:type="paragraph" w:styleId="1">
    <w:name w:val="heading 1"/>
    <w:next w:val="a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20"/>
    <w:next w:val="a0"/>
    <w:uiPriority w:val="9"/>
    <w:qFormat/>
    <w:pPr>
      <w:numPr>
        <w:ilvl w:val="1"/>
        <w:numId w:val="1"/>
      </w:numPr>
      <w:spacing w:before="200"/>
      <w:outlineLvl w:val="1"/>
    </w:pPr>
    <w:rPr>
      <w:rFonts w:ascii="Liberation Serif" w:hAnsi="Liberation Serif"/>
      <w:b/>
      <w:sz w:val="36"/>
    </w:rPr>
  </w:style>
  <w:style w:type="paragraph" w:styleId="3">
    <w:name w:val="heading 3"/>
    <w:next w:val="a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Contents2">
    <w:name w:val="Contents 2"/>
    <w:qFormat/>
  </w:style>
  <w:style w:type="character" w:customStyle="1" w:styleId="Contents4">
    <w:name w:val="Contents 4"/>
    <w:qFormat/>
  </w:style>
  <w:style w:type="character" w:customStyle="1" w:styleId="Contents6">
    <w:name w:val="Contents 6"/>
    <w:qFormat/>
  </w:style>
  <w:style w:type="character" w:customStyle="1" w:styleId="Contents7">
    <w:name w:val="Contents 7"/>
    <w:qFormat/>
  </w:style>
  <w:style w:type="character" w:customStyle="1" w:styleId="31">
    <w:name w:val="Заголовок 31"/>
    <w:qFormat/>
    <w:rPr>
      <w:rFonts w:ascii="XO Thames" w:hAnsi="XO Thames"/>
      <w:b/>
      <w:i/>
      <w:color w:val="000000"/>
    </w:rPr>
  </w:style>
  <w:style w:type="character" w:customStyle="1" w:styleId="WW8Num1z7">
    <w:name w:val="WW8Num1z7"/>
    <w:qFormat/>
  </w:style>
  <w:style w:type="character" w:styleId="a4">
    <w:name w:val="Strong"/>
    <w:qFormat/>
    <w:rPr>
      <w:b/>
    </w:rPr>
  </w:style>
  <w:style w:type="character" w:customStyle="1" w:styleId="WW8Num1z6">
    <w:name w:val="WW8Num1z6"/>
    <w:qFormat/>
  </w:style>
  <w:style w:type="character" w:customStyle="1" w:styleId="WW8Num1z4">
    <w:name w:val="WW8Num1z4"/>
    <w:qFormat/>
  </w:style>
  <w:style w:type="character" w:customStyle="1" w:styleId="Contents3">
    <w:name w:val="Contents 3"/>
    <w:qFormat/>
  </w:style>
  <w:style w:type="character" w:customStyle="1" w:styleId="WW8Num1z0">
    <w:name w:val="WW8Num1z0"/>
    <w:qFormat/>
  </w:style>
  <w:style w:type="character" w:customStyle="1" w:styleId="WW8Num1z2">
    <w:name w:val="WW8Num1z2"/>
    <w:qFormat/>
  </w:style>
  <w:style w:type="character" w:customStyle="1" w:styleId="10">
    <w:name w:val="Название объекта1"/>
    <w:qFormat/>
    <w:rPr>
      <w:i/>
      <w:sz w:val="24"/>
    </w:rPr>
  </w:style>
  <w:style w:type="character" w:customStyle="1" w:styleId="11">
    <w:name w:val="Список1"/>
    <w:basedOn w:val="Textbody"/>
    <w:qFormat/>
  </w:style>
  <w:style w:type="character" w:customStyle="1" w:styleId="51">
    <w:name w:val="Заголовок 51"/>
    <w:qFormat/>
    <w:rPr>
      <w:rFonts w:ascii="XO Thames" w:hAnsi="XO Thames"/>
      <w:b/>
      <w:color w:val="000000"/>
      <w:sz w:val="22"/>
    </w:rPr>
  </w:style>
  <w:style w:type="character" w:customStyle="1" w:styleId="110">
    <w:name w:val="Заголовок 11"/>
    <w:qFormat/>
    <w:rPr>
      <w:rFonts w:ascii="XO Thames" w:hAnsi="XO Thames"/>
      <w:b/>
      <w:sz w:val="32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Footnote">
    <w:name w:val="Footnote"/>
    <w:qFormat/>
    <w:rPr>
      <w:rFonts w:ascii="XO Thames" w:hAnsi="XO Thames"/>
      <w:sz w:val="22"/>
    </w:rPr>
  </w:style>
  <w:style w:type="character" w:customStyle="1" w:styleId="WW8Num1z5">
    <w:name w:val="WW8Num1z5"/>
    <w:qFormat/>
  </w:style>
  <w:style w:type="character" w:customStyle="1" w:styleId="Contents1">
    <w:name w:val="Contents 1"/>
    <w:qFormat/>
    <w:rPr>
      <w:rFonts w:ascii="XO Thames" w:hAnsi="XO Thames"/>
      <w:b/>
    </w:rPr>
  </w:style>
  <w:style w:type="character" w:customStyle="1" w:styleId="HeaderandFooter">
    <w:name w:val="Header and Footer"/>
    <w:qFormat/>
    <w:rPr>
      <w:rFonts w:ascii="XO Thames" w:hAnsi="XO Thames"/>
      <w:sz w:val="20"/>
    </w:rPr>
  </w:style>
  <w:style w:type="character" w:customStyle="1" w:styleId="WW8Num1z1">
    <w:name w:val="WW8Num1z1"/>
    <w:qFormat/>
  </w:style>
  <w:style w:type="character" w:customStyle="1" w:styleId="Contents9">
    <w:name w:val="Contents 9"/>
    <w:qFormat/>
  </w:style>
  <w:style w:type="character" w:customStyle="1" w:styleId="WW8Num1z3">
    <w:name w:val="WW8Num1z3"/>
    <w:qFormat/>
  </w:style>
  <w:style w:type="character" w:customStyle="1" w:styleId="a5">
    <w:name w:val="Содержимое таблицы"/>
    <w:qFormat/>
  </w:style>
  <w:style w:type="character" w:customStyle="1" w:styleId="12">
    <w:name w:val="Заголовок1"/>
    <w:qFormat/>
    <w:rPr>
      <w:rFonts w:ascii="Liberation Sans" w:hAnsi="Liberation Sans"/>
      <w:sz w:val="28"/>
    </w:rPr>
  </w:style>
  <w:style w:type="character" w:customStyle="1" w:styleId="WW8Num1z8">
    <w:name w:val="WW8Num1z8"/>
    <w:qFormat/>
  </w:style>
  <w:style w:type="character" w:customStyle="1" w:styleId="a6">
    <w:name w:val="Маркеры"/>
    <w:qFormat/>
    <w:rPr>
      <w:rFonts w:ascii="OpenSymbol" w:hAnsi="OpenSymbol"/>
    </w:rPr>
  </w:style>
  <w:style w:type="character" w:customStyle="1" w:styleId="Contents8">
    <w:name w:val="Contents 8"/>
    <w:qFormat/>
  </w:style>
  <w:style w:type="character" w:customStyle="1" w:styleId="a7">
    <w:name w:val="Заголовок таблицы"/>
    <w:basedOn w:val="a5"/>
    <w:qFormat/>
    <w:rPr>
      <w:b/>
    </w:rPr>
  </w:style>
  <w:style w:type="character" w:customStyle="1" w:styleId="Contents5">
    <w:name w:val="Contents 5"/>
    <w:qFormat/>
  </w:style>
  <w:style w:type="character" w:styleId="a8">
    <w:name w:val="Emphasis"/>
    <w:qFormat/>
    <w:rPr>
      <w:i/>
    </w:rPr>
  </w:style>
  <w:style w:type="character" w:customStyle="1" w:styleId="Textbody">
    <w:name w:val="Text body"/>
    <w:qFormat/>
  </w:style>
  <w:style w:type="character" w:customStyle="1" w:styleId="13">
    <w:name w:val="Подзаголовок1"/>
    <w:qFormat/>
    <w:rPr>
      <w:rFonts w:ascii="XO Thames" w:hAnsi="XO Thames"/>
      <w:i/>
      <w:color w:val="616161"/>
      <w:sz w:val="24"/>
    </w:rPr>
  </w:style>
  <w:style w:type="character" w:customStyle="1" w:styleId="toc10">
    <w:name w:val="toc 10"/>
    <w:qFormat/>
  </w:style>
  <w:style w:type="character" w:customStyle="1" w:styleId="14">
    <w:name w:val="Название1"/>
    <w:qFormat/>
    <w:rPr>
      <w:rFonts w:ascii="XO Thames" w:hAnsi="XO Thames"/>
      <w:b/>
      <w:sz w:val="52"/>
    </w:rPr>
  </w:style>
  <w:style w:type="character" w:customStyle="1" w:styleId="41">
    <w:name w:val="Заголовок 41"/>
    <w:qFormat/>
    <w:rPr>
      <w:rFonts w:ascii="XO Thames" w:hAnsi="XO Thames"/>
      <w:b/>
      <w:color w:val="595959"/>
      <w:sz w:val="26"/>
    </w:rPr>
  </w:style>
  <w:style w:type="character" w:customStyle="1" w:styleId="15">
    <w:name w:val="Указатель1"/>
    <w:qFormat/>
  </w:style>
  <w:style w:type="character" w:customStyle="1" w:styleId="21">
    <w:name w:val="Заголовок 21"/>
    <w:basedOn w:val="12"/>
    <w:qFormat/>
    <w:rPr>
      <w:rFonts w:ascii="Liberation Serif" w:hAnsi="Liberation Serif"/>
      <w:b/>
      <w:sz w:val="36"/>
    </w:rPr>
  </w:style>
  <w:style w:type="paragraph" w:customStyle="1" w:styleId="20">
    <w:name w:val="Заголовок2"/>
    <w:basedOn w:val="a"/>
    <w:next w:val="a0"/>
    <w:qFormat/>
    <w:pPr>
      <w:keepNext/>
      <w:spacing w:before="240" w:after="120"/>
    </w:pPr>
    <w:rPr>
      <w:rFonts w:ascii="Liberation Sans" w:hAnsi="Liberation Sans"/>
      <w:sz w:val="28"/>
    </w:rPr>
  </w:style>
  <w:style w:type="paragraph" w:styleId="a0">
    <w:name w:val="Body Text"/>
    <w:basedOn w:val="a"/>
    <w:pPr>
      <w:spacing w:after="140" w:line="276" w:lineRule="auto"/>
    </w:pPr>
  </w:style>
  <w:style w:type="paragraph" w:styleId="a9">
    <w:name w:val="List"/>
    <w:basedOn w:val="a0"/>
  </w:style>
  <w:style w:type="paragraph" w:styleId="aa">
    <w:name w:val="caption"/>
    <w:basedOn w:val="a"/>
    <w:qFormat/>
    <w:pPr>
      <w:spacing w:before="120" w:after="120"/>
    </w:pPr>
    <w:rPr>
      <w:i/>
    </w:rPr>
  </w:style>
  <w:style w:type="paragraph" w:styleId="ab">
    <w:name w:val="index heading"/>
    <w:basedOn w:val="a"/>
    <w:qFormat/>
  </w:style>
  <w:style w:type="paragraph" w:styleId="22">
    <w:name w:val="toc 2"/>
    <w:next w:val="a"/>
    <w:uiPriority w:val="39"/>
    <w:pPr>
      <w:ind w:left="200"/>
    </w:pPr>
  </w:style>
  <w:style w:type="paragraph" w:styleId="40">
    <w:name w:val="toc 4"/>
    <w:next w:val="a"/>
    <w:uiPriority w:val="39"/>
    <w:pPr>
      <w:ind w:left="600"/>
    </w:pPr>
  </w:style>
  <w:style w:type="paragraph" w:styleId="6">
    <w:name w:val="toc 6"/>
    <w:next w:val="a"/>
    <w:uiPriority w:val="39"/>
    <w:pPr>
      <w:ind w:left="1000"/>
    </w:pPr>
  </w:style>
  <w:style w:type="paragraph" w:styleId="7">
    <w:name w:val="toc 7"/>
    <w:next w:val="a"/>
    <w:uiPriority w:val="39"/>
    <w:pPr>
      <w:ind w:left="1200"/>
    </w:pPr>
  </w:style>
  <w:style w:type="paragraph" w:customStyle="1" w:styleId="WW8Num1z70">
    <w:name w:val="WW8Num1z7"/>
    <w:qFormat/>
  </w:style>
  <w:style w:type="paragraph" w:customStyle="1" w:styleId="16">
    <w:name w:val="Строгий1"/>
    <w:qFormat/>
    <w:rPr>
      <w:b/>
    </w:rPr>
  </w:style>
  <w:style w:type="paragraph" w:customStyle="1" w:styleId="WW8Num1z60">
    <w:name w:val="WW8Num1z6"/>
    <w:qFormat/>
  </w:style>
  <w:style w:type="paragraph" w:customStyle="1" w:styleId="WW8Num1z40">
    <w:name w:val="WW8Num1z4"/>
    <w:qFormat/>
  </w:style>
  <w:style w:type="paragraph" w:styleId="30">
    <w:name w:val="toc 3"/>
    <w:next w:val="a"/>
    <w:uiPriority w:val="39"/>
    <w:pPr>
      <w:ind w:left="400"/>
    </w:pPr>
  </w:style>
  <w:style w:type="paragraph" w:customStyle="1" w:styleId="WW8Num1z00">
    <w:name w:val="WW8Num1z0"/>
    <w:qFormat/>
  </w:style>
  <w:style w:type="paragraph" w:customStyle="1" w:styleId="WW8Num1z20">
    <w:name w:val="WW8Num1z2"/>
    <w:qFormat/>
  </w:style>
  <w:style w:type="paragraph" w:customStyle="1" w:styleId="17">
    <w:name w:val="Основной шрифт абзаца1"/>
    <w:qFormat/>
  </w:style>
  <w:style w:type="paragraph" w:customStyle="1" w:styleId="18">
    <w:name w:val="Гиперссылка1"/>
    <w:qFormat/>
    <w:rPr>
      <w:color w:val="000080"/>
      <w:u w:val="single"/>
    </w:rPr>
  </w:style>
  <w:style w:type="paragraph" w:customStyle="1" w:styleId="Footnote0">
    <w:name w:val="Footnote"/>
    <w:qFormat/>
    <w:rPr>
      <w:rFonts w:ascii="XO Thames" w:hAnsi="XO Thames"/>
      <w:sz w:val="22"/>
    </w:rPr>
  </w:style>
  <w:style w:type="paragraph" w:customStyle="1" w:styleId="WW8Num1z50">
    <w:name w:val="WW8Num1z5"/>
    <w:qFormat/>
  </w:style>
  <w:style w:type="paragraph" w:styleId="19">
    <w:name w:val="toc 1"/>
    <w:next w:val="a"/>
    <w:uiPriority w:val="39"/>
    <w:rPr>
      <w:rFonts w:ascii="XO Thames" w:hAnsi="XO Thames"/>
      <w:b/>
    </w:rPr>
  </w:style>
  <w:style w:type="paragraph" w:customStyle="1" w:styleId="ac">
    <w:name w:val="Верхний и нижний колонтитулы"/>
    <w:qFormat/>
    <w:pPr>
      <w:spacing w:line="360" w:lineRule="auto"/>
    </w:pPr>
    <w:rPr>
      <w:rFonts w:ascii="XO Thames" w:hAnsi="XO Thames"/>
    </w:rPr>
  </w:style>
  <w:style w:type="paragraph" w:customStyle="1" w:styleId="WW8Num1z10">
    <w:name w:val="WW8Num1z1"/>
    <w:qFormat/>
  </w:style>
  <w:style w:type="paragraph" w:styleId="9">
    <w:name w:val="toc 9"/>
    <w:next w:val="a"/>
    <w:uiPriority w:val="39"/>
    <w:pPr>
      <w:ind w:left="1600"/>
    </w:pPr>
  </w:style>
  <w:style w:type="paragraph" w:customStyle="1" w:styleId="WW8Num1z30">
    <w:name w:val="WW8Num1z3"/>
    <w:qFormat/>
  </w:style>
  <w:style w:type="paragraph" w:customStyle="1" w:styleId="ad">
    <w:name w:val="Содержимое таблицы"/>
    <w:basedOn w:val="a"/>
    <w:qFormat/>
    <w:pPr>
      <w:widowControl w:val="0"/>
    </w:pPr>
  </w:style>
  <w:style w:type="paragraph" w:customStyle="1" w:styleId="WW8Num1z80">
    <w:name w:val="WW8Num1z8"/>
    <w:qFormat/>
  </w:style>
  <w:style w:type="paragraph" w:customStyle="1" w:styleId="ae">
    <w:name w:val="Маркеры"/>
    <w:qFormat/>
    <w:rPr>
      <w:rFonts w:ascii="OpenSymbol" w:hAnsi="OpenSymbol"/>
    </w:rPr>
  </w:style>
  <w:style w:type="paragraph" w:styleId="8">
    <w:name w:val="toc 8"/>
    <w:next w:val="a"/>
    <w:uiPriority w:val="39"/>
    <w:pPr>
      <w:ind w:left="1400"/>
    </w:pPr>
  </w:style>
  <w:style w:type="paragraph" w:customStyle="1" w:styleId="af">
    <w:name w:val="Заголовок таблицы"/>
    <w:basedOn w:val="ad"/>
    <w:qFormat/>
    <w:pPr>
      <w:jc w:val="center"/>
    </w:pPr>
    <w:rPr>
      <w:b/>
    </w:rPr>
  </w:style>
  <w:style w:type="paragraph" w:styleId="50">
    <w:name w:val="toc 5"/>
    <w:next w:val="a"/>
    <w:uiPriority w:val="39"/>
    <w:pPr>
      <w:ind w:left="800"/>
    </w:pPr>
  </w:style>
  <w:style w:type="paragraph" w:customStyle="1" w:styleId="1a">
    <w:name w:val="Выделение1"/>
    <w:qFormat/>
    <w:rPr>
      <w:i/>
    </w:rPr>
  </w:style>
  <w:style w:type="paragraph" w:styleId="af0">
    <w:name w:val="Subtitle"/>
    <w:next w:val="a"/>
    <w:uiPriority w:val="11"/>
    <w:qFormat/>
    <w:rPr>
      <w:rFonts w:ascii="XO Thames" w:hAnsi="XO Thames"/>
      <w:i/>
      <w:color w:val="616161"/>
      <w:sz w:val="24"/>
    </w:rPr>
  </w:style>
  <w:style w:type="paragraph" w:customStyle="1" w:styleId="toc100">
    <w:name w:val="toc 10"/>
    <w:next w:val="a"/>
    <w:uiPriority w:val="39"/>
    <w:qFormat/>
    <w:pPr>
      <w:ind w:left="1800"/>
    </w:pPr>
  </w:style>
  <w:style w:type="paragraph" w:styleId="af1">
    <w:name w:val="Title"/>
    <w:next w:val="a"/>
    <w:uiPriority w:val="10"/>
    <w:qFormat/>
    <w:rPr>
      <w:rFonts w:ascii="XO Thames" w:hAnsi="XO Thames"/>
      <w:b/>
      <w:sz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2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Дарина Сергеевна Антонова</cp:lastModifiedBy>
  <cp:revision>15</cp:revision>
  <cp:lastPrinted>2022-09-29T15:39:00Z</cp:lastPrinted>
  <dcterms:created xsi:type="dcterms:W3CDTF">2022-11-29T07:04:00Z</dcterms:created>
  <dcterms:modified xsi:type="dcterms:W3CDTF">2023-10-10T10:34:00Z</dcterms:modified>
  <dc:language>ru-RU</dc:language>
</cp:coreProperties>
</file>