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>Службой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администрации города Нефтеюганска (далее – Служба) подведены итоги контрольной                  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деятельности  и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профилактической работы за  </w:t>
      </w:r>
      <w:r w:rsidRPr="00EB0CC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819E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 квартал 2023 года. </w:t>
      </w:r>
    </w:p>
    <w:p w:rsidR="00EB0CC2" w:rsidRPr="00EB0CC2" w:rsidRDefault="00EB0CC2" w:rsidP="00EB0C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CC2" w:rsidRPr="00EB0CC2" w:rsidRDefault="00EB0CC2" w:rsidP="00EB0C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0CC2">
        <w:rPr>
          <w:rFonts w:ascii="Times New Roman" w:eastAsia="Times New Roman" w:hAnsi="Times New Roman" w:cs="Times New Roman"/>
          <w:b/>
          <w:sz w:val="28"/>
          <w:szCs w:val="28"/>
        </w:rPr>
        <w:t>Муни</w:t>
      </w:r>
      <w:r w:rsidR="00F819E3">
        <w:rPr>
          <w:rFonts w:ascii="Times New Roman" w:eastAsia="Times New Roman" w:hAnsi="Times New Roman" w:cs="Times New Roman"/>
          <w:b/>
          <w:sz w:val="28"/>
          <w:szCs w:val="28"/>
        </w:rPr>
        <w:t>ципальный  жилищный</w:t>
      </w:r>
      <w:proofErr w:type="gramEnd"/>
      <w:r w:rsidR="00F819E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B0CC2">
        <w:rPr>
          <w:rFonts w:ascii="Times New Roman" w:eastAsia="Times New Roman" w:hAnsi="Times New Roman" w:cs="Times New Roman"/>
          <w:b/>
          <w:sz w:val="28"/>
          <w:szCs w:val="28"/>
        </w:rPr>
        <w:t>контроль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сектором муниципального жилищного </w:t>
      </w:r>
      <w:r w:rsidR="0016003F">
        <w:rPr>
          <w:rFonts w:ascii="Times New Roman" w:eastAsia="Times New Roman" w:hAnsi="Times New Roman" w:cs="Times New Roman"/>
          <w:sz w:val="28"/>
          <w:szCs w:val="28"/>
        </w:rPr>
        <w:t>контроля            проведено 6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контрольных  мероприятий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                                    контролируемым лицом  (выездные обследования) территории микрорайонов          города согласно задания на проведение контрольных мероприятий без                        взаимодействия.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>По итогам выездных обследований специалистами Службы в адрес           управляющих</w:t>
      </w:r>
      <w:r w:rsidR="0016003F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города направлено 8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предостережений о                                недопустимости нарушений обязательных требований.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>В адрес управл</w:t>
      </w:r>
      <w:r w:rsidR="0016003F">
        <w:rPr>
          <w:rFonts w:ascii="Times New Roman" w:eastAsia="Times New Roman" w:hAnsi="Times New Roman" w:cs="Times New Roman"/>
          <w:sz w:val="28"/>
          <w:szCs w:val="28"/>
        </w:rPr>
        <w:t>яющих организаций направлено 243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писем о необхо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димости соблюдения обязательных 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требований, </w:t>
      </w:r>
      <w:r w:rsidR="007C7BB2" w:rsidRPr="00EB0CC2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7C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BB2"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и нормами технической эксплуатации жилищного </w:t>
      </w:r>
      <w:proofErr w:type="gramStart"/>
      <w:r w:rsidR="007C7BB2" w:rsidRPr="00EB0CC2">
        <w:rPr>
          <w:rFonts w:ascii="Times New Roman" w:eastAsia="Times New Roman" w:hAnsi="Times New Roman" w:cs="Times New Roman"/>
          <w:sz w:val="28"/>
          <w:szCs w:val="28"/>
        </w:rPr>
        <w:t xml:space="preserve">фонда,  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 Постановлением Государственного комитета по строительству и   жилищно-коммунальному  комплексу от 27.09.2003  № 170,  Правилами  благоустройства территории муниципального образования город Нефтеюганск, в части содержания  многоквартирных домов</w:t>
      </w:r>
      <w:r w:rsidR="0016003F">
        <w:rPr>
          <w:rFonts w:ascii="Times New Roman" w:eastAsia="Times New Roman" w:hAnsi="Times New Roman" w:cs="Times New Roman"/>
          <w:sz w:val="28"/>
          <w:szCs w:val="28"/>
        </w:rPr>
        <w:t>, в том числе придомовых территорий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Сектором муниципального жилищного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контроля  в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5 статьи 52 Федерального закона от 31.07.2020 №248-ФЗ «О государственном  контроле (надзоре) и муниципальном кон</w:t>
      </w:r>
      <w:r>
        <w:rPr>
          <w:rFonts w:ascii="Times New Roman" w:eastAsia="Times New Roman" w:hAnsi="Times New Roman" w:cs="Times New Roman"/>
          <w:sz w:val="28"/>
          <w:szCs w:val="28"/>
        </w:rPr>
        <w:t>троле в Российской Федерации»</w:t>
      </w:r>
      <w:r w:rsidR="00F819E3">
        <w:rPr>
          <w:rFonts w:ascii="Times New Roman" w:eastAsia="Times New Roman" w:hAnsi="Times New Roman" w:cs="Times New Roman"/>
          <w:sz w:val="28"/>
          <w:szCs w:val="28"/>
        </w:rPr>
        <w:t xml:space="preserve">  проведен 1 профилактический визит (АО «СФЕРА ЖИЛЬЯ»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В ходе профилактического визита контролируемые лица проинформированы об обязательных требованиях, предъявляемых к его деятельности и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объектов контроля в сфере жилищного законодательства. </w:t>
      </w:r>
    </w:p>
    <w:p w:rsid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819E3" w:rsidRPr="00EB0CC2">
        <w:rPr>
          <w:rFonts w:ascii="Times New Roman" w:eastAsia="Times New Roman" w:hAnsi="Times New Roman" w:cs="Times New Roman"/>
          <w:sz w:val="28"/>
          <w:szCs w:val="28"/>
        </w:rPr>
        <w:t>ходе профилактического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E3" w:rsidRPr="00EB0CC2">
        <w:rPr>
          <w:rFonts w:ascii="Times New Roman" w:eastAsia="Times New Roman" w:hAnsi="Times New Roman" w:cs="Times New Roman"/>
          <w:sz w:val="28"/>
          <w:szCs w:val="28"/>
        </w:rPr>
        <w:t>визита также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проведено консультирование контролируемых лиц в порядке, установленном статьей 50 Федерального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закона  от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31.07.2020  № 248-ФЗ «О государственном контроле (надзоре) и муниципальном к</w:t>
      </w:r>
      <w:r w:rsidR="00F819E3">
        <w:rPr>
          <w:rFonts w:ascii="Times New Roman" w:eastAsia="Times New Roman" w:hAnsi="Times New Roman" w:cs="Times New Roman"/>
          <w:sz w:val="28"/>
          <w:szCs w:val="28"/>
        </w:rPr>
        <w:t>онтроле в Российской Федерации».</w:t>
      </w:r>
    </w:p>
    <w:p w:rsidR="00F819E3" w:rsidRPr="00EB0CC2" w:rsidRDefault="00F23BB3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во исполнение</w:t>
      </w:r>
      <w:r w:rsidRPr="00F23BB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F23BB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Нефтеюганска от 06.03.2023 № 226-п «Об обследовании муниципального жилищно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фонда </w:t>
      </w:r>
      <w:r w:rsidRPr="00F23BB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Нефтеюганск»</w:t>
      </w:r>
      <w:r w:rsidR="00D2228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сектором </w:t>
      </w:r>
      <w:r w:rsidRPr="00F23BB3">
        <w:rPr>
          <w:rFonts w:ascii="Times New Roman" w:eastAsia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жилищного контроля с участием членов к</w:t>
      </w:r>
      <w:r w:rsidRPr="00F23BB3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Pr="00F23BB3">
        <w:rPr>
          <w:rFonts w:ascii="Times New Roman" w:eastAsia="Times New Roman" w:hAnsi="Times New Roman" w:cs="Times New Roman"/>
          <w:sz w:val="28"/>
          <w:szCs w:val="28"/>
        </w:rPr>
        <w:t xml:space="preserve"> обследов</w:t>
      </w:r>
      <w:r>
        <w:rPr>
          <w:rFonts w:ascii="Times New Roman" w:eastAsia="Times New Roman" w:hAnsi="Times New Roman" w:cs="Times New Roman"/>
          <w:sz w:val="28"/>
          <w:szCs w:val="28"/>
        </w:rPr>
        <w:t>ания муниципальных жилых помеще</w:t>
      </w:r>
      <w:r w:rsidRPr="00F23BB3">
        <w:rPr>
          <w:rFonts w:ascii="Times New Roman" w:eastAsia="Times New Roman" w:hAnsi="Times New Roman" w:cs="Times New Roman"/>
          <w:sz w:val="28"/>
          <w:szCs w:val="28"/>
        </w:rPr>
        <w:t xml:space="preserve">ний, находящихся в собственности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 </w:t>
      </w:r>
      <w:r w:rsidRPr="00F23BB3">
        <w:rPr>
          <w:rFonts w:ascii="Times New Roman" w:eastAsia="Times New Roman" w:hAnsi="Times New Roman" w:cs="Times New Roman"/>
          <w:sz w:val="28"/>
          <w:szCs w:val="28"/>
        </w:rPr>
        <w:t>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микрорайона 7</w:t>
      </w:r>
      <w:r w:rsidR="00D222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CC2" w:rsidRPr="00EB0CC2" w:rsidRDefault="00EB0CC2" w:rsidP="00EB0C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4DE" w:rsidRPr="00EB0CC2" w:rsidRDefault="00D624DE" w:rsidP="00D624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Муниципальный земельный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дорожный</w:t>
      </w:r>
      <w:r w:rsidRPr="00EB0CC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</w:t>
      </w:r>
    </w:p>
    <w:p w:rsidR="00D624DE" w:rsidRPr="00EB0CC2" w:rsidRDefault="00D624DE" w:rsidP="00D62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сектором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и дорожного контроля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22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обследования территорий города Нефтеюганска с целью выявления нарушений земельного законодательства в границах муниципального образования город Нефтеюганск, по результатам которых составлено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мероприятий по контролю без взаимодействия с контролируемыми лицами.  </w:t>
      </w:r>
    </w:p>
    <w:p w:rsidR="00D624DE" w:rsidRPr="00EB0CC2" w:rsidRDefault="00D624DE" w:rsidP="00D62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полномочий выявлены нарушения законодательства                                   Российской Федерации, за которые в том числе предусмотрена и   административная ответственность: </w:t>
      </w:r>
    </w:p>
    <w:p w:rsidR="00D624DE" w:rsidRDefault="00D624DE" w:rsidP="00D62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-12 нарушений (статья 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7.1 КоАП РФ самовольное занятие земельного участка), по итогам которых материалы и информация 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участках направлена в ОМВД России по г. Нефтеюганску для установления лиц, и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о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составлении административных протоколов и направления для принятия решения в Управление </w:t>
      </w:r>
      <w:proofErr w:type="spell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24DE" w:rsidRPr="00EB0CC2" w:rsidRDefault="00D624DE" w:rsidP="00D62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факту направлено письмо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 по городу Нефтеюганску о возбуждении уголовного дела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незаконной добычи песка, в районе городка СУ-62, города Нефтеюганска.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4DE" w:rsidRDefault="00D624DE" w:rsidP="00D62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2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 нарушений информация передана в структурное подразделение администрации города Нефтеюганска для внесения в программу SAUMI и информационную систему обеспечения градостроительной 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департамента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 и земельных отношений администрации города Нефтеюганска для проведения расчетов по факту самовольного использования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4DE" w:rsidRDefault="00D624DE" w:rsidP="00D62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2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 организации исковой работы по освобождению и изъятию земельных участков из чужого незаконного владения,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 информации по исполнению решения суда,  а также участие в судебном заседании по освобождению самовольно занятого   земельного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</w:t>
      </w:r>
    </w:p>
    <w:p w:rsidR="00D624DE" w:rsidRPr="00EB0CC2" w:rsidRDefault="00D624DE" w:rsidP="00D62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незаконного занятия земельного участка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направления материалов для организации претензионной работы по освобождению самовольн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освобожден добровольно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нестационарный торговый объект около дома 11, в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624DE" w:rsidRPr="00EB0CC2" w:rsidRDefault="00D624DE" w:rsidP="00D62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сектором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и структурных подразделений администрации города Нефтеюганска, и сторонних организаций, в установленные сроки подготовлены и направлены ответы на них.</w:t>
      </w:r>
    </w:p>
    <w:p w:rsidR="00D624DE" w:rsidRDefault="00D624DE" w:rsidP="00D62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проводимыми совместными мероприятиями с департаментом экономического развития администрации города, ОМВД России по г. Нефтеюганску, МРИ № 7 ФНС России по ХМАО-Югре, ДЭР,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 по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правил благоустройства, в части организации стихийной торговли фруктами, велосипедами, осуществлено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выездов, 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составлены административные протокола по статье 37 Закона ХМАО-Югры № 102-оз.</w:t>
      </w:r>
    </w:p>
    <w:p w:rsidR="00D624DE" w:rsidRDefault="00D624DE" w:rsidP="00D62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муниципального дорожного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проведены выездные обследования улично-дорожной сети города Нефтеюганска, в ходе которого выявлены нарушения ГОСТ Р 50597-2017, а именно на Проездах 5-П, 6-П, 8-П, ул. Парковая, выявлены выбоины, просадки, а также нарушения целостности конструкции искусственной неровности. Информация с приложением подтверждающих документов была направлена в департамент жилищно-коммунального хозяйства администрации города Нефтеюганска, а также в подрядную организацию осуществляющую содержание и ремонт дорог общего пользования города Нефтеюганска, для проведения работ по устранению выявленных недостатков. Все выявленные недостатки были устранены.    </w:t>
      </w:r>
    </w:p>
    <w:p w:rsidR="00EB0CC2" w:rsidRPr="00EB0CC2" w:rsidRDefault="00EB0CC2" w:rsidP="00EB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CC2" w:rsidRPr="00EB0CC2" w:rsidRDefault="00EB0CC2" w:rsidP="00EB0C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B0CC2">
        <w:rPr>
          <w:rFonts w:ascii="Times New Roman" w:eastAsia="Calibri" w:hAnsi="Times New Roman" w:cs="Times New Roman"/>
          <w:b/>
          <w:sz w:val="28"/>
          <w:szCs w:val="28"/>
        </w:rPr>
        <w:t>Контроль  в</w:t>
      </w:r>
      <w:proofErr w:type="gramEnd"/>
      <w:r w:rsidRPr="00EB0CC2">
        <w:rPr>
          <w:rFonts w:ascii="Times New Roman" w:eastAsia="Calibri" w:hAnsi="Times New Roman" w:cs="Times New Roman"/>
          <w:b/>
          <w:sz w:val="28"/>
          <w:szCs w:val="28"/>
        </w:rPr>
        <w:t xml:space="preserve"> сфере  лесов и благоустройства города</w:t>
      </w:r>
      <w:bookmarkStart w:id="0" w:name="_GoBack"/>
      <w:bookmarkEnd w:id="0"/>
    </w:p>
    <w:p w:rsidR="00D624DE" w:rsidRPr="00D624DE" w:rsidRDefault="00D624DE" w:rsidP="00D62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сектором контроля в сфере лесов и благоустройства города п</w:t>
      </w: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52 выездных обследования территорий города Неф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теюганска</w:t>
      </w: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нарушений требований Правил благоустройства территории муниципального образования город Нефтеюганск, 8 выездных обследований с целью осуществления лесного контроля.</w:t>
      </w:r>
    </w:p>
    <w:p w:rsidR="00D624DE" w:rsidRPr="00D624DE" w:rsidRDefault="00D624DE" w:rsidP="00D62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лиц, осуществляющих деятельность на территории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Нефтеюганска, направлено 92 информационных письма</w:t>
      </w: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соблюдения обязательных требований, установленных Правилами благоустройства территории муниципального образования город Нефтеюганск, 5 предостережений о недопустимости нарушений обязательных требований, в основном, в части осуществления уборки территории.</w:t>
      </w:r>
    </w:p>
    <w:p w:rsidR="00D624DE" w:rsidRPr="00D624DE" w:rsidRDefault="00D624DE" w:rsidP="00D62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департамента жилищно-коммунального хозяйства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Нефтеюганска, МКУ «КХ СЕЗ» направлено 17 писем о выявленных нарушениях Правил благоустройства в части содержания земель общего пользования, нераспределенных территорий, а также 2 письма о выявленных захламлениях лесных участков.</w:t>
      </w:r>
    </w:p>
    <w:p w:rsidR="00EB0CC2" w:rsidRDefault="00EB0CC2" w:rsidP="00EB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профилактики рисков причинения вреда (ущерба) охраняемым законом ценностям по муниципальному контролю в сфере благоустройства в городе Нефтеюганске на 2023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 должностными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сектора контроля в сфере лесов и благоустройства города на постоянной основе проводятся консультации по обращениям контролируемых лиц и их представителей. Консультирование осуществляется как по телефону, так и лично, по вопросам организации и осуществления муниципального контроля, применения мер ответственности за нарушение обязательных требований, установленных Правилами благоустройства территории муниципального образования город Нефтеюганск, требований к осуществлению уборки на территории города.</w:t>
      </w:r>
    </w:p>
    <w:p w:rsidR="00D624DE" w:rsidRPr="00EB0CC2" w:rsidRDefault="00D624DE" w:rsidP="00EB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38 обращений граждан, в установленные сроки подготовлены    и направлены ответы на них.</w:t>
      </w:r>
    </w:p>
    <w:p w:rsidR="00EB0CC2" w:rsidRPr="00EB0CC2" w:rsidRDefault="00EB0CC2" w:rsidP="00EB0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b/>
          <w:sz w:val="28"/>
          <w:szCs w:val="28"/>
        </w:rPr>
        <w:t>Разработка муниципальных правовых актов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F819E3"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в соответствие с          действующим законодательством </w:t>
      </w:r>
      <w:r w:rsidR="00F819E3"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F819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C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С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лужбой </w:t>
      </w:r>
      <w:r w:rsidR="00F819E3"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</w:t>
      </w:r>
      <w:r w:rsidR="00F819E3">
        <w:rPr>
          <w:rFonts w:ascii="Times New Roman" w:eastAsia="Times New Roman" w:hAnsi="Times New Roman" w:cs="Times New Roman"/>
          <w:sz w:val="28"/>
          <w:szCs w:val="28"/>
          <w:lang w:eastAsia="ru-RU"/>
        </w:rPr>
        <w:t>ы 4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F819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решений Думы города, 1 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F819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 Нефтеюганска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CC2" w:rsidRPr="00EB0CC2" w:rsidRDefault="00EB0CC2" w:rsidP="00EB0C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b/>
          <w:sz w:val="28"/>
          <w:szCs w:val="28"/>
        </w:rPr>
        <w:t>Освещение деятельности в СМИ</w:t>
      </w:r>
    </w:p>
    <w:p w:rsidR="00EB0CC2" w:rsidRPr="00EB0CC2" w:rsidRDefault="00D624DE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>Информация о</w:t>
      </w:r>
      <w:r w:rsidR="00EB0CC2" w:rsidRPr="00EB0CC2">
        <w:rPr>
          <w:rFonts w:ascii="Times New Roman" w:eastAsia="Times New Roman" w:hAnsi="Times New Roman" w:cs="Times New Roman"/>
          <w:sz w:val="28"/>
          <w:szCs w:val="28"/>
        </w:rPr>
        <w:t xml:space="preserve"> деятельн</w:t>
      </w:r>
      <w:r w:rsidR="00CC352D">
        <w:rPr>
          <w:rFonts w:ascii="Times New Roman" w:eastAsia="Times New Roman" w:hAnsi="Times New Roman" w:cs="Times New Roman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sz w:val="28"/>
          <w:szCs w:val="28"/>
        </w:rPr>
        <w:t>Службы, отражена</w:t>
      </w:r>
      <w:r w:rsidR="00CC352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CC352D">
        <w:rPr>
          <w:rFonts w:ascii="Times New Roman" w:eastAsia="Times New Roman" w:hAnsi="Times New Roman" w:cs="Times New Roman"/>
          <w:sz w:val="28"/>
          <w:szCs w:val="28"/>
        </w:rPr>
        <w:t>СМИ,  (</w:t>
      </w:r>
      <w:proofErr w:type="gramEnd"/>
      <w:r w:rsidR="00CC352D">
        <w:rPr>
          <w:rFonts w:ascii="Times New Roman" w:eastAsia="Times New Roman" w:hAnsi="Times New Roman" w:cs="Times New Roman"/>
          <w:sz w:val="28"/>
          <w:szCs w:val="28"/>
        </w:rPr>
        <w:t>репортаж</w:t>
      </w:r>
      <w:r w:rsidR="00EB0CC2" w:rsidRPr="00EB0CC2">
        <w:rPr>
          <w:rFonts w:ascii="Times New Roman" w:eastAsia="Times New Roman" w:hAnsi="Times New Roman" w:cs="Times New Roman"/>
          <w:sz w:val="28"/>
          <w:szCs w:val="28"/>
        </w:rPr>
        <w:t xml:space="preserve">  ТРК «</w:t>
      </w:r>
      <w:proofErr w:type="spellStart"/>
      <w:r w:rsidR="00EB0CC2" w:rsidRPr="00EB0CC2">
        <w:rPr>
          <w:rFonts w:ascii="Times New Roman" w:eastAsia="Times New Roman" w:hAnsi="Times New Roman" w:cs="Times New Roman"/>
          <w:sz w:val="28"/>
          <w:szCs w:val="28"/>
        </w:rPr>
        <w:t>Юга</w:t>
      </w:r>
      <w:r w:rsidR="00F819E3">
        <w:rPr>
          <w:rFonts w:ascii="Times New Roman" w:eastAsia="Times New Roman" w:hAnsi="Times New Roman" w:cs="Times New Roman"/>
          <w:sz w:val="28"/>
          <w:szCs w:val="28"/>
        </w:rPr>
        <w:t>нск</w:t>
      </w:r>
      <w:proofErr w:type="spellEnd"/>
      <w:r w:rsidR="00F819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352D">
        <w:rPr>
          <w:rFonts w:ascii="Times New Roman" w:eastAsia="Times New Roman" w:hAnsi="Times New Roman" w:cs="Times New Roman"/>
          <w:sz w:val="28"/>
          <w:szCs w:val="28"/>
        </w:rPr>
        <w:t xml:space="preserve"> заседания Думы города по экономическим вопросам в части принятия новых индикаторов риска по видам муниципального контроля в соответствии с действующим законодательством).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Ежемесячно предоставляется информация (посты) для размещения в                       аккаунте главы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города  в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социальных  сетях   «В Контакте» о деятельности Службы.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819E3" w:rsidRPr="00EB0CC2">
        <w:rPr>
          <w:rFonts w:ascii="Times New Roman" w:eastAsia="Times New Roman" w:hAnsi="Times New Roman" w:cs="Times New Roman"/>
          <w:sz w:val="28"/>
          <w:szCs w:val="28"/>
        </w:rPr>
        <w:t>постоянной основе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сообщения, направленные через      систему «Инцидент», платформу обратной </w:t>
      </w:r>
      <w:r w:rsidR="00F819E3" w:rsidRPr="00EB0CC2">
        <w:rPr>
          <w:rFonts w:ascii="Times New Roman" w:eastAsia="Times New Roman" w:hAnsi="Times New Roman" w:cs="Times New Roman"/>
          <w:sz w:val="28"/>
          <w:szCs w:val="28"/>
        </w:rPr>
        <w:t>связи, Центр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управления регионом Ханты-Мансийского автономного округа - Югры и прочие открытые источники в пределах компетенции Службы.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В целях оперативного реагирования на обращения жителей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города,   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             размещенные в социальных сетях, ведется постоянный мониторинг отдельных          городских форумов,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содержащих факты о нарушениях 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>Правил благоустройства территории города, жилищного  и земельного законода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тельства. Так же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подобные  сообщения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о фактах нарушений  поступают на электронный адрес Службы  smk@admugansk.ru. По результатам мероприятий даются разъяснения.</w:t>
      </w:r>
    </w:p>
    <w:p w:rsidR="00EB0CC2" w:rsidRPr="00EB0CC2" w:rsidRDefault="00EB0CC2" w:rsidP="00EB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0B0" w:rsidRDefault="003660B0"/>
    <w:sectPr w:rsidR="0036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18"/>
    <w:rsid w:val="0016003F"/>
    <w:rsid w:val="00297C18"/>
    <w:rsid w:val="003660B0"/>
    <w:rsid w:val="00643B5C"/>
    <w:rsid w:val="007C7BB2"/>
    <w:rsid w:val="00CC352D"/>
    <w:rsid w:val="00D22283"/>
    <w:rsid w:val="00D624DE"/>
    <w:rsid w:val="00EB0CC2"/>
    <w:rsid w:val="00F23BB3"/>
    <w:rsid w:val="00F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1FFA3-F928-4FAD-BCFD-18B80484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ЕД</dc:creator>
  <cp:keywords/>
  <dc:description/>
  <cp:lastModifiedBy>Саитов АР</cp:lastModifiedBy>
  <cp:revision>4</cp:revision>
  <dcterms:created xsi:type="dcterms:W3CDTF">2023-09-27T10:02:00Z</dcterms:created>
  <dcterms:modified xsi:type="dcterms:W3CDTF">2023-09-29T10:07:00Z</dcterms:modified>
</cp:coreProperties>
</file>