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E949EA" w:rsidRPr="004B0D78" w:rsidRDefault="004B0D78" w:rsidP="008567DE">
      <w:pPr>
        <w:pStyle w:val="ConsPlusNonformat"/>
        <w:widowControl/>
        <w:jc w:val="center"/>
        <w:rPr>
          <w:rFonts w:ascii="Times New Roman" w:eastAsia="Calibri" w:hAnsi="Times New Roman"/>
          <w:sz w:val="28"/>
          <w:szCs w:val="28"/>
        </w:rPr>
      </w:pPr>
      <w:r w:rsidRPr="004B0D7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4B0D78">
        <w:rPr>
          <w:rFonts w:ascii="Times New Roman" w:hAnsi="Times New Roman"/>
          <w:sz w:val="28"/>
          <w:szCs w:val="28"/>
        </w:rPr>
        <w:t xml:space="preserve">ПРОЕКТУ РЕШЕНИЯ </w:t>
      </w:r>
      <w:r w:rsidRPr="004B0D78">
        <w:rPr>
          <w:rFonts w:ascii="Times New Roman" w:eastAsia="Calibri" w:hAnsi="Times New Roman"/>
          <w:sz w:val="28"/>
          <w:szCs w:val="28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«СЛУЖЕБНЫЙ ГАРАЖ», В ЧАСТИ ИЗМЕНЕНИЯ МИНИМАЛЬНОГО ПРОЦЕНТА ЗАСТРОЙКИ В ГРАНИЦАХ ЗЕМЕЛЬНОГО УЧАСТКА С КАДАСТРОВЫМ НОМЕРОМ 86:20:0000069:356</w:t>
      </w:r>
    </w:p>
    <w:p w:rsidR="004B0D78" w:rsidRPr="004B0D78" w:rsidRDefault="004B0D78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4B0D78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«31» июля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0EA1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30EA1">
        <w:rPr>
          <w:rFonts w:ascii="Times New Roman" w:hAnsi="Times New Roman" w:cs="Times New Roman"/>
          <w:sz w:val="26"/>
          <w:szCs w:val="26"/>
          <w:u w:val="single"/>
        </w:rPr>
        <w:t>, на основании</w:t>
      </w:r>
      <w:r w:rsidR="00555951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057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от 06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07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267D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№ 89</w:t>
      </w:r>
      <w:r w:rsidR="00CA057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6C6C76" w:rsidRPr="00F30EA1">
        <w:rPr>
          <w:rFonts w:ascii="Times New Roman" w:hAnsi="Times New Roman" w:cs="Times New Roman" w:hint="eastAsia"/>
          <w:sz w:val="26"/>
          <w:szCs w:val="26"/>
          <w:u w:val="single"/>
        </w:rPr>
        <w:t>О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C6C76" w:rsidRPr="00F30EA1">
        <w:rPr>
          <w:rFonts w:ascii="Times New Roman" w:hAnsi="Times New Roman" w:cs="Times New Roman" w:hint="eastAsia"/>
          <w:sz w:val="26"/>
          <w:szCs w:val="26"/>
          <w:u w:val="single"/>
        </w:rPr>
        <w:t>назначении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общественных обсуждений </w:t>
      </w:r>
      <w:r w:rsidR="004B0D78" w:rsidRPr="00F30EA1">
        <w:rPr>
          <w:rFonts w:ascii="Times New Roman" w:hAnsi="Times New Roman"/>
          <w:sz w:val="26"/>
          <w:szCs w:val="26"/>
          <w:u w:val="single"/>
        </w:rPr>
        <w:t>по проекту</w:t>
      </w:r>
      <w:r w:rsidR="006C6C76" w:rsidRPr="00F30EA1">
        <w:rPr>
          <w:rFonts w:ascii="Times New Roman" w:hAnsi="Times New Roman"/>
          <w:sz w:val="26"/>
          <w:szCs w:val="26"/>
          <w:u w:val="single"/>
        </w:rPr>
        <w:t xml:space="preserve"> решения о предоставлении разрешения 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на отклонение от предельных параметров разрешенного строительства, </w:t>
      </w:r>
      <w:r w:rsidR="00226BF2" w:rsidRPr="00F30EA1">
        <w:rPr>
          <w:rFonts w:ascii="Times New Roman" w:eastAsia="Calibri" w:hAnsi="Times New Roman"/>
          <w:sz w:val="26"/>
          <w:szCs w:val="26"/>
          <w:u w:val="single"/>
        </w:rPr>
        <w:t>реконструкцию объектов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 капитального строительства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»_________________________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 xml:space="preserve">от </w:t>
      </w:r>
      <w:r w:rsidR="004B0D78">
        <w:rPr>
          <w:rFonts w:ascii="Times New Roman" w:hAnsi="Times New Roman" w:cs="Times New Roman"/>
          <w:sz w:val="26"/>
          <w:szCs w:val="26"/>
        </w:rPr>
        <w:t>31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4B0D78">
        <w:rPr>
          <w:rFonts w:ascii="Times New Roman" w:hAnsi="Times New Roman" w:cs="Times New Roman"/>
          <w:sz w:val="26"/>
          <w:szCs w:val="26"/>
        </w:rPr>
        <w:t>июля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F30EA1" w:rsidRDefault="005C79AE" w:rsidP="00F30E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0EA1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6A5C68" w:rsidRPr="00F30EA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07</w:t>
      </w:r>
      <w:r w:rsidRPr="00F30EA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267DF" w:rsidRPr="00F30EA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1B2517" w:rsidRPr="00F30EA1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1B2517" w:rsidRPr="00F30EA1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0D78" w:rsidRPr="00F30EA1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по </w:t>
      </w:r>
      <w:r w:rsidR="004B0D78" w:rsidRPr="00F30EA1">
        <w:rPr>
          <w:rFonts w:ascii="Times New Roman" w:hAnsi="Times New Roman"/>
          <w:sz w:val="26"/>
          <w:szCs w:val="26"/>
          <w:u w:val="single"/>
        </w:rPr>
        <w:t xml:space="preserve">проекту решения </w:t>
      </w:r>
      <w:r w:rsidR="004B0D78" w:rsidRPr="00F30EA1">
        <w:rPr>
          <w:rFonts w:ascii="Times New Roman" w:eastAsia="Calibri" w:hAnsi="Times New Roman"/>
          <w:sz w:val="26"/>
          <w:szCs w:val="26"/>
          <w:u w:val="single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«Служебный гараж», в части изменения минимального процента застройки в границах земельного участка с кадастровым номером 86:20:0000069:356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 (дале</w:t>
      </w:r>
      <w:proofErr w:type="gramStart"/>
      <w:r w:rsidR="00F30EA1">
        <w:rPr>
          <w:rFonts w:ascii="Times New Roman" w:eastAsia="Calibri" w:hAnsi="Times New Roman"/>
          <w:sz w:val="26"/>
          <w:szCs w:val="26"/>
          <w:u w:val="single"/>
        </w:rPr>
        <w:t>е-</w:t>
      </w:r>
      <w:proofErr w:type="gramEnd"/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 Проект)</w:t>
      </w:r>
      <w:r w:rsidR="00F30EA1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F30EA1">
        <w:rPr>
          <w:rFonts w:ascii="Times New Roman" w:hAnsi="Times New Roman" w:cs="Times New Roman"/>
          <w:sz w:val="26"/>
          <w:szCs w:val="26"/>
        </w:rPr>
        <w:t>06</w:t>
      </w:r>
      <w:r w:rsidR="006C6C76">
        <w:rPr>
          <w:rFonts w:ascii="Times New Roman" w:hAnsi="Times New Roman" w:cs="Times New Roman"/>
          <w:sz w:val="26"/>
          <w:szCs w:val="26"/>
        </w:rPr>
        <w:t>.</w:t>
      </w:r>
      <w:r w:rsidR="00F30EA1">
        <w:rPr>
          <w:rFonts w:ascii="Times New Roman" w:hAnsi="Times New Roman" w:cs="Times New Roman"/>
          <w:sz w:val="26"/>
          <w:szCs w:val="26"/>
        </w:rPr>
        <w:t>07</w:t>
      </w:r>
      <w:r w:rsidR="001A3652">
        <w:rPr>
          <w:rFonts w:ascii="Times New Roman" w:hAnsi="Times New Roman" w:cs="Times New Roman"/>
          <w:sz w:val="26"/>
          <w:szCs w:val="26"/>
        </w:rPr>
        <w:t>.</w:t>
      </w:r>
      <w:r w:rsidR="006C6C76">
        <w:rPr>
          <w:rFonts w:ascii="Times New Roman" w:hAnsi="Times New Roman" w:cs="Times New Roman"/>
          <w:sz w:val="26"/>
          <w:szCs w:val="26"/>
        </w:rPr>
        <w:t>202</w:t>
      </w:r>
      <w:r w:rsidR="001A3652">
        <w:rPr>
          <w:rFonts w:ascii="Times New Roman" w:hAnsi="Times New Roman" w:cs="Times New Roman"/>
          <w:sz w:val="26"/>
          <w:szCs w:val="26"/>
        </w:rPr>
        <w:t>3</w:t>
      </w:r>
      <w:r w:rsidR="006C6C76">
        <w:rPr>
          <w:rFonts w:ascii="Times New Roman" w:hAnsi="Times New Roman" w:cs="Times New Roman"/>
          <w:sz w:val="26"/>
          <w:szCs w:val="26"/>
        </w:rPr>
        <w:t xml:space="preserve"> № </w:t>
      </w:r>
      <w:r w:rsidR="00F30EA1">
        <w:rPr>
          <w:rFonts w:ascii="Times New Roman" w:hAnsi="Times New Roman" w:cs="Times New Roman"/>
          <w:sz w:val="26"/>
          <w:szCs w:val="26"/>
        </w:rPr>
        <w:t>89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 xml:space="preserve">лонение </w:t>
      </w:r>
      <w:r w:rsidR="00C87AF8">
        <w:rPr>
          <w:rFonts w:ascii="Times New Roman" w:hAnsi="Times New Roman" w:cs="Times New Roman"/>
          <w:sz w:val="26"/>
          <w:szCs w:val="26"/>
        </w:rPr>
        <w:lastRenderedPageBreak/>
        <w:t>от предельных параметров разрешенного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C3654D">
        <w:rPr>
          <w:rFonts w:ascii="Times New Roman" w:hAnsi="Times New Roman" w:cs="Times New Roman"/>
          <w:sz w:val="26"/>
          <w:szCs w:val="26"/>
        </w:rPr>
        <w:t xml:space="preserve"> (далее- Административный регламент)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483859" w:rsidRPr="00C3654D" w:rsidRDefault="00B25F0C" w:rsidP="00C36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>2.</w:t>
      </w:r>
      <w:r w:rsidR="00C3654D" w:rsidRPr="00C3654D">
        <w:rPr>
          <w:rFonts w:ascii="Times New Roman" w:hAnsi="Times New Roman" w:cs="Times New Roman"/>
          <w:sz w:val="26"/>
          <w:szCs w:val="26"/>
        </w:rPr>
        <w:t>Рекомендовать главе города Нефтеюганска отказать</w:t>
      </w:r>
      <w:r w:rsidR="00C3654D" w:rsidRPr="00C3654D">
        <w:rPr>
          <w:rFonts w:ascii="Times New Roman" w:hAnsi="Times New Roman"/>
          <w:sz w:val="26"/>
          <w:szCs w:val="26"/>
        </w:rPr>
        <w:t xml:space="preserve"> Молчановой Олесе Ивановне в предоставлении </w:t>
      </w:r>
      <w:r w:rsidR="00C3654D" w:rsidRPr="00C3654D">
        <w:rPr>
          <w:rFonts w:ascii="Times New Roman" w:eastAsia="Calibri" w:hAnsi="Times New Roman"/>
          <w:color w:val="000000"/>
          <w:spacing w:val="-3"/>
          <w:sz w:val="26"/>
          <w:szCs w:val="26"/>
        </w:rPr>
        <w:t xml:space="preserve">разрешения </w:t>
      </w:r>
      <w:r w:rsidR="00C3654D" w:rsidRPr="00C3654D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«Служебный гараж», в части изменения минимального процента застройки в границах земельного участка с кадастровым номером 86:20:0000069:356 с 20% на </w:t>
      </w:r>
      <w:r w:rsidR="00204715">
        <w:rPr>
          <w:rFonts w:ascii="Times New Roman" w:eastAsia="Calibri" w:hAnsi="Times New Roman"/>
          <w:sz w:val="26"/>
          <w:szCs w:val="26"/>
        </w:rPr>
        <w:t xml:space="preserve">параметр </w:t>
      </w:r>
      <w:r w:rsidR="00C3654D" w:rsidRPr="00C3654D">
        <w:rPr>
          <w:rFonts w:ascii="Times New Roman" w:hAnsi="Times New Roman" w:cs="Times New Roman"/>
          <w:sz w:val="26"/>
          <w:szCs w:val="26"/>
        </w:rPr>
        <w:t>«минимальный п</w:t>
      </w:r>
      <w:r w:rsidR="00204715">
        <w:rPr>
          <w:rFonts w:ascii="Times New Roman" w:hAnsi="Times New Roman" w:cs="Times New Roman"/>
          <w:sz w:val="26"/>
          <w:szCs w:val="26"/>
        </w:rPr>
        <w:t>роцент застройки не установлен»</w:t>
      </w:r>
      <w:r w:rsidR="00C3654D" w:rsidRPr="00C3654D">
        <w:rPr>
          <w:rFonts w:ascii="Times New Roman" w:hAnsi="Times New Roman" w:cs="Times New Roman"/>
          <w:sz w:val="26"/>
          <w:szCs w:val="26"/>
        </w:rPr>
        <w:t xml:space="preserve"> на основании  пункта 2.9 Административного регламента и  рекомендаций, изложенных в приложении к настоящему заключению.</w:t>
      </w:r>
    </w:p>
    <w:p w:rsidR="00331109" w:rsidRPr="001B2517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312B9C">
        <w:rPr>
          <w:rFonts w:ascii="Times New Roman" w:hAnsi="Times New Roman" w:cs="Times New Roman"/>
          <w:sz w:val="26"/>
          <w:szCs w:val="26"/>
        </w:rPr>
        <w:t xml:space="preserve"> по проектам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2875D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75D1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bookmarkStart w:id="0" w:name="_GoBack"/>
      <w:bookmarkEnd w:id="0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9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67935">
        <w:rPr>
          <w:rFonts w:ascii="Times New Roman" w:eastAsia="Times New Roman" w:hAnsi="Times New Roman" w:cs="Times New Roman"/>
          <w:sz w:val="26"/>
          <w:szCs w:val="26"/>
        </w:rPr>
        <w:t>31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6793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312B9C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384DF1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решения </w:t>
            </w:r>
            <w:r w:rsidR="00C87AF8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312B9C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84DF1" w:rsidRPr="00312B9C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5" w:rsidRPr="00A67935" w:rsidRDefault="00A67935" w:rsidP="00A67935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A6793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r w:rsidRPr="00A67935">
              <w:rPr>
                <w:rFonts w:ascii="Times New Roman" w:hAnsi="Times New Roman"/>
                <w:b w:val="0"/>
                <w:sz w:val="24"/>
                <w:szCs w:val="24"/>
              </w:rPr>
              <w:t xml:space="preserve">Молчановой Олесе Ивановне </w:t>
            </w:r>
            <w:r w:rsidRPr="00A67935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A67935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«Служебный гараж», в части изменения минимального процента застройки в границах земельного участка с кадастровым номером 86:20:0000069:356 с 20% на </w:t>
            </w:r>
            <w:r w:rsidR="00204715">
              <w:rPr>
                <w:rFonts w:ascii="Times New Roman" w:eastAsia="Calibri" w:hAnsi="Times New Roman"/>
                <w:b w:val="0"/>
                <w:sz w:val="24"/>
                <w:szCs w:val="24"/>
              </w:rPr>
              <w:t>параметр «минимальный процент застройки- не установлен»</w:t>
            </w:r>
          </w:p>
          <w:p w:rsidR="00312B9C" w:rsidRPr="00312B9C" w:rsidRDefault="00312B9C" w:rsidP="00312B9C">
            <w:pPr>
              <w:spacing w:after="0" w:line="240" w:lineRule="auto"/>
              <w:ind w:firstLine="708"/>
              <w:jc w:val="both"/>
              <w:rPr>
                <w:rFonts w:eastAsia="Calibri" w:cs="Courier New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(замечаний) </w:t>
            </w:r>
            <w:r w:rsidRPr="00312B9C">
              <w:rPr>
                <w:rFonts w:ascii="Times New Roman" w:hAnsi="Times New Roman" w:cs="Times New Roman"/>
                <w:sz w:val="26"/>
                <w:szCs w:val="26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68" w:rsidRPr="00655781" w:rsidRDefault="003B0F6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40 Градостроительного кодекса РФ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(далее- </w:t>
            </w:r>
            <w:proofErr w:type="spellStart"/>
            <w:r w:rsidR="00D80B0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>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№ 75-нп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разрешениями на отклонение от предельных параметров разрешенного строительства, реконструкции объектов капитального строительства 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</w:t>
            </w:r>
            <w:r w:rsidRPr="00655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которых неблагоприятны для застройки</w:t>
            </w:r>
            <w:r w:rsidR="00C20B8E" w:rsidRPr="00655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008D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ДГИЗО от 28.06.2023 № 01-01-45-5957-3)  рассмотрены с учетом градостроительной документации, в результате чего выявлено следующее:</w:t>
            </w:r>
            <w:proofErr w:type="gramEnd"/>
          </w:p>
          <w:p w:rsidR="00003E2C" w:rsidRPr="0033659D" w:rsidRDefault="00C20B8E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3659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 с кадастровым номером 86:20:0000069:356</w:t>
            </w:r>
            <w:r w:rsidR="00003E2C" w:rsidRPr="00336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3E2C" w:rsidRDefault="007540F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003E2C">
              <w:rPr>
                <w:rFonts w:ascii="Times New Roman" w:hAnsi="Times New Roman" w:cs="Times New Roman"/>
                <w:sz w:val="24"/>
                <w:szCs w:val="24"/>
              </w:rPr>
              <w:t>ВРИ-код 4.9 согласно Классификатору видов разрешенного использования (утв. приказом от 10 ноября 2020 г. N П/0412);</w:t>
            </w:r>
          </w:p>
          <w:p w:rsidR="00892B96" w:rsidRDefault="007540F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5D0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3E2C">
              <w:rPr>
                <w:rFonts w:ascii="Times New Roman" w:hAnsi="Times New Roman" w:cs="Times New Roman"/>
                <w:sz w:val="24"/>
                <w:szCs w:val="24"/>
              </w:rPr>
              <w:t>асположен в территориальной зоне промышленных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3 класса опасности</w:t>
            </w:r>
            <w:r w:rsidR="00892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0F8" w:rsidRDefault="005D03CE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указанного участка 4038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что позволяет на нем разместить </w:t>
            </w:r>
            <w:r w:rsidR="007540F8">
              <w:rPr>
                <w:rFonts w:ascii="Times New Roman" w:hAnsi="Times New Roman" w:cs="Times New Roman"/>
                <w:sz w:val="24"/>
                <w:szCs w:val="24"/>
              </w:rPr>
              <w:t>объект (объекты) капитального строительства с минимальной площадью застройки</w:t>
            </w:r>
            <w:r w:rsidR="0041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0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0F8">
              <w:rPr>
                <w:rFonts w:ascii="Times New Roman" w:hAnsi="Times New Roman" w:cs="Times New Roman"/>
                <w:sz w:val="24"/>
                <w:szCs w:val="24"/>
              </w:rPr>
              <w:t>807,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м</w:t>
            </w:r>
            <w:r w:rsidR="007540F8">
              <w:rPr>
                <w:rFonts w:ascii="Times New Roman" w:hAnsi="Times New Roman" w:cs="Times New Roman"/>
                <w:sz w:val="24"/>
                <w:szCs w:val="24"/>
              </w:rPr>
              <w:t>аксимальной площадью застройки</w:t>
            </w:r>
            <w:r w:rsidR="0041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0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0F8">
              <w:rPr>
                <w:rFonts w:ascii="Times New Roman" w:hAnsi="Times New Roman" w:cs="Times New Roman"/>
                <w:sz w:val="24"/>
                <w:szCs w:val="24"/>
              </w:rPr>
              <w:t xml:space="preserve">2422,8 </w:t>
            </w:r>
            <w:proofErr w:type="spellStart"/>
            <w:r w:rsidR="007540F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54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E2C" w:rsidRDefault="005D03CE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E54076">
              <w:rPr>
                <w:rFonts w:ascii="Times New Roman" w:hAnsi="Times New Roman" w:cs="Times New Roman"/>
                <w:sz w:val="24"/>
                <w:szCs w:val="24"/>
              </w:rPr>
              <w:t>Что касается конфигурации земельного участка, то его границы</w:t>
            </w:r>
            <w:r w:rsidR="00892B96">
              <w:rPr>
                <w:rFonts w:ascii="Times New Roman" w:hAnsi="Times New Roman" w:cs="Times New Roman"/>
                <w:sz w:val="24"/>
                <w:szCs w:val="24"/>
              </w:rPr>
              <w:t xml:space="preserve"> были сформированы с учетом части 6 статьи 11.9 Земельного кодекса РФ (то есть без вклинивания, </w:t>
            </w:r>
            <w:proofErr w:type="spellStart"/>
            <w:r w:rsidR="00892B96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892B96">
              <w:rPr>
                <w:rFonts w:ascii="Times New Roman" w:hAnsi="Times New Roman" w:cs="Times New Roman"/>
                <w:sz w:val="24"/>
                <w:szCs w:val="24"/>
              </w:rPr>
              <w:t xml:space="preserve"> и т.д., с возможностью размещения объектов капитального строительства)</w:t>
            </w:r>
            <w:r w:rsidR="00410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08D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поводу неблагоприятных характеристик земельного участка для застройки необходимо отметить, что участок попадает в границы:</w:t>
            </w:r>
          </w:p>
          <w:p w:rsidR="0041008D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зоны;</w:t>
            </w:r>
          </w:p>
          <w:p w:rsidR="0041008D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-охранной зоны инженерных коммуникаций;</w:t>
            </w:r>
          </w:p>
          <w:p w:rsidR="00BF297A" w:rsidRDefault="00BF297A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-зоны затопления, подтопления;</w:t>
            </w:r>
          </w:p>
          <w:p w:rsidR="00BF297A" w:rsidRDefault="00BF297A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-санитарно-защитную зону предприятий, сооружений и иных объектов.</w:t>
            </w:r>
          </w:p>
          <w:p w:rsidR="00BC12A9" w:rsidRDefault="00BF297A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r w:rsidRPr="008F0DCA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законодательством РФ предусмотрен</w:t>
            </w:r>
            <w:r w:rsidR="00BC12A9" w:rsidRPr="008F0DC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A9" w:rsidRPr="00BC12A9">
              <w:rPr>
                <w:rFonts w:ascii="Times New Roman" w:hAnsi="Times New Roman" w:cs="Times New Roman"/>
                <w:b/>
                <w:sz w:val="24"/>
                <w:szCs w:val="24"/>
              </w:rPr>
              <w:t>не только запретительные нормы использования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A9" w:rsidRPr="008F0DC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>, попадающих в границы ЗОУИТ (как к примеру отражено в экспертном обосновании на получение разрешения на отклонение от предельных параметров,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м заявителем), </w:t>
            </w:r>
            <w:r w:rsidR="00BC12A9" w:rsidRPr="00BC12A9">
              <w:rPr>
                <w:rFonts w:ascii="Times New Roman" w:hAnsi="Times New Roman" w:cs="Times New Roman"/>
                <w:b/>
                <w:sz w:val="24"/>
                <w:szCs w:val="24"/>
              </w:rPr>
              <w:t>но и условия допустимости</w:t>
            </w:r>
            <w:r w:rsidR="00BC12A9">
              <w:rPr>
                <w:rFonts w:ascii="Times New Roman" w:hAnsi="Times New Roman" w:cs="Times New Roman"/>
                <w:sz w:val="24"/>
                <w:szCs w:val="24"/>
              </w:rPr>
              <w:t xml:space="preserve"> их использования</w:t>
            </w:r>
            <w:r w:rsidR="00F622FE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:rsidR="00BC12A9" w:rsidRPr="008F0DCA" w:rsidRDefault="00F622FE" w:rsidP="008F0DC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8F0DCA">
              <w:t>В</w:t>
            </w:r>
            <w:r w:rsidR="00BC12A9" w:rsidRPr="008F0DCA">
              <w:t xml:space="preserve"> соответствии со статьей 65 Водного кодекса РФ в границах </w:t>
            </w:r>
            <w:proofErr w:type="spellStart"/>
            <w:r w:rsidR="00BC12A9" w:rsidRPr="008F0DCA">
              <w:t>водоохранных</w:t>
            </w:r>
            <w:proofErr w:type="spellEnd"/>
            <w:r w:rsidR="00BC12A9" w:rsidRPr="008F0DCA">
              <w:t xml:space="preserve"> зон </w:t>
            </w:r>
            <w:r w:rsidR="00BC12A9" w:rsidRPr="008F0DCA">
              <w:rPr>
                <w:b/>
              </w:rPr>
              <w:t xml:space="preserve">допускаются проектирование, строительство, реконструкция, </w:t>
            </w:r>
            <w:r w:rsidR="00BC12A9" w:rsidRPr="008F0DCA">
              <w:rPr>
                <w:b/>
              </w:rPr>
              <w:lastRenderedPageBreak/>
              <w:t>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</w:t>
            </w:r>
            <w:r w:rsidR="00BC12A9" w:rsidRPr="008F0DCA">
              <w:t xml:space="preserve"> в соответствии с водным законодательством и законодательством в </w:t>
            </w:r>
            <w:r w:rsidRPr="008F0DCA">
              <w:t>области охраны окружающей среды;</w:t>
            </w:r>
          </w:p>
          <w:p w:rsidR="00F622FE" w:rsidRPr="008F0DCA" w:rsidRDefault="00F622FE" w:rsidP="008F0DC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0DCA">
              <w:t xml:space="preserve">В соответствии со статьей 67.1. Водного кодекса РФ в границах зон затопления, подтопления </w:t>
            </w:r>
            <w:r w:rsidRPr="008F0DCA">
              <w:rPr>
                <w:b/>
              </w:rPr>
              <w:t>возможно строительство объектов капитального строительства, при условии обеспечения сооружениями и (или) методами инженерной защиты территорий и объектов от негативного воздействия вод;</w:t>
            </w:r>
          </w:p>
          <w:p w:rsidR="00F622FE" w:rsidRPr="00BA3C93" w:rsidRDefault="00F622FE" w:rsidP="008F0DC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0DCA">
              <w:t xml:space="preserve">В соответствии с частью 5.3. </w:t>
            </w:r>
            <w:r w:rsidR="008F0DCA" w:rsidRPr="008F0DCA">
              <w:t>Постановления</w:t>
            </w:r>
            <w:r w:rsidRPr="008F0DCA">
              <w:t xml:space="preserve"> Главного государственного санитарного врача РФ от 25.09.2007 N 74 (ред. от 28.02.2022)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</w:t>
            </w:r>
            <w:r w:rsidR="008F0DCA" w:rsidRPr="00655781">
              <w:rPr>
                <w:b/>
              </w:rPr>
              <w:t>в границах санитарно-защитной зоны промышленного объекта допускается размещать, в числе прочего</w:t>
            </w:r>
            <w:r w:rsidR="008F0DCA" w:rsidRPr="00BA3C93">
              <w:t xml:space="preserve"> </w:t>
            </w:r>
            <w:r w:rsidR="008F0DCA" w:rsidRPr="00BA3C93">
              <w:rPr>
                <w:b/>
              </w:rPr>
              <w:t>гаражи.</w:t>
            </w:r>
          </w:p>
          <w:p w:rsidR="00F622FE" w:rsidRPr="00BA3C93" w:rsidRDefault="00BA3C93" w:rsidP="00BA3C9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3C93">
              <w:t xml:space="preserve">В соответствии с Постановлением Правительства РФ от 24.02.2009 N 160 (ред. от 21.12.2018)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</w:t>
            </w:r>
            <w:r w:rsidRPr="00BA3C93">
              <w:rPr>
                <w:b/>
              </w:rPr>
              <w:t>в пределах охранных зон возможно строительство, капитальный ремонт, реконструкция или снос зданий и сооружений при условии получения письменного решения о согласовании сетевых организаций.</w:t>
            </w:r>
          </w:p>
          <w:p w:rsidR="00D80B05" w:rsidRDefault="00D80B05" w:rsidP="00D8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2 статьи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соблюдении требований технических регламентов.</w:t>
            </w:r>
          </w:p>
          <w:p w:rsidR="00E75563" w:rsidRDefault="00D80B05" w:rsidP="00D8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 в экспертном обосновании на получение разрешения на отклонение от предельных параметров, представленном заявителем</w:t>
            </w:r>
            <w:r w:rsidR="00E75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E75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0B05" w:rsidRDefault="00E75563" w:rsidP="00D8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о соблюдении технических регламентов в случае отклонения от предельных параметров, а именно уменьшения минимального процента застройки </w:t>
            </w:r>
            <w:r w:rsidR="00204715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20% на параметр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«минимальный п</w:t>
            </w:r>
            <w:r w:rsidR="00204715">
              <w:rPr>
                <w:rFonts w:ascii="Times New Roman" w:hAnsi="Times New Roman" w:cs="Times New Roman"/>
                <w:sz w:val="24"/>
                <w:szCs w:val="24"/>
              </w:rPr>
              <w:t>роцент застройки не установлен»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563" w:rsidRDefault="00E75563" w:rsidP="00D8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-мотивированные причины отклонения от предельных параметров (все обоснование о неблагоприятных условиях застройки строится исключительно на ограничениях использования земельного участка в границах ЗОУИТ, при этом не учитываются условия, при которых допускается строительство, реконструкция и т.д. в границах ЗОУИТ).</w:t>
            </w:r>
          </w:p>
          <w:p w:rsidR="0033659D" w:rsidRDefault="0033659D" w:rsidP="00D8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9D" w:rsidRPr="0033659D" w:rsidRDefault="00E75563" w:rsidP="0033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D">
              <w:rPr>
                <w:rFonts w:ascii="Times New Roman" w:hAnsi="Times New Roman" w:cs="Times New Roman"/>
                <w:sz w:val="24"/>
                <w:szCs w:val="24"/>
              </w:rPr>
              <w:t>На основании вышеизложенного</w:t>
            </w:r>
            <w:r w:rsidR="0033659D" w:rsidRPr="0033659D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пунктом 2.9 Административного регламента </w:t>
            </w:r>
            <w:r w:rsidRPr="0033659D">
              <w:rPr>
                <w:rFonts w:ascii="Times New Roman" w:hAnsi="Times New Roman" w:cs="Times New Roman"/>
                <w:sz w:val="24"/>
                <w:szCs w:val="24"/>
              </w:rPr>
              <w:t>главе города Нефтеюганска</w:t>
            </w:r>
            <w:r w:rsidR="0033659D" w:rsidRPr="0033659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отказать</w:t>
            </w:r>
            <w:r w:rsidR="0033659D" w:rsidRPr="0033659D">
              <w:rPr>
                <w:rFonts w:ascii="Times New Roman" w:hAnsi="Times New Roman"/>
                <w:sz w:val="24"/>
                <w:szCs w:val="24"/>
              </w:rPr>
              <w:t xml:space="preserve"> Молчановой Олесе Ивановне в предоставлении </w:t>
            </w:r>
            <w:r w:rsidR="0033659D" w:rsidRPr="0033659D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разрешения </w:t>
            </w:r>
            <w:r w:rsidR="0033659D" w:rsidRPr="0033659D">
              <w:rPr>
                <w:rFonts w:ascii="Times New Roman" w:eastAsia="Calibri" w:hAnsi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«Служебный гараж», в части изменения минимального процента застройки в границах земельного участка с кадастровым номером 86:20:0000069:356 с 20% на </w:t>
            </w:r>
            <w:r w:rsidR="00204715">
              <w:rPr>
                <w:rFonts w:ascii="Times New Roman" w:eastAsia="Calibri" w:hAnsi="Times New Roman"/>
                <w:sz w:val="24"/>
                <w:szCs w:val="24"/>
              </w:rPr>
              <w:t xml:space="preserve">параметр </w:t>
            </w:r>
            <w:r w:rsidR="0033659D" w:rsidRPr="0033659D">
              <w:rPr>
                <w:rFonts w:ascii="Times New Roman" w:hAnsi="Times New Roman" w:cs="Times New Roman"/>
                <w:sz w:val="24"/>
                <w:szCs w:val="24"/>
              </w:rPr>
              <w:t>«минимальный процент застройки не устано</w:t>
            </w:r>
            <w:r w:rsidR="00204715">
              <w:rPr>
                <w:rFonts w:ascii="Times New Roman" w:hAnsi="Times New Roman" w:cs="Times New Roman"/>
                <w:sz w:val="24"/>
                <w:szCs w:val="24"/>
              </w:rPr>
              <w:t>влен»</w:t>
            </w:r>
          </w:p>
          <w:p w:rsidR="00312B9C" w:rsidRPr="00312B9C" w:rsidRDefault="00312B9C" w:rsidP="00E7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5D1">
          <w:rPr>
            <w:noProof/>
          </w:rPr>
          <w:t>6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31BD"/>
    <w:rsid w:val="00300945"/>
    <w:rsid w:val="00312B9C"/>
    <w:rsid w:val="0032014D"/>
    <w:rsid w:val="00322364"/>
    <w:rsid w:val="00331109"/>
    <w:rsid w:val="00334653"/>
    <w:rsid w:val="0033659D"/>
    <w:rsid w:val="00371E9D"/>
    <w:rsid w:val="003829B3"/>
    <w:rsid w:val="00384DF1"/>
    <w:rsid w:val="003874D3"/>
    <w:rsid w:val="00397DEF"/>
    <w:rsid w:val="003B0F68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A5702"/>
    <w:rsid w:val="005B7DA1"/>
    <w:rsid w:val="005C79AE"/>
    <w:rsid w:val="005D03C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540F8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F1C4E"/>
    <w:rsid w:val="00BF297A"/>
    <w:rsid w:val="00C12BCF"/>
    <w:rsid w:val="00C20B8E"/>
    <w:rsid w:val="00C300E8"/>
    <w:rsid w:val="00C331AF"/>
    <w:rsid w:val="00C3654D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86C3-1006-4F57-BF78-3AF89607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5</cp:revision>
  <cp:lastPrinted>2023-07-12T11:04:00Z</cp:lastPrinted>
  <dcterms:created xsi:type="dcterms:W3CDTF">2023-07-12T10:13:00Z</dcterms:created>
  <dcterms:modified xsi:type="dcterms:W3CDTF">2023-07-28T09:56:00Z</dcterms:modified>
</cp:coreProperties>
</file>