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7D" w:rsidRPr="00F574E9" w:rsidRDefault="00626892" w:rsidP="00F574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74E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642A7D" w:rsidRPr="00F574E9">
        <w:rPr>
          <w:rFonts w:ascii="Times New Roman" w:hAnsi="Times New Roman"/>
          <w:sz w:val="24"/>
          <w:szCs w:val="24"/>
        </w:rPr>
        <w:t>Приложение № 5</w:t>
      </w:r>
    </w:p>
    <w:p w:rsidR="00642A7D" w:rsidRPr="00642A7D" w:rsidRDefault="00642A7D" w:rsidP="00F574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2A7D">
        <w:rPr>
          <w:rFonts w:ascii="Times New Roman" w:hAnsi="Times New Roman"/>
          <w:sz w:val="24"/>
          <w:szCs w:val="24"/>
        </w:rPr>
        <w:t>к протоколу заседания</w:t>
      </w:r>
    </w:p>
    <w:p w:rsidR="00642A7D" w:rsidRPr="00642A7D" w:rsidRDefault="00642A7D" w:rsidP="00F574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2A7D">
        <w:rPr>
          <w:rFonts w:ascii="Times New Roman" w:hAnsi="Times New Roman"/>
          <w:sz w:val="24"/>
          <w:szCs w:val="24"/>
        </w:rPr>
        <w:t xml:space="preserve">Антитеррористической комиссии </w:t>
      </w:r>
    </w:p>
    <w:p w:rsidR="00642A7D" w:rsidRPr="00642A7D" w:rsidRDefault="00642A7D" w:rsidP="00F574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2A7D">
        <w:rPr>
          <w:rFonts w:ascii="Times New Roman" w:hAnsi="Times New Roman"/>
          <w:sz w:val="24"/>
          <w:szCs w:val="24"/>
        </w:rPr>
        <w:t xml:space="preserve">города Нефтеюганска </w:t>
      </w:r>
    </w:p>
    <w:p w:rsidR="00642A7D" w:rsidRPr="00642A7D" w:rsidRDefault="00642A7D" w:rsidP="00F574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2A7D">
        <w:rPr>
          <w:rFonts w:ascii="Times New Roman" w:hAnsi="Times New Roman"/>
          <w:sz w:val="24"/>
          <w:szCs w:val="24"/>
        </w:rPr>
        <w:t>от 14.02.2023 № 105/103</w:t>
      </w:r>
    </w:p>
    <w:p w:rsidR="00642A7D" w:rsidRPr="00642A7D" w:rsidRDefault="00642A7D" w:rsidP="00F574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A7D" w:rsidRPr="00642A7D" w:rsidRDefault="00642A7D" w:rsidP="00F574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A7D" w:rsidRPr="00642A7D" w:rsidRDefault="00F574E9" w:rsidP="00F5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4E9"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642A7D" w:rsidRPr="00642A7D" w:rsidRDefault="00642A7D" w:rsidP="00F5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организации и проведении на территории города Нефтеюганска </w:t>
      </w:r>
    </w:p>
    <w:p w:rsidR="00642A7D" w:rsidRPr="00642A7D" w:rsidRDefault="00642A7D" w:rsidP="00F5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творческого конкурса детского рисунка «Терроризм – угроза обществу!» </w:t>
      </w:r>
    </w:p>
    <w:p w:rsidR="00642A7D" w:rsidRPr="00642A7D" w:rsidRDefault="00642A7D" w:rsidP="00F5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(для учащихся</w:t>
      </w:r>
      <w:r w:rsidRPr="00642A7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образовательных учреждений </w:t>
      </w: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начального, среднего образования, учреждений дополнительного образования, учреждений социального обслуживания семьи и детей)</w:t>
      </w:r>
    </w:p>
    <w:p w:rsidR="00642A7D" w:rsidRPr="00642A7D" w:rsidRDefault="00642A7D" w:rsidP="00F574E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A7D" w:rsidRPr="00642A7D" w:rsidRDefault="00642A7D" w:rsidP="00F574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A7D">
        <w:rPr>
          <w:rFonts w:ascii="Times New Roman" w:eastAsia="Times New Roman" w:hAnsi="Times New Roman"/>
          <w:sz w:val="24"/>
          <w:szCs w:val="24"/>
          <w:lang w:eastAsia="zh-CN"/>
        </w:rPr>
        <w:t>1.</w:t>
      </w:r>
      <w:r w:rsidRPr="00F574E9">
        <w:rPr>
          <w:rFonts w:ascii="Times New Roman" w:eastAsia="Times New Roman" w:hAnsi="Times New Roman"/>
          <w:sz w:val="24"/>
          <w:szCs w:val="24"/>
          <w:lang w:eastAsia="zh-CN"/>
        </w:rPr>
        <w:t>Общие положения</w:t>
      </w:r>
    </w:p>
    <w:p w:rsidR="00642A7D" w:rsidRPr="00642A7D" w:rsidRDefault="00642A7D" w:rsidP="00F57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 xml:space="preserve">1.1.Положение «Об организации и проведении на территории города Нефтеюганска творческого конкурса детского рисунка «Терроризм – угроза обществу!» (далее - Конкурс) организован в рамках </w:t>
      </w:r>
      <w:proofErr w:type="gramStart"/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реализации Комплексного плана противодействия идеологии терроризма</w:t>
      </w:r>
      <w:proofErr w:type="gramEnd"/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городе Нефтеюганске на 2019-2023 годы</w:t>
      </w:r>
      <w:r w:rsidRPr="00F574E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2A7D" w:rsidRPr="00642A7D" w:rsidRDefault="00642A7D" w:rsidP="00F57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1.2.Настоящее положение регламентирует порядок проведения муниципального этапа Конкурса для учащихся образовательных учреждений начального, среднего образования, учреждений дополнительного образования, учреждений социального обслуживания семьи и детей, требования к участникам и работам, порядок их предоставления, сроки проведения конкурса действуют до завершения конкурсных мероприятий.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A7D">
        <w:rPr>
          <w:rFonts w:ascii="Times New Roman" w:eastAsia="Times New Roman" w:hAnsi="Times New Roman"/>
          <w:sz w:val="24"/>
          <w:szCs w:val="24"/>
          <w:lang w:eastAsia="zh-CN"/>
        </w:rPr>
        <w:t xml:space="preserve">2. </w:t>
      </w:r>
      <w:r w:rsidRPr="00F574E9">
        <w:rPr>
          <w:rFonts w:ascii="Times New Roman" w:eastAsia="Times New Roman" w:hAnsi="Times New Roman"/>
          <w:sz w:val="24"/>
          <w:szCs w:val="24"/>
          <w:lang w:eastAsia="zh-CN"/>
        </w:rPr>
        <w:t>Цель и задачи конкурса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2.1. Цель Конкурса - Формирование среди детей, подростков и молодежи негативного отношения к идеям терроризма в рамках </w:t>
      </w: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реализации государственной политики в области профилактики терроризма в Российской Федерации.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2.2. Задачи: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- выявление и поддержка лучших учреждений города Нефтеюганска, осуществляющих работу по профилактике терроризма;</w:t>
      </w:r>
    </w:p>
    <w:p w:rsidR="00642A7D" w:rsidRPr="00642A7D" w:rsidRDefault="00642A7D" w:rsidP="00F57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42A7D">
        <w:rPr>
          <w:rFonts w:eastAsia="Times New Roman"/>
          <w:sz w:val="24"/>
          <w:szCs w:val="24"/>
          <w:lang w:eastAsia="ru-RU"/>
        </w:rPr>
        <w:t xml:space="preserve"> </w:t>
      </w: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обучающихся позитивных ценностей и установок на уважение, принятие и понимание богатого многообразия культур народов, их традиций и этнических ценностей;</w:t>
      </w:r>
    </w:p>
    <w:p w:rsidR="00642A7D" w:rsidRPr="00642A7D" w:rsidRDefault="00642A7D" w:rsidP="00F57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-выявление талантливых детей, подростков и молодёжи, создание условий для совершенствования их творческого потенциала.</w:t>
      </w:r>
    </w:p>
    <w:p w:rsidR="00642A7D" w:rsidRPr="00642A7D" w:rsidRDefault="00642A7D" w:rsidP="00F57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A7D" w:rsidRPr="00642A7D" w:rsidRDefault="00642A7D" w:rsidP="00F574E9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3. </w:t>
      </w:r>
      <w:r w:rsidRPr="00F574E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Организаторы конкурса</w:t>
      </w:r>
    </w:p>
    <w:p w:rsidR="00642A7D" w:rsidRPr="00642A7D" w:rsidRDefault="00642A7D" w:rsidP="00F574E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3.1.К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онкурс рисунков </w:t>
      </w: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«Терроризм – угроза обществу!»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проводится администрацией города Нефтеюганска 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- Организатор)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642A7D" w:rsidRPr="00642A7D" w:rsidRDefault="00642A7D" w:rsidP="00F574E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3.2.Организационное и материально-техническое обеспечение К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 рисунков осуществляет Аппарат Антитеррористической комиссии города Нефтеюганска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42A7D" w:rsidRPr="00642A7D" w:rsidRDefault="00642A7D" w:rsidP="00F574E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3.3.Организатор Конкурса обеспечивает:</w:t>
      </w:r>
    </w:p>
    <w:p w:rsidR="00642A7D" w:rsidRPr="00642A7D" w:rsidRDefault="00642A7D" w:rsidP="00F574E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равные условия для всех участников;</w:t>
      </w:r>
    </w:p>
    <w:p w:rsidR="00642A7D" w:rsidRPr="00642A7D" w:rsidRDefault="00642A7D" w:rsidP="00F574E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широкую гласность проведения конкурса;</w:t>
      </w:r>
    </w:p>
    <w:p w:rsidR="00642A7D" w:rsidRPr="00642A7D" w:rsidRDefault="00642A7D" w:rsidP="00F574E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вручение обусловленных наград победителям конкурса;</w:t>
      </w:r>
    </w:p>
    <w:p w:rsidR="00642A7D" w:rsidRPr="00642A7D" w:rsidRDefault="00642A7D" w:rsidP="00F574E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освещение результатов конкурса.</w:t>
      </w:r>
    </w:p>
    <w:p w:rsidR="00642A7D" w:rsidRPr="00642A7D" w:rsidRDefault="00642A7D" w:rsidP="00F57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A7D" w:rsidRPr="00642A7D" w:rsidRDefault="00642A7D" w:rsidP="00F574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</w:t>
      </w:r>
      <w:r w:rsidRPr="00F574E9">
        <w:rPr>
          <w:rFonts w:ascii="Times New Roman" w:eastAsia="Times New Roman" w:hAnsi="Times New Roman"/>
          <w:sz w:val="24"/>
          <w:szCs w:val="24"/>
          <w:lang w:eastAsia="ru-RU"/>
        </w:rPr>
        <w:t>Участники конкурса</w:t>
      </w:r>
    </w:p>
    <w:p w:rsidR="00642A7D" w:rsidRPr="00642A7D" w:rsidRDefault="00642A7D" w:rsidP="00F57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4.1.К участию в Конкурсе приглашаются обучающиеся образовательных организаций, учреждений начального, среднего образования, учреждений дополнительного образования, учреждений социального обслуживания семьи и детей в соответствии с возрастной категорией:</w:t>
      </w:r>
    </w:p>
    <w:p w:rsidR="00642A7D" w:rsidRPr="00642A7D" w:rsidRDefault="00642A7D" w:rsidP="00F57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-от 7 до 12 лет - 1 возрастная категория;</w:t>
      </w:r>
    </w:p>
    <w:p w:rsidR="00642A7D" w:rsidRPr="00642A7D" w:rsidRDefault="00642A7D" w:rsidP="00F57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-от 12 до 18 лет - 2 возрастная категория.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5. </w:t>
      </w:r>
      <w:r w:rsidRPr="00F574E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Конкурсная комиссия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5.1.Конкурсная комиссия создается в целях подведения итогов и определения победителей Конкурса рисунков. 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5.2.Состав комиссии формируется из числа представителей субъектов, реализующих на территории города Нефтеюганска профилактические мероприятия в рамках </w:t>
      </w: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реализации государственной политики в области профилактики терроризма в Российской Федерации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(приложение 1 к настоящему Положению)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5.3. В задачи Конкурсной комиссии входит: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5.3.1.Обеспечение объективности при рассмотрении, сопоставлении и оценке конкурсных работ.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5.3.2.Соблюдение принципов публичности, прозрачности, </w:t>
      </w:r>
      <w:proofErr w:type="spellStart"/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конкурентности</w:t>
      </w:r>
      <w:proofErr w:type="spellEnd"/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равных условий и </w:t>
      </w:r>
      <w:proofErr w:type="spellStart"/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недискриминации</w:t>
      </w:r>
      <w:proofErr w:type="spellEnd"/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при подведении итогов.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5.3.3.Устранение возможностей злоупотребления и коррупции при  подведении итогов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ar-SA"/>
        </w:rPr>
        <w:footnoteReference w:id="3"/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5.3.4.Членами Конкурсной комиссии не могут быть лица, которые лично заинтересованы в результатах Конкурса рисунков (состоящие в родстве с участниками Конкурса рисунков).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5.3.5.В случае выявления в составе Конкурсной комиссии указанных в пункте 5.3.4. лиц, Организатор обязан незамедлительно заменить их иными представителями, которые лично не заинтересованы в результатах Конкурса рисунков и на которых не способны оказывать влияние участники Конкурса.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5.4.Решение Конкурсной комиссии Организатор оформляет протоколом, на основании оценочных ведомостей, заполненных членами Комиссии, по итогам рассмотрения конкурсных работ (приложение 3 к Положению).</w:t>
      </w:r>
    </w:p>
    <w:p w:rsidR="00642A7D" w:rsidRPr="00642A7D" w:rsidRDefault="00642A7D" w:rsidP="00F57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A7D" w:rsidRPr="00642A7D" w:rsidRDefault="00642A7D" w:rsidP="00F574E9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42A7D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F574E9">
        <w:rPr>
          <w:rFonts w:ascii="Times New Roman" w:hAnsi="Times New Roman"/>
          <w:color w:val="000000"/>
          <w:sz w:val="24"/>
          <w:szCs w:val="24"/>
        </w:rPr>
        <w:t>Сроки проведения конкурса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6.1.Конкурс рисунков 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проводится в два этапа.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val="en-US" w:eastAsia="ar-SA"/>
        </w:rPr>
        <w:t>I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 этап проводится при организации органов администрации город, осуществляющих деятельность в сфере культуры и образования</w:t>
      </w:r>
      <w:r w:rsidRPr="00642A7D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footnoteReference w:id="4"/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, КОУ «</w:t>
      </w:r>
      <w:proofErr w:type="spellStart"/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Нефтеюганская</w:t>
      </w:r>
      <w:proofErr w:type="spellEnd"/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 школа для обучающихся с ограниченными возможностями здоровья», БУ ХМАО - Югры «</w:t>
      </w:r>
      <w:proofErr w:type="spellStart"/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Нефтеюганский</w:t>
      </w:r>
      <w:proofErr w:type="spellEnd"/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комплексный центр социального обслуживания населения»  в период с 1 марта по 1 июля среди муниципальных учреждений (организаций) и бюджетных учреждений ХМАО - Югры, осуществляющих деятельность на территории города Нефтеюганска;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642A7D">
        <w:rPr>
          <w:rFonts w:ascii="Times New Roman" w:eastAsia="Times New Roman" w:hAnsi="Times New Roman"/>
          <w:sz w:val="24"/>
          <w:szCs w:val="24"/>
          <w:lang w:val="en-US" w:eastAsia="ar-SA"/>
        </w:rPr>
        <w:t>II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 этап - муниципальный, проводится с 1 августа по 15 сентября при организации Аппарата АТК города Нефтеюганска.</w:t>
      </w:r>
      <w:proofErr w:type="gramEnd"/>
    </w:p>
    <w:p w:rsidR="00642A7D" w:rsidRPr="00642A7D" w:rsidRDefault="00642A7D" w:rsidP="00F574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2A7D">
        <w:rPr>
          <w:rFonts w:ascii="Times New Roman" w:eastAsia="Times New Roman" w:hAnsi="Times New Roman"/>
          <w:sz w:val="24"/>
          <w:szCs w:val="24"/>
        </w:rPr>
        <w:t>6.2.Информация об итогах Конкурса не позднее 01 ноября подлежит размещению на официальном сайте органов местного самоуправления города Нефтеюганска</w:t>
      </w:r>
      <w:r w:rsidRPr="00642A7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642A7D">
        <w:rPr>
          <w:rFonts w:ascii="Times New Roman" w:eastAsia="Times New Roman" w:hAnsi="Times New Roman"/>
          <w:sz w:val="24"/>
          <w:szCs w:val="24"/>
        </w:rPr>
        <w:t>а также в официальных группах, аккаунтах города Нефтеюганска информационной-телекоммуникационной сети Интернет.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42A7D" w:rsidRPr="00F574E9" w:rsidRDefault="00642A7D" w:rsidP="00F574E9">
      <w:pPr>
        <w:tabs>
          <w:tab w:val="left" w:pos="36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42A7D">
        <w:rPr>
          <w:rFonts w:ascii="Times New Roman" w:eastAsia="Times New Roman" w:hAnsi="Times New Roman"/>
          <w:bCs/>
          <w:sz w:val="24"/>
          <w:szCs w:val="24"/>
          <w:lang w:eastAsia="zh-CN"/>
        </w:rPr>
        <w:lastRenderedPageBreak/>
        <w:t xml:space="preserve">7. </w:t>
      </w:r>
      <w:r w:rsidRPr="00F574E9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Оценка конкурсных работ </w:t>
      </w:r>
    </w:p>
    <w:p w:rsidR="00642A7D" w:rsidRPr="00F574E9" w:rsidRDefault="00642A7D" w:rsidP="00F574E9">
      <w:pPr>
        <w:tabs>
          <w:tab w:val="left" w:pos="36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F574E9">
        <w:rPr>
          <w:rFonts w:ascii="Times New Roman" w:eastAsia="Times New Roman" w:hAnsi="Times New Roman"/>
          <w:bCs/>
          <w:sz w:val="24"/>
          <w:szCs w:val="24"/>
          <w:lang w:eastAsia="zh-CN"/>
        </w:rPr>
        <w:t>и порядок награждения победителей и призёров конкурса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7.1.</w:t>
      </w:r>
      <w:r w:rsidRPr="00642A7D">
        <w:rPr>
          <w:rFonts w:ascii="Times New Roman" w:eastAsia="Times New Roman" w:hAnsi="Times New Roman"/>
          <w:sz w:val="24"/>
          <w:szCs w:val="24"/>
          <w:lang w:val="en-US" w:eastAsia="ar-SA"/>
        </w:rPr>
        <w:t>I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 этап. Органы администрации города, осуществляющие деятельность в сфере культуры, спорта и образования, в рамках координации деятельности (далее - Уполномоченные органы),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ШКОЛА 8 ВИДА и ВЕСТА 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организуют проведение конкурса среди подведомственных (вверенных) учреждений.  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По итогам </w:t>
      </w:r>
      <w:r w:rsidRPr="00642A7D">
        <w:rPr>
          <w:rFonts w:ascii="Times New Roman" w:eastAsia="Times New Roman" w:hAnsi="Times New Roman"/>
          <w:sz w:val="24"/>
          <w:szCs w:val="24"/>
          <w:lang w:val="en-US" w:eastAsia="ar-SA"/>
        </w:rPr>
        <w:t>I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 этапа Конкурса рисунков уполномоченные органы организуют сбор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конкурсных работ и предоставляют их в адрес Организатора при условии - по 1-ой конкурсной работе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ar-SA"/>
        </w:rPr>
        <w:footnoteReference w:id="5"/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 подведомственного учреждения в каждой возрастной группе на основании 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заявки (приложение 4 к Положению)</w:t>
      </w:r>
      <w:r w:rsidRPr="00642A7D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footnoteReference w:id="6"/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7.2.</w:t>
      </w:r>
      <w:r w:rsidRPr="00642A7D">
        <w:rPr>
          <w:rFonts w:ascii="Times New Roman" w:eastAsia="Times New Roman" w:hAnsi="Times New Roman"/>
          <w:sz w:val="24"/>
          <w:szCs w:val="24"/>
          <w:lang w:val="en-US" w:eastAsia="ar-SA"/>
        </w:rPr>
        <w:t>II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 этап. Уполномоченный орган администрации города, указанный в пункте 3.2. настоящего Положения организует работу Конкурсной комиссии, по о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ценке конкурсных работ.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7.2.1.Конкурсная работа оценивается по 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5-бальной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шкале по следующим к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ритериям: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42A7D">
        <w:rPr>
          <w:rFonts w:ascii="Times New Roman" w:eastAsia="Times New Roman" w:hAnsi="Times New Roman"/>
          <w:bCs/>
          <w:sz w:val="24"/>
          <w:szCs w:val="24"/>
          <w:lang w:eastAsia="zh-CN"/>
        </w:rPr>
        <w:t>- соответствие содержания работы тематике Конкурса рисунков;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42A7D">
        <w:rPr>
          <w:rFonts w:ascii="Times New Roman" w:eastAsia="Times New Roman" w:hAnsi="Times New Roman"/>
          <w:bCs/>
          <w:sz w:val="24"/>
          <w:szCs w:val="24"/>
          <w:lang w:eastAsia="zh-CN"/>
        </w:rPr>
        <w:t>- оригинальность названия;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42A7D">
        <w:rPr>
          <w:rFonts w:ascii="Times New Roman" w:eastAsia="Times New Roman" w:hAnsi="Times New Roman"/>
          <w:bCs/>
          <w:sz w:val="24"/>
          <w:szCs w:val="24"/>
          <w:lang w:eastAsia="zh-CN"/>
        </w:rPr>
        <w:t>- оригинальность и новизна идеи;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42A7D">
        <w:rPr>
          <w:rFonts w:ascii="Times New Roman" w:eastAsia="Times New Roman" w:hAnsi="Times New Roman"/>
          <w:bCs/>
          <w:sz w:val="24"/>
          <w:szCs w:val="24"/>
          <w:lang w:eastAsia="zh-CN"/>
        </w:rPr>
        <w:t>- качество исполнения;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42A7D">
        <w:rPr>
          <w:rFonts w:ascii="Times New Roman" w:eastAsia="Times New Roman" w:hAnsi="Times New Roman"/>
          <w:bCs/>
          <w:sz w:val="24"/>
          <w:szCs w:val="24"/>
          <w:lang w:eastAsia="zh-CN"/>
        </w:rPr>
        <w:t>- творческая индивидуальность.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7.2.2.Итоговая оценка конкурсной работы определяется путем простого арифметического суммирования оценок в ведомости (приложение 3 к настоящему Положению) членов Конкурсной комиссии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ar-SA"/>
        </w:rPr>
        <w:footnoteReference w:id="7"/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7.2.3.По итогам работы Конкурсной комиссии определяются лауреаты  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I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II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III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степеней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 «Городского конкурса рисунков «Терроризм - угроза обществу!»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отдельно по каждой сфере представившей конкурсные работы в каждой возрастной группе и дипломы участника 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«Городского конкурса рисунков «Терроризм - угроза обществу!».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7.3.Награждение 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лауреатов  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I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II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III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степеней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конкурса рисунков «Терроризм - угроза обществу!»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происходит в ходе заседания Антитеррористической комиссии города Нефтеюганска</w:t>
      </w:r>
      <w:r w:rsidRPr="00642A7D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лауреатам I, II, III степеней 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Конкурса</w:t>
      </w:r>
      <w:r w:rsidRPr="00F574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вручается диплом лауреата</w:t>
      </w:r>
      <w:r w:rsidRPr="00642A7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 xml:space="preserve">- </w:t>
      </w:r>
      <w:r w:rsidRPr="00F574E9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участникам вручается д</w:t>
      </w:r>
      <w:r w:rsidRPr="00642A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иплом </w:t>
      </w:r>
      <w:r w:rsidRPr="00F574E9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участника</w:t>
      </w:r>
      <w:r w:rsidRPr="00642A7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7.4.Работы 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лауреатов  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I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II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III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степеней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 Конкурса рисунков подлежат размещению на официальном сайте </w:t>
      </w:r>
      <w:r w:rsidRPr="00642A7D">
        <w:rPr>
          <w:rFonts w:ascii="Times New Roman" w:eastAsia="Times New Roman" w:hAnsi="Times New Roman"/>
          <w:sz w:val="24"/>
          <w:szCs w:val="24"/>
        </w:rPr>
        <w:t>органов местного самоуправления города Нефтеюганска</w:t>
      </w:r>
      <w:r w:rsidRPr="00642A7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642A7D">
        <w:rPr>
          <w:rFonts w:ascii="Times New Roman" w:eastAsia="Times New Roman" w:hAnsi="Times New Roman"/>
          <w:sz w:val="24"/>
          <w:szCs w:val="24"/>
        </w:rPr>
        <w:t>а также в официальных группах, аккаунтах города Нефтеюганска информационной-телекоммуникационной сети Интернет, на официальных сайтах учреждений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642A7D" w:rsidRPr="00642A7D" w:rsidRDefault="00642A7D" w:rsidP="00F57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A7D" w:rsidRPr="00642A7D" w:rsidRDefault="00642A7D" w:rsidP="00F574E9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42A7D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F574E9">
        <w:rPr>
          <w:rFonts w:ascii="Times New Roman" w:hAnsi="Times New Roman"/>
          <w:color w:val="000000"/>
          <w:sz w:val="24"/>
          <w:szCs w:val="24"/>
        </w:rPr>
        <w:t>Условия конкурса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8.1. Конкурсные р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аботы: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8.1.1.Должны соответствовать Федеральному закону от 29 декабря 2010г. № 436-ФЗ «О защите детей от информации, причиняющей вред их здоровью и развитию», </w:t>
      </w:r>
      <w:r w:rsidRPr="00642A7D">
        <w:rPr>
          <w:rFonts w:ascii="Times New Roman" w:hAnsi="Times New Roman"/>
          <w:color w:val="000000"/>
          <w:sz w:val="24"/>
          <w:szCs w:val="24"/>
          <w:lang w:eastAsia="ar-SA"/>
        </w:rPr>
        <w:t>а также их содержание, сюжет, действия сценических лиц и персонажей Федеральному закону от 13 марта 2006 г. № 38-ФЗ «О рекламе».</w:t>
      </w:r>
    </w:p>
    <w:p w:rsidR="00642A7D" w:rsidRPr="00642A7D" w:rsidRDefault="00642A7D" w:rsidP="00F57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8.1.2.Не должны нарушать авторские права или иные права интеллектуальной собственности третьих лиц</w:t>
      </w:r>
      <w:r w:rsidRPr="00642A7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8"/>
      </w: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42A7D" w:rsidRPr="00642A7D" w:rsidRDefault="00642A7D" w:rsidP="00F574E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8.1.3.Н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е рецензируются.</w:t>
      </w:r>
    </w:p>
    <w:p w:rsidR="00642A7D" w:rsidRPr="00642A7D" w:rsidRDefault="00642A7D" w:rsidP="00F574E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8.1.4.Могут размещаться в эфире регионального/муниципального телевизионного канала, на виде</w:t>
      </w:r>
      <w:proofErr w:type="gramStart"/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о-</w:t>
      </w:r>
      <w:proofErr w:type="gramEnd"/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рекламных установках на территории города Нефтеюганска, в информационно-телекоммуникационной сети «Интернет». 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8.1.5.Представленные после завершения срока приема работ или не отвечающие условиям Конкурса, не рассматриваются.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8.1.6.</w:t>
      </w:r>
      <w:proofErr w:type="gramStart"/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Несоответствующие</w:t>
      </w:r>
      <w:proofErr w:type="gramEnd"/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требованиям, предусмотренным настоящим Положением к участию в Конкурсе не допускаются.</w:t>
      </w:r>
    </w:p>
    <w:p w:rsidR="00642A7D" w:rsidRPr="00642A7D" w:rsidRDefault="00642A7D" w:rsidP="00F574E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8.2. Подача заявки на Конкурс означает, что участник принимает все его условия и согласен с тем, что Организатор имеет право использовать Конкурсную работу по собственному усмотрению, не выплачивая авторского вознаграждения.</w:t>
      </w: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9. </w:t>
      </w:r>
      <w:r w:rsidRPr="00F574E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Технические требования</w:t>
      </w:r>
    </w:p>
    <w:p w:rsidR="00642A7D" w:rsidRPr="00642A7D" w:rsidRDefault="00642A7D" w:rsidP="00F574E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9.1.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Конкурсная работа «Терроризм - угроза обществу!» представляется в электронном виде (отсканированный вариант) в формате файла: </w:t>
      </w:r>
      <w:proofErr w:type="gramStart"/>
      <w:r w:rsidRPr="00642A7D">
        <w:rPr>
          <w:rFonts w:ascii="Times New Roman" w:eastAsia="Times New Roman" w:hAnsi="Times New Roman"/>
          <w:sz w:val="24"/>
          <w:szCs w:val="24"/>
          <w:lang w:val="en-US" w:eastAsia="ar-SA"/>
        </w:rPr>
        <w:t>JPG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Pr="00642A7D">
        <w:rPr>
          <w:rFonts w:ascii="Times New Roman" w:eastAsia="Times New Roman" w:hAnsi="Times New Roman"/>
          <w:sz w:val="24"/>
          <w:szCs w:val="24"/>
          <w:lang w:val="en-US" w:eastAsia="ar-SA"/>
        </w:rPr>
        <w:t>PDF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, не более 10 МБ.</w:t>
      </w:r>
      <w:proofErr w:type="gramEnd"/>
    </w:p>
    <w:p w:rsidR="00642A7D" w:rsidRPr="00642A7D" w:rsidRDefault="00642A7D" w:rsidP="00F57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42A7D" w:rsidRPr="00642A7D" w:rsidRDefault="00642A7D" w:rsidP="00F574E9">
      <w:pPr>
        <w:tabs>
          <w:tab w:val="left" w:pos="-284"/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hAnsi="Times New Roman"/>
          <w:sz w:val="24"/>
          <w:szCs w:val="24"/>
        </w:rPr>
        <w:t>10.</w:t>
      </w:r>
      <w:r w:rsidRPr="00F574E9">
        <w:rPr>
          <w:rFonts w:ascii="Times New Roman" w:eastAsia="Times New Roman" w:hAnsi="Times New Roman"/>
          <w:sz w:val="24"/>
          <w:szCs w:val="24"/>
          <w:lang w:eastAsia="ar-SA"/>
        </w:rPr>
        <w:t>Контакты</w:t>
      </w:r>
    </w:p>
    <w:p w:rsidR="00642A7D" w:rsidRPr="00F574E9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10.1.Отдел по профилактике правонарушений и связям с правоохранительными органами администрации города Нефте</w:t>
      </w:r>
      <w:r w:rsidRPr="00F574E9">
        <w:rPr>
          <w:rFonts w:ascii="Times New Roman" w:eastAsia="Times New Roman" w:hAnsi="Times New Roman"/>
          <w:sz w:val="24"/>
          <w:szCs w:val="24"/>
          <w:lang w:eastAsia="ar-SA"/>
        </w:rPr>
        <w:t xml:space="preserve">юганска: </w:t>
      </w:r>
    </w:p>
    <w:p w:rsidR="00642A7D" w:rsidRPr="00F574E9" w:rsidRDefault="00642A7D" w:rsidP="00F574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74E9">
        <w:rPr>
          <w:rFonts w:ascii="Times New Roman" w:eastAsia="Times New Roman" w:hAnsi="Times New Roman"/>
          <w:sz w:val="24"/>
          <w:szCs w:val="24"/>
          <w:lang w:eastAsia="ar-SA"/>
        </w:rPr>
        <w:t>ул. Ленина, д. 25, кабинет №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102; контактный телефон: 8(3463) 23 84 48.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к Положению о городском конкурсе рисунков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«Терроризм - угроза обществу»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A7D" w:rsidRPr="00642A7D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A7D" w:rsidRPr="00642A7D" w:rsidRDefault="00642A7D" w:rsidP="00F574E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Состав 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Конкурсной комиссии муниципального этапа городского конкурса рисунков «Терроризм - угроза обществу!»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390"/>
        <w:gridCol w:w="6117"/>
      </w:tblGrid>
      <w:tr w:rsidR="00642A7D" w:rsidRPr="00642A7D" w:rsidTr="00642A7D">
        <w:tc>
          <w:tcPr>
            <w:tcW w:w="3069" w:type="dxa"/>
          </w:tcPr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Председатель Комиссии</w:t>
            </w:r>
          </w:p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0" w:type="dxa"/>
          </w:tcPr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117" w:type="dxa"/>
            <w:hideMark/>
          </w:tcPr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-руководитель Аппарата Антитеррористической комиссии города Нефтеюганска</w:t>
            </w:r>
          </w:p>
        </w:tc>
      </w:tr>
      <w:tr w:rsidR="00642A7D" w:rsidRPr="00642A7D" w:rsidTr="00642A7D">
        <w:tc>
          <w:tcPr>
            <w:tcW w:w="3069" w:type="dxa"/>
          </w:tcPr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0" w:type="dxa"/>
          </w:tcPr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117" w:type="dxa"/>
          </w:tcPr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42A7D" w:rsidRPr="00642A7D" w:rsidTr="00642A7D">
        <w:tc>
          <w:tcPr>
            <w:tcW w:w="3069" w:type="dxa"/>
            <w:hideMark/>
          </w:tcPr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Члены Комиссии</w:t>
            </w:r>
          </w:p>
        </w:tc>
        <w:tc>
          <w:tcPr>
            <w:tcW w:w="390" w:type="dxa"/>
          </w:tcPr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7" w:type="dxa"/>
            <w:hideMark/>
          </w:tcPr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-начальник ОМВД России по городу Нефтеюганску (по согласованию);</w:t>
            </w:r>
          </w:p>
        </w:tc>
      </w:tr>
      <w:tr w:rsidR="00642A7D" w:rsidRPr="00642A7D" w:rsidTr="00642A7D">
        <w:tc>
          <w:tcPr>
            <w:tcW w:w="3069" w:type="dxa"/>
          </w:tcPr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0" w:type="dxa"/>
          </w:tcPr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7" w:type="dxa"/>
          </w:tcPr>
          <w:p w:rsidR="00642A7D" w:rsidRPr="00642A7D" w:rsidRDefault="00642A7D" w:rsidP="00F574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-начальник </w:t>
            </w:r>
            <w:proofErr w:type="spellStart"/>
            <w:r w:rsidRPr="00642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Нефтеюганского</w:t>
            </w:r>
            <w:proofErr w:type="spellEnd"/>
            <w:r w:rsidRPr="00642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МОВО ФГКУ «Управление вневедомственной охраны Войск национальной гвардии России по ХМАО - Югре» </w:t>
            </w: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согласованию);</w:t>
            </w:r>
          </w:p>
        </w:tc>
      </w:tr>
      <w:tr w:rsidR="00642A7D" w:rsidRPr="00642A7D" w:rsidTr="00642A7D">
        <w:tc>
          <w:tcPr>
            <w:tcW w:w="3069" w:type="dxa"/>
          </w:tcPr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0" w:type="dxa"/>
          </w:tcPr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17" w:type="dxa"/>
          </w:tcPr>
          <w:p w:rsidR="00F574E9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-начальник «МКУ «ЕДДС» города Нефтеюганска </w:t>
            </w:r>
          </w:p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согласованию);</w:t>
            </w:r>
          </w:p>
          <w:p w:rsidR="00642A7D" w:rsidRPr="00642A7D" w:rsidRDefault="00F574E9" w:rsidP="00F574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-директор</w:t>
            </w:r>
            <w:r w:rsidR="00642A7D" w:rsidRPr="00642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департамента по делам администрации города </w:t>
            </w:r>
            <w:r w:rsidR="00642A7D"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(по согласованию).</w:t>
            </w:r>
            <w:r w:rsidR="00642A7D" w:rsidRPr="00642A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642A7D" w:rsidRPr="00642A7D" w:rsidRDefault="00642A7D" w:rsidP="00F574E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42A7D" w:rsidRPr="00F574E9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2A7D" w:rsidRPr="00F574E9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Приложение 2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к Положению о городском конкурсе рисунков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«Терроризм - угроза обществу!»</w:t>
      </w:r>
    </w:p>
    <w:p w:rsidR="00642A7D" w:rsidRPr="00642A7D" w:rsidRDefault="00642A7D" w:rsidP="00F574E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Заявление 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Я, ___________________________________, являясь членом Конкурсной комиссии муниципального этапа городского конкурса рисунков «Терроризм - угроза обществу!», на основании приложения 1 к Положению о городском конкурсе рисунков «Терроризм - угроза обществу!», даю самоотвод от участия в работе Конкурсной комиссии в связи с родственной связью с участником Конкурса __________________________________________________________.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  <w:r w:rsidRPr="00F574E9">
        <w:rPr>
          <w:rFonts w:ascii="Times New Roman" w:eastAsia="Times New Roman" w:hAnsi="Times New Roman"/>
          <w:sz w:val="24"/>
          <w:szCs w:val="24"/>
          <w:lang w:eastAsia="ar-SA"/>
        </w:rPr>
        <w:t>(Фамилия, имя, о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тчество участника, наименование учреждения)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«____» ______ 20___ г.  </w:t>
      </w:r>
      <w:r w:rsidRPr="00642A7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__________/__________________</w:t>
      </w:r>
    </w:p>
    <w:p w:rsidR="00642A7D" w:rsidRPr="00642A7D" w:rsidRDefault="00642A7D" w:rsidP="00F574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(подпись)               (расшифровка)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42A7D" w:rsidRPr="00F574E9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2A7D" w:rsidRPr="00F574E9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Приложение 4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к Положению о городском конкурсе рисунков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«Терроризм - угроза обществу!»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Pr="00F574E9">
        <w:rPr>
          <w:rFonts w:ascii="Times New Roman" w:eastAsia="Times New Roman" w:hAnsi="Times New Roman"/>
          <w:sz w:val="24"/>
          <w:szCs w:val="24"/>
          <w:lang w:eastAsia="ar-SA"/>
        </w:rPr>
        <w:t>аявка</w:t>
      </w:r>
    </w:p>
    <w:p w:rsidR="00642A7D" w:rsidRPr="00642A7D" w:rsidRDefault="00642A7D" w:rsidP="00F574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на участие в муниципальном этапе городского конкурса </w:t>
      </w:r>
      <w:r w:rsidRPr="00642A7D"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t>рисунков</w:t>
      </w:r>
    </w:p>
    <w:p w:rsidR="00642A7D" w:rsidRPr="00642A7D" w:rsidRDefault="00642A7D" w:rsidP="00F574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lastRenderedPageBreak/>
        <w:t>«Терроризм - угроза обществу!»</w:t>
      </w:r>
    </w:p>
    <w:p w:rsidR="00642A7D" w:rsidRPr="00642A7D" w:rsidRDefault="00642A7D" w:rsidP="00F574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8946"/>
      </w:tblGrid>
      <w:tr w:rsidR="00642A7D" w:rsidRPr="00642A7D" w:rsidTr="00642A7D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Фамилия, имя, отчество (при наличии) </w:t>
            </w:r>
          </w:p>
        </w:tc>
      </w:tr>
      <w:tr w:rsidR="00642A7D" w:rsidRPr="00642A7D" w:rsidTr="00642A7D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42A7D" w:rsidRPr="00642A7D" w:rsidTr="00642A7D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рождения (число, месяц, год):</w:t>
            </w:r>
          </w:p>
        </w:tc>
      </w:tr>
      <w:tr w:rsidR="00642A7D" w:rsidRPr="00642A7D" w:rsidTr="00642A7D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42A7D" w:rsidRPr="00642A7D" w:rsidTr="00642A7D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жительства/ регистрации:</w:t>
            </w:r>
          </w:p>
        </w:tc>
      </w:tr>
      <w:tr w:rsidR="00642A7D" w:rsidRPr="00642A7D" w:rsidTr="00642A7D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42A7D" w:rsidRPr="00642A7D" w:rsidTr="00642A7D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574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Контактный</w:t>
            </w: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телефон:  ________________</w:t>
            </w:r>
          </w:p>
        </w:tc>
      </w:tr>
      <w:tr w:rsidR="00642A7D" w:rsidRPr="00642A7D" w:rsidTr="00642A7D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42A7D" w:rsidRPr="00642A7D" w:rsidTr="00642A7D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учреждения (полное наименование), класс/отделение):</w:t>
            </w:r>
            <w:proofErr w:type="gramEnd"/>
          </w:p>
        </w:tc>
      </w:tr>
      <w:tr w:rsidR="00642A7D" w:rsidRPr="00642A7D" w:rsidTr="00642A7D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42A7D" w:rsidRPr="00642A7D" w:rsidTr="00642A7D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6. 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конкурсной работы:</w:t>
            </w:r>
          </w:p>
        </w:tc>
      </w:tr>
      <w:tr w:rsidR="00642A7D" w:rsidRPr="00642A7D" w:rsidTr="00642A7D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42A7D" w:rsidRPr="00642A7D" w:rsidTr="00642A7D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Фамилия</w:t>
            </w:r>
            <w:r w:rsidRPr="00F574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имя</w:t>
            </w:r>
            <w:r w:rsidRPr="00F574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отчество преподавателя</w:t>
            </w:r>
          </w:p>
        </w:tc>
      </w:tr>
      <w:tr w:rsidR="00642A7D" w:rsidRPr="00642A7D" w:rsidTr="00642A7D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42A7D" w:rsidRPr="00642A7D" w:rsidTr="00642A7D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7D" w:rsidRPr="00642A7D" w:rsidRDefault="00642A7D" w:rsidP="00F574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7D" w:rsidRPr="00642A7D" w:rsidRDefault="00642A7D" w:rsidP="00F574E9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Прошу зарегистрировать в качестве участника муниципального этапа городского конкурса </w:t>
            </w:r>
            <w:r w:rsidRPr="00642A7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рисунков «Терроризм - угроза обществу».</w:t>
            </w:r>
          </w:p>
          <w:p w:rsidR="00642A7D" w:rsidRPr="00642A7D" w:rsidRDefault="00642A7D" w:rsidP="00F574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642A7D" w:rsidRPr="00642A7D" w:rsidRDefault="00642A7D" w:rsidP="00F574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Согласен (согласны) на безвозмездное использование представленной мной конкурсной работы в целях размещения в эфире регионального/муниципального телевизионного канала, на виде</w:t>
            </w:r>
            <w:proofErr w:type="gramStart"/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642A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рекламных установках на территории города Нефтеюганска, в информационно-телекоммуникационной сети «Интернет»</w:t>
            </w:r>
          </w:p>
        </w:tc>
      </w:tr>
    </w:tbl>
    <w:p w:rsidR="00642A7D" w:rsidRPr="00642A7D" w:rsidRDefault="00642A7D" w:rsidP="00F574E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*Приложение: Копия диплома победителя </w:t>
      </w:r>
      <w:r w:rsidRPr="00642A7D">
        <w:rPr>
          <w:rFonts w:ascii="Times New Roman" w:eastAsia="Times New Roman" w:hAnsi="Times New Roman"/>
          <w:sz w:val="24"/>
          <w:szCs w:val="24"/>
          <w:lang w:val="en-US" w:eastAsia="ar-SA"/>
        </w:rPr>
        <w:t>I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 этапа городского конкурса </w:t>
      </w:r>
      <w:r w:rsidRPr="00642A7D"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t>рисунков «</w:t>
      </w:r>
      <w:r w:rsidRPr="00642A7D">
        <w:rPr>
          <w:rFonts w:ascii="Times New Roman" w:eastAsia="Times New Roman" w:hAnsi="Times New Roman"/>
          <w:sz w:val="24"/>
          <w:szCs w:val="24"/>
          <w:lang w:eastAsia="ru-RU"/>
        </w:rPr>
        <w:t>Терроризм - угроза обществу!»</w:t>
      </w:r>
    </w:p>
    <w:p w:rsidR="00642A7D" w:rsidRPr="00642A7D" w:rsidRDefault="00642A7D" w:rsidP="00F574E9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</w:t>
      </w:r>
    </w:p>
    <w:p w:rsidR="00642A7D" w:rsidRPr="00642A7D" w:rsidRDefault="00642A7D" w:rsidP="00F574E9">
      <w:pPr>
        <w:tabs>
          <w:tab w:val="left" w:pos="672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«___» ____________________20____г.                       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ab/>
        <w:t>_____________________</w:t>
      </w:r>
    </w:p>
    <w:p w:rsidR="00642A7D" w:rsidRPr="00642A7D" w:rsidRDefault="00642A7D" w:rsidP="00F574E9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Подпись участника/представителя</w:t>
      </w:r>
    </w:p>
    <w:p w:rsidR="00642A7D" w:rsidRPr="00642A7D" w:rsidRDefault="00642A7D" w:rsidP="00F574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* - обязательное условие участия в конкурсе</w:t>
      </w:r>
    </w:p>
    <w:p w:rsidR="00642A7D" w:rsidRPr="00F574E9" w:rsidRDefault="00642A7D" w:rsidP="00F574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42A7D" w:rsidRPr="00F574E9" w:rsidRDefault="00642A7D" w:rsidP="00F574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42A7D" w:rsidRPr="00F574E9" w:rsidRDefault="00642A7D" w:rsidP="00F574E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42A7D" w:rsidRPr="00F574E9" w:rsidRDefault="00642A7D" w:rsidP="00F574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74E9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Согласие </w:t>
      </w:r>
    </w:p>
    <w:p w:rsidR="00642A7D" w:rsidRPr="00642A7D" w:rsidRDefault="00642A7D" w:rsidP="00F574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574E9">
        <w:rPr>
          <w:rFonts w:ascii="Times New Roman" w:eastAsia="Times New Roman" w:hAnsi="Times New Roman"/>
          <w:sz w:val="24"/>
          <w:szCs w:val="24"/>
          <w:lang w:eastAsia="ar-SA"/>
        </w:rPr>
        <w:t>на обработку персональных данных</w:t>
      </w:r>
    </w:p>
    <w:p w:rsidR="00642A7D" w:rsidRPr="00642A7D" w:rsidRDefault="00642A7D" w:rsidP="00F574E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Я _____________________________________________________________________</w:t>
      </w:r>
    </w:p>
    <w:p w:rsidR="00642A7D" w:rsidRPr="00642A7D" w:rsidRDefault="00642A7D" w:rsidP="00F574E9">
      <w:pPr>
        <w:suppressAutoHyphens/>
        <w:spacing w:after="0" w:line="240" w:lineRule="auto"/>
        <w:ind w:left="3540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ar-SA"/>
        </w:rPr>
      </w:pPr>
      <w:r w:rsidRPr="00F574E9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ar-SA"/>
        </w:rPr>
        <w:t xml:space="preserve">ФИО 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ar-SA"/>
        </w:rPr>
        <w:t>родителя (законного представителя)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соответствии с требованием ст. 9 Федерального закона от 27.07.2006 № 152-ФЗ «О персональных данных» даю согласие на обработку персональных данных моего несовершеннолетнего ребенка 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 xml:space="preserve">в отдел по профилактике правонарушений и связям с правоохранительными органами администрации города Нефтеюганска (далее – Оператор), 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</w:t>
      </w:r>
      <w:proofErr w:type="gramEnd"/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предоставления доступа.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Цель обработки персональных данных: участие в конкурсе муниципального уровня и других мероприятиях, осуществляемых Оператором в рамках уставной деятельности. </w:t>
      </w:r>
    </w:p>
    <w:p w:rsidR="00642A7D" w:rsidRPr="00642A7D" w:rsidRDefault="00642A7D" w:rsidP="00F574E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Перечень персональных данных, на обработку которых я даю согласие: Ф.И.О., дата рождения, адрес, сведения об обучении в образовательном учреждении, контактная информация (в том числе номер мобильного и домашнего телефона или иного телефона для связи).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Перечень действий с персональными данными, на совершение которых я даю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bCs/>
          <w:sz w:val="24"/>
          <w:szCs w:val="24"/>
          <w:lang w:eastAsia="ar-SA"/>
        </w:rPr>
        <w:t>Способ отзыва согласия: д</w:t>
      </w:r>
      <w:r w:rsidRPr="00642A7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анное согласие может быть отозвано в любое время по личному письменному заявлению, согласно п. 2 ст. 9 Федерального закона от 27.07.2006 г. № 152-ФЗ «О персональных данных».</w:t>
      </w:r>
    </w:p>
    <w:p w:rsidR="00642A7D" w:rsidRPr="00642A7D" w:rsidRDefault="00642A7D" w:rsidP="00F57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2A7D" w:rsidRPr="00642A7D" w:rsidRDefault="00642A7D" w:rsidP="00F574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>«_____» _________ 20___ г.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__________________ </w:t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42A7D">
        <w:rPr>
          <w:rFonts w:ascii="Times New Roman" w:eastAsia="Times New Roman" w:hAnsi="Times New Roman"/>
          <w:sz w:val="24"/>
          <w:szCs w:val="24"/>
          <w:lang w:eastAsia="ar-SA"/>
        </w:rPr>
        <w:tab/>
        <w:t>__________________</w:t>
      </w:r>
    </w:p>
    <w:p w:rsidR="00642A7D" w:rsidRPr="00642A7D" w:rsidRDefault="00642A7D" w:rsidP="00F574E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</w:pPr>
      <w:r w:rsidRPr="00642A7D"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ab/>
      </w:r>
      <w:r w:rsidRPr="00642A7D"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ab/>
      </w:r>
      <w:r w:rsidRPr="00642A7D"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ab/>
      </w:r>
      <w:r w:rsidRPr="00642A7D"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ab/>
      </w:r>
      <w:r w:rsidRPr="00642A7D"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ab/>
      </w:r>
      <w:r w:rsidRPr="00642A7D"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ab/>
        <w:t>подпись</w:t>
      </w:r>
      <w:r w:rsidRPr="00642A7D"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ab/>
      </w:r>
      <w:r w:rsidRPr="00642A7D"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ab/>
      </w:r>
      <w:r w:rsidRPr="00642A7D"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ab/>
        <w:t xml:space="preserve">                         расшифровка подписи</w:t>
      </w:r>
    </w:p>
    <w:p w:rsidR="00642A7D" w:rsidRPr="00642A7D" w:rsidRDefault="00642A7D" w:rsidP="00F574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6892" w:rsidRPr="00F574E9" w:rsidRDefault="00626892" w:rsidP="00F57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0" w:name="_GoBack"/>
      <w:bookmarkEnd w:id="0"/>
    </w:p>
    <w:sectPr w:rsidR="00626892" w:rsidRPr="00F574E9" w:rsidSect="00961A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27" w:rsidRDefault="00954A27" w:rsidP="00001543">
      <w:pPr>
        <w:spacing w:after="0" w:line="240" w:lineRule="auto"/>
      </w:pPr>
      <w:r>
        <w:separator/>
      </w:r>
    </w:p>
  </w:endnote>
  <w:endnote w:type="continuationSeparator" w:id="0">
    <w:p w:rsidR="00954A27" w:rsidRDefault="00954A27" w:rsidP="0000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27" w:rsidRDefault="00954A27" w:rsidP="00001543">
      <w:pPr>
        <w:spacing w:after="0" w:line="240" w:lineRule="auto"/>
      </w:pPr>
      <w:r>
        <w:separator/>
      </w:r>
    </w:p>
  </w:footnote>
  <w:footnote w:type="continuationSeparator" w:id="0">
    <w:p w:rsidR="00954A27" w:rsidRDefault="00954A27" w:rsidP="00001543">
      <w:pPr>
        <w:spacing w:after="0" w:line="240" w:lineRule="auto"/>
      </w:pPr>
      <w:r>
        <w:continuationSeparator/>
      </w:r>
    </w:p>
  </w:footnote>
  <w:footnote w:id="1">
    <w:p w:rsidR="00642A7D" w:rsidRDefault="00642A7D" w:rsidP="00642A7D">
      <w:pPr>
        <w:pStyle w:val="a6"/>
        <w:jc w:val="both"/>
      </w:pPr>
      <w:r>
        <w:rPr>
          <w:rStyle w:val="a8"/>
        </w:rPr>
        <w:footnoteRef/>
      </w:r>
      <w:r>
        <w:t>Постановление администрации города Нефтеюганска от 09.04.2019 № 166-п «Об утверждении комплексного плана противодействия идеологии терроризма в городе Нефтеюганске на 2019-2023 годы»</w:t>
      </w:r>
    </w:p>
  </w:footnote>
  <w:footnote w:id="2">
    <w:p w:rsidR="00642A7D" w:rsidRDefault="00642A7D" w:rsidP="00642A7D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>
        <w:rPr>
          <w:szCs w:val="28"/>
        </w:rPr>
        <w:t>Постановление главы города Нефтеюганска от 22.04.2020 № 22 «Об обеспечении деятельности Антитеррористической комиссии города Нефтеюганска»</w:t>
      </w:r>
    </w:p>
  </w:footnote>
  <w:footnote w:id="3">
    <w:p w:rsidR="00642A7D" w:rsidRDefault="00642A7D" w:rsidP="00642A7D">
      <w:pPr>
        <w:pStyle w:val="a6"/>
        <w:ind w:firstLine="567"/>
        <w:jc w:val="both"/>
      </w:pPr>
      <w:r>
        <w:rPr>
          <w:rStyle w:val="a8"/>
        </w:rPr>
        <w:footnoteRef/>
      </w:r>
      <w:r>
        <w:t xml:space="preserve"> В случае выявления наличия родственных связей с участниками Конкурса рисунков, член Конкурсной комиссии должен подать самоотвод на имя председателя Конкурсной комиссии, с указанием причины (приложение 2 к Положению).</w:t>
      </w:r>
    </w:p>
  </w:footnote>
  <w:footnote w:id="4">
    <w:p w:rsidR="00642A7D" w:rsidRDefault="00642A7D" w:rsidP="00642A7D">
      <w:pPr>
        <w:pStyle w:val="a6"/>
        <w:ind w:firstLine="567"/>
        <w:jc w:val="both"/>
      </w:pPr>
      <w:r>
        <w:rPr>
          <w:rStyle w:val="a8"/>
        </w:rPr>
        <w:footnoteRef/>
      </w:r>
      <w:r>
        <w:t xml:space="preserve"> Комитет культуры и туризма администрации города, Департамент образования администрации города.</w:t>
      </w:r>
    </w:p>
  </w:footnote>
  <w:footnote w:id="5">
    <w:p w:rsidR="00642A7D" w:rsidRDefault="00642A7D" w:rsidP="00642A7D">
      <w:pPr>
        <w:pStyle w:val="a6"/>
        <w:ind w:firstLine="567"/>
      </w:pPr>
      <w:r>
        <w:rPr>
          <w:rStyle w:val="a8"/>
        </w:rPr>
        <w:footnoteRef/>
      </w:r>
      <w:r>
        <w:t xml:space="preserve"> Конкурсная работа является победителем </w:t>
      </w:r>
      <w:r>
        <w:rPr>
          <w:lang w:val="en-US"/>
        </w:rPr>
        <w:t>I</w:t>
      </w:r>
      <w:r w:rsidRPr="00642A7D">
        <w:t xml:space="preserve"> </w:t>
      </w:r>
      <w:r>
        <w:t>этапа Конкурса рисунков</w:t>
      </w:r>
    </w:p>
  </w:footnote>
  <w:footnote w:id="6">
    <w:p w:rsidR="00642A7D" w:rsidRDefault="00642A7D" w:rsidP="00642A7D">
      <w:pPr>
        <w:pStyle w:val="a6"/>
        <w:ind w:firstLine="567"/>
        <w:jc w:val="both"/>
      </w:pPr>
      <w:r>
        <w:rPr>
          <w:rStyle w:val="a8"/>
        </w:rPr>
        <w:footnoteRef/>
      </w:r>
      <w:r>
        <w:t xml:space="preserve">Конкурсная работа направляется в электронном виде на адрес электронной почты: </w:t>
      </w:r>
      <w:hyperlink r:id="rId1" w:history="1">
        <w:r>
          <w:rPr>
            <w:rStyle w:val="a3"/>
            <w:lang w:val="en-US"/>
          </w:rPr>
          <w:t>antiterror</w:t>
        </w:r>
        <w:r>
          <w:rPr>
            <w:rStyle w:val="a3"/>
          </w:rPr>
          <w:t>@admugansk.ru</w:t>
        </w:r>
      </w:hyperlink>
      <w:r>
        <w:t>, с указанием темы электронного письма: «Терроризм - угроза обществу!».</w:t>
      </w:r>
    </w:p>
  </w:footnote>
  <w:footnote w:id="7">
    <w:p w:rsidR="00642A7D" w:rsidRDefault="00642A7D" w:rsidP="00642A7D">
      <w:pPr>
        <w:pStyle w:val="a6"/>
        <w:ind w:firstLine="567"/>
      </w:pPr>
      <w:r>
        <w:rPr>
          <w:rStyle w:val="a8"/>
        </w:rPr>
        <w:footnoteRef/>
      </w:r>
      <w:r>
        <w:t xml:space="preserve"> При одинаковой сумме баллов голос председателя Конкурсной комиссии является решающим.</w:t>
      </w:r>
    </w:p>
  </w:footnote>
  <w:footnote w:id="8">
    <w:p w:rsidR="00642A7D" w:rsidRDefault="00642A7D" w:rsidP="00642A7D">
      <w:pPr>
        <w:pStyle w:val="a6"/>
        <w:ind w:firstLine="567"/>
      </w:pPr>
      <w:r>
        <w:rPr>
          <w:rStyle w:val="a8"/>
        </w:rPr>
        <w:footnoteRef/>
      </w:r>
      <w:r>
        <w:t xml:space="preserve"> В случае обнаружения нарушений, представленные работы снимаются с Конкурса.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BB5"/>
    <w:multiLevelType w:val="hybridMultilevel"/>
    <w:tmpl w:val="C466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01D12"/>
    <w:multiLevelType w:val="hybridMultilevel"/>
    <w:tmpl w:val="C5B68576"/>
    <w:lvl w:ilvl="0" w:tplc="686A3B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D608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564C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0E3B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98A4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7892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A25D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1628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B086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31D6610"/>
    <w:multiLevelType w:val="hybridMultilevel"/>
    <w:tmpl w:val="67826D08"/>
    <w:lvl w:ilvl="0" w:tplc="44F280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8EF0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223F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1E1E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6CB7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88F4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149A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BECC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A898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DB27A8B"/>
    <w:multiLevelType w:val="hybridMultilevel"/>
    <w:tmpl w:val="E8746C18"/>
    <w:lvl w:ilvl="0" w:tplc="3CFAD4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C804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6677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1CA1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48A3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76EA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724F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D691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603D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E052DD9"/>
    <w:multiLevelType w:val="hybridMultilevel"/>
    <w:tmpl w:val="400A1D50"/>
    <w:lvl w:ilvl="0" w:tplc="109686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3C6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B461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DCD9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AAED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5E3F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88F7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C0A8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24E6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C9"/>
    <w:rsid w:val="00001543"/>
    <w:rsid w:val="000144D8"/>
    <w:rsid w:val="000171C9"/>
    <w:rsid w:val="00031C1F"/>
    <w:rsid w:val="00041301"/>
    <w:rsid w:val="00047205"/>
    <w:rsid w:val="000934F2"/>
    <w:rsid w:val="000A2B13"/>
    <w:rsid w:val="000B2C7F"/>
    <w:rsid w:val="000B59BE"/>
    <w:rsid w:val="000F66EB"/>
    <w:rsid w:val="00127D69"/>
    <w:rsid w:val="00133DD4"/>
    <w:rsid w:val="00157FAD"/>
    <w:rsid w:val="00166BDF"/>
    <w:rsid w:val="00181C3C"/>
    <w:rsid w:val="00186476"/>
    <w:rsid w:val="001A50CD"/>
    <w:rsid w:val="001B011A"/>
    <w:rsid w:val="001E5901"/>
    <w:rsid w:val="001F5FF5"/>
    <w:rsid w:val="001F731B"/>
    <w:rsid w:val="00226EBA"/>
    <w:rsid w:val="002473FB"/>
    <w:rsid w:val="0027783B"/>
    <w:rsid w:val="002C7C7D"/>
    <w:rsid w:val="00302FA6"/>
    <w:rsid w:val="00324729"/>
    <w:rsid w:val="00346F95"/>
    <w:rsid w:val="003520CB"/>
    <w:rsid w:val="00360ABF"/>
    <w:rsid w:val="003C6112"/>
    <w:rsid w:val="00427409"/>
    <w:rsid w:val="00442C8D"/>
    <w:rsid w:val="004515F5"/>
    <w:rsid w:val="00466E08"/>
    <w:rsid w:val="00487F8E"/>
    <w:rsid w:val="004B22E1"/>
    <w:rsid w:val="004E07E2"/>
    <w:rsid w:val="004E5C67"/>
    <w:rsid w:val="00505C9F"/>
    <w:rsid w:val="00530E67"/>
    <w:rsid w:val="00544DC4"/>
    <w:rsid w:val="00553475"/>
    <w:rsid w:val="0056608B"/>
    <w:rsid w:val="00567BCF"/>
    <w:rsid w:val="005912C7"/>
    <w:rsid w:val="00591F04"/>
    <w:rsid w:val="005B5ADA"/>
    <w:rsid w:val="005C272F"/>
    <w:rsid w:val="005E21A9"/>
    <w:rsid w:val="005E2CC9"/>
    <w:rsid w:val="0060532D"/>
    <w:rsid w:val="0060752D"/>
    <w:rsid w:val="00607C41"/>
    <w:rsid w:val="00626892"/>
    <w:rsid w:val="00642A7D"/>
    <w:rsid w:val="006556A4"/>
    <w:rsid w:val="00670E8F"/>
    <w:rsid w:val="006960AA"/>
    <w:rsid w:val="006C0A73"/>
    <w:rsid w:val="006C2A89"/>
    <w:rsid w:val="006C3F39"/>
    <w:rsid w:val="00707FFD"/>
    <w:rsid w:val="00714D4B"/>
    <w:rsid w:val="00715A15"/>
    <w:rsid w:val="0073441E"/>
    <w:rsid w:val="00780A4A"/>
    <w:rsid w:val="007B292B"/>
    <w:rsid w:val="007E0F35"/>
    <w:rsid w:val="00804EEB"/>
    <w:rsid w:val="008132E0"/>
    <w:rsid w:val="00813870"/>
    <w:rsid w:val="00825C3A"/>
    <w:rsid w:val="00840861"/>
    <w:rsid w:val="00846D57"/>
    <w:rsid w:val="00856E9E"/>
    <w:rsid w:val="00862A12"/>
    <w:rsid w:val="00863567"/>
    <w:rsid w:val="008B6114"/>
    <w:rsid w:val="008D3C4A"/>
    <w:rsid w:val="008D6175"/>
    <w:rsid w:val="008E790E"/>
    <w:rsid w:val="00913C11"/>
    <w:rsid w:val="00923611"/>
    <w:rsid w:val="00925E2F"/>
    <w:rsid w:val="00927120"/>
    <w:rsid w:val="00927938"/>
    <w:rsid w:val="009363C3"/>
    <w:rsid w:val="00954524"/>
    <w:rsid w:val="00954A27"/>
    <w:rsid w:val="00995000"/>
    <w:rsid w:val="009A511F"/>
    <w:rsid w:val="009A697C"/>
    <w:rsid w:val="009D5B08"/>
    <w:rsid w:val="009F3937"/>
    <w:rsid w:val="009F78C5"/>
    <w:rsid w:val="00A14EA2"/>
    <w:rsid w:val="00A206A9"/>
    <w:rsid w:val="00A5177A"/>
    <w:rsid w:val="00A51AB2"/>
    <w:rsid w:val="00A729FD"/>
    <w:rsid w:val="00A84538"/>
    <w:rsid w:val="00AA1087"/>
    <w:rsid w:val="00AC3114"/>
    <w:rsid w:val="00AF3742"/>
    <w:rsid w:val="00B074CA"/>
    <w:rsid w:val="00B16602"/>
    <w:rsid w:val="00B203ED"/>
    <w:rsid w:val="00B24E03"/>
    <w:rsid w:val="00B25185"/>
    <w:rsid w:val="00B705B7"/>
    <w:rsid w:val="00B82F92"/>
    <w:rsid w:val="00B83321"/>
    <w:rsid w:val="00BD0AE7"/>
    <w:rsid w:val="00BD7D7F"/>
    <w:rsid w:val="00BE3F81"/>
    <w:rsid w:val="00BF111B"/>
    <w:rsid w:val="00C05AC3"/>
    <w:rsid w:val="00C27FB0"/>
    <w:rsid w:val="00C4508F"/>
    <w:rsid w:val="00C45E2B"/>
    <w:rsid w:val="00C50965"/>
    <w:rsid w:val="00C55378"/>
    <w:rsid w:val="00C7025E"/>
    <w:rsid w:val="00C71EB6"/>
    <w:rsid w:val="00C85741"/>
    <w:rsid w:val="00CA05DF"/>
    <w:rsid w:val="00CA62EC"/>
    <w:rsid w:val="00CA7F1F"/>
    <w:rsid w:val="00CB192A"/>
    <w:rsid w:val="00CB43B6"/>
    <w:rsid w:val="00CC58E3"/>
    <w:rsid w:val="00CD645D"/>
    <w:rsid w:val="00CD6FAE"/>
    <w:rsid w:val="00CE05D7"/>
    <w:rsid w:val="00CF369A"/>
    <w:rsid w:val="00CF40FA"/>
    <w:rsid w:val="00D101F5"/>
    <w:rsid w:val="00D12994"/>
    <w:rsid w:val="00D16BFB"/>
    <w:rsid w:val="00D737F7"/>
    <w:rsid w:val="00D875D7"/>
    <w:rsid w:val="00DA1D7B"/>
    <w:rsid w:val="00DB5CF4"/>
    <w:rsid w:val="00DB7F09"/>
    <w:rsid w:val="00DC38F8"/>
    <w:rsid w:val="00DE1460"/>
    <w:rsid w:val="00DF0ACC"/>
    <w:rsid w:val="00DF639A"/>
    <w:rsid w:val="00E346EA"/>
    <w:rsid w:val="00E579F3"/>
    <w:rsid w:val="00E66967"/>
    <w:rsid w:val="00E8146F"/>
    <w:rsid w:val="00EA69AB"/>
    <w:rsid w:val="00EC6A50"/>
    <w:rsid w:val="00EC7521"/>
    <w:rsid w:val="00EC77B6"/>
    <w:rsid w:val="00ED6076"/>
    <w:rsid w:val="00EE037B"/>
    <w:rsid w:val="00F01096"/>
    <w:rsid w:val="00F23FAA"/>
    <w:rsid w:val="00F3681C"/>
    <w:rsid w:val="00F54075"/>
    <w:rsid w:val="00F568EA"/>
    <w:rsid w:val="00F574E9"/>
    <w:rsid w:val="00F81066"/>
    <w:rsid w:val="00F9710A"/>
    <w:rsid w:val="00FC67FD"/>
    <w:rsid w:val="00FD4C64"/>
    <w:rsid w:val="00FE07F6"/>
    <w:rsid w:val="00FF137A"/>
    <w:rsid w:val="00FF27F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1C9"/>
    <w:rPr>
      <w:color w:val="0000FF" w:themeColor="hyperlink"/>
      <w:u w:val="single"/>
    </w:rPr>
  </w:style>
  <w:style w:type="paragraph" w:customStyle="1" w:styleId="Default">
    <w:name w:val="Default"/>
    <w:rsid w:val="00CC5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166BDF"/>
    <w:rPr>
      <w:b/>
      <w:bCs/>
    </w:rPr>
  </w:style>
  <w:style w:type="table" w:styleId="a5">
    <w:name w:val="Table Grid"/>
    <w:basedOn w:val="a1"/>
    <w:uiPriority w:val="59"/>
    <w:rsid w:val="00A14EA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0015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015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001543"/>
    <w:rPr>
      <w:vertAlign w:val="superscript"/>
    </w:rPr>
  </w:style>
  <w:style w:type="paragraph" w:styleId="a9">
    <w:name w:val="Normal (Web)"/>
    <w:basedOn w:val="a"/>
    <w:uiPriority w:val="99"/>
    <w:unhideWhenUsed/>
    <w:rsid w:val="00AF3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F374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556A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39"/>
    <w:rsid w:val="0064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1C9"/>
    <w:rPr>
      <w:color w:val="0000FF" w:themeColor="hyperlink"/>
      <w:u w:val="single"/>
    </w:rPr>
  </w:style>
  <w:style w:type="paragraph" w:customStyle="1" w:styleId="Default">
    <w:name w:val="Default"/>
    <w:rsid w:val="00CC5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166BDF"/>
    <w:rPr>
      <w:b/>
      <w:bCs/>
    </w:rPr>
  </w:style>
  <w:style w:type="table" w:styleId="a5">
    <w:name w:val="Table Grid"/>
    <w:basedOn w:val="a1"/>
    <w:uiPriority w:val="59"/>
    <w:rsid w:val="00A14EA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0015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015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001543"/>
    <w:rPr>
      <w:vertAlign w:val="superscript"/>
    </w:rPr>
  </w:style>
  <w:style w:type="paragraph" w:styleId="a9">
    <w:name w:val="Normal (Web)"/>
    <w:basedOn w:val="a"/>
    <w:uiPriority w:val="99"/>
    <w:unhideWhenUsed/>
    <w:rsid w:val="00AF3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F374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556A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39"/>
    <w:rsid w:val="0064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9025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3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20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584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1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1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806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6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6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titerror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2</cp:revision>
  <dcterms:created xsi:type="dcterms:W3CDTF">2023-03-21T07:02:00Z</dcterms:created>
  <dcterms:modified xsi:type="dcterms:W3CDTF">2023-03-21T07:02:00Z</dcterms:modified>
</cp:coreProperties>
</file>