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1F5" w:rsidRDefault="0081541F" w:rsidP="0081541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об </w:t>
      </w:r>
      <w:r w:rsidR="006D61F5" w:rsidRPr="00863AF0">
        <w:rPr>
          <w:rFonts w:ascii="Times New Roman" w:hAnsi="Times New Roman" w:cs="Times New Roman"/>
          <w:b/>
          <w:sz w:val="28"/>
          <w:szCs w:val="28"/>
        </w:rPr>
        <w:t xml:space="preserve">итогах работы постоянно </w:t>
      </w:r>
      <w:r w:rsidRPr="0081541F">
        <w:rPr>
          <w:rFonts w:ascii="Times New Roman" w:hAnsi="Times New Roman" w:cs="Times New Roman"/>
          <w:b/>
          <w:sz w:val="28"/>
          <w:szCs w:val="28"/>
        </w:rPr>
        <w:t>действующей рабочей группы Антитеррористической комиссии по профилактике терроризма на объектах с массовым пребыванием граждан по обеспечению антитеррористической защищенности при подготовке и проведению культурно-массовых мероприятий на объектах образования, культуры, спорта, социальной защиты, расположенных на территории города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1F5" w:rsidRPr="00863AF0">
        <w:rPr>
          <w:rFonts w:ascii="Times New Roman" w:hAnsi="Times New Roman" w:cs="Times New Roman"/>
          <w:b/>
          <w:sz w:val="28"/>
          <w:szCs w:val="28"/>
        </w:rPr>
        <w:t xml:space="preserve">Нефтеюганска за </w:t>
      </w:r>
      <w:r w:rsidR="006D61F5">
        <w:rPr>
          <w:rFonts w:ascii="Times New Roman" w:hAnsi="Times New Roman" w:cs="Times New Roman"/>
          <w:b/>
          <w:sz w:val="28"/>
          <w:szCs w:val="28"/>
        </w:rPr>
        <w:t>202</w:t>
      </w:r>
      <w:r w:rsidR="001D073F">
        <w:rPr>
          <w:rFonts w:ascii="Times New Roman" w:hAnsi="Times New Roman" w:cs="Times New Roman"/>
          <w:b/>
          <w:sz w:val="28"/>
          <w:szCs w:val="28"/>
        </w:rPr>
        <w:t>2</w:t>
      </w:r>
      <w:r w:rsidR="005C6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1F5" w:rsidRPr="00863AF0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6D61F5" w:rsidRPr="00863AF0" w:rsidRDefault="006D61F5" w:rsidP="006D61F5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1F5" w:rsidRPr="00863AF0" w:rsidRDefault="006D61F5" w:rsidP="006D61F5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AF0">
        <w:rPr>
          <w:rFonts w:ascii="Times New Roman" w:hAnsi="Times New Roman" w:cs="Times New Roman"/>
          <w:sz w:val="28"/>
          <w:szCs w:val="28"/>
        </w:rPr>
        <w:t>В соответствии с положением о постоянно действующих рабочих группах антитеррористической комиссии города Нефтеюганска, утвержденному постановлением админис</w:t>
      </w:r>
      <w:r w:rsidR="001E6642">
        <w:rPr>
          <w:rFonts w:ascii="Times New Roman" w:hAnsi="Times New Roman" w:cs="Times New Roman"/>
          <w:sz w:val="28"/>
          <w:szCs w:val="28"/>
        </w:rPr>
        <w:t>трации города от 22.04.2020 № 22</w:t>
      </w:r>
      <w:r w:rsidRPr="00863AF0">
        <w:rPr>
          <w:rFonts w:ascii="Times New Roman" w:hAnsi="Times New Roman" w:cs="Times New Roman"/>
          <w:sz w:val="28"/>
          <w:szCs w:val="28"/>
        </w:rPr>
        <w:t xml:space="preserve">, организована работа </w:t>
      </w:r>
      <w:r w:rsidR="001E6642" w:rsidRPr="001E6642">
        <w:rPr>
          <w:rFonts w:ascii="Times New Roman" w:hAnsi="Times New Roman" w:cs="Times New Roman"/>
          <w:sz w:val="28"/>
          <w:szCs w:val="28"/>
        </w:rPr>
        <w:t>постоянно действующ</w:t>
      </w:r>
      <w:r w:rsidR="001E6642">
        <w:rPr>
          <w:rFonts w:ascii="Times New Roman" w:hAnsi="Times New Roman" w:cs="Times New Roman"/>
          <w:sz w:val="28"/>
          <w:szCs w:val="28"/>
        </w:rPr>
        <w:t>ей рабочей</w:t>
      </w:r>
      <w:r w:rsidR="001E6642" w:rsidRPr="001E6642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1E6642">
        <w:rPr>
          <w:rFonts w:ascii="Times New Roman" w:hAnsi="Times New Roman" w:cs="Times New Roman"/>
          <w:sz w:val="28"/>
          <w:szCs w:val="28"/>
        </w:rPr>
        <w:t>ы</w:t>
      </w:r>
      <w:r w:rsidR="001E6642" w:rsidRPr="001E6642">
        <w:rPr>
          <w:rFonts w:ascii="Times New Roman" w:hAnsi="Times New Roman" w:cs="Times New Roman"/>
          <w:sz w:val="28"/>
          <w:szCs w:val="28"/>
        </w:rPr>
        <w:t xml:space="preserve"> Антитеррористической комиссии</w:t>
      </w:r>
      <w:r w:rsidRPr="00863AF0">
        <w:rPr>
          <w:rFonts w:ascii="Times New Roman" w:hAnsi="Times New Roman" w:cs="Times New Roman"/>
          <w:sz w:val="28"/>
          <w:szCs w:val="28"/>
        </w:rPr>
        <w:t xml:space="preserve"> по профилактике терроризма на объектах</w:t>
      </w:r>
      <w:r w:rsidR="001E6642">
        <w:rPr>
          <w:rFonts w:ascii="Times New Roman" w:hAnsi="Times New Roman" w:cs="Times New Roman"/>
          <w:sz w:val="28"/>
          <w:szCs w:val="28"/>
        </w:rPr>
        <w:t xml:space="preserve"> с массовым пребыванием граждан</w:t>
      </w:r>
      <w:r w:rsidRPr="00863AF0">
        <w:rPr>
          <w:rFonts w:ascii="Times New Roman" w:hAnsi="Times New Roman" w:cs="Times New Roman"/>
          <w:sz w:val="28"/>
          <w:szCs w:val="28"/>
        </w:rPr>
        <w:t xml:space="preserve"> по обеспечению антитеррористической защищенности при подготовке и проведению культурно-массовых мероприятий на объектах образования, культуры, спорта, социальной защиты, расположенных на территории города.</w:t>
      </w:r>
    </w:p>
    <w:p w:rsidR="006D61F5" w:rsidRPr="00344FCA" w:rsidRDefault="006D61F5" w:rsidP="006D61F5">
      <w:pPr>
        <w:pStyle w:val="ad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63AF0">
        <w:rPr>
          <w:rFonts w:ascii="Times New Roman" w:hAnsi="Times New Roman" w:cs="Times New Roman"/>
          <w:sz w:val="28"/>
          <w:szCs w:val="28"/>
        </w:rPr>
        <w:t>За отчетный период пров</w:t>
      </w:r>
      <w:r w:rsidR="00B85B15">
        <w:rPr>
          <w:rFonts w:ascii="Times New Roman" w:hAnsi="Times New Roman" w:cs="Times New Roman"/>
          <w:sz w:val="28"/>
          <w:szCs w:val="28"/>
        </w:rPr>
        <w:t>едено 2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D4240F">
        <w:rPr>
          <w:rFonts w:ascii="Times New Roman" w:hAnsi="Times New Roman" w:cs="Times New Roman"/>
          <w:sz w:val="28"/>
          <w:szCs w:val="28"/>
        </w:rPr>
        <w:t>я</w:t>
      </w:r>
      <w:r w:rsidRPr="00863AF0">
        <w:rPr>
          <w:rFonts w:ascii="Times New Roman" w:hAnsi="Times New Roman" w:cs="Times New Roman"/>
          <w:sz w:val="28"/>
          <w:szCs w:val="28"/>
        </w:rPr>
        <w:t xml:space="preserve"> ПДРГ (протокол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D073F">
        <w:rPr>
          <w:rFonts w:ascii="Times New Roman" w:hAnsi="Times New Roman" w:cs="Times New Roman"/>
          <w:sz w:val="28"/>
          <w:szCs w:val="28"/>
        </w:rPr>
        <w:t>19.05.2022</w:t>
      </w:r>
      <w:r w:rsidR="001E6642">
        <w:rPr>
          <w:rFonts w:ascii="Times New Roman" w:hAnsi="Times New Roman" w:cs="Times New Roman"/>
          <w:sz w:val="28"/>
          <w:szCs w:val="28"/>
        </w:rPr>
        <w:t xml:space="preserve"> </w:t>
      </w:r>
      <w:r w:rsidRPr="00FD3AA1">
        <w:rPr>
          <w:rFonts w:ascii="Times New Roman" w:hAnsi="Times New Roman" w:cs="Times New Roman"/>
          <w:sz w:val="28"/>
          <w:szCs w:val="28"/>
        </w:rPr>
        <w:t>№1</w:t>
      </w:r>
      <w:r w:rsidR="00D4240F">
        <w:rPr>
          <w:rFonts w:ascii="Times New Roman" w:hAnsi="Times New Roman" w:cs="Times New Roman"/>
          <w:sz w:val="28"/>
          <w:szCs w:val="28"/>
        </w:rPr>
        <w:t>, протокол от 13.09.2022 №2</w:t>
      </w:r>
      <w:r w:rsidR="001D073F">
        <w:rPr>
          <w:rFonts w:ascii="Times New Roman" w:hAnsi="Times New Roman" w:cs="Times New Roman"/>
          <w:sz w:val="28"/>
          <w:szCs w:val="28"/>
        </w:rPr>
        <w:t>)</w:t>
      </w:r>
      <w:r w:rsidRPr="00863AF0">
        <w:rPr>
          <w:rFonts w:ascii="Times New Roman" w:hAnsi="Times New Roman" w:cs="Times New Roman"/>
          <w:sz w:val="28"/>
          <w:szCs w:val="28"/>
        </w:rPr>
        <w:t xml:space="preserve">. </w:t>
      </w:r>
      <w:r w:rsidRPr="00FC3075">
        <w:rPr>
          <w:rFonts w:ascii="Times New Roman" w:hAnsi="Times New Roman" w:cs="Times New Roman"/>
          <w:sz w:val="28"/>
          <w:szCs w:val="28"/>
        </w:rPr>
        <w:t>Колич</w:t>
      </w:r>
      <w:r w:rsidR="00BC7BFE">
        <w:rPr>
          <w:rFonts w:ascii="Times New Roman" w:hAnsi="Times New Roman" w:cs="Times New Roman"/>
          <w:sz w:val="28"/>
          <w:szCs w:val="28"/>
        </w:rPr>
        <w:t>е</w:t>
      </w:r>
      <w:r w:rsidR="00B85B15">
        <w:rPr>
          <w:rFonts w:ascii="Times New Roman" w:hAnsi="Times New Roman" w:cs="Times New Roman"/>
          <w:sz w:val="28"/>
          <w:szCs w:val="28"/>
        </w:rPr>
        <w:t>ство рассмотренных вопросов - 8</w:t>
      </w:r>
      <w:r w:rsidRPr="00FC3075">
        <w:rPr>
          <w:rFonts w:ascii="Times New Roman" w:hAnsi="Times New Roman" w:cs="Times New Roman"/>
          <w:sz w:val="28"/>
          <w:szCs w:val="28"/>
        </w:rPr>
        <w:t xml:space="preserve">. </w:t>
      </w:r>
      <w:r w:rsidRPr="001F15A7">
        <w:rPr>
          <w:rFonts w:ascii="Times New Roman" w:hAnsi="Times New Roman" w:cs="Times New Roman"/>
          <w:sz w:val="28"/>
          <w:szCs w:val="28"/>
        </w:rPr>
        <w:t xml:space="preserve">Количество заслушанных лиц – </w:t>
      </w:r>
      <w:r w:rsidR="001D073F">
        <w:rPr>
          <w:rFonts w:ascii="Times New Roman" w:hAnsi="Times New Roman" w:cs="Times New Roman"/>
          <w:sz w:val="28"/>
          <w:szCs w:val="28"/>
        </w:rPr>
        <w:t>8</w:t>
      </w:r>
      <w:r w:rsidRPr="001F15A7">
        <w:rPr>
          <w:rFonts w:ascii="Times New Roman" w:hAnsi="Times New Roman" w:cs="Times New Roman"/>
          <w:sz w:val="28"/>
          <w:szCs w:val="28"/>
        </w:rPr>
        <w:t xml:space="preserve">. Очередное заседание ПДРГ запланировано </w:t>
      </w:r>
      <w:r w:rsidR="00B85B15">
        <w:rPr>
          <w:rFonts w:ascii="Times New Roman" w:hAnsi="Times New Roman" w:cs="Times New Roman"/>
          <w:sz w:val="28"/>
          <w:szCs w:val="28"/>
        </w:rPr>
        <w:t>на 22.11.2022</w:t>
      </w:r>
      <w:r w:rsidRPr="001F15A7">
        <w:rPr>
          <w:rFonts w:ascii="Times New Roman" w:hAnsi="Times New Roman" w:cs="Times New Roman"/>
          <w:sz w:val="28"/>
          <w:szCs w:val="28"/>
        </w:rPr>
        <w:t>.</w:t>
      </w:r>
    </w:p>
    <w:p w:rsidR="006D61F5" w:rsidRPr="00863AF0" w:rsidRDefault="006D61F5" w:rsidP="006D61F5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AF0">
        <w:rPr>
          <w:rFonts w:ascii="Times New Roman" w:hAnsi="Times New Roman" w:cs="Times New Roman"/>
          <w:sz w:val="28"/>
          <w:szCs w:val="28"/>
        </w:rPr>
        <w:t>Приоритетными задачами, решаемыми в ходе заседаний ПДРГ в 20</w:t>
      </w:r>
      <w:r w:rsidR="001D073F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B15">
        <w:rPr>
          <w:rFonts w:ascii="Times New Roman" w:hAnsi="Times New Roman" w:cs="Times New Roman"/>
          <w:sz w:val="28"/>
          <w:szCs w:val="28"/>
        </w:rPr>
        <w:t>году</w:t>
      </w:r>
      <w:bookmarkStart w:id="0" w:name="_GoBack"/>
      <w:bookmarkEnd w:id="0"/>
      <w:r w:rsidRPr="00863AF0">
        <w:rPr>
          <w:rFonts w:ascii="Times New Roman" w:hAnsi="Times New Roman" w:cs="Times New Roman"/>
          <w:sz w:val="28"/>
          <w:szCs w:val="28"/>
        </w:rPr>
        <w:t>, были:</w:t>
      </w:r>
    </w:p>
    <w:p w:rsidR="006D61F5" w:rsidRPr="00863AF0" w:rsidRDefault="006D61F5" w:rsidP="006D61F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863AF0">
        <w:rPr>
          <w:rFonts w:ascii="Times New Roman" w:hAnsi="Times New Roman" w:cs="Times New Roman"/>
          <w:sz w:val="28"/>
          <w:szCs w:val="28"/>
        </w:rPr>
        <w:t>- координация деятельности заинтересованных исполнительных органов государственной власти, исполнительно-распорядительных органов муниципальных образований и хозяйствующих субъектов по</w:t>
      </w:r>
      <w:r w:rsidR="00317822" w:rsidRPr="00317822">
        <w:rPr>
          <w:rFonts w:ascii="Times New Roman" w:hAnsi="Times New Roman" w:cs="Times New Roman"/>
          <w:sz w:val="28"/>
          <w:szCs w:val="28"/>
        </w:rPr>
        <w:t xml:space="preserve"> </w:t>
      </w:r>
      <w:r w:rsidR="00317822">
        <w:rPr>
          <w:rFonts w:ascii="Times New Roman" w:hAnsi="Times New Roman" w:cs="Times New Roman"/>
          <w:sz w:val="28"/>
          <w:szCs w:val="28"/>
        </w:rPr>
        <w:t>р</w:t>
      </w:r>
      <w:r w:rsidR="00317822" w:rsidRPr="00317822">
        <w:rPr>
          <w:rFonts w:ascii="Times New Roman" w:hAnsi="Times New Roman" w:cs="Times New Roman"/>
          <w:sz w:val="28"/>
          <w:szCs w:val="28"/>
        </w:rPr>
        <w:t>еализации</w:t>
      </w:r>
      <w:r w:rsidRPr="00863AF0">
        <w:rPr>
          <w:rFonts w:ascii="Times New Roman" w:hAnsi="Times New Roman" w:cs="Times New Roman"/>
          <w:sz w:val="28"/>
          <w:szCs w:val="28"/>
        </w:rPr>
        <w:t>:</w:t>
      </w:r>
    </w:p>
    <w:p w:rsidR="006D61F5" w:rsidRPr="001D073F" w:rsidRDefault="00317822" w:rsidP="00344FC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73F">
        <w:rPr>
          <w:rFonts w:ascii="Times New Roman" w:hAnsi="Times New Roman" w:cs="Times New Roman"/>
          <w:sz w:val="28"/>
          <w:szCs w:val="28"/>
        </w:rPr>
        <w:t>1)</w:t>
      </w:r>
      <w:r w:rsidR="001D073F" w:rsidRPr="001D073F">
        <w:rPr>
          <w:rFonts w:ascii="Times New Roman" w:eastAsia="Times New Roman" w:hAnsi="Times New Roman" w:cs="Times New Roman"/>
          <w:sz w:val="28"/>
          <w:szCs w:val="28"/>
        </w:rPr>
        <w:t xml:space="preserve">п. 3.12 решения совместного заседания АТК и Оперативного штаба в Ханты-Мансийском автономном округе – Югре (протокол от 09 февраля 2021 года № 104/91 </w:t>
      </w:r>
      <w:proofErr w:type="spellStart"/>
      <w:r w:rsidR="001D073F" w:rsidRPr="001D073F">
        <w:rPr>
          <w:rFonts w:ascii="Times New Roman" w:eastAsia="Times New Roman" w:hAnsi="Times New Roman" w:cs="Times New Roman"/>
          <w:sz w:val="28"/>
          <w:szCs w:val="28"/>
        </w:rPr>
        <w:t>дсп</w:t>
      </w:r>
      <w:proofErr w:type="spellEnd"/>
      <w:r w:rsidR="001D073F" w:rsidRPr="001D073F">
        <w:rPr>
          <w:rFonts w:ascii="Times New Roman" w:eastAsia="Times New Roman" w:hAnsi="Times New Roman" w:cs="Times New Roman"/>
          <w:sz w:val="28"/>
          <w:szCs w:val="28"/>
        </w:rPr>
        <w:t>) в части, касающейся направления в Аппарат АТК автономного округа откорректированных Реестров объектов возможных террористических посягательств, расположенных на территории автономного округа (по компетенции)</w:t>
      </w:r>
      <w:r w:rsidR="006D61F5" w:rsidRPr="001D073F">
        <w:rPr>
          <w:rFonts w:ascii="Times New Roman" w:hAnsi="Times New Roman" w:cs="Times New Roman"/>
          <w:sz w:val="28"/>
          <w:szCs w:val="28"/>
        </w:rPr>
        <w:t>;</w:t>
      </w:r>
    </w:p>
    <w:p w:rsidR="00317822" w:rsidRPr="00317822" w:rsidRDefault="00317822" w:rsidP="00344FC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2)К</w:t>
      </w:r>
      <w:r w:rsidRPr="00317822">
        <w:rPr>
          <w:rFonts w:ascii="Times New Roman" w:hAnsi="Times New Roman" w:cs="Times New Roman"/>
          <w:sz w:val="28"/>
          <w:szCs w:val="28"/>
        </w:rPr>
        <w:t>омплекса мер, направленных на обеспечение антитеррористической защищенности мест отдыха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7822" w:rsidRDefault="00317822" w:rsidP="00344FC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44FCA">
        <w:rPr>
          <w:rFonts w:ascii="Times New Roman" w:hAnsi="Times New Roman" w:cs="Times New Roman"/>
          <w:sz w:val="28"/>
          <w:szCs w:val="28"/>
        </w:rPr>
        <w:t>П</w:t>
      </w:r>
      <w:r w:rsidRPr="00317822">
        <w:rPr>
          <w:rFonts w:ascii="Times New Roman" w:hAnsi="Times New Roman" w:cs="Times New Roman"/>
          <w:sz w:val="28"/>
          <w:szCs w:val="28"/>
        </w:rPr>
        <w:t>роекта «</w:t>
      </w:r>
      <w:proofErr w:type="spellStart"/>
      <w:r w:rsidRPr="00317822">
        <w:rPr>
          <w:rFonts w:ascii="Times New Roman" w:hAnsi="Times New Roman" w:cs="Times New Roman"/>
          <w:sz w:val="28"/>
          <w:szCs w:val="28"/>
        </w:rPr>
        <w:t>КиберДружина</w:t>
      </w:r>
      <w:proofErr w:type="spellEnd"/>
      <w:r w:rsidRPr="00317822">
        <w:rPr>
          <w:rFonts w:ascii="Times New Roman" w:hAnsi="Times New Roman" w:cs="Times New Roman"/>
          <w:sz w:val="28"/>
          <w:szCs w:val="28"/>
        </w:rPr>
        <w:t>» на территории муниципального</w:t>
      </w:r>
      <w:r w:rsidR="00344FCA">
        <w:rPr>
          <w:rFonts w:ascii="Times New Roman" w:hAnsi="Times New Roman" w:cs="Times New Roman"/>
          <w:sz w:val="28"/>
          <w:szCs w:val="28"/>
        </w:rPr>
        <w:t xml:space="preserve"> образования город Нефтеюганска;</w:t>
      </w:r>
    </w:p>
    <w:p w:rsidR="00FC3075" w:rsidRPr="00FC3075" w:rsidRDefault="00FC3075" w:rsidP="00FC3075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4)Р</w:t>
      </w:r>
      <w:r w:rsidRPr="00FC3075">
        <w:rPr>
          <w:rFonts w:ascii="Times New Roman" w:hAnsi="Times New Roman" w:cs="Times New Roman"/>
          <w:sz w:val="28"/>
          <w:szCs w:val="28"/>
        </w:rPr>
        <w:t>аботы по обеспечению антитеррористической защищенности при подготовке и п</w:t>
      </w:r>
      <w:r>
        <w:rPr>
          <w:rFonts w:ascii="Times New Roman" w:hAnsi="Times New Roman" w:cs="Times New Roman"/>
          <w:sz w:val="28"/>
          <w:szCs w:val="28"/>
        </w:rPr>
        <w:t>роведению массовых мероприятий;</w:t>
      </w:r>
    </w:p>
    <w:p w:rsidR="00FC3075" w:rsidRPr="001D073F" w:rsidRDefault="00FC3075" w:rsidP="00FC3075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1D073F" w:rsidRPr="001D073F">
        <w:rPr>
          <w:rFonts w:ascii="Times New Roman" w:eastAsia="Times New Roman" w:hAnsi="Times New Roman" w:cs="Times New Roman"/>
          <w:sz w:val="28"/>
          <w:szCs w:val="28"/>
        </w:rPr>
        <w:t xml:space="preserve">Мероприятий, предусмотренных </w:t>
      </w:r>
      <w:r w:rsidR="001D073F" w:rsidRPr="001D073F">
        <w:rPr>
          <w:rFonts w:ascii="Times New Roman" w:eastAsia="Times New Roman" w:hAnsi="Times New Roman" w:cs="Times New Roman"/>
          <w:sz w:val="28"/>
          <w:szCs w:val="28"/>
          <w:lang w:bidi="ru-RU"/>
        </w:rPr>
        <w:t>«Комплексным планом противодействия идеологии терроризма на территории города Нефтеюганска на 2019-2023 годы (</w:t>
      </w:r>
      <w:r w:rsidR="001D073F" w:rsidRPr="001D073F">
        <w:rPr>
          <w:rFonts w:ascii="Times New Roman" w:eastAsia="Times New Roman" w:hAnsi="Times New Roman" w:cs="Times New Roman"/>
          <w:sz w:val="28"/>
          <w:szCs w:val="28"/>
        </w:rPr>
        <w:t>утвержден постановлением администрации города Нефтеюганска от 30.09.2020 № 1654-п) и предъявляемых Постановлениями Правительства Российской Федерации</w:t>
      </w:r>
      <w:r w:rsidR="001D073F">
        <w:rPr>
          <w:rFonts w:ascii="Times New Roman" w:hAnsi="Times New Roman" w:cs="Times New Roman"/>
          <w:sz w:val="28"/>
          <w:szCs w:val="28"/>
        </w:rPr>
        <w:t>;</w:t>
      </w:r>
    </w:p>
    <w:p w:rsidR="00B85B15" w:rsidRDefault="00FC3075" w:rsidP="001D073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1D073F" w:rsidRPr="001D073F">
        <w:rPr>
          <w:rFonts w:ascii="Times New Roman" w:hAnsi="Times New Roman" w:cs="Times New Roman"/>
          <w:sz w:val="28"/>
          <w:szCs w:val="28"/>
        </w:rPr>
        <w:t>Плана комплексных мероприятий по профилактике терроризма и реализации на территории муниципального образования город Нефтеюганск Концепции противодействия терроризму в Российской Федерации на 2021-2025 годы (утвержден постановлением администрации города Нефтеюганска от 07.09.2020 № 1455-п)</w:t>
      </w:r>
    </w:p>
    <w:p w:rsidR="00344FCA" w:rsidRDefault="00B85B15" w:rsidP="001D073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Устранения</w:t>
      </w:r>
      <w:r w:rsidRPr="00B85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B15">
        <w:rPr>
          <w:rFonts w:ascii="Times New Roman" w:hAnsi="Times New Roman" w:cs="Times New Roman"/>
          <w:sz w:val="28"/>
          <w:szCs w:val="28"/>
        </w:rPr>
        <w:t>угрозообразующих</w:t>
      </w:r>
      <w:proofErr w:type="spellEnd"/>
      <w:r w:rsidRPr="00B85B15">
        <w:rPr>
          <w:rFonts w:ascii="Times New Roman" w:hAnsi="Times New Roman" w:cs="Times New Roman"/>
          <w:sz w:val="28"/>
          <w:szCs w:val="28"/>
        </w:rPr>
        <w:t xml:space="preserve"> факторов, выявленных в ходе обследования инженерно-технической </w:t>
      </w:r>
      <w:proofErr w:type="spellStart"/>
      <w:r w:rsidRPr="00B85B15">
        <w:rPr>
          <w:rFonts w:ascii="Times New Roman" w:hAnsi="Times New Roman" w:cs="Times New Roman"/>
          <w:sz w:val="28"/>
          <w:szCs w:val="28"/>
        </w:rPr>
        <w:t>укрепленности</w:t>
      </w:r>
      <w:proofErr w:type="spellEnd"/>
      <w:r w:rsidRPr="00B85B15">
        <w:rPr>
          <w:rFonts w:ascii="Times New Roman" w:hAnsi="Times New Roman" w:cs="Times New Roman"/>
          <w:sz w:val="28"/>
          <w:szCs w:val="28"/>
        </w:rPr>
        <w:t xml:space="preserve"> и антитеррористической защищенности объектов образования, здравоохранения, спорта, социаль</w:t>
      </w:r>
      <w:r>
        <w:rPr>
          <w:rFonts w:ascii="Times New Roman" w:hAnsi="Times New Roman" w:cs="Times New Roman"/>
          <w:sz w:val="28"/>
          <w:szCs w:val="28"/>
        </w:rPr>
        <w:t>ной сферы, культуры и искусства;</w:t>
      </w:r>
    </w:p>
    <w:p w:rsidR="00B85B15" w:rsidRDefault="00B85B15" w:rsidP="001D073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8)Д</w:t>
      </w:r>
      <w:r w:rsidRPr="00B85B15">
        <w:rPr>
          <w:rFonts w:ascii="Times New Roman" w:hAnsi="Times New Roman" w:cs="Times New Roman"/>
          <w:sz w:val="28"/>
          <w:szCs w:val="28"/>
        </w:rPr>
        <w:t>еятельности департамента образования и молодежной</w:t>
      </w:r>
      <w:r>
        <w:rPr>
          <w:rFonts w:ascii="Times New Roman" w:hAnsi="Times New Roman" w:cs="Times New Roman"/>
          <w:sz w:val="28"/>
          <w:szCs w:val="28"/>
        </w:rPr>
        <w:t xml:space="preserve"> политики администрации города </w:t>
      </w:r>
      <w:r w:rsidRPr="00B85B15">
        <w:rPr>
          <w:rFonts w:ascii="Times New Roman" w:hAnsi="Times New Roman" w:cs="Times New Roman"/>
          <w:sz w:val="28"/>
          <w:szCs w:val="28"/>
        </w:rPr>
        <w:t>и подведомственных учреждений по антитеррористическому п</w:t>
      </w:r>
      <w:r>
        <w:rPr>
          <w:rFonts w:ascii="Times New Roman" w:hAnsi="Times New Roman" w:cs="Times New Roman"/>
          <w:sz w:val="28"/>
          <w:szCs w:val="28"/>
        </w:rPr>
        <w:t>росвещению детей и молодежи</w:t>
      </w:r>
      <w:r w:rsidRPr="00B85B15">
        <w:rPr>
          <w:rFonts w:ascii="Times New Roman" w:hAnsi="Times New Roman" w:cs="Times New Roman"/>
          <w:sz w:val="28"/>
          <w:szCs w:val="28"/>
        </w:rPr>
        <w:t>.</w:t>
      </w:r>
    </w:p>
    <w:p w:rsidR="00B85B15" w:rsidRPr="00317822" w:rsidRDefault="00B85B15" w:rsidP="001D073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85B15" w:rsidRPr="00317822">
      <w:headerReference w:type="even" r:id="rId8"/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B0D" w:rsidRDefault="00926B0D">
      <w:r>
        <w:separator/>
      </w:r>
    </w:p>
  </w:endnote>
  <w:endnote w:type="continuationSeparator" w:id="0">
    <w:p w:rsidR="00926B0D" w:rsidRDefault="0092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B0D" w:rsidRDefault="00926B0D">
      <w:r>
        <w:separator/>
      </w:r>
    </w:p>
  </w:footnote>
  <w:footnote w:type="continuationSeparator" w:id="0">
    <w:p w:rsidR="00926B0D" w:rsidRDefault="00926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78D" w:rsidRDefault="003C506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578D" w:rsidRDefault="001A578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78D" w:rsidRDefault="003C506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85B15">
      <w:rPr>
        <w:rStyle w:val="a6"/>
        <w:noProof/>
      </w:rPr>
      <w:t>2</w:t>
    </w:r>
    <w:r>
      <w:rPr>
        <w:rStyle w:val="a6"/>
      </w:rPr>
      <w:fldChar w:fldCharType="end"/>
    </w:r>
  </w:p>
  <w:p w:rsidR="001A578D" w:rsidRDefault="001A578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78D"/>
    <w:rsid w:val="00012952"/>
    <w:rsid w:val="0001414B"/>
    <w:rsid w:val="00035ED9"/>
    <w:rsid w:val="00062FF5"/>
    <w:rsid w:val="0018210A"/>
    <w:rsid w:val="001A578D"/>
    <w:rsid w:val="001D073F"/>
    <w:rsid w:val="001E6642"/>
    <w:rsid w:val="001F15A7"/>
    <w:rsid w:val="00223DF9"/>
    <w:rsid w:val="00233905"/>
    <w:rsid w:val="002B1D94"/>
    <w:rsid w:val="00317822"/>
    <w:rsid w:val="00344FCA"/>
    <w:rsid w:val="003C5067"/>
    <w:rsid w:val="003F22BC"/>
    <w:rsid w:val="00433DD6"/>
    <w:rsid w:val="00462CED"/>
    <w:rsid w:val="00492683"/>
    <w:rsid w:val="004C0025"/>
    <w:rsid w:val="004E499F"/>
    <w:rsid w:val="00536744"/>
    <w:rsid w:val="005C60DF"/>
    <w:rsid w:val="005C635B"/>
    <w:rsid w:val="0062050F"/>
    <w:rsid w:val="00635F6E"/>
    <w:rsid w:val="006D046F"/>
    <w:rsid w:val="006D61F5"/>
    <w:rsid w:val="007650A5"/>
    <w:rsid w:val="00793A94"/>
    <w:rsid w:val="007A60D3"/>
    <w:rsid w:val="0081541F"/>
    <w:rsid w:val="00823675"/>
    <w:rsid w:val="008A7687"/>
    <w:rsid w:val="00926B0D"/>
    <w:rsid w:val="009413A2"/>
    <w:rsid w:val="009960A9"/>
    <w:rsid w:val="009A091C"/>
    <w:rsid w:val="009C3B02"/>
    <w:rsid w:val="00A0407A"/>
    <w:rsid w:val="00A33042"/>
    <w:rsid w:val="00AD194F"/>
    <w:rsid w:val="00B14303"/>
    <w:rsid w:val="00B85B15"/>
    <w:rsid w:val="00BA015F"/>
    <w:rsid w:val="00BB42C3"/>
    <w:rsid w:val="00BC7BFE"/>
    <w:rsid w:val="00C603B7"/>
    <w:rsid w:val="00C77BB8"/>
    <w:rsid w:val="00C916F9"/>
    <w:rsid w:val="00CE3233"/>
    <w:rsid w:val="00D4240F"/>
    <w:rsid w:val="00D51B93"/>
    <w:rsid w:val="00D80485"/>
    <w:rsid w:val="00DC082F"/>
    <w:rsid w:val="00F16717"/>
    <w:rsid w:val="00F45348"/>
    <w:rsid w:val="00F72F96"/>
    <w:rsid w:val="00F76457"/>
    <w:rsid w:val="00FC3075"/>
    <w:rsid w:val="00FE1BE3"/>
    <w:rsid w:val="00FE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E4043E"/>
  <w15:docId w15:val="{98CBD739-21FE-4C17-8FDC-7928A866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Pr>
      <w:color w:val="0000FF"/>
      <w:u w:val="single"/>
    </w:rPr>
  </w:style>
  <w:style w:type="character" w:customStyle="1" w:styleId="a9">
    <w:name w:val="Основной текст Знак"/>
    <w:link w:val="a8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Pr>
      <w:sz w:val="24"/>
      <w:szCs w:val="24"/>
    </w:rPr>
  </w:style>
  <w:style w:type="paragraph" w:styleId="ad">
    <w:name w:val="No Spacing"/>
    <w:uiPriority w:val="1"/>
    <w:qFormat/>
    <w:rsid w:val="006D61F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B2E60-A775-4052-A896-C106D256C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3085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Приемная</cp:lastModifiedBy>
  <cp:revision>3</cp:revision>
  <cp:lastPrinted>2020-04-02T08:42:00Z</cp:lastPrinted>
  <dcterms:created xsi:type="dcterms:W3CDTF">2022-11-08T12:27:00Z</dcterms:created>
  <dcterms:modified xsi:type="dcterms:W3CDTF">2022-11-16T06:37:00Z</dcterms:modified>
</cp:coreProperties>
</file>