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5A" w:rsidRDefault="0098435A" w:rsidP="0098435A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№ 21</w:t>
      </w:r>
    </w:p>
    <w:p w:rsidR="00BB62ED" w:rsidRDefault="00BB62ED"/>
    <w:p w:rsidR="0098435A" w:rsidRDefault="0098435A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ECF3A3B" wp14:editId="7EF9C691">
            <wp:extent cx="5940425" cy="4758016"/>
            <wp:effectExtent l="0" t="0" r="3175" b="508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5A" w:rsidRDefault="0098435A" w:rsidP="009843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705">
        <w:rPr>
          <w:rFonts w:ascii="Times New Roman" w:hAnsi="Times New Roman"/>
          <w:sz w:val="28"/>
          <w:szCs w:val="28"/>
        </w:rPr>
        <w:t>После снижения напряженности</w:t>
      </w:r>
      <w:r>
        <w:rPr>
          <w:rFonts w:ascii="Times New Roman" w:hAnsi="Times New Roman"/>
          <w:sz w:val="28"/>
          <w:szCs w:val="28"/>
        </w:rPr>
        <w:t xml:space="preserve"> ситуации</w:t>
      </w:r>
      <w:r w:rsidRPr="004A1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распространения</w:t>
      </w:r>
      <w:r w:rsidRPr="004A17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70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A1705"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</w:rPr>
        <w:t>общество в целом стало чувствовать себя в большей безопасности, нежели в период наиболее острого периода распространения вируса. В целом следует отметить, что в настоящее время жители города преимущественно чувствуют себя в безопасности, даже не смотря на сложную внешнеполитическую ситуацию в мире. Среди жителей преобладает спокойное личное самоощущение, что, безусловно, является хорошим и позитивным фактором, свидетельствующим о наличии положительных перспектив развития города в целом и отношения горожан к своему будущему.</w:t>
      </w:r>
    </w:p>
    <w:p w:rsidR="0098435A" w:rsidRDefault="0098435A" w:rsidP="0098435A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№ 22</w:t>
      </w:r>
    </w:p>
    <w:p w:rsidR="0098435A" w:rsidRDefault="0098435A" w:rsidP="0098435A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D9D8365" wp14:editId="2EC6AAFC">
            <wp:extent cx="5940425" cy="4758016"/>
            <wp:effectExtent l="0" t="0" r="3175" b="508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5A" w:rsidRDefault="0098435A" w:rsidP="009843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населения устраивает работа органов власти по обеспечению безопасности жителей города. Чаще всего респонденты выбирают вариант ответа «скорее удовлетворен». Вместе с тем стоит отметить, что даже при выборе положительных вариантов ответа, многие респонденты обращают внимание на работу сотрудников правоохранительных органов, а именно на тот аспект, что как иногда можно слышать из комментариев респондентов, жители редко видят на улицах представителей правоохранительных органов, патрульные машины и наряды. В то же время, внешнее визуальное впечатление очень важно для формирования ощущения личной безопасности, и об этом периодически говорят жители Нефтеюганска. Соответственно можно сделать вывод о том,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население чаще будет замечать сотрудников правоохранительных органов, находящихся при исполнении своих должностных обязанностей, соответственно будет укрепляться уровень доверия к действиям органов </w:t>
      </w:r>
      <w:r>
        <w:rPr>
          <w:rFonts w:ascii="Times New Roman" w:hAnsi="Times New Roman"/>
          <w:sz w:val="28"/>
          <w:szCs w:val="28"/>
        </w:rPr>
        <w:lastRenderedPageBreak/>
        <w:t>власти и местного самоуправления в сфере обеспечения безопасности граждан.</w:t>
      </w:r>
    </w:p>
    <w:p w:rsidR="0098435A" w:rsidRPr="00BB6D03" w:rsidRDefault="0098435A" w:rsidP="009843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435A" w:rsidRDefault="0098435A" w:rsidP="0098435A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№ 23</w:t>
      </w:r>
    </w:p>
    <w:p w:rsidR="0098435A" w:rsidRDefault="0098435A" w:rsidP="0098435A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98435A" w:rsidRPr="00BB6D03" w:rsidRDefault="0098435A" w:rsidP="0098435A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1CE0E0" wp14:editId="49EBAC7E">
            <wp:extent cx="5940425" cy="4758016"/>
            <wp:effectExtent l="0" t="0" r="3175" b="508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35A">
        <w:rPr>
          <w:sz w:val="28"/>
          <w:szCs w:val="28"/>
        </w:rPr>
        <w:t xml:space="preserve"> </w:t>
      </w:r>
      <w:r w:rsidRPr="00BB6D03">
        <w:rPr>
          <w:sz w:val="28"/>
          <w:szCs w:val="28"/>
        </w:rPr>
        <w:t xml:space="preserve">Укрепляется </w:t>
      </w:r>
      <w:r>
        <w:rPr>
          <w:sz w:val="28"/>
          <w:szCs w:val="28"/>
        </w:rPr>
        <w:t>мнение</w:t>
      </w:r>
      <w:r w:rsidRPr="00BB6D03">
        <w:rPr>
          <w:sz w:val="28"/>
          <w:szCs w:val="28"/>
        </w:rPr>
        <w:t xml:space="preserve"> респондентов </w:t>
      </w:r>
      <w:r>
        <w:rPr>
          <w:sz w:val="28"/>
          <w:szCs w:val="28"/>
        </w:rPr>
        <w:t xml:space="preserve">о </w:t>
      </w:r>
      <w:r w:rsidRPr="00BB6D03">
        <w:rPr>
          <w:sz w:val="28"/>
          <w:szCs w:val="28"/>
        </w:rPr>
        <w:t xml:space="preserve">современной ситуации в области </w:t>
      </w:r>
      <w:r>
        <w:rPr>
          <w:sz w:val="28"/>
          <w:szCs w:val="28"/>
        </w:rPr>
        <w:t xml:space="preserve">межнациональных отношений через положительные оценки. В настоящее время более 66% участников исследования оценивают современную ситуацию как благоприятную. Противоположное мнение разделяет 14,7% респондентов. В то же время следует отметить, что иногда от жителей можно слышать комментарии относительно того, что не всегда представители молодежи некоторых этнических групп относятся с должным уважением к доминирующему большинству. Особенно это касается молодежи. </w:t>
      </w:r>
      <w:r>
        <w:rPr>
          <w:sz w:val="28"/>
          <w:szCs w:val="28"/>
        </w:rPr>
        <w:lastRenderedPageBreak/>
        <w:t>Следовательно, необходимо продолжать профилактическую работу среди школьников и студентов по укреплению межэтнического мира и доверия среди представителей различных национальностей, проживающих в городе. Особенно эта работа актуальна и эффективна в современных реалиях.</w:t>
      </w:r>
    </w:p>
    <w:p w:rsidR="0098435A" w:rsidRPr="00BB6D03" w:rsidRDefault="0098435A" w:rsidP="0098435A">
      <w:pPr>
        <w:pStyle w:val="a3"/>
        <w:spacing w:line="360" w:lineRule="auto"/>
        <w:ind w:firstLine="567"/>
        <w:jc w:val="right"/>
        <w:rPr>
          <w:sz w:val="28"/>
          <w:szCs w:val="28"/>
        </w:rPr>
      </w:pPr>
      <w:r>
        <w:rPr>
          <w:b/>
          <w:sz w:val="28"/>
          <w:szCs w:val="28"/>
        </w:rPr>
        <w:t>Диаграмма № 24</w:t>
      </w:r>
    </w:p>
    <w:p w:rsidR="0098435A" w:rsidRDefault="0098435A" w:rsidP="0098435A">
      <w:pPr>
        <w:ind w:firstLine="567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8435A" w:rsidRDefault="0098435A" w:rsidP="0098435A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C4BD2D" wp14:editId="449A217E">
            <wp:extent cx="5940425" cy="4758016"/>
            <wp:effectExtent l="0" t="0" r="3175" b="5080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5A" w:rsidRPr="00CE7232" w:rsidRDefault="0098435A" w:rsidP="0098435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03">
        <w:rPr>
          <w:rFonts w:ascii="Times New Roman" w:hAnsi="Times New Roman"/>
          <w:sz w:val="28"/>
          <w:szCs w:val="28"/>
        </w:rPr>
        <w:t xml:space="preserve">Большинство участников исследования </w:t>
      </w:r>
      <w:r>
        <w:rPr>
          <w:rFonts w:ascii="Times New Roman" w:hAnsi="Times New Roman"/>
          <w:sz w:val="28"/>
          <w:szCs w:val="28"/>
        </w:rPr>
        <w:t>не считают, что распространение идеологии терроризма и экстремизма является реальной угрозой в Ханты-Мансийском автономном округе - Югра. Подобное мнение разделяет 68,1% участников мониторинга. О потенциальной опасности данного явления говорит примерно 20% респондентов.</w:t>
      </w:r>
    </w:p>
    <w:p w:rsidR="0098435A" w:rsidRDefault="0098435A" w:rsidP="0098435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8435A" w:rsidRDefault="0098435A"/>
    <w:sectPr w:rsidR="0098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5A"/>
    <w:rsid w:val="004C6577"/>
    <w:rsid w:val="0098435A"/>
    <w:rsid w:val="00BB62ED"/>
    <w:rsid w:val="00E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CAED"/>
  <w15:chartTrackingRefBased/>
  <w15:docId w15:val="{69D0BC48-2EA3-4D25-8F69-17071979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1</cp:revision>
  <dcterms:created xsi:type="dcterms:W3CDTF">2022-08-03T10:16:00Z</dcterms:created>
  <dcterms:modified xsi:type="dcterms:W3CDTF">2022-08-03T10:20:00Z</dcterms:modified>
</cp:coreProperties>
</file>