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2C9" w:rsidRDefault="00DB32C9" w:rsidP="00DB32C9">
      <w:pPr>
        <w:spacing w:after="0" w:line="240" w:lineRule="auto"/>
        <w:jc w:val="center"/>
        <w:rPr>
          <w:rFonts w:ascii="Times New Roman" w:eastAsia="Times New Roman" w:hAnsi="Times New Roman" w:cs="Times New Roman"/>
          <w:bCs/>
          <w:sz w:val="28"/>
          <w:szCs w:val="28"/>
          <w:lang w:eastAsia="ru-RU"/>
        </w:rPr>
      </w:pPr>
      <w:bookmarkStart w:id="0" w:name="_GoBack"/>
      <w:bookmarkEnd w:id="0"/>
      <w:r>
        <w:rPr>
          <w:rFonts w:ascii="Times New Roman" w:hAnsi="Times New Roman" w:cs="Times New Roman"/>
          <w:sz w:val="28"/>
          <w:szCs w:val="28"/>
        </w:rPr>
        <w:t xml:space="preserve">Отчет по </w:t>
      </w:r>
      <w:r w:rsidR="009456FD" w:rsidRPr="009456FD">
        <w:rPr>
          <w:rFonts w:ascii="Times New Roman" w:hAnsi="Times New Roman" w:cs="Times New Roman"/>
          <w:sz w:val="28"/>
          <w:szCs w:val="28"/>
        </w:rPr>
        <w:t>План</w:t>
      </w:r>
      <w:r>
        <w:rPr>
          <w:rFonts w:ascii="Times New Roman" w:hAnsi="Times New Roman" w:cs="Times New Roman"/>
          <w:sz w:val="28"/>
          <w:szCs w:val="28"/>
        </w:rPr>
        <w:t xml:space="preserve">у </w:t>
      </w:r>
      <w:r w:rsidR="009456FD" w:rsidRPr="009456FD">
        <w:rPr>
          <w:rFonts w:ascii="Times New Roman" w:eastAsia="Times New Roman" w:hAnsi="Times New Roman" w:cs="Times New Roman"/>
          <w:bCs/>
          <w:sz w:val="28"/>
          <w:szCs w:val="28"/>
          <w:lang w:eastAsia="ru-RU"/>
        </w:rPr>
        <w:t xml:space="preserve">мероприятий («дорожная карта») </w:t>
      </w:r>
    </w:p>
    <w:p w:rsidR="009456FD" w:rsidRPr="009456FD" w:rsidRDefault="009456FD" w:rsidP="00DB32C9">
      <w:pPr>
        <w:spacing w:after="0" w:line="240" w:lineRule="auto"/>
        <w:jc w:val="center"/>
        <w:rPr>
          <w:rFonts w:ascii="Times New Roman" w:eastAsia="Times New Roman" w:hAnsi="Times New Roman" w:cs="Times New Roman"/>
          <w:bCs/>
          <w:sz w:val="28"/>
          <w:szCs w:val="28"/>
          <w:lang w:eastAsia="ru-RU"/>
        </w:rPr>
      </w:pPr>
      <w:r w:rsidRPr="009456FD">
        <w:rPr>
          <w:rFonts w:ascii="Times New Roman" w:eastAsia="Times New Roman" w:hAnsi="Times New Roman" w:cs="Times New Roman"/>
          <w:bCs/>
          <w:sz w:val="28"/>
          <w:szCs w:val="28"/>
          <w:lang w:eastAsia="ru-RU"/>
        </w:rPr>
        <w:t xml:space="preserve">по обеспечению благоприятного инвестиционного климата </w:t>
      </w:r>
    </w:p>
    <w:p w:rsidR="009456FD" w:rsidRPr="009456FD" w:rsidRDefault="009456FD" w:rsidP="009456F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456FD">
        <w:rPr>
          <w:rFonts w:ascii="Times New Roman" w:eastAsia="Times New Roman" w:hAnsi="Times New Roman" w:cs="Times New Roman"/>
          <w:bCs/>
          <w:sz w:val="28"/>
          <w:szCs w:val="28"/>
          <w:lang w:eastAsia="ru-RU"/>
        </w:rPr>
        <w:t xml:space="preserve">на территории муниципального образования город Нефтеюганск </w:t>
      </w:r>
    </w:p>
    <w:p w:rsidR="009456FD" w:rsidRPr="009456FD" w:rsidRDefault="009456FD" w:rsidP="009456F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456FD">
        <w:rPr>
          <w:rFonts w:ascii="Times New Roman" w:eastAsia="Times New Roman" w:hAnsi="Times New Roman" w:cs="Times New Roman"/>
          <w:bCs/>
          <w:sz w:val="28"/>
          <w:szCs w:val="28"/>
          <w:lang w:eastAsia="ru-RU"/>
        </w:rPr>
        <w:t>на период 2022 – 2023 годов</w:t>
      </w:r>
    </w:p>
    <w:p w:rsidR="009456FD" w:rsidRPr="009456FD" w:rsidRDefault="009456FD" w:rsidP="009456FD">
      <w:pPr>
        <w:spacing w:after="0" w:line="240" w:lineRule="auto"/>
        <w:jc w:val="center"/>
        <w:rPr>
          <w:rFonts w:ascii="Times New Roman" w:hAnsi="Times New Roman" w:cs="Times New Roman"/>
          <w:sz w:val="28"/>
          <w:szCs w:val="28"/>
        </w:rPr>
      </w:pPr>
    </w:p>
    <w:tbl>
      <w:tblPr>
        <w:tblStyle w:val="a3"/>
        <w:tblW w:w="15871" w:type="dxa"/>
        <w:jc w:val="center"/>
        <w:tblLayout w:type="fixed"/>
        <w:tblLook w:val="04A0" w:firstRow="1" w:lastRow="0" w:firstColumn="1" w:lastColumn="0" w:noHBand="0" w:noVBand="1"/>
      </w:tblPr>
      <w:tblGrid>
        <w:gridCol w:w="562"/>
        <w:gridCol w:w="3544"/>
        <w:gridCol w:w="1418"/>
        <w:gridCol w:w="3118"/>
        <w:gridCol w:w="1701"/>
        <w:gridCol w:w="5528"/>
      </w:tblGrid>
      <w:tr w:rsidR="00DB32C9" w:rsidRPr="009456FD" w:rsidTr="00AF6DE0">
        <w:trPr>
          <w:tblHeader/>
          <w:jc w:val="center"/>
        </w:trPr>
        <w:tc>
          <w:tcPr>
            <w:tcW w:w="562" w:type="dxa"/>
            <w:vAlign w:val="center"/>
          </w:tcPr>
          <w:p w:rsidR="00DB32C9" w:rsidRPr="009456FD" w:rsidRDefault="00DB32C9" w:rsidP="009456FD">
            <w:pPr>
              <w:jc w:val="center"/>
              <w:rPr>
                <w:sz w:val="24"/>
                <w:szCs w:val="24"/>
              </w:rPr>
            </w:pPr>
            <w:r w:rsidRPr="009456FD">
              <w:rPr>
                <w:sz w:val="24"/>
                <w:szCs w:val="24"/>
              </w:rPr>
              <w:t>№ п/п</w:t>
            </w:r>
          </w:p>
        </w:tc>
        <w:tc>
          <w:tcPr>
            <w:tcW w:w="3544" w:type="dxa"/>
            <w:vAlign w:val="center"/>
          </w:tcPr>
          <w:p w:rsidR="00DB32C9" w:rsidRPr="009456FD" w:rsidRDefault="00DB32C9" w:rsidP="009456FD">
            <w:pPr>
              <w:jc w:val="center"/>
              <w:rPr>
                <w:sz w:val="24"/>
                <w:szCs w:val="24"/>
              </w:rPr>
            </w:pPr>
            <w:r w:rsidRPr="009456FD">
              <w:rPr>
                <w:sz w:val="24"/>
                <w:szCs w:val="24"/>
              </w:rPr>
              <w:t>Наименование мероприятия</w:t>
            </w:r>
          </w:p>
        </w:tc>
        <w:tc>
          <w:tcPr>
            <w:tcW w:w="1418" w:type="dxa"/>
            <w:vAlign w:val="center"/>
          </w:tcPr>
          <w:p w:rsidR="00DB32C9" w:rsidRPr="009456FD" w:rsidRDefault="00DB32C9" w:rsidP="009456FD">
            <w:pPr>
              <w:jc w:val="center"/>
              <w:rPr>
                <w:sz w:val="24"/>
                <w:szCs w:val="24"/>
              </w:rPr>
            </w:pPr>
            <w:r w:rsidRPr="009456FD">
              <w:rPr>
                <w:sz w:val="24"/>
                <w:szCs w:val="24"/>
              </w:rPr>
              <w:t>Срок</w:t>
            </w:r>
          </w:p>
        </w:tc>
        <w:tc>
          <w:tcPr>
            <w:tcW w:w="3118" w:type="dxa"/>
            <w:vAlign w:val="center"/>
          </w:tcPr>
          <w:p w:rsidR="00DB32C9" w:rsidRPr="009456FD" w:rsidRDefault="00DB32C9" w:rsidP="009456FD">
            <w:pPr>
              <w:jc w:val="center"/>
              <w:rPr>
                <w:sz w:val="24"/>
                <w:szCs w:val="24"/>
              </w:rPr>
            </w:pPr>
            <w:r w:rsidRPr="009456FD">
              <w:rPr>
                <w:sz w:val="24"/>
                <w:szCs w:val="24"/>
              </w:rPr>
              <w:t>Результат</w:t>
            </w:r>
          </w:p>
        </w:tc>
        <w:tc>
          <w:tcPr>
            <w:tcW w:w="1701" w:type="dxa"/>
            <w:vAlign w:val="center"/>
          </w:tcPr>
          <w:p w:rsidR="00DB32C9" w:rsidRPr="009456FD" w:rsidRDefault="00DB32C9" w:rsidP="009456FD">
            <w:pPr>
              <w:jc w:val="center"/>
              <w:rPr>
                <w:sz w:val="24"/>
                <w:szCs w:val="24"/>
              </w:rPr>
            </w:pPr>
            <w:r w:rsidRPr="009456FD">
              <w:rPr>
                <w:sz w:val="24"/>
                <w:szCs w:val="24"/>
              </w:rPr>
              <w:t>Ответственные исполнители</w:t>
            </w:r>
          </w:p>
        </w:tc>
        <w:tc>
          <w:tcPr>
            <w:tcW w:w="5528" w:type="dxa"/>
          </w:tcPr>
          <w:p w:rsidR="00DB32C9" w:rsidRPr="009456FD" w:rsidRDefault="00DB32C9" w:rsidP="00D70CA9">
            <w:pPr>
              <w:jc w:val="center"/>
              <w:rPr>
                <w:sz w:val="24"/>
                <w:szCs w:val="24"/>
              </w:rPr>
            </w:pPr>
            <w:r>
              <w:rPr>
                <w:sz w:val="24"/>
                <w:szCs w:val="24"/>
              </w:rPr>
              <w:t>Исполнение на 01.0</w:t>
            </w:r>
            <w:r w:rsidR="00D70CA9">
              <w:rPr>
                <w:sz w:val="24"/>
                <w:szCs w:val="24"/>
              </w:rPr>
              <w:t>7</w:t>
            </w:r>
            <w:r>
              <w:rPr>
                <w:sz w:val="24"/>
                <w:szCs w:val="24"/>
              </w:rPr>
              <w:t>.2022</w:t>
            </w:r>
          </w:p>
        </w:tc>
      </w:tr>
      <w:tr w:rsidR="00DB32C9" w:rsidRPr="009456FD" w:rsidTr="00AF6DE0">
        <w:trPr>
          <w:tblHeader/>
          <w:jc w:val="center"/>
        </w:trPr>
        <w:tc>
          <w:tcPr>
            <w:tcW w:w="562" w:type="dxa"/>
          </w:tcPr>
          <w:p w:rsidR="00DB32C9" w:rsidRPr="009456FD" w:rsidRDefault="00DB32C9" w:rsidP="009456FD">
            <w:pPr>
              <w:jc w:val="center"/>
              <w:rPr>
                <w:sz w:val="24"/>
                <w:szCs w:val="24"/>
                <w:lang w:val="en-US"/>
              </w:rPr>
            </w:pPr>
            <w:r w:rsidRPr="009456FD">
              <w:rPr>
                <w:sz w:val="24"/>
                <w:szCs w:val="24"/>
                <w:lang w:val="en-US"/>
              </w:rPr>
              <w:t>1</w:t>
            </w:r>
          </w:p>
        </w:tc>
        <w:tc>
          <w:tcPr>
            <w:tcW w:w="3544" w:type="dxa"/>
          </w:tcPr>
          <w:p w:rsidR="00DB32C9" w:rsidRPr="009456FD" w:rsidRDefault="00DB32C9" w:rsidP="009456FD">
            <w:pPr>
              <w:jc w:val="center"/>
              <w:rPr>
                <w:sz w:val="24"/>
                <w:szCs w:val="24"/>
                <w:lang w:val="en-US"/>
              </w:rPr>
            </w:pPr>
            <w:r w:rsidRPr="009456FD">
              <w:rPr>
                <w:sz w:val="24"/>
                <w:szCs w:val="24"/>
                <w:lang w:val="en-US"/>
              </w:rPr>
              <w:t>2</w:t>
            </w:r>
          </w:p>
        </w:tc>
        <w:tc>
          <w:tcPr>
            <w:tcW w:w="1418" w:type="dxa"/>
          </w:tcPr>
          <w:p w:rsidR="00DB32C9" w:rsidRPr="009456FD" w:rsidRDefault="00DB32C9" w:rsidP="009456FD">
            <w:pPr>
              <w:jc w:val="center"/>
              <w:rPr>
                <w:sz w:val="24"/>
                <w:szCs w:val="24"/>
                <w:lang w:val="en-US"/>
              </w:rPr>
            </w:pPr>
            <w:r w:rsidRPr="009456FD">
              <w:rPr>
                <w:sz w:val="24"/>
                <w:szCs w:val="24"/>
                <w:lang w:val="en-US"/>
              </w:rPr>
              <w:t>3</w:t>
            </w:r>
          </w:p>
        </w:tc>
        <w:tc>
          <w:tcPr>
            <w:tcW w:w="3118" w:type="dxa"/>
          </w:tcPr>
          <w:p w:rsidR="00DB32C9" w:rsidRPr="009456FD" w:rsidRDefault="00DB32C9" w:rsidP="009456FD">
            <w:pPr>
              <w:jc w:val="center"/>
              <w:rPr>
                <w:sz w:val="24"/>
                <w:szCs w:val="24"/>
              </w:rPr>
            </w:pPr>
            <w:r w:rsidRPr="009456FD">
              <w:rPr>
                <w:sz w:val="24"/>
                <w:szCs w:val="24"/>
              </w:rPr>
              <w:t>4</w:t>
            </w:r>
          </w:p>
        </w:tc>
        <w:tc>
          <w:tcPr>
            <w:tcW w:w="1701" w:type="dxa"/>
          </w:tcPr>
          <w:p w:rsidR="00DB32C9" w:rsidRPr="009456FD" w:rsidRDefault="00DB32C9" w:rsidP="009456FD">
            <w:pPr>
              <w:jc w:val="center"/>
              <w:rPr>
                <w:sz w:val="24"/>
                <w:szCs w:val="24"/>
              </w:rPr>
            </w:pPr>
            <w:r w:rsidRPr="009456FD">
              <w:rPr>
                <w:sz w:val="24"/>
                <w:szCs w:val="24"/>
              </w:rPr>
              <w:t>5</w:t>
            </w:r>
          </w:p>
        </w:tc>
        <w:tc>
          <w:tcPr>
            <w:tcW w:w="5528" w:type="dxa"/>
          </w:tcPr>
          <w:p w:rsidR="00DB32C9" w:rsidRPr="009456FD" w:rsidRDefault="008438DA" w:rsidP="009456FD">
            <w:pPr>
              <w:jc w:val="center"/>
              <w:rPr>
                <w:sz w:val="24"/>
                <w:szCs w:val="24"/>
              </w:rPr>
            </w:pPr>
            <w:r>
              <w:rPr>
                <w:sz w:val="24"/>
                <w:szCs w:val="24"/>
              </w:rPr>
              <w:t>6</w:t>
            </w:r>
          </w:p>
        </w:tc>
      </w:tr>
      <w:tr w:rsidR="00DB32C9" w:rsidRPr="009456FD" w:rsidTr="00AF6DE0">
        <w:trPr>
          <w:jc w:val="center"/>
        </w:trPr>
        <w:tc>
          <w:tcPr>
            <w:tcW w:w="562" w:type="dxa"/>
          </w:tcPr>
          <w:p w:rsidR="00DB32C9" w:rsidRPr="009456FD" w:rsidRDefault="00DB32C9" w:rsidP="003E570D">
            <w:pPr>
              <w:suppressAutoHyphens/>
              <w:jc w:val="both"/>
              <w:rPr>
                <w:sz w:val="24"/>
                <w:szCs w:val="24"/>
              </w:rPr>
            </w:pPr>
            <w:r w:rsidRPr="009456FD">
              <w:rPr>
                <w:sz w:val="24"/>
                <w:szCs w:val="24"/>
              </w:rPr>
              <w:t>1.</w:t>
            </w:r>
          </w:p>
        </w:tc>
        <w:tc>
          <w:tcPr>
            <w:tcW w:w="3544" w:type="dxa"/>
          </w:tcPr>
          <w:p w:rsidR="00DB32C9" w:rsidRPr="009456FD" w:rsidRDefault="00DB32C9" w:rsidP="003E570D">
            <w:pPr>
              <w:suppressAutoHyphens/>
              <w:jc w:val="both"/>
              <w:rPr>
                <w:sz w:val="24"/>
                <w:szCs w:val="24"/>
              </w:rPr>
            </w:pPr>
            <w:r w:rsidRPr="009456FD">
              <w:rPr>
                <w:sz w:val="24"/>
                <w:szCs w:val="24"/>
              </w:rPr>
              <w:t>Организация проведения заседаний совещательных и координационных органов, созданных в целях обеспечения благоприятного инвестиционного климата, для поддержания устойчивого развития предпринимательства</w:t>
            </w:r>
          </w:p>
        </w:tc>
        <w:tc>
          <w:tcPr>
            <w:tcW w:w="1418" w:type="dxa"/>
          </w:tcPr>
          <w:p w:rsidR="00DB32C9" w:rsidRPr="009456FD" w:rsidRDefault="00DB32C9" w:rsidP="003E570D">
            <w:pPr>
              <w:suppressAutoHyphens/>
              <w:jc w:val="both"/>
              <w:rPr>
                <w:sz w:val="24"/>
                <w:szCs w:val="24"/>
              </w:rPr>
            </w:pPr>
          </w:p>
        </w:tc>
        <w:tc>
          <w:tcPr>
            <w:tcW w:w="3118" w:type="dxa"/>
          </w:tcPr>
          <w:p w:rsidR="00DB32C9" w:rsidRPr="009456FD" w:rsidRDefault="00DB32C9" w:rsidP="003E570D">
            <w:pPr>
              <w:suppressAutoHyphens/>
              <w:jc w:val="both"/>
              <w:rPr>
                <w:sz w:val="24"/>
                <w:szCs w:val="24"/>
              </w:rPr>
            </w:pPr>
            <w:r>
              <w:rPr>
                <w:sz w:val="24"/>
                <w:szCs w:val="24"/>
              </w:rPr>
              <w:t xml:space="preserve"> </w:t>
            </w:r>
          </w:p>
        </w:tc>
        <w:tc>
          <w:tcPr>
            <w:tcW w:w="1701" w:type="dxa"/>
          </w:tcPr>
          <w:p w:rsidR="00DB32C9" w:rsidRPr="009456FD" w:rsidRDefault="00DB32C9" w:rsidP="003E570D">
            <w:pPr>
              <w:suppressAutoHyphens/>
              <w:jc w:val="both"/>
              <w:rPr>
                <w:sz w:val="24"/>
                <w:szCs w:val="24"/>
              </w:rPr>
            </w:pPr>
          </w:p>
        </w:tc>
        <w:tc>
          <w:tcPr>
            <w:tcW w:w="5528" w:type="dxa"/>
          </w:tcPr>
          <w:p w:rsidR="00DB32C9" w:rsidRPr="009456FD" w:rsidRDefault="00DB32C9" w:rsidP="003E570D">
            <w:pPr>
              <w:suppressAutoHyphens/>
              <w:jc w:val="both"/>
              <w:rPr>
                <w:sz w:val="24"/>
                <w:szCs w:val="24"/>
              </w:rPr>
            </w:pPr>
          </w:p>
        </w:tc>
      </w:tr>
      <w:tr w:rsidR="00DB32C9" w:rsidRPr="009456FD" w:rsidTr="00AF6DE0">
        <w:trPr>
          <w:jc w:val="center"/>
        </w:trPr>
        <w:tc>
          <w:tcPr>
            <w:tcW w:w="562" w:type="dxa"/>
          </w:tcPr>
          <w:p w:rsidR="00DB32C9" w:rsidRPr="009456FD" w:rsidRDefault="00DB32C9" w:rsidP="003E570D">
            <w:pPr>
              <w:suppressAutoHyphens/>
              <w:jc w:val="both"/>
              <w:rPr>
                <w:sz w:val="24"/>
                <w:szCs w:val="24"/>
              </w:rPr>
            </w:pPr>
            <w:r w:rsidRPr="009456FD">
              <w:rPr>
                <w:sz w:val="24"/>
                <w:szCs w:val="24"/>
              </w:rPr>
              <w:t>1.1.</w:t>
            </w:r>
          </w:p>
        </w:tc>
        <w:tc>
          <w:tcPr>
            <w:tcW w:w="3544" w:type="dxa"/>
          </w:tcPr>
          <w:p w:rsidR="00DB32C9" w:rsidRPr="009456FD" w:rsidRDefault="00DB32C9" w:rsidP="003E570D">
            <w:pPr>
              <w:suppressAutoHyphens/>
              <w:jc w:val="both"/>
              <w:rPr>
                <w:sz w:val="24"/>
                <w:szCs w:val="24"/>
              </w:rPr>
            </w:pPr>
            <w:r w:rsidRPr="009456FD">
              <w:rPr>
                <w:sz w:val="24"/>
                <w:szCs w:val="24"/>
              </w:rPr>
              <w:t>Организация проведения заседания координационного совета по развитию малого и среднего предпринимательства при администрации города Нефтеюганска</w:t>
            </w:r>
          </w:p>
        </w:tc>
        <w:tc>
          <w:tcPr>
            <w:tcW w:w="1418" w:type="dxa"/>
          </w:tcPr>
          <w:p w:rsidR="00DB32C9" w:rsidRPr="009456FD" w:rsidRDefault="00DB32C9" w:rsidP="003E570D">
            <w:pPr>
              <w:suppressAutoHyphens/>
              <w:jc w:val="both"/>
              <w:rPr>
                <w:sz w:val="24"/>
                <w:szCs w:val="24"/>
              </w:rPr>
            </w:pPr>
            <w:r>
              <w:rPr>
                <w:sz w:val="24"/>
                <w:szCs w:val="24"/>
              </w:rPr>
              <w:t>1 раз в квартал</w:t>
            </w:r>
          </w:p>
        </w:tc>
        <w:tc>
          <w:tcPr>
            <w:tcW w:w="3118" w:type="dxa"/>
          </w:tcPr>
          <w:p w:rsidR="00DB32C9" w:rsidRPr="009456FD" w:rsidRDefault="00DB32C9" w:rsidP="003E570D">
            <w:pPr>
              <w:suppressAutoHyphens/>
              <w:jc w:val="both"/>
              <w:rPr>
                <w:sz w:val="24"/>
                <w:szCs w:val="24"/>
              </w:rPr>
            </w:pPr>
            <w:r w:rsidRPr="009456FD">
              <w:rPr>
                <w:sz w:val="24"/>
                <w:szCs w:val="24"/>
              </w:rPr>
              <w:t xml:space="preserve">Решение вопросов, затрагивающих предпринимательское сообщество, подготовка рекомендаций, разработка предложений по вопросам деятельности в сфере развития малого и среднего предпринимательства </w:t>
            </w:r>
          </w:p>
        </w:tc>
        <w:tc>
          <w:tcPr>
            <w:tcW w:w="1701" w:type="dxa"/>
          </w:tcPr>
          <w:p w:rsidR="00DB32C9" w:rsidRPr="009456FD" w:rsidRDefault="00DB32C9" w:rsidP="003E570D">
            <w:pPr>
              <w:suppressAutoHyphens/>
              <w:jc w:val="both"/>
              <w:rPr>
                <w:sz w:val="24"/>
                <w:szCs w:val="24"/>
              </w:rPr>
            </w:pPr>
            <w:r w:rsidRPr="009456FD">
              <w:rPr>
                <w:sz w:val="24"/>
                <w:szCs w:val="24"/>
              </w:rPr>
              <w:t>Департамент экономического развития</w:t>
            </w:r>
            <w:r>
              <w:rPr>
                <w:sz w:val="24"/>
                <w:szCs w:val="24"/>
              </w:rPr>
              <w:t xml:space="preserve"> (далее- ДЭР)</w:t>
            </w:r>
          </w:p>
        </w:tc>
        <w:tc>
          <w:tcPr>
            <w:tcW w:w="5528" w:type="dxa"/>
          </w:tcPr>
          <w:p w:rsidR="00DB32C9" w:rsidRPr="007E1622" w:rsidRDefault="00A371AE" w:rsidP="007E1622">
            <w:pPr>
              <w:suppressAutoHyphens/>
              <w:jc w:val="both"/>
              <w:rPr>
                <w:sz w:val="24"/>
                <w:szCs w:val="24"/>
              </w:rPr>
            </w:pPr>
            <w:r w:rsidRPr="007E1622">
              <w:rPr>
                <w:sz w:val="24"/>
                <w:szCs w:val="24"/>
              </w:rPr>
              <w:t>За первое полугодие</w:t>
            </w:r>
            <w:r w:rsidR="00F8510D" w:rsidRPr="007E1622">
              <w:rPr>
                <w:sz w:val="24"/>
                <w:szCs w:val="24"/>
              </w:rPr>
              <w:t xml:space="preserve"> 2022 года проведено </w:t>
            </w:r>
            <w:r w:rsidRPr="007E1622">
              <w:rPr>
                <w:sz w:val="24"/>
                <w:szCs w:val="24"/>
              </w:rPr>
              <w:t>три</w:t>
            </w:r>
            <w:r w:rsidR="00F8510D" w:rsidRPr="007E1622">
              <w:rPr>
                <w:sz w:val="24"/>
                <w:szCs w:val="24"/>
              </w:rPr>
              <w:t xml:space="preserve"> заседани</w:t>
            </w:r>
            <w:r w:rsidR="007E1622" w:rsidRPr="007E1622">
              <w:rPr>
                <w:sz w:val="24"/>
                <w:szCs w:val="24"/>
              </w:rPr>
              <w:t>я</w:t>
            </w:r>
            <w:r w:rsidR="00F8510D" w:rsidRPr="007E1622">
              <w:rPr>
                <w:sz w:val="24"/>
                <w:szCs w:val="24"/>
              </w:rPr>
              <w:t xml:space="preserve"> координационного совета по развитию малого и среднего предпринимательства при администрации города Нефтеюганска.</w:t>
            </w:r>
          </w:p>
        </w:tc>
      </w:tr>
      <w:tr w:rsidR="00DB32C9" w:rsidRPr="009456FD" w:rsidTr="00AF6DE0">
        <w:trPr>
          <w:jc w:val="center"/>
        </w:trPr>
        <w:tc>
          <w:tcPr>
            <w:tcW w:w="562" w:type="dxa"/>
          </w:tcPr>
          <w:p w:rsidR="00DB32C9" w:rsidRPr="009456FD" w:rsidRDefault="00DB32C9" w:rsidP="003E570D">
            <w:pPr>
              <w:suppressAutoHyphens/>
              <w:jc w:val="both"/>
              <w:rPr>
                <w:sz w:val="24"/>
                <w:szCs w:val="24"/>
              </w:rPr>
            </w:pPr>
            <w:r w:rsidRPr="009456FD">
              <w:rPr>
                <w:sz w:val="24"/>
                <w:szCs w:val="24"/>
              </w:rPr>
              <w:t>1.2.</w:t>
            </w:r>
          </w:p>
        </w:tc>
        <w:tc>
          <w:tcPr>
            <w:tcW w:w="3544" w:type="dxa"/>
          </w:tcPr>
          <w:p w:rsidR="00DB32C9" w:rsidRPr="009456FD" w:rsidRDefault="00DB32C9" w:rsidP="003E570D">
            <w:pPr>
              <w:suppressAutoHyphens/>
              <w:jc w:val="both"/>
              <w:rPr>
                <w:sz w:val="24"/>
                <w:szCs w:val="24"/>
              </w:rPr>
            </w:pPr>
            <w:r w:rsidRPr="009456FD">
              <w:rPr>
                <w:sz w:val="24"/>
                <w:szCs w:val="24"/>
              </w:rPr>
              <w:t xml:space="preserve">Организация онлайн-трансляций (с обеспечением возможности предпринимателям задать вопрос в прямом эфире) заседаний координационного совета по развитию малого и </w:t>
            </w:r>
            <w:r w:rsidRPr="009456FD">
              <w:rPr>
                <w:sz w:val="24"/>
                <w:szCs w:val="24"/>
              </w:rPr>
              <w:lastRenderedPageBreak/>
              <w:t>среднего предпринимательства при администрации города Нефтеюганска</w:t>
            </w:r>
          </w:p>
        </w:tc>
        <w:tc>
          <w:tcPr>
            <w:tcW w:w="1418" w:type="dxa"/>
          </w:tcPr>
          <w:p w:rsidR="00DB32C9" w:rsidRPr="009456FD" w:rsidRDefault="00DB32C9" w:rsidP="003E570D">
            <w:pPr>
              <w:suppressAutoHyphens/>
              <w:jc w:val="both"/>
              <w:rPr>
                <w:sz w:val="24"/>
                <w:szCs w:val="24"/>
              </w:rPr>
            </w:pPr>
            <w:r>
              <w:rPr>
                <w:sz w:val="24"/>
                <w:szCs w:val="24"/>
              </w:rPr>
              <w:lastRenderedPageBreak/>
              <w:t>1 раз в квартал</w:t>
            </w:r>
          </w:p>
        </w:tc>
        <w:tc>
          <w:tcPr>
            <w:tcW w:w="3118" w:type="dxa"/>
          </w:tcPr>
          <w:p w:rsidR="00DB32C9" w:rsidRPr="009456FD" w:rsidRDefault="00DB32C9" w:rsidP="003E570D">
            <w:pPr>
              <w:suppressAutoHyphens/>
              <w:jc w:val="both"/>
              <w:rPr>
                <w:sz w:val="24"/>
                <w:szCs w:val="24"/>
              </w:rPr>
            </w:pPr>
            <w:r w:rsidRPr="009456FD">
              <w:rPr>
                <w:sz w:val="24"/>
                <w:szCs w:val="24"/>
              </w:rPr>
              <w:t xml:space="preserve">Обеспечение возможности для хозяйствующих субъектов направлять предложения по улучшению инвестиционного и </w:t>
            </w:r>
            <w:r w:rsidRPr="009456FD">
              <w:rPr>
                <w:sz w:val="24"/>
                <w:szCs w:val="24"/>
              </w:rPr>
              <w:lastRenderedPageBreak/>
              <w:t>предпринимательского климата</w:t>
            </w:r>
          </w:p>
        </w:tc>
        <w:tc>
          <w:tcPr>
            <w:tcW w:w="1701" w:type="dxa"/>
          </w:tcPr>
          <w:p w:rsidR="00DB32C9" w:rsidRPr="009456FD" w:rsidRDefault="00DB32C9" w:rsidP="003E570D">
            <w:pPr>
              <w:suppressAutoHyphens/>
              <w:jc w:val="both"/>
              <w:rPr>
                <w:sz w:val="24"/>
                <w:szCs w:val="24"/>
              </w:rPr>
            </w:pPr>
            <w:r>
              <w:rPr>
                <w:sz w:val="24"/>
                <w:szCs w:val="24"/>
              </w:rPr>
              <w:lastRenderedPageBreak/>
              <w:t>ДЭР</w:t>
            </w:r>
          </w:p>
        </w:tc>
        <w:tc>
          <w:tcPr>
            <w:tcW w:w="5528" w:type="dxa"/>
          </w:tcPr>
          <w:p w:rsidR="00DB32C9" w:rsidRPr="007E1622" w:rsidRDefault="00012A39" w:rsidP="007E1622">
            <w:pPr>
              <w:suppressAutoHyphens/>
              <w:jc w:val="both"/>
              <w:rPr>
                <w:sz w:val="24"/>
                <w:szCs w:val="24"/>
              </w:rPr>
            </w:pPr>
            <w:r w:rsidRPr="007E1622">
              <w:rPr>
                <w:sz w:val="24"/>
                <w:szCs w:val="24"/>
              </w:rPr>
              <w:t>За первое полугодие 2022 года п</w:t>
            </w:r>
            <w:r w:rsidR="00F8510D" w:rsidRPr="007E1622">
              <w:rPr>
                <w:sz w:val="24"/>
                <w:szCs w:val="24"/>
              </w:rPr>
              <w:t>роведен</w:t>
            </w:r>
            <w:r w:rsidR="00A371AE" w:rsidRPr="007E1622">
              <w:rPr>
                <w:sz w:val="24"/>
                <w:szCs w:val="24"/>
              </w:rPr>
              <w:t>о три</w:t>
            </w:r>
            <w:r w:rsidR="00F8510D" w:rsidRPr="007E1622">
              <w:rPr>
                <w:sz w:val="24"/>
                <w:szCs w:val="24"/>
              </w:rPr>
              <w:t xml:space="preserve"> онлайн-трансляци</w:t>
            </w:r>
            <w:r w:rsidR="00A371AE" w:rsidRPr="007E1622">
              <w:rPr>
                <w:sz w:val="24"/>
                <w:szCs w:val="24"/>
              </w:rPr>
              <w:t>и</w:t>
            </w:r>
            <w:r w:rsidR="00F8510D" w:rsidRPr="007E1622">
              <w:rPr>
                <w:sz w:val="24"/>
                <w:szCs w:val="24"/>
              </w:rPr>
              <w:t xml:space="preserve"> заседани</w:t>
            </w:r>
            <w:r w:rsidR="007E1622" w:rsidRPr="007E1622">
              <w:rPr>
                <w:sz w:val="24"/>
                <w:szCs w:val="24"/>
              </w:rPr>
              <w:t>й</w:t>
            </w:r>
            <w:r w:rsidR="00F8510D" w:rsidRPr="007E1622">
              <w:rPr>
                <w:sz w:val="24"/>
                <w:szCs w:val="24"/>
              </w:rPr>
              <w:t xml:space="preserve"> координационного совета по развитию малого и среднего предпринимательства при администрации города Нефтеюганска.</w:t>
            </w:r>
          </w:p>
        </w:tc>
      </w:tr>
      <w:tr w:rsidR="00DB32C9" w:rsidRPr="009456FD" w:rsidTr="00AF6DE0">
        <w:trPr>
          <w:jc w:val="center"/>
        </w:trPr>
        <w:tc>
          <w:tcPr>
            <w:tcW w:w="562" w:type="dxa"/>
          </w:tcPr>
          <w:p w:rsidR="00DB32C9" w:rsidRPr="007E1622" w:rsidRDefault="00DB32C9" w:rsidP="003E570D">
            <w:pPr>
              <w:suppressAutoHyphens/>
              <w:jc w:val="both"/>
              <w:rPr>
                <w:sz w:val="24"/>
                <w:szCs w:val="24"/>
              </w:rPr>
            </w:pPr>
            <w:r w:rsidRPr="007E1622">
              <w:rPr>
                <w:sz w:val="24"/>
                <w:szCs w:val="24"/>
              </w:rPr>
              <w:lastRenderedPageBreak/>
              <w:t>1.3.</w:t>
            </w:r>
          </w:p>
        </w:tc>
        <w:tc>
          <w:tcPr>
            <w:tcW w:w="3544" w:type="dxa"/>
          </w:tcPr>
          <w:p w:rsidR="00DB32C9" w:rsidRPr="007E1622" w:rsidRDefault="00DB32C9" w:rsidP="003E570D">
            <w:pPr>
              <w:suppressAutoHyphens/>
              <w:jc w:val="both"/>
              <w:rPr>
                <w:sz w:val="24"/>
                <w:szCs w:val="24"/>
              </w:rPr>
            </w:pPr>
            <w:r w:rsidRPr="007E1622">
              <w:rPr>
                <w:sz w:val="24"/>
                <w:szCs w:val="24"/>
              </w:rPr>
              <w:t>Организация проведения заседания Проектного комитета администрации города Нефтеюганска</w:t>
            </w:r>
          </w:p>
        </w:tc>
        <w:tc>
          <w:tcPr>
            <w:tcW w:w="1418" w:type="dxa"/>
          </w:tcPr>
          <w:p w:rsidR="00DB32C9" w:rsidRPr="007E1622" w:rsidRDefault="00DB32C9" w:rsidP="003E570D">
            <w:pPr>
              <w:suppressAutoHyphens/>
              <w:jc w:val="both"/>
              <w:rPr>
                <w:sz w:val="24"/>
                <w:szCs w:val="24"/>
              </w:rPr>
            </w:pPr>
            <w:r w:rsidRPr="007E1622">
              <w:rPr>
                <w:sz w:val="24"/>
                <w:szCs w:val="24"/>
              </w:rPr>
              <w:t>1 раз в месяц</w:t>
            </w:r>
          </w:p>
        </w:tc>
        <w:tc>
          <w:tcPr>
            <w:tcW w:w="3118" w:type="dxa"/>
          </w:tcPr>
          <w:p w:rsidR="00DB32C9" w:rsidRPr="007E1622" w:rsidRDefault="00DB32C9" w:rsidP="003E570D">
            <w:pPr>
              <w:suppressAutoHyphens/>
              <w:jc w:val="both"/>
              <w:rPr>
                <w:sz w:val="24"/>
                <w:szCs w:val="24"/>
              </w:rPr>
            </w:pPr>
            <w:r w:rsidRPr="007E1622">
              <w:rPr>
                <w:sz w:val="24"/>
                <w:szCs w:val="24"/>
              </w:rPr>
              <w:t xml:space="preserve">Развитие проектной деятельности </w:t>
            </w:r>
            <w:r w:rsidRPr="007E1622">
              <w:rPr>
                <w:rFonts w:eastAsia="Calibri"/>
                <w:sz w:val="24"/>
                <w:szCs w:val="24"/>
              </w:rPr>
              <w:t>в администрации города Нефтеюганска, з</w:t>
            </w:r>
            <w:r w:rsidRPr="007E1622">
              <w:rPr>
                <w:sz w:val="24"/>
                <w:szCs w:val="24"/>
              </w:rPr>
              <w:t>апуск принятых портфелей проектов</w:t>
            </w:r>
          </w:p>
        </w:tc>
        <w:tc>
          <w:tcPr>
            <w:tcW w:w="1701" w:type="dxa"/>
          </w:tcPr>
          <w:p w:rsidR="00DB32C9" w:rsidRPr="007E1622" w:rsidRDefault="00DB32C9" w:rsidP="003E570D">
            <w:pPr>
              <w:suppressAutoHyphens/>
              <w:jc w:val="both"/>
              <w:rPr>
                <w:sz w:val="24"/>
                <w:szCs w:val="24"/>
              </w:rPr>
            </w:pPr>
            <w:r w:rsidRPr="007E1622">
              <w:rPr>
                <w:sz w:val="24"/>
                <w:szCs w:val="24"/>
              </w:rPr>
              <w:t>ДЭР,</w:t>
            </w:r>
          </w:p>
          <w:p w:rsidR="00DB32C9" w:rsidRPr="007E1622" w:rsidRDefault="00DB32C9" w:rsidP="003E570D">
            <w:pPr>
              <w:suppressAutoHyphens/>
              <w:jc w:val="both"/>
              <w:rPr>
                <w:sz w:val="24"/>
                <w:szCs w:val="24"/>
              </w:rPr>
            </w:pPr>
            <w:r w:rsidRPr="007E1622">
              <w:rPr>
                <w:sz w:val="24"/>
                <w:szCs w:val="24"/>
              </w:rPr>
              <w:t>участники проектной деятельности</w:t>
            </w:r>
          </w:p>
        </w:tc>
        <w:tc>
          <w:tcPr>
            <w:tcW w:w="5528" w:type="dxa"/>
          </w:tcPr>
          <w:p w:rsidR="00DB32C9" w:rsidRPr="00012A39" w:rsidRDefault="009773B0" w:rsidP="009773B0">
            <w:pPr>
              <w:suppressAutoHyphens/>
              <w:jc w:val="both"/>
              <w:rPr>
                <w:sz w:val="24"/>
                <w:szCs w:val="24"/>
              </w:rPr>
            </w:pPr>
            <w:r w:rsidRPr="007E1622">
              <w:rPr>
                <w:sz w:val="24"/>
                <w:szCs w:val="24"/>
              </w:rPr>
              <w:t>В</w:t>
            </w:r>
            <w:r w:rsidR="009E3724" w:rsidRPr="007E1622">
              <w:rPr>
                <w:sz w:val="24"/>
                <w:szCs w:val="24"/>
              </w:rPr>
              <w:t xml:space="preserve"> перво</w:t>
            </w:r>
            <w:r w:rsidRPr="007E1622">
              <w:rPr>
                <w:sz w:val="24"/>
                <w:szCs w:val="24"/>
              </w:rPr>
              <w:t>м</w:t>
            </w:r>
            <w:r w:rsidR="009E3724" w:rsidRPr="007E1622">
              <w:rPr>
                <w:sz w:val="24"/>
                <w:szCs w:val="24"/>
              </w:rPr>
              <w:t xml:space="preserve"> полугоди</w:t>
            </w:r>
            <w:r w:rsidRPr="007E1622">
              <w:rPr>
                <w:sz w:val="24"/>
                <w:szCs w:val="24"/>
              </w:rPr>
              <w:t>и</w:t>
            </w:r>
            <w:r w:rsidR="00F8510D" w:rsidRPr="007E1622">
              <w:rPr>
                <w:sz w:val="24"/>
                <w:szCs w:val="24"/>
              </w:rPr>
              <w:t xml:space="preserve"> 2022 года проведено одно заседание Проектного комитета администрации города Нефтеюганска.</w:t>
            </w:r>
          </w:p>
        </w:tc>
      </w:tr>
      <w:tr w:rsidR="00DB32C9" w:rsidRPr="009456FD" w:rsidTr="00AF6DE0">
        <w:trPr>
          <w:jc w:val="center"/>
        </w:trPr>
        <w:tc>
          <w:tcPr>
            <w:tcW w:w="562" w:type="dxa"/>
          </w:tcPr>
          <w:p w:rsidR="00DB32C9" w:rsidRPr="009456FD" w:rsidRDefault="00DB32C9" w:rsidP="003E570D">
            <w:pPr>
              <w:suppressAutoHyphens/>
              <w:jc w:val="both"/>
              <w:rPr>
                <w:sz w:val="24"/>
                <w:szCs w:val="24"/>
              </w:rPr>
            </w:pPr>
            <w:r w:rsidRPr="009456FD">
              <w:rPr>
                <w:sz w:val="24"/>
                <w:szCs w:val="24"/>
              </w:rPr>
              <w:t>1.4.</w:t>
            </w:r>
          </w:p>
        </w:tc>
        <w:tc>
          <w:tcPr>
            <w:tcW w:w="3544" w:type="dxa"/>
          </w:tcPr>
          <w:p w:rsidR="00DB32C9" w:rsidRPr="009456FD" w:rsidRDefault="00DB32C9" w:rsidP="003E570D">
            <w:pPr>
              <w:suppressAutoHyphens/>
              <w:jc w:val="both"/>
              <w:rPr>
                <w:sz w:val="24"/>
                <w:szCs w:val="24"/>
              </w:rPr>
            </w:pPr>
            <w:r w:rsidRPr="009456FD">
              <w:rPr>
                <w:sz w:val="24"/>
                <w:szCs w:val="24"/>
              </w:rPr>
              <w:t>Организация проведения заседания координационного совета по вопросам развития инвестиционной деятельности в городе Нефтеюганске</w:t>
            </w:r>
          </w:p>
        </w:tc>
        <w:tc>
          <w:tcPr>
            <w:tcW w:w="1418" w:type="dxa"/>
          </w:tcPr>
          <w:p w:rsidR="00DB32C9" w:rsidRPr="009456FD" w:rsidRDefault="00DB32C9" w:rsidP="003E570D">
            <w:pPr>
              <w:suppressAutoHyphens/>
              <w:jc w:val="both"/>
              <w:rPr>
                <w:sz w:val="24"/>
                <w:szCs w:val="24"/>
              </w:rPr>
            </w:pPr>
            <w:r w:rsidRPr="009456FD">
              <w:rPr>
                <w:sz w:val="24"/>
                <w:szCs w:val="24"/>
              </w:rPr>
              <w:t>1 раз в 2 месяца</w:t>
            </w:r>
          </w:p>
        </w:tc>
        <w:tc>
          <w:tcPr>
            <w:tcW w:w="3118" w:type="dxa"/>
          </w:tcPr>
          <w:p w:rsidR="00DB32C9" w:rsidRPr="009456FD" w:rsidRDefault="00DB32C9" w:rsidP="003E570D">
            <w:pPr>
              <w:suppressAutoHyphens/>
              <w:jc w:val="both"/>
              <w:rPr>
                <w:sz w:val="24"/>
                <w:szCs w:val="24"/>
              </w:rPr>
            </w:pPr>
            <w:r w:rsidRPr="009456FD">
              <w:rPr>
                <w:rFonts w:eastAsia="Calibri"/>
                <w:sz w:val="24"/>
                <w:szCs w:val="24"/>
              </w:rPr>
              <w:t xml:space="preserve">Принятие решений о целесообразности поддержки реализации представленных на рассмотрение инвестиционных проектов, улучшения инвестиционного климата </w:t>
            </w:r>
          </w:p>
        </w:tc>
        <w:tc>
          <w:tcPr>
            <w:tcW w:w="1701" w:type="dxa"/>
          </w:tcPr>
          <w:p w:rsidR="00DB32C9" w:rsidRPr="009456FD" w:rsidRDefault="00DB32C9" w:rsidP="003E570D">
            <w:pPr>
              <w:suppressAutoHyphens/>
              <w:jc w:val="both"/>
              <w:rPr>
                <w:sz w:val="24"/>
                <w:szCs w:val="24"/>
              </w:rPr>
            </w:pPr>
            <w:r>
              <w:rPr>
                <w:sz w:val="24"/>
                <w:szCs w:val="24"/>
              </w:rPr>
              <w:t>ДЭР</w:t>
            </w:r>
          </w:p>
        </w:tc>
        <w:tc>
          <w:tcPr>
            <w:tcW w:w="5528" w:type="dxa"/>
          </w:tcPr>
          <w:p w:rsidR="00DB32C9" w:rsidRPr="007E1622" w:rsidRDefault="003D21E5" w:rsidP="003E570D">
            <w:pPr>
              <w:suppressAutoHyphens/>
              <w:jc w:val="both"/>
              <w:rPr>
                <w:sz w:val="24"/>
                <w:szCs w:val="24"/>
              </w:rPr>
            </w:pPr>
            <w:r w:rsidRPr="007E1622">
              <w:rPr>
                <w:sz w:val="24"/>
                <w:szCs w:val="24"/>
              </w:rPr>
              <w:t xml:space="preserve">В первом </w:t>
            </w:r>
            <w:r w:rsidR="00926B69" w:rsidRPr="007E1622">
              <w:rPr>
                <w:sz w:val="24"/>
                <w:szCs w:val="24"/>
              </w:rPr>
              <w:t>полугодии</w:t>
            </w:r>
            <w:r w:rsidRPr="007E1622">
              <w:rPr>
                <w:sz w:val="24"/>
                <w:szCs w:val="24"/>
              </w:rPr>
              <w:t xml:space="preserve"> 2022 года проведено </w:t>
            </w:r>
            <w:r w:rsidR="00926B69" w:rsidRPr="007E1622">
              <w:rPr>
                <w:sz w:val="24"/>
                <w:szCs w:val="24"/>
              </w:rPr>
              <w:t>три заседания</w:t>
            </w:r>
            <w:r w:rsidRPr="007E1622">
              <w:rPr>
                <w:sz w:val="24"/>
                <w:szCs w:val="24"/>
              </w:rPr>
              <w:t xml:space="preserve"> координационного совета по вопросам развития инвестиционной деятельности в городе Нефтеюганске.</w:t>
            </w:r>
          </w:p>
        </w:tc>
      </w:tr>
      <w:tr w:rsidR="00DB32C9" w:rsidRPr="009456FD" w:rsidTr="00AF6DE0">
        <w:trPr>
          <w:jc w:val="center"/>
        </w:trPr>
        <w:tc>
          <w:tcPr>
            <w:tcW w:w="562" w:type="dxa"/>
          </w:tcPr>
          <w:p w:rsidR="00DB32C9" w:rsidRPr="009456FD" w:rsidRDefault="00DB32C9" w:rsidP="003E570D">
            <w:pPr>
              <w:suppressAutoHyphens/>
              <w:jc w:val="both"/>
              <w:rPr>
                <w:sz w:val="24"/>
                <w:szCs w:val="24"/>
              </w:rPr>
            </w:pPr>
            <w:r w:rsidRPr="009456FD">
              <w:rPr>
                <w:sz w:val="24"/>
                <w:szCs w:val="24"/>
              </w:rPr>
              <w:t>2.</w:t>
            </w:r>
          </w:p>
        </w:tc>
        <w:tc>
          <w:tcPr>
            <w:tcW w:w="3544" w:type="dxa"/>
          </w:tcPr>
          <w:p w:rsidR="00DB32C9" w:rsidRPr="009456FD" w:rsidRDefault="00DB32C9" w:rsidP="003E570D">
            <w:pPr>
              <w:suppressAutoHyphens/>
              <w:jc w:val="both"/>
              <w:rPr>
                <w:sz w:val="24"/>
                <w:szCs w:val="24"/>
              </w:rPr>
            </w:pPr>
            <w:r w:rsidRPr="009456FD">
              <w:rPr>
                <w:sz w:val="24"/>
                <w:szCs w:val="24"/>
              </w:rPr>
              <w:t>Мероприятия, направленные на формирование у потенциального инвестора объективного представления об инвестиционных возможностях города Нефтеюганска</w:t>
            </w:r>
          </w:p>
        </w:tc>
        <w:tc>
          <w:tcPr>
            <w:tcW w:w="1418" w:type="dxa"/>
          </w:tcPr>
          <w:p w:rsidR="00DB32C9" w:rsidRPr="009456FD" w:rsidRDefault="00DB32C9" w:rsidP="003E570D">
            <w:pPr>
              <w:suppressAutoHyphens/>
              <w:jc w:val="both"/>
              <w:rPr>
                <w:sz w:val="24"/>
                <w:szCs w:val="24"/>
              </w:rPr>
            </w:pPr>
          </w:p>
        </w:tc>
        <w:tc>
          <w:tcPr>
            <w:tcW w:w="3118" w:type="dxa"/>
          </w:tcPr>
          <w:p w:rsidR="00DB32C9" w:rsidRPr="009456FD" w:rsidRDefault="00DB32C9" w:rsidP="003E570D">
            <w:pPr>
              <w:suppressAutoHyphens/>
              <w:jc w:val="both"/>
              <w:rPr>
                <w:sz w:val="24"/>
                <w:szCs w:val="24"/>
              </w:rPr>
            </w:pPr>
          </w:p>
        </w:tc>
        <w:tc>
          <w:tcPr>
            <w:tcW w:w="1701" w:type="dxa"/>
          </w:tcPr>
          <w:p w:rsidR="00DB32C9" w:rsidRPr="009456FD" w:rsidRDefault="00DB32C9" w:rsidP="003E570D">
            <w:pPr>
              <w:suppressAutoHyphens/>
              <w:jc w:val="both"/>
              <w:rPr>
                <w:sz w:val="24"/>
                <w:szCs w:val="24"/>
              </w:rPr>
            </w:pPr>
          </w:p>
        </w:tc>
        <w:tc>
          <w:tcPr>
            <w:tcW w:w="5528" w:type="dxa"/>
          </w:tcPr>
          <w:p w:rsidR="00DB32C9" w:rsidRPr="001169E1" w:rsidRDefault="00DB32C9" w:rsidP="003E570D">
            <w:pPr>
              <w:suppressAutoHyphens/>
              <w:jc w:val="both"/>
              <w:rPr>
                <w:sz w:val="24"/>
                <w:szCs w:val="24"/>
              </w:rPr>
            </w:pPr>
          </w:p>
        </w:tc>
      </w:tr>
      <w:tr w:rsidR="00DB32C9" w:rsidRPr="009456FD" w:rsidTr="00AF6DE0">
        <w:trPr>
          <w:jc w:val="center"/>
        </w:trPr>
        <w:tc>
          <w:tcPr>
            <w:tcW w:w="562" w:type="dxa"/>
          </w:tcPr>
          <w:p w:rsidR="00DB32C9" w:rsidRPr="009456FD" w:rsidRDefault="00DB32C9" w:rsidP="003E570D">
            <w:pPr>
              <w:suppressAutoHyphens/>
              <w:jc w:val="both"/>
              <w:rPr>
                <w:sz w:val="24"/>
                <w:szCs w:val="24"/>
              </w:rPr>
            </w:pPr>
            <w:r w:rsidRPr="009456FD">
              <w:rPr>
                <w:sz w:val="24"/>
                <w:szCs w:val="24"/>
              </w:rPr>
              <w:t>2.1.</w:t>
            </w:r>
          </w:p>
        </w:tc>
        <w:tc>
          <w:tcPr>
            <w:tcW w:w="3544" w:type="dxa"/>
          </w:tcPr>
          <w:p w:rsidR="00DB32C9" w:rsidRPr="009456FD" w:rsidRDefault="00DB32C9" w:rsidP="003E570D">
            <w:pPr>
              <w:suppressAutoHyphens/>
              <w:jc w:val="both"/>
              <w:rPr>
                <w:sz w:val="24"/>
                <w:szCs w:val="24"/>
              </w:rPr>
            </w:pPr>
            <w:r w:rsidRPr="009456FD">
              <w:rPr>
                <w:sz w:val="24"/>
                <w:szCs w:val="24"/>
              </w:rPr>
              <w:t>Подготовка Инвестиционного паспорта муниципального образования город Нефтеюганск</w:t>
            </w:r>
          </w:p>
        </w:tc>
        <w:tc>
          <w:tcPr>
            <w:tcW w:w="1418" w:type="dxa"/>
          </w:tcPr>
          <w:p w:rsidR="00DB32C9" w:rsidRPr="009456FD" w:rsidRDefault="00DB32C9" w:rsidP="003E570D">
            <w:pPr>
              <w:suppressAutoHyphens/>
              <w:jc w:val="both"/>
              <w:rPr>
                <w:sz w:val="24"/>
                <w:szCs w:val="24"/>
              </w:rPr>
            </w:pPr>
            <w:r w:rsidRPr="009456FD">
              <w:rPr>
                <w:sz w:val="24"/>
                <w:szCs w:val="24"/>
              </w:rPr>
              <w:t>ежегодно</w:t>
            </w:r>
          </w:p>
          <w:p w:rsidR="00DB32C9" w:rsidRPr="009456FD" w:rsidRDefault="00DB32C9" w:rsidP="003E570D">
            <w:pPr>
              <w:suppressAutoHyphens/>
              <w:jc w:val="both"/>
              <w:rPr>
                <w:sz w:val="24"/>
                <w:szCs w:val="24"/>
              </w:rPr>
            </w:pPr>
            <w:r w:rsidRPr="009456FD">
              <w:rPr>
                <w:sz w:val="24"/>
                <w:szCs w:val="24"/>
              </w:rPr>
              <w:t xml:space="preserve">до 01 </w:t>
            </w:r>
            <w:r>
              <w:rPr>
                <w:sz w:val="24"/>
                <w:szCs w:val="24"/>
              </w:rPr>
              <w:t>мая</w:t>
            </w:r>
          </w:p>
        </w:tc>
        <w:tc>
          <w:tcPr>
            <w:tcW w:w="3118" w:type="dxa"/>
          </w:tcPr>
          <w:p w:rsidR="00DB32C9" w:rsidRPr="009456FD" w:rsidRDefault="00DB32C9" w:rsidP="003E570D">
            <w:pPr>
              <w:suppressAutoHyphens/>
              <w:jc w:val="both"/>
              <w:rPr>
                <w:sz w:val="24"/>
                <w:szCs w:val="24"/>
              </w:rPr>
            </w:pPr>
            <w:r w:rsidRPr="009456FD">
              <w:rPr>
                <w:sz w:val="24"/>
                <w:szCs w:val="24"/>
              </w:rPr>
              <w:t xml:space="preserve">Размещение на официальном сайте органов местного самоуправления город Нефтеюганск в сети </w:t>
            </w:r>
            <w:r w:rsidRPr="009456FD">
              <w:rPr>
                <w:sz w:val="24"/>
                <w:szCs w:val="24"/>
              </w:rPr>
              <w:lastRenderedPageBreak/>
              <w:t xml:space="preserve">Интернет </w:t>
            </w:r>
            <w:hyperlink r:id="rId7" w:history="1">
              <w:r w:rsidRPr="009456FD">
                <w:rPr>
                  <w:sz w:val="24"/>
                  <w:szCs w:val="24"/>
                  <w:lang w:val="en-US"/>
                </w:rPr>
                <w:t>www</w:t>
              </w:r>
              <w:r w:rsidRPr="009456FD">
                <w:rPr>
                  <w:sz w:val="24"/>
                  <w:szCs w:val="24"/>
                </w:rPr>
                <w:t>.</w:t>
              </w:r>
              <w:r w:rsidRPr="009456FD">
                <w:rPr>
                  <w:sz w:val="24"/>
                  <w:szCs w:val="24"/>
                  <w:lang w:val="en-US"/>
                </w:rPr>
                <w:t>admugansk</w:t>
              </w:r>
              <w:r w:rsidRPr="009456FD">
                <w:rPr>
                  <w:sz w:val="24"/>
                  <w:szCs w:val="24"/>
                </w:rPr>
                <w:t>.</w:t>
              </w:r>
              <w:r w:rsidRPr="009456FD">
                <w:rPr>
                  <w:sz w:val="24"/>
                  <w:szCs w:val="24"/>
                  <w:lang w:val="en-US"/>
                </w:rPr>
                <w:t>ru</w:t>
              </w:r>
            </w:hyperlink>
            <w:r w:rsidRPr="009456FD">
              <w:rPr>
                <w:sz w:val="24"/>
                <w:szCs w:val="24"/>
              </w:rPr>
              <w:t xml:space="preserve"> в разделе «Инвестиционная политика» </w:t>
            </w:r>
          </w:p>
        </w:tc>
        <w:tc>
          <w:tcPr>
            <w:tcW w:w="1701" w:type="dxa"/>
          </w:tcPr>
          <w:p w:rsidR="00DB32C9" w:rsidRPr="009456FD" w:rsidRDefault="00DB32C9" w:rsidP="003E570D">
            <w:pPr>
              <w:suppressAutoHyphens/>
              <w:jc w:val="both"/>
              <w:rPr>
                <w:sz w:val="24"/>
                <w:szCs w:val="24"/>
              </w:rPr>
            </w:pPr>
            <w:r w:rsidRPr="007B00B5">
              <w:rPr>
                <w:sz w:val="24"/>
                <w:szCs w:val="24"/>
              </w:rPr>
              <w:lastRenderedPageBreak/>
              <w:t>ДЭР</w:t>
            </w:r>
          </w:p>
        </w:tc>
        <w:tc>
          <w:tcPr>
            <w:tcW w:w="5528" w:type="dxa"/>
          </w:tcPr>
          <w:p w:rsidR="009416A3" w:rsidRPr="007E1622" w:rsidRDefault="009416A3" w:rsidP="003E570D">
            <w:pPr>
              <w:suppressAutoHyphens/>
              <w:jc w:val="both"/>
              <w:rPr>
                <w:sz w:val="24"/>
                <w:szCs w:val="24"/>
              </w:rPr>
            </w:pPr>
            <w:r w:rsidRPr="007E1622">
              <w:rPr>
                <w:sz w:val="24"/>
                <w:szCs w:val="24"/>
              </w:rPr>
              <w:t xml:space="preserve">Инвестиционный паспорт размещен на официальном сайте в разделе «Инвестиционная политика» </w:t>
            </w:r>
          </w:p>
          <w:p w:rsidR="00DB32C9" w:rsidRPr="007E1622" w:rsidRDefault="009416A3" w:rsidP="003E570D">
            <w:pPr>
              <w:suppressAutoHyphens/>
              <w:jc w:val="both"/>
              <w:rPr>
                <w:sz w:val="24"/>
                <w:szCs w:val="24"/>
              </w:rPr>
            </w:pPr>
            <w:r w:rsidRPr="007E1622">
              <w:rPr>
                <w:sz w:val="24"/>
                <w:szCs w:val="24"/>
              </w:rPr>
              <w:t>(</w:t>
            </w:r>
            <w:hyperlink r:id="rId8" w:history="1">
              <w:r w:rsidR="007E1622" w:rsidRPr="009F3B56">
                <w:rPr>
                  <w:rStyle w:val="a4"/>
                  <w:sz w:val="24"/>
                  <w:szCs w:val="24"/>
                </w:rPr>
                <w:t>http://www.admugansk.ru/category/1052</w:t>
              </w:r>
            </w:hyperlink>
            <w:r w:rsidRPr="007E1622">
              <w:rPr>
                <w:sz w:val="24"/>
                <w:szCs w:val="24"/>
              </w:rPr>
              <w:t>).</w:t>
            </w:r>
          </w:p>
          <w:p w:rsidR="009416A3" w:rsidRPr="007E1622" w:rsidRDefault="009416A3" w:rsidP="003E570D">
            <w:pPr>
              <w:suppressAutoHyphens/>
              <w:jc w:val="both"/>
              <w:rPr>
                <w:sz w:val="24"/>
                <w:szCs w:val="24"/>
              </w:rPr>
            </w:pPr>
          </w:p>
        </w:tc>
      </w:tr>
      <w:tr w:rsidR="00DB32C9" w:rsidRPr="009456FD" w:rsidTr="00AF6DE0">
        <w:trPr>
          <w:jc w:val="center"/>
        </w:trPr>
        <w:tc>
          <w:tcPr>
            <w:tcW w:w="562" w:type="dxa"/>
          </w:tcPr>
          <w:p w:rsidR="00DB32C9" w:rsidRPr="009456FD" w:rsidRDefault="00DB32C9" w:rsidP="003E570D">
            <w:pPr>
              <w:suppressAutoHyphens/>
              <w:jc w:val="both"/>
              <w:rPr>
                <w:sz w:val="24"/>
                <w:szCs w:val="24"/>
              </w:rPr>
            </w:pPr>
            <w:r w:rsidRPr="009456FD">
              <w:rPr>
                <w:sz w:val="24"/>
                <w:szCs w:val="24"/>
              </w:rPr>
              <w:lastRenderedPageBreak/>
              <w:t>2.2.</w:t>
            </w:r>
          </w:p>
        </w:tc>
        <w:tc>
          <w:tcPr>
            <w:tcW w:w="3544" w:type="dxa"/>
          </w:tcPr>
          <w:p w:rsidR="00DB32C9" w:rsidRPr="009456FD" w:rsidRDefault="00DB32C9" w:rsidP="003E570D">
            <w:pPr>
              <w:suppressAutoHyphens/>
              <w:jc w:val="both"/>
              <w:rPr>
                <w:sz w:val="24"/>
                <w:szCs w:val="24"/>
              </w:rPr>
            </w:pPr>
            <w:r w:rsidRPr="009456FD">
              <w:rPr>
                <w:sz w:val="24"/>
                <w:szCs w:val="24"/>
              </w:rPr>
              <w:t>Сопровождение раздела инвестиционная политика города Нефтеюганска</w:t>
            </w:r>
          </w:p>
        </w:tc>
        <w:tc>
          <w:tcPr>
            <w:tcW w:w="1418" w:type="dxa"/>
          </w:tcPr>
          <w:p w:rsidR="00DB32C9" w:rsidRPr="009456FD" w:rsidRDefault="00DB32C9" w:rsidP="003E570D">
            <w:pPr>
              <w:suppressAutoHyphens/>
              <w:jc w:val="both"/>
              <w:rPr>
                <w:sz w:val="24"/>
                <w:szCs w:val="24"/>
              </w:rPr>
            </w:pPr>
          </w:p>
        </w:tc>
        <w:tc>
          <w:tcPr>
            <w:tcW w:w="3118" w:type="dxa"/>
          </w:tcPr>
          <w:p w:rsidR="00DB32C9" w:rsidRPr="009456FD" w:rsidRDefault="00DB32C9" w:rsidP="003E570D">
            <w:pPr>
              <w:suppressAutoHyphens/>
              <w:jc w:val="both"/>
              <w:rPr>
                <w:sz w:val="24"/>
                <w:szCs w:val="24"/>
              </w:rPr>
            </w:pPr>
          </w:p>
        </w:tc>
        <w:tc>
          <w:tcPr>
            <w:tcW w:w="1701" w:type="dxa"/>
          </w:tcPr>
          <w:p w:rsidR="00DB32C9" w:rsidRPr="009456FD" w:rsidRDefault="00DB32C9" w:rsidP="003E570D">
            <w:pPr>
              <w:suppressAutoHyphens/>
              <w:jc w:val="both"/>
              <w:rPr>
                <w:sz w:val="24"/>
                <w:szCs w:val="24"/>
              </w:rPr>
            </w:pPr>
          </w:p>
        </w:tc>
        <w:tc>
          <w:tcPr>
            <w:tcW w:w="5528" w:type="dxa"/>
          </w:tcPr>
          <w:p w:rsidR="00DB32C9" w:rsidRPr="001169E1" w:rsidRDefault="00DB32C9" w:rsidP="003E570D">
            <w:pPr>
              <w:suppressAutoHyphens/>
              <w:jc w:val="both"/>
              <w:rPr>
                <w:sz w:val="24"/>
                <w:szCs w:val="24"/>
              </w:rPr>
            </w:pPr>
          </w:p>
        </w:tc>
      </w:tr>
      <w:tr w:rsidR="00DB32C9" w:rsidRPr="009456FD" w:rsidTr="00AF6DE0">
        <w:trPr>
          <w:jc w:val="center"/>
        </w:trPr>
        <w:tc>
          <w:tcPr>
            <w:tcW w:w="562" w:type="dxa"/>
          </w:tcPr>
          <w:p w:rsidR="00DB32C9" w:rsidRPr="009456FD" w:rsidRDefault="00DB32C9" w:rsidP="003E570D">
            <w:pPr>
              <w:suppressAutoHyphens/>
              <w:jc w:val="both"/>
              <w:rPr>
                <w:sz w:val="24"/>
                <w:szCs w:val="24"/>
              </w:rPr>
            </w:pPr>
            <w:r w:rsidRPr="009456FD">
              <w:rPr>
                <w:sz w:val="24"/>
                <w:szCs w:val="24"/>
              </w:rPr>
              <w:t>2.2.2.</w:t>
            </w:r>
          </w:p>
        </w:tc>
        <w:tc>
          <w:tcPr>
            <w:tcW w:w="3544" w:type="dxa"/>
          </w:tcPr>
          <w:p w:rsidR="00DB32C9" w:rsidRPr="009456FD" w:rsidRDefault="00DB32C9" w:rsidP="003E570D">
            <w:pPr>
              <w:suppressAutoHyphens/>
              <w:jc w:val="both"/>
              <w:rPr>
                <w:sz w:val="24"/>
                <w:szCs w:val="24"/>
              </w:rPr>
            </w:pPr>
            <w:r w:rsidRPr="009456FD">
              <w:rPr>
                <w:sz w:val="24"/>
                <w:szCs w:val="24"/>
              </w:rPr>
              <w:t>Актуализация информации на официальном сайте www.admugansk.ru в разделе «Инвестиционная политика»</w:t>
            </w:r>
          </w:p>
        </w:tc>
        <w:tc>
          <w:tcPr>
            <w:tcW w:w="1418" w:type="dxa"/>
          </w:tcPr>
          <w:p w:rsidR="00DB32C9" w:rsidRPr="009456FD" w:rsidRDefault="00DB32C9" w:rsidP="003E570D">
            <w:pPr>
              <w:suppressAutoHyphens/>
              <w:jc w:val="both"/>
              <w:rPr>
                <w:sz w:val="24"/>
                <w:szCs w:val="24"/>
              </w:rPr>
            </w:pPr>
            <w:r>
              <w:rPr>
                <w:sz w:val="24"/>
                <w:szCs w:val="24"/>
              </w:rPr>
              <w:t>1 раз в квартал</w:t>
            </w:r>
          </w:p>
        </w:tc>
        <w:tc>
          <w:tcPr>
            <w:tcW w:w="3118" w:type="dxa"/>
          </w:tcPr>
          <w:p w:rsidR="00DB32C9" w:rsidRPr="009456FD" w:rsidRDefault="00DB32C9" w:rsidP="003E570D">
            <w:pPr>
              <w:suppressAutoHyphens/>
              <w:jc w:val="both"/>
              <w:rPr>
                <w:sz w:val="24"/>
                <w:szCs w:val="24"/>
              </w:rPr>
            </w:pPr>
            <w:r w:rsidRPr="009456FD">
              <w:rPr>
                <w:sz w:val="24"/>
                <w:szCs w:val="24"/>
              </w:rPr>
              <w:t xml:space="preserve">Размещение на официальном сайте органов местного самоуправления город Нефтеюганск в сети Интернет </w:t>
            </w:r>
            <w:hyperlink r:id="rId9" w:history="1">
              <w:r w:rsidRPr="009456FD">
                <w:rPr>
                  <w:sz w:val="24"/>
                  <w:szCs w:val="24"/>
                  <w:lang w:val="en-US"/>
                </w:rPr>
                <w:t>www</w:t>
              </w:r>
              <w:r w:rsidRPr="009456FD">
                <w:rPr>
                  <w:sz w:val="24"/>
                  <w:szCs w:val="24"/>
                </w:rPr>
                <w:t>.</w:t>
              </w:r>
              <w:r w:rsidRPr="009456FD">
                <w:rPr>
                  <w:sz w:val="24"/>
                  <w:szCs w:val="24"/>
                  <w:lang w:val="en-US"/>
                </w:rPr>
                <w:t>admugansk</w:t>
              </w:r>
              <w:r w:rsidRPr="009456FD">
                <w:rPr>
                  <w:sz w:val="24"/>
                  <w:szCs w:val="24"/>
                </w:rPr>
                <w:t>.</w:t>
              </w:r>
              <w:r w:rsidRPr="009456FD">
                <w:rPr>
                  <w:sz w:val="24"/>
                  <w:szCs w:val="24"/>
                  <w:lang w:val="en-US"/>
                </w:rPr>
                <w:t>ru</w:t>
              </w:r>
            </w:hyperlink>
            <w:r w:rsidRPr="009456FD">
              <w:rPr>
                <w:sz w:val="24"/>
                <w:szCs w:val="24"/>
              </w:rPr>
              <w:t xml:space="preserve"> в разделе «Инвестиционная политика» </w:t>
            </w:r>
          </w:p>
        </w:tc>
        <w:tc>
          <w:tcPr>
            <w:tcW w:w="1701" w:type="dxa"/>
          </w:tcPr>
          <w:p w:rsidR="00DB32C9" w:rsidRPr="009456FD" w:rsidRDefault="00DB32C9" w:rsidP="003E570D">
            <w:pPr>
              <w:suppressAutoHyphens/>
              <w:jc w:val="both"/>
              <w:rPr>
                <w:sz w:val="24"/>
                <w:szCs w:val="24"/>
              </w:rPr>
            </w:pPr>
            <w:r w:rsidRPr="007B00B5">
              <w:rPr>
                <w:sz w:val="24"/>
                <w:szCs w:val="24"/>
              </w:rPr>
              <w:t>ДЭР</w:t>
            </w:r>
            <w:r w:rsidRPr="009456FD">
              <w:rPr>
                <w:sz w:val="24"/>
                <w:szCs w:val="24"/>
              </w:rPr>
              <w:t>,</w:t>
            </w:r>
          </w:p>
          <w:p w:rsidR="00DB32C9" w:rsidRDefault="00DB32C9" w:rsidP="003E570D">
            <w:pPr>
              <w:suppressAutoHyphens/>
              <w:jc w:val="both"/>
              <w:rPr>
                <w:sz w:val="24"/>
                <w:szCs w:val="24"/>
              </w:rPr>
            </w:pPr>
            <w:r w:rsidRPr="009456FD">
              <w:rPr>
                <w:sz w:val="24"/>
                <w:szCs w:val="24"/>
              </w:rPr>
              <w:t>департамент по делам администрации</w:t>
            </w:r>
            <w:r>
              <w:rPr>
                <w:sz w:val="24"/>
                <w:szCs w:val="24"/>
              </w:rPr>
              <w:t xml:space="preserve"> </w:t>
            </w:r>
          </w:p>
          <w:p w:rsidR="00DB32C9" w:rsidRPr="009456FD" w:rsidRDefault="00DB32C9" w:rsidP="003E570D">
            <w:pPr>
              <w:suppressAutoHyphens/>
              <w:jc w:val="both"/>
              <w:rPr>
                <w:sz w:val="24"/>
                <w:szCs w:val="24"/>
              </w:rPr>
            </w:pPr>
            <w:r>
              <w:rPr>
                <w:sz w:val="24"/>
                <w:szCs w:val="24"/>
              </w:rPr>
              <w:t>(далее - ДДА)</w:t>
            </w:r>
          </w:p>
        </w:tc>
        <w:tc>
          <w:tcPr>
            <w:tcW w:w="5528" w:type="dxa"/>
          </w:tcPr>
          <w:p w:rsidR="00572896" w:rsidRPr="007E1622" w:rsidRDefault="0096562C" w:rsidP="007E1622">
            <w:pPr>
              <w:suppressAutoHyphens/>
              <w:jc w:val="both"/>
              <w:rPr>
                <w:sz w:val="24"/>
                <w:szCs w:val="24"/>
              </w:rPr>
            </w:pPr>
            <w:r w:rsidRPr="007E1622">
              <w:rPr>
                <w:sz w:val="24"/>
                <w:szCs w:val="24"/>
              </w:rPr>
              <w:t>Раздел «Инвестиционная политика» официального сайта ОМСУ г.Нефтеюганска (</w:t>
            </w:r>
            <w:hyperlink r:id="rId10" w:history="1">
              <w:r w:rsidRPr="007E1622">
                <w:rPr>
                  <w:rStyle w:val="a4"/>
                  <w:color w:val="auto"/>
                  <w:sz w:val="24"/>
                  <w:szCs w:val="24"/>
                </w:rPr>
                <w:t>http://www.admugansk.ru/category/1051</w:t>
              </w:r>
            </w:hyperlink>
            <w:r w:rsidRPr="007E1622">
              <w:rPr>
                <w:sz w:val="24"/>
                <w:szCs w:val="24"/>
              </w:rPr>
              <w:t>) поддерживается специалистами ИАО ДДА в работоспособном состоянии, информация для его наполнения направляется в отдел департаментом экономического развития администрации города Нефтеюганска и размещается в сроки, указываемые сотрудниками ДЭР, ответственными за предоставление информации</w:t>
            </w:r>
            <w:r w:rsidR="007E1622">
              <w:rPr>
                <w:sz w:val="24"/>
                <w:szCs w:val="24"/>
              </w:rPr>
              <w:t>.</w:t>
            </w:r>
          </w:p>
        </w:tc>
      </w:tr>
      <w:tr w:rsidR="00DB32C9" w:rsidRPr="009456FD" w:rsidTr="00AF6DE0">
        <w:trPr>
          <w:jc w:val="center"/>
        </w:trPr>
        <w:tc>
          <w:tcPr>
            <w:tcW w:w="562" w:type="dxa"/>
          </w:tcPr>
          <w:p w:rsidR="00DB32C9" w:rsidRPr="009456FD" w:rsidRDefault="00DB32C9" w:rsidP="003E570D">
            <w:pPr>
              <w:suppressAutoHyphens/>
              <w:jc w:val="both"/>
              <w:rPr>
                <w:sz w:val="24"/>
                <w:szCs w:val="24"/>
              </w:rPr>
            </w:pPr>
            <w:r w:rsidRPr="009456FD">
              <w:rPr>
                <w:sz w:val="24"/>
                <w:szCs w:val="24"/>
              </w:rPr>
              <w:t>2.3.</w:t>
            </w:r>
          </w:p>
        </w:tc>
        <w:tc>
          <w:tcPr>
            <w:tcW w:w="3544" w:type="dxa"/>
          </w:tcPr>
          <w:p w:rsidR="00DB32C9" w:rsidRPr="009456FD" w:rsidRDefault="00DB32C9" w:rsidP="003E570D">
            <w:pPr>
              <w:suppressAutoHyphens/>
              <w:jc w:val="both"/>
              <w:rPr>
                <w:sz w:val="24"/>
                <w:szCs w:val="24"/>
              </w:rPr>
            </w:pPr>
            <w:r w:rsidRPr="009456FD">
              <w:rPr>
                <w:sz w:val="24"/>
                <w:szCs w:val="24"/>
              </w:rPr>
              <w:t>Подготовка ежегодного инвестиционного послания главы города</w:t>
            </w:r>
          </w:p>
        </w:tc>
        <w:tc>
          <w:tcPr>
            <w:tcW w:w="1418" w:type="dxa"/>
          </w:tcPr>
          <w:p w:rsidR="00DB32C9" w:rsidRPr="009456FD" w:rsidRDefault="00DB32C9" w:rsidP="003E570D">
            <w:pPr>
              <w:suppressAutoHyphens/>
              <w:jc w:val="both"/>
              <w:rPr>
                <w:sz w:val="24"/>
                <w:szCs w:val="24"/>
              </w:rPr>
            </w:pPr>
            <w:r w:rsidRPr="009456FD">
              <w:rPr>
                <w:sz w:val="24"/>
                <w:szCs w:val="24"/>
              </w:rPr>
              <w:t>ежегодно</w:t>
            </w:r>
          </w:p>
          <w:p w:rsidR="00DB32C9" w:rsidRPr="009456FD" w:rsidRDefault="00DB32C9" w:rsidP="003E570D">
            <w:pPr>
              <w:suppressAutoHyphens/>
              <w:jc w:val="both"/>
              <w:rPr>
                <w:sz w:val="24"/>
                <w:szCs w:val="24"/>
              </w:rPr>
            </w:pPr>
            <w:r w:rsidRPr="009456FD">
              <w:rPr>
                <w:sz w:val="24"/>
                <w:szCs w:val="24"/>
              </w:rPr>
              <w:t>до 01 декабря</w:t>
            </w:r>
          </w:p>
        </w:tc>
        <w:tc>
          <w:tcPr>
            <w:tcW w:w="3118" w:type="dxa"/>
          </w:tcPr>
          <w:p w:rsidR="00DB32C9" w:rsidRPr="009456FD" w:rsidRDefault="00DB32C9" w:rsidP="003E570D">
            <w:pPr>
              <w:suppressAutoHyphens/>
              <w:jc w:val="both"/>
              <w:rPr>
                <w:sz w:val="24"/>
                <w:szCs w:val="24"/>
              </w:rPr>
            </w:pPr>
            <w:r w:rsidRPr="009456FD">
              <w:rPr>
                <w:sz w:val="24"/>
                <w:szCs w:val="24"/>
              </w:rPr>
              <w:t>Размещение на официальном сайте органов местного самоуправления город Нефтеюганск в сети Интернет www.admugansk.ru в разделе «Инвестиционная политика»</w:t>
            </w:r>
          </w:p>
        </w:tc>
        <w:tc>
          <w:tcPr>
            <w:tcW w:w="1701" w:type="dxa"/>
          </w:tcPr>
          <w:p w:rsidR="00DB32C9" w:rsidRPr="009456FD" w:rsidRDefault="00DB32C9" w:rsidP="003E570D">
            <w:pPr>
              <w:suppressAutoHyphens/>
              <w:jc w:val="both"/>
              <w:rPr>
                <w:sz w:val="24"/>
                <w:szCs w:val="24"/>
              </w:rPr>
            </w:pPr>
            <w:r>
              <w:rPr>
                <w:sz w:val="24"/>
                <w:szCs w:val="24"/>
              </w:rPr>
              <w:t>ДЭР</w:t>
            </w:r>
          </w:p>
        </w:tc>
        <w:tc>
          <w:tcPr>
            <w:tcW w:w="5528" w:type="dxa"/>
          </w:tcPr>
          <w:p w:rsidR="00DB32C9" w:rsidRPr="007E1622" w:rsidRDefault="009416A3" w:rsidP="007E1622">
            <w:pPr>
              <w:suppressAutoHyphens/>
              <w:jc w:val="both"/>
              <w:rPr>
                <w:sz w:val="24"/>
                <w:szCs w:val="24"/>
              </w:rPr>
            </w:pPr>
            <w:r w:rsidRPr="007E1622">
              <w:rPr>
                <w:sz w:val="24"/>
                <w:szCs w:val="24"/>
              </w:rPr>
              <w:t>Инвестиционное послание размещено на официальном сайте органов местного самоуправления г.Нефтеюганска (</w:t>
            </w:r>
            <w:hyperlink r:id="rId11" w:history="1">
              <w:r w:rsidR="007E1622" w:rsidRPr="009F3B56">
                <w:rPr>
                  <w:rStyle w:val="a4"/>
                  <w:sz w:val="24"/>
                  <w:szCs w:val="24"/>
                </w:rPr>
                <w:t>http://www.admugansk.ru/read/50508</w:t>
              </w:r>
            </w:hyperlink>
            <w:r w:rsidRPr="007E1622">
              <w:rPr>
                <w:sz w:val="24"/>
                <w:szCs w:val="24"/>
              </w:rPr>
              <w:t>).</w:t>
            </w:r>
          </w:p>
        </w:tc>
      </w:tr>
      <w:tr w:rsidR="00DB32C9" w:rsidRPr="009456FD" w:rsidTr="00AF6DE0">
        <w:trPr>
          <w:jc w:val="center"/>
        </w:trPr>
        <w:tc>
          <w:tcPr>
            <w:tcW w:w="562" w:type="dxa"/>
          </w:tcPr>
          <w:p w:rsidR="00DB32C9" w:rsidRPr="009456FD" w:rsidRDefault="00DB32C9" w:rsidP="003E570D">
            <w:pPr>
              <w:suppressAutoHyphens/>
              <w:jc w:val="both"/>
              <w:rPr>
                <w:sz w:val="24"/>
                <w:szCs w:val="24"/>
              </w:rPr>
            </w:pPr>
            <w:r w:rsidRPr="009456FD">
              <w:rPr>
                <w:sz w:val="24"/>
                <w:szCs w:val="24"/>
              </w:rPr>
              <w:t>2.4.</w:t>
            </w:r>
          </w:p>
        </w:tc>
        <w:tc>
          <w:tcPr>
            <w:tcW w:w="3544" w:type="dxa"/>
          </w:tcPr>
          <w:p w:rsidR="00DB32C9" w:rsidRPr="009456FD" w:rsidRDefault="00DB32C9" w:rsidP="003E570D">
            <w:pPr>
              <w:suppressAutoHyphens/>
              <w:jc w:val="both"/>
              <w:rPr>
                <w:sz w:val="24"/>
                <w:szCs w:val="24"/>
              </w:rPr>
            </w:pPr>
            <w:r w:rsidRPr="009456FD">
              <w:rPr>
                <w:sz w:val="24"/>
                <w:szCs w:val="24"/>
              </w:rPr>
              <w:t xml:space="preserve">Публикации в СМИ, социальных сетях информации </w:t>
            </w:r>
            <w:r w:rsidRPr="009456FD">
              <w:rPr>
                <w:sz w:val="24"/>
                <w:szCs w:val="24"/>
              </w:rPr>
              <w:lastRenderedPageBreak/>
              <w:t>о деятельности по улучшению состояния инвестиционного климата города Нефтеюганска</w:t>
            </w:r>
          </w:p>
        </w:tc>
        <w:tc>
          <w:tcPr>
            <w:tcW w:w="1418" w:type="dxa"/>
          </w:tcPr>
          <w:p w:rsidR="00DB32C9" w:rsidRPr="009456FD" w:rsidRDefault="00DB32C9" w:rsidP="003E570D">
            <w:pPr>
              <w:suppressAutoHyphens/>
              <w:jc w:val="both"/>
              <w:rPr>
                <w:sz w:val="24"/>
                <w:szCs w:val="24"/>
              </w:rPr>
            </w:pPr>
            <w:r>
              <w:rPr>
                <w:sz w:val="24"/>
                <w:szCs w:val="24"/>
              </w:rPr>
              <w:lastRenderedPageBreak/>
              <w:t>1 раз в квартал</w:t>
            </w:r>
          </w:p>
        </w:tc>
        <w:tc>
          <w:tcPr>
            <w:tcW w:w="3118" w:type="dxa"/>
          </w:tcPr>
          <w:p w:rsidR="00DB32C9" w:rsidRPr="009456FD" w:rsidRDefault="00DB32C9" w:rsidP="003E570D">
            <w:pPr>
              <w:suppressAutoHyphens/>
              <w:jc w:val="both"/>
              <w:rPr>
                <w:sz w:val="24"/>
                <w:szCs w:val="24"/>
              </w:rPr>
            </w:pPr>
            <w:r w:rsidRPr="009456FD">
              <w:rPr>
                <w:sz w:val="24"/>
                <w:szCs w:val="24"/>
              </w:rPr>
              <w:t xml:space="preserve">Повышение эффективного взаимодействия с жителями </w:t>
            </w:r>
            <w:r w:rsidRPr="009456FD">
              <w:rPr>
                <w:sz w:val="24"/>
                <w:szCs w:val="24"/>
              </w:rPr>
              <w:lastRenderedPageBreak/>
              <w:t>города, инвесторами и бизнес сообществом города</w:t>
            </w:r>
          </w:p>
        </w:tc>
        <w:tc>
          <w:tcPr>
            <w:tcW w:w="1701" w:type="dxa"/>
          </w:tcPr>
          <w:p w:rsidR="00DB32C9" w:rsidRPr="009456FD" w:rsidRDefault="00DB32C9" w:rsidP="003E570D">
            <w:pPr>
              <w:suppressAutoHyphens/>
              <w:jc w:val="both"/>
              <w:rPr>
                <w:sz w:val="24"/>
                <w:szCs w:val="24"/>
              </w:rPr>
            </w:pPr>
            <w:r>
              <w:rPr>
                <w:sz w:val="24"/>
                <w:szCs w:val="24"/>
              </w:rPr>
              <w:lastRenderedPageBreak/>
              <w:t>ДЭР</w:t>
            </w:r>
            <w:r w:rsidRPr="009456FD">
              <w:rPr>
                <w:sz w:val="24"/>
                <w:szCs w:val="24"/>
              </w:rPr>
              <w:t>,</w:t>
            </w:r>
            <w:r>
              <w:rPr>
                <w:sz w:val="24"/>
                <w:szCs w:val="24"/>
              </w:rPr>
              <w:t xml:space="preserve"> ДДА</w:t>
            </w:r>
          </w:p>
        </w:tc>
        <w:tc>
          <w:tcPr>
            <w:tcW w:w="5528" w:type="dxa"/>
          </w:tcPr>
          <w:p w:rsidR="0096562C" w:rsidRPr="007E1622" w:rsidRDefault="0096562C" w:rsidP="0096562C">
            <w:pPr>
              <w:suppressAutoHyphens/>
              <w:jc w:val="both"/>
              <w:rPr>
                <w:sz w:val="24"/>
                <w:szCs w:val="24"/>
              </w:rPr>
            </w:pPr>
            <w:r w:rsidRPr="007E1622">
              <w:rPr>
                <w:sz w:val="24"/>
                <w:szCs w:val="24"/>
              </w:rPr>
              <w:t xml:space="preserve">За 1 полугодие 2022 г. в новостной ленте официального сайта ОМСУ г.Нефтеюганска, в </w:t>
            </w:r>
            <w:r w:rsidRPr="007E1622">
              <w:rPr>
                <w:sz w:val="24"/>
                <w:szCs w:val="24"/>
              </w:rPr>
              <w:lastRenderedPageBreak/>
              <w:t>средствах массовой информации города и региона, а также в социальных сетях вышло в эфир/было опубликовано 77 информационных материалов на тему деятельности по улучшению состояния инвестиционного климата и развитию конкуренции города Нефтеюганска. В том числе:</w:t>
            </w:r>
          </w:p>
          <w:p w:rsidR="0096562C" w:rsidRPr="007E1622" w:rsidRDefault="0096562C" w:rsidP="0096562C">
            <w:pPr>
              <w:suppressAutoHyphens/>
              <w:jc w:val="both"/>
              <w:rPr>
                <w:sz w:val="24"/>
                <w:szCs w:val="24"/>
              </w:rPr>
            </w:pPr>
            <w:r w:rsidRPr="007E1622">
              <w:rPr>
                <w:sz w:val="24"/>
                <w:szCs w:val="24"/>
              </w:rPr>
              <w:t>- Официальный сайт ОМСУ г.Нефтеюганска – 10 материалов (дублировались в группах администрации города в соцсетях ВКонтакте, Одноклассники; мессенджере Телеграм);</w:t>
            </w:r>
          </w:p>
          <w:p w:rsidR="0096562C" w:rsidRPr="007E1622" w:rsidRDefault="0096562C" w:rsidP="0096562C">
            <w:pPr>
              <w:suppressAutoHyphens/>
              <w:jc w:val="both"/>
              <w:rPr>
                <w:sz w:val="24"/>
                <w:szCs w:val="24"/>
              </w:rPr>
            </w:pPr>
            <w:r w:rsidRPr="007E1622">
              <w:rPr>
                <w:sz w:val="24"/>
                <w:szCs w:val="24"/>
              </w:rPr>
              <w:t>- ТРК «Юганск» - 26 (материалы дублировались в группах ТРК «Юганск» в соцсетях ВКонтакте, Одноклассники; размещались на видеохостинге «Ютюб»; в мессенджере Телеграм);</w:t>
            </w:r>
          </w:p>
          <w:p w:rsidR="0096562C" w:rsidRPr="007E1622" w:rsidRDefault="0096562C" w:rsidP="0096562C">
            <w:pPr>
              <w:suppressAutoHyphens/>
              <w:jc w:val="both"/>
              <w:rPr>
                <w:sz w:val="24"/>
                <w:szCs w:val="24"/>
              </w:rPr>
            </w:pPr>
            <w:r w:rsidRPr="007E1622">
              <w:rPr>
                <w:sz w:val="24"/>
                <w:szCs w:val="24"/>
              </w:rPr>
              <w:t>- газета «Здравствуйте, нефтеюганцы!» - 23 (материалы дублировались в группах газеты в соцсетях ВК, Одноклассники; размещались на официальном сайте газеты http://www.znpress.ru);</w:t>
            </w:r>
          </w:p>
          <w:p w:rsidR="0096562C" w:rsidRPr="007E1622" w:rsidRDefault="0096562C" w:rsidP="0096562C">
            <w:pPr>
              <w:suppressAutoHyphens/>
              <w:jc w:val="both"/>
              <w:rPr>
                <w:sz w:val="24"/>
                <w:szCs w:val="24"/>
              </w:rPr>
            </w:pPr>
            <w:r w:rsidRPr="007E1622">
              <w:rPr>
                <w:sz w:val="24"/>
                <w:szCs w:val="24"/>
              </w:rPr>
              <w:t>- Окружная телекомпания «Югра» - 8;</w:t>
            </w:r>
          </w:p>
          <w:p w:rsidR="0096562C" w:rsidRPr="007E1622" w:rsidRDefault="0096562C" w:rsidP="0096562C">
            <w:pPr>
              <w:suppressAutoHyphens/>
              <w:jc w:val="both"/>
              <w:rPr>
                <w:sz w:val="24"/>
                <w:szCs w:val="24"/>
              </w:rPr>
            </w:pPr>
            <w:r w:rsidRPr="007E1622">
              <w:rPr>
                <w:sz w:val="24"/>
                <w:szCs w:val="24"/>
              </w:rPr>
              <w:t>- ВГТРК «Югория» - 4;</w:t>
            </w:r>
          </w:p>
          <w:p w:rsidR="00DB32C9" w:rsidRPr="007E1622" w:rsidRDefault="0096562C" w:rsidP="0096562C">
            <w:pPr>
              <w:suppressAutoHyphens/>
              <w:jc w:val="both"/>
              <w:rPr>
                <w:sz w:val="24"/>
                <w:szCs w:val="24"/>
              </w:rPr>
            </w:pPr>
            <w:r w:rsidRPr="007E1622">
              <w:rPr>
                <w:sz w:val="24"/>
                <w:szCs w:val="24"/>
              </w:rPr>
              <w:t>- окружная газета «Новости Югры» - 6.</w:t>
            </w:r>
          </w:p>
        </w:tc>
      </w:tr>
      <w:tr w:rsidR="00DB32C9" w:rsidRPr="009456FD" w:rsidTr="00AF6DE0">
        <w:trPr>
          <w:jc w:val="center"/>
        </w:trPr>
        <w:tc>
          <w:tcPr>
            <w:tcW w:w="562" w:type="dxa"/>
          </w:tcPr>
          <w:p w:rsidR="00DB32C9" w:rsidRPr="009456FD" w:rsidRDefault="00DB32C9" w:rsidP="003E570D">
            <w:pPr>
              <w:suppressAutoHyphens/>
              <w:jc w:val="both"/>
              <w:rPr>
                <w:sz w:val="24"/>
                <w:szCs w:val="24"/>
              </w:rPr>
            </w:pPr>
            <w:r w:rsidRPr="009456FD">
              <w:rPr>
                <w:sz w:val="24"/>
                <w:szCs w:val="24"/>
              </w:rPr>
              <w:lastRenderedPageBreak/>
              <w:t>2.5.</w:t>
            </w:r>
          </w:p>
        </w:tc>
        <w:tc>
          <w:tcPr>
            <w:tcW w:w="3544" w:type="dxa"/>
          </w:tcPr>
          <w:p w:rsidR="00DB32C9" w:rsidRPr="009456FD" w:rsidRDefault="00DB32C9" w:rsidP="003E570D">
            <w:pPr>
              <w:suppressAutoHyphens/>
              <w:jc w:val="both"/>
              <w:rPr>
                <w:sz w:val="24"/>
                <w:szCs w:val="24"/>
              </w:rPr>
            </w:pPr>
            <w:r w:rsidRPr="009456FD">
              <w:rPr>
                <w:sz w:val="24"/>
                <w:szCs w:val="24"/>
              </w:rPr>
              <w:t xml:space="preserve">Актуализация реестра существующих инвестиционных площадок на территории муниципального образования город Нефтеюганск </w:t>
            </w:r>
            <w:r w:rsidRPr="009456FD">
              <w:rPr>
                <w:sz w:val="24"/>
                <w:szCs w:val="24"/>
              </w:rPr>
              <w:lastRenderedPageBreak/>
              <w:t>в соответствии с требованиями Фонда развития Югры</w:t>
            </w:r>
          </w:p>
        </w:tc>
        <w:tc>
          <w:tcPr>
            <w:tcW w:w="1418" w:type="dxa"/>
          </w:tcPr>
          <w:p w:rsidR="00DB32C9" w:rsidRPr="009456FD" w:rsidRDefault="00DB32C9" w:rsidP="003E570D">
            <w:pPr>
              <w:suppressAutoHyphens/>
              <w:jc w:val="both"/>
              <w:rPr>
                <w:sz w:val="24"/>
                <w:szCs w:val="24"/>
              </w:rPr>
            </w:pPr>
            <w:r>
              <w:rPr>
                <w:sz w:val="24"/>
                <w:szCs w:val="24"/>
              </w:rPr>
              <w:lastRenderedPageBreak/>
              <w:t>1 раз в полугодие</w:t>
            </w:r>
          </w:p>
        </w:tc>
        <w:tc>
          <w:tcPr>
            <w:tcW w:w="3118" w:type="dxa"/>
          </w:tcPr>
          <w:p w:rsidR="00DB32C9" w:rsidRPr="009456FD" w:rsidRDefault="00DB32C9" w:rsidP="003E570D">
            <w:pPr>
              <w:suppressAutoHyphens/>
              <w:jc w:val="both"/>
              <w:rPr>
                <w:sz w:val="24"/>
                <w:szCs w:val="24"/>
              </w:rPr>
            </w:pPr>
            <w:r w:rsidRPr="009456FD">
              <w:rPr>
                <w:sz w:val="24"/>
                <w:szCs w:val="24"/>
              </w:rPr>
              <w:t xml:space="preserve">Размещение на официальном сайте органов местного самоуправления город Нефтеюганск в сети Интернет www.admugansk.ru в </w:t>
            </w:r>
            <w:r w:rsidRPr="009456FD">
              <w:rPr>
                <w:sz w:val="24"/>
                <w:szCs w:val="24"/>
              </w:rPr>
              <w:lastRenderedPageBreak/>
              <w:t>разделе «Инвестиционная политика», на инвестиционной карте Югры</w:t>
            </w:r>
          </w:p>
        </w:tc>
        <w:tc>
          <w:tcPr>
            <w:tcW w:w="1701" w:type="dxa"/>
          </w:tcPr>
          <w:p w:rsidR="00DB32C9" w:rsidRPr="009456FD" w:rsidRDefault="00DB32C9" w:rsidP="003E570D">
            <w:pPr>
              <w:suppressAutoHyphens/>
              <w:jc w:val="both"/>
              <w:rPr>
                <w:sz w:val="24"/>
                <w:szCs w:val="24"/>
              </w:rPr>
            </w:pPr>
            <w:r>
              <w:rPr>
                <w:sz w:val="24"/>
                <w:szCs w:val="24"/>
              </w:rPr>
              <w:lastRenderedPageBreak/>
              <w:t>ДЭР</w:t>
            </w:r>
            <w:r w:rsidRPr="009456FD">
              <w:rPr>
                <w:sz w:val="24"/>
                <w:szCs w:val="24"/>
              </w:rPr>
              <w:t>,</w:t>
            </w:r>
          </w:p>
          <w:p w:rsidR="00DB32C9" w:rsidRPr="009456FD" w:rsidRDefault="00DB32C9" w:rsidP="003E570D">
            <w:pPr>
              <w:suppressAutoHyphens/>
              <w:jc w:val="both"/>
              <w:rPr>
                <w:sz w:val="24"/>
                <w:szCs w:val="24"/>
              </w:rPr>
            </w:pPr>
            <w:r w:rsidRPr="009456FD">
              <w:rPr>
                <w:sz w:val="24"/>
                <w:szCs w:val="24"/>
              </w:rPr>
              <w:t>департамент градостроительства и земельных отношений</w:t>
            </w:r>
            <w:r>
              <w:rPr>
                <w:sz w:val="24"/>
                <w:szCs w:val="24"/>
              </w:rPr>
              <w:t xml:space="preserve"> </w:t>
            </w:r>
            <w:r>
              <w:rPr>
                <w:sz w:val="24"/>
                <w:szCs w:val="24"/>
              </w:rPr>
              <w:lastRenderedPageBreak/>
              <w:t>(далее - ДГиЗО)</w:t>
            </w:r>
          </w:p>
        </w:tc>
        <w:tc>
          <w:tcPr>
            <w:tcW w:w="5528" w:type="dxa"/>
          </w:tcPr>
          <w:p w:rsidR="00DB32C9" w:rsidRPr="007E1622" w:rsidRDefault="009773B0" w:rsidP="003E570D">
            <w:pPr>
              <w:suppressAutoHyphens/>
              <w:jc w:val="both"/>
              <w:rPr>
                <w:sz w:val="24"/>
                <w:szCs w:val="24"/>
              </w:rPr>
            </w:pPr>
            <w:r w:rsidRPr="007E1622">
              <w:rPr>
                <w:sz w:val="24"/>
                <w:szCs w:val="24"/>
              </w:rPr>
              <w:lastRenderedPageBreak/>
              <w:t>Информация на официальном сайте органов местного самоуправления город Нефтеюганск в разделе «Инвестиционная политика» актуализирована в</w:t>
            </w:r>
            <w:r w:rsidR="00344483" w:rsidRPr="007E1622">
              <w:rPr>
                <w:sz w:val="24"/>
                <w:szCs w:val="24"/>
              </w:rPr>
              <w:t xml:space="preserve"> феврале 2022 года </w:t>
            </w:r>
            <w:r w:rsidR="002667A3" w:rsidRPr="007E1622">
              <w:rPr>
                <w:sz w:val="24"/>
                <w:szCs w:val="24"/>
              </w:rPr>
              <w:t>(</w:t>
            </w:r>
            <w:hyperlink r:id="rId12" w:history="1">
              <w:r w:rsidR="00761585" w:rsidRPr="007E1622">
                <w:rPr>
                  <w:rStyle w:val="a4"/>
                  <w:sz w:val="24"/>
                  <w:szCs w:val="24"/>
                </w:rPr>
                <w:t>http://www.admugansk.ru/category/1894</w:t>
              </w:r>
            </w:hyperlink>
            <w:r w:rsidR="002667A3" w:rsidRPr="007E1622">
              <w:rPr>
                <w:sz w:val="24"/>
                <w:szCs w:val="24"/>
              </w:rPr>
              <w:t>).</w:t>
            </w:r>
            <w:r w:rsidR="007E1622" w:rsidRPr="007E1622">
              <w:rPr>
                <w:sz w:val="24"/>
                <w:szCs w:val="24"/>
              </w:rPr>
              <w:t xml:space="preserve"> </w:t>
            </w:r>
            <w:r w:rsidR="007E1622">
              <w:rPr>
                <w:sz w:val="24"/>
                <w:szCs w:val="24"/>
              </w:rPr>
              <w:t>Т</w:t>
            </w:r>
            <w:r w:rsidR="007E1622" w:rsidRPr="007E1622">
              <w:rPr>
                <w:sz w:val="24"/>
                <w:szCs w:val="24"/>
              </w:rPr>
              <w:t>акже</w:t>
            </w:r>
            <w:r w:rsidR="007E1622">
              <w:rPr>
                <w:sz w:val="24"/>
                <w:szCs w:val="24"/>
              </w:rPr>
              <w:t xml:space="preserve"> </w:t>
            </w:r>
            <w:r w:rsidR="00BE5A70">
              <w:rPr>
                <w:sz w:val="24"/>
                <w:szCs w:val="24"/>
              </w:rPr>
              <w:lastRenderedPageBreak/>
              <w:t xml:space="preserve">актуализированный </w:t>
            </w:r>
            <w:r w:rsidR="007E1622">
              <w:rPr>
                <w:sz w:val="24"/>
                <w:szCs w:val="24"/>
              </w:rPr>
              <w:t>реестр размещен</w:t>
            </w:r>
            <w:r w:rsidR="007E1622" w:rsidRPr="007E1622">
              <w:rPr>
                <w:sz w:val="24"/>
                <w:szCs w:val="24"/>
              </w:rPr>
              <w:t xml:space="preserve"> на Инвестиционной карте ХМАО-Югры</w:t>
            </w:r>
          </w:p>
          <w:p w:rsidR="00761585" w:rsidRPr="007E1622" w:rsidRDefault="00761585" w:rsidP="003E570D">
            <w:pPr>
              <w:suppressAutoHyphens/>
              <w:jc w:val="both"/>
              <w:rPr>
                <w:sz w:val="24"/>
                <w:szCs w:val="24"/>
              </w:rPr>
            </w:pPr>
            <w:r w:rsidRPr="007E1622">
              <w:rPr>
                <w:sz w:val="24"/>
                <w:szCs w:val="24"/>
              </w:rPr>
              <w:t>Актуализация информации во втором квартале 2022 года не требуется.</w:t>
            </w:r>
          </w:p>
        </w:tc>
      </w:tr>
      <w:tr w:rsidR="00DB32C9" w:rsidRPr="00D76B54" w:rsidTr="00AF6DE0">
        <w:trPr>
          <w:jc w:val="center"/>
        </w:trPr>
        <w:tc>
          <w:tcPr>
            <w:tcW w:w="562" w:type="dxa"/>
          </w:tcPr>
          <w:p w:rsidR="00DB32C9" w:rsidRPr="00D76B54" w:rsidRDefault="00DB32C9" w:rsidP="003E570D">
            <w:pPr>
              <w:suppressAutoHyphens/>
              <w:jc w:val="both"/>
              <w:rPr>
                <w:sz w:val="24"/>
                <w:szCs w:val="24"/>
              </w:rPr>
            </w:pPr>
            <w:r w:rsidRPr="00D76B54">
              <w:rPr>
                <w:sz w:val="24"/>
                <w:szCs w:val="24"/>
              </w:rPr>
              <w:lastRenderedPageBreak/>
              <w:t>2.6.</w:t>
            </w:r>
          </w:p>
        </w:tc>
        <w:tc>
          <w:tcPr>
            <w:tcW w:w="3544" w:type="dxa"/>
          </w:tcPr>
          <w:p w:rsidR="00DB32C9" w:rsidRPr="00D76B54" w:rsidRDefault="00DB32C9" w:rsidP="003E570D">
            <w:pPr>
              <w:suppressAutoHyphens/>
              <w:jc w:val="both"/>
              <w:rPr>
                <w:sz w:val="24"/>
                <w:szCs w:val="24"/>
              </w:rPr>
            </w:pPr>
            <w:r w:rsidRPr="00D76B54">
              <w:rPr>
                <w:sz w:val="24"/>
                <w:szCs w:val="24"/>
              </w:rPr>
              <w:t>Организация работы по сопровождению инвестиционных проектов по принципу «одного окна», обеспечение возможности подачи обращений, инвестиционных предложений через информационный раздел «Инвестиционная политика» на официальном сайте органов местного самоуправления города Нефтеюганска</w:t>
            </w:r>
          </w:p>
        </w:tc>
        <w:tc>
          <w:tcPr>
            <w:tcW w:w="1418" w:type="dxa"/>
          </w:tcPr>
          <w:p w:rsidR="00DB32C9" w:rsidRPr="00D76B54" w:rsidRDefault="00DB32C9" w:rsidP="003E570D">
            <w:pPr>
              <w:suppressAutoHyphens/>
              <w:jc w:val="both"/>
              <w:rPr>
                <w:sz w:val="24"/>
                <w:szCs w:val="24"/>
              </w:rPr>
            </w:pPr>
            <w:r w:rsidRPr="00D76B54">
              <w:rPr>
                <w:sz w:val="24"/>
                <w:szCs w:val="24"/>
              </w:rPr>
              <w:t>по мере поступления обращений</w:t>
            </w:r>
          </w:p>
        </w:tc>
        <w:tc>
          <w:tcPr>
            <w:tcW w:w="3118" w:type="dxa"/>
          </w:tcPr>
          <w:p w:rsidR="00DB32C9" w:rsidRPr="00D76B54" w:rsidRDefault="00DB32C9" w:rsidP="003E570D">
            <w:pPr>
              <w:suppressAutoHyphens/>
              <w:jc w:val="both"/>
              <w:rPr>
                <w:sz w:val="24"/>
                <w:szCs w:val="24"/>
              </w:rPr>
            </w:pPr>
            <w:r w:rsidRPr="00D76B54">
              <w:rPr>
                <w:sz w:val="24"/>
                <w:szCs w:val="24"/>
              </w:rPr>
              <w:t>Размещение на официальном сайте органов местного самоуправления город Нефтеюганск в сети Интернет www.admugansk.ru в разделе «Инвестиционная политика»</w:t>
            </w:r>
          </w:p>
        </w:tc>
        <w:tc>
          <w:tcPr>
            <w:tcW w:w="1701" w:type="dxa"/>
          </w:tcPr>
          <w:p w:rsidR="00DB32C9" w:rsidRPr="00D76B54" w:rsidRDefault="00DB32C9" w:rsidP="003E570D">
            <w:pPr>
              <w:suppressAutoHyphens/>
              <w:jc w:val="both"/>
              <w:rPr>
                <w:sz w:val="24"/>
                <w:szCs w:val="24"/>
              </w:rPr>
            </w:pPr>
            <w:r w:rsidRPr="00D76B54">
              <w:rPr>
                <w:sz w:val="24"/>
                <w:szCs w:val="24"/>
              </w:rPr>
              <w:t>ДЭР, ДДА</w:t>
            </w:r>
          </w:p>
        </w:tc>
        <w:tc>
          <w:tcPr>
            <w:tcW w:w="5528" w:type="dxa"/>
          </w:tcPr>
          <w:p w:rsidR="00427CD8" w:rsidRPr="00BE5A70" w:rsidRDefault="00097D5B" w:rsidP="00BE5A70">
            <w:pPr>
              <w:suppressAutoHyphens/>
              <w:jc w:val="both"/>
              <w:rPr>
                <w:sz w:val="24"/>
                <w:szCs w:val="24"/>
              </w:rPr>
            </w:pPr>
            <w:r w:rsidRPr="00BE5A70">
              <w:rPr>
                <w:sz w:val="24"/>
                <w:szCs w:val="24"/>
              </w:rPr>
              <w:t xml:space="preserve">На официальном сайте </w:t>
            </w:r>
            <w:r w:rsidR="009773B0" w:rsidRPr="00BE5A70">
              <w:rPr>
                <w:sz w:val="24"/>
                <w:szCs w:val="24"/>
              </w:rPr>
              <w:t xml:space="preserve">МО города Нефтеюганска </w:t>
            </w:r>
            <w:r w:rsidRPr="00BE5A70">
              <w:rPr>
                <w:sz w:val="24"/>
                <w:szCs w:val="24"/>
              </w:rPr>
              <w:t>в разделе</w:t>
            </w:r>
            <w:r w:rsidR="009773B0" w:rsidRPr="00BE5A70">
              <w:rPr>
                <w:sz w:val="24"/>
                <w:szCs w:val="24"/>
              </w:rPr>
              <w:t xml:space="preserve"> </w:t>
            </w:r>
            <w:r w:rsidRPr="00BE5A70">
              <w:rPr>
                <w:sz w:val="24"/>
                <w:szCs w:val="24"/>
              </w:rPr>
              <w:t>«Инвестиционная политика», «Обращение инвестора по принципу «Одного окна», размещена «форма обращения инвестора» для оказания содействия по реализации инвестиционного проекта; форма бизнес-плана инвестиционного проекта; работает онлайн-прием обращений и инвестиционных предложений (</w:t>
            </w:r>
            <w:hyperlink r:id="rId13" w:history="1">
              <w:r w:rsidR="00BE5A70" w:rsidRPr="009F3B56">
                <w:rPr>
                  <w:rStyle w:val="a4"/>
                  <w:sz w:val="24"/>
                  <w:szCs w:val="24"/>
                </w:rPr>
                <w:t>http://www.admugansk.ru/invest</w:t>
              </w:r>
            </w:hyperlink>
            <w:r w:rsidRPr="00BE5A70">
              <w:rPr>
                <w:sz w:val="24"/>
                <w:szCs w:val="24"/>
              </w:rPr>
              <w:t>).  Контактная информация о должностных лицах, курирующих вопр</w:t>
            </w:r>
            <w:r w:rsidR="00BE5A70">
              <w:rPr>
                <w:sz w:val="24"/>
                <w:szCs w:val="24"/>
              </w:rPr>
              <w:t xml:space="preserve">осы инвестиционной деятельности - </w:t>
            </w:r>
            <w:hyperlink r:id="rId14" w:history="1">
              <w:r w:rsidR="00427CD8" w:rsidRPr="00BE5A70">
                <w:rPr>
                  <w:rStyle w:val="a4"/>
                  <w:sz w:val="24"/>
                  <w:szCs w:val="24"/>
                </w:rPr>
                <w:t>http://www.admugansk.ru/category/1895</w:t>
              </w:r>
            </w:hyperlink>
            <w:r w:rsidR="009773B0" w:rsidRPr="00BE5A70">
              <w:rPr>
                <w:sz w:val="24"/>
                <w:szCs w:val="24"/>
              </w:rPr>
              <w:t>.</w:t>
            </w:r>
          </w:p>
        </w:tc>
      </w:tr>
      <w:tr w:rsidR="00DB32C9" w:rsidRPr="009456FD" w:rsidTr="00AF6DE0">
        <w:trPr>
          <w:jc w:val="center"/>
        </w:trPr>
        <w:tc>
          <w:tcPr>
            <w:tcW w:w="562" w:type="dxa"/>
          </w:tcPr>
          <w:p w:rsidR="00DB32C9" w:rsidRPr="009456FD" w:rsidRDefault="00DB32C9" w:rsidP="003E570D">
            <w:pPr>
              <w:suppressAutoHyphens/>
              <w:jc w:val="both"/>
              <w:rPr>
                <w:sz w:val="24"/>
                <w:szCs w:val="24"/>
              </w:rPr>
            </w:pPr>
            <w:r w:rsidRPr="009456FD">
              <w:rPr>
                <w:sz w:val="24"/>
                <w:szCs w:val="24"/>
              </w:rPr>
              <w:t>2.7.</w:t>
            </w:r>
          </w:p>
        </w:tc>
        <w:tc>
          <w:tcPr>
            <w:tcW w:w="3544" w:type="dxa"/>
          </w:tcPr>
          <w:p w:rsidR="00DB32C9" w:rsidRPr="009456FD" w:rsidRDefault="00DB32C9" w:rsidP="003E570D">
            <w:pPr>
              <w:suppressAutoHyphens/>
              <w:jc w:val="both"/>
              <w:rPr>
                <w:sz w:val="24"/>
                <w:szCs w:val="24"/>
              </w:rPr>
            </w:pPr>
            <w:r w:rsidRPr="009456FD">
              <w:rPr>
                <w:sz w:val="24"/>
                <w:szCs w:val="24"/>
              </w:rPr>
              <w:t xml:space="preserve">Формирование перечня объектов, в отношении которых планируется заключение концессионных соглашений и размещение на официальном сайте </w:t>
            </w:r>
          </w:p>
        </w:tc>
        <w:tc>
          <w:tcPr>
            <w:tcW w:w="1418" w:type="dxa"/>
          </w:tcPr>
          <w:p w:rsidR="00DB32C9" w:rsidRPr="009456FD" w:rsidRDefault="00DB32C9" w:rsidP="003E570D">
            <w:pPr>
              <w:suppressAutoHyphens/>
              <w:jc w:val="both"/>
              <w:rPr>
                <w:sz w:val="24"/>
                <w:szCs w:val="24"/>
              </w:rPr>
            </w:pPr>
            <w:r w:rsidRPr="009456FD">
              <w:rPr>
                <w:sz w:val="24"/>
                <w:szCs w:val="24"/>
              </w:rPr>
              <w:t>ежегодно</w:t>
            </w:r>
          </w:p>
          <w:p w:rsidR="00DB32C9" w:rsidRPr="009456FD" w:rsidRDefault="00DB32C9" w:rsidP="003E570D">
            <w:pPr>
              <w:suppressAutoHyphens/>
              <w:jc w:val="both"/>
              <w:rPr>
                <w:sz w:val="24"/>
                <w:szCs w:val="24"/>
              </w:rPr>
            </w:pPr>
          </w:p>
        </w:tc>
        <w:tc>
          <w:tcPr>
            <w:tcW w:w="3118" w:type="dxa"/>
          </w:tcPr>
          <w:p w:rsidR="00DB32C9" w:rsidRPr="009456FD" w:rsidRDefault="00DB32C9" w:rsidP="003E570D">
            <w:pPr>
              <w:suppressAutoHyphens/>
              <w:jc w:val="both"/>
              <w:rPr>
                <w:sz w:val="24"/>
                <w:szCs w:val="24"/>
              </w:rPr>
            </w:pPr>
            <w:r w:rsidRPr="009456FD">
              <w:rPr>
                <w:sz w:val="24"/>
                <w:szCs w:val="24"/>
              </w:rPr>
              <w:t>31 декабря формирование перечня.</w:t>
            </w:r>
          </w:p>
          <w:p w:rsidR="00DB32C9" w:rsidRPr="009456FD" w:rsidRDefault="00DB32C9" w:rsidP="003E570D">
            <w:pPr>
              <w:suppressAutoHyphens/>
              <w:jc w:val="both"/>
              <w:rPr>
                <w:sz w:val="24"/>
                <w:szCs w:val="24"/>
              </w:rPr>
            </w:pPr>
            <w:r w:rsidRPr="009456FD">
              <w:rPr>
                <w:sz w:val="24"/>
                <w:szCs w:val="24"/>
              </w:rPr>
              <w:t>01 февраля публикация на сайте</w:t>
            </w:r>
          </w:p>
          <w:p w:rsidR="00DB32C9" w:rsidRPr="009456FD" w:rsidRDefault="00EB5175" w:rsidP="003E570D">
            <w:pPr>
              <w:suppressAutoHyphens/>
              <w:jc w:val="both"/>
              <w:rPr>
                <w:sz w:val="24"/>
                <w:szCs w:val="24"/>
              </w:rPr>
            </w:pPr>
            <w:hyperlink r:id="rId15" w:history="1">
              <w:r w:rsidR="00DB32C9" w:rsidRPr="009456FD">
                <w:rPr>
                  <w:sz w:val="24"/>
                  <w:szCs w:val="24"/>
                  <w:lang w:val="en-US"/>
                </w:rPr>
                <w:t>www</w:t>
              </w:r>
              <w:r w:rsidR="00DB32C9" w:rsidRPr="009456FD">
                <w:rPr>
                  <w:sz w:val="24"/>
                  <w:szCs w:val="24"/>
                </w:rPr>
                <w:t>.</w:t>
              </w:r>
              <w:r w:rsidR="00DB32C9" w:rsidRPr="009456FD">
                <w:rPr>
                  <w:sz w:val="24"/>
                  <w:szCs w:val="24"/>
                  <w:lang w:val="en-US"/>
                </w:rPr>
                <w:t>torgi</w:t>
              </w:r>
              <w:r w:rsidR="00DB32C9" w:rsidRPr="009456FD">
                <w:rPr>
                  <w:sz w:val="24"/>
                  <w:szCs w:val="24"/>
                </w:rPr>
                <w:t>.</w:t>
              </w:r>
              <w:r w:rsidR="00DB32C9" w:rsidRPr="009456FD">
                <w:rPr>
                  <w:sz w:val="24"/>
                  <w:szCs w:val="24"/>
                  <w:lang w:val="en-US"/>
                </w:rPr>
                <w:t>gov</w:t>
              </w:r>
              <w:r w:rsidR="00DB32C9" w:rsidRPr="009456FD">
                <w:rPr>
                  <w:sz w:val="24"/>
                  <w:szCs w:val="24"/>
                </w:rPr>
                <w:t>.</w:t>
              </w:r>
              <w:r w:rsidR="00DB32C9" w:rsidRPr="009456FD">
                <w:rPr>
                  <w:sz w:val="24"/>
                  <w:szCs w:val="24"/>
                  <w:lang w:val="en-US"/>
                </w:rPr>
                <w:t>ru</w:t>
              </w:r>
            </w:hyperlink>
            <w:r w:rsidR="00DB32C9" w:rsidRPr="009456FD">
              <w:rPr>
                <w:sz w:val="24"/>
                <w:szCs w:val="24"/>
              </w:rPr>
              <w:t xml:space="preserve"> и официальном сайте органов местного самоуправления город Нефтеюганск в сети Интернет</w:t>
            </w:r>
          </w:p>
        </w:tc>
        <w:tc>
          <w:tcPr>
            <w:tcW w:w="1701" w:type="dxa"/>
          </w:tcPr>
          <w:p w:rsidR="00DB32C9" w:rsidRDefault="00DB32C9" w:rsidP="003E570D">
            <w:pPr>
              <w:suppressAutoHyphens/>
              <w:jc w:val="both"/>
              <w:rPr>
                <w:sz w:val="24"/>
                <w:szCs w:val="24"/>
              </w:rPr>
            </w:pPr>
            <w:r w:rsidRPr="009456FD">
              <w:rPr>
                <w:sz w:val="24"/>
                <w:szCs w:val="24"/>
              </w:rPr>
              <w:t>Департамент муниципального имущества</w:t>
            </w:r>
            <w:r>
              <w:rPr>
                <w:sz w:val="24"/>
                <w:szCs w:val="24"/>
              </w:rPr>
              <w:t xml:space="preserve"> </w:t>
            </w:r>
          </w:p>
          <w:p w:rsidR="00DB32C9" w:rsidRPr="009456FD" w:rsidRDefault="00DB32C9" w:rsidP="003E570D">
            <w:pPr>
              <w:suppressAutoHyphens/>
              <w:jc w:val="both"/>
              <w:rPr>
                <w:sz w:val="24"/>
                <w:szCs w:val="24"/>
              </w:rPr>
            </w:pPr>
            <w:r>
              <w:rPr>
                <w:sz w:val="24"/>
                <w:szCs w:val="24"/>
              </w:rPr>
              <w:t>(далее - ДМИ)</w:t>
            </w:r>
            <w:r w:rsidRPr="009456FD">
              <w:rPr>
                <w:sz w:val="24"/>
                <w:szCs w:val="24"/>
              </w:rPr>
              <w:t>,</w:t>
            </w:r>
            <w:r>
              <w:rPr>
                <w:sz w:val="24"/>
                <w:szCs w:val="24"/>
              </w:rPr>
              <w:t xml:space="preserve"> ДЭР</w:t>
            </w:r>
            <w:r w:rsidRPr="009456FD">
              <w:rPr>
                <w:sz w:val="24"/>
                <w:szCs w:val="24"/>
              </w:rPr>
              <w:t>,</w:t>
            </w:r>
          </w:p>
          <w:p w:rsidR="00DB32C9" w:rsidRPr="009456FD" w:rsidRDefault="00DB32C9" w:rsidP="003E570D">
            <w:pPr>
              <w:suppressAutoHyphens/>
              <w:jc w:val="both"/>
              <w:rPr>
                <w:sz w:val="24"/>
                <w:szCs w:val="24"/>
              </w:rPr>
            </w:pPr>
            <w:r w:rsidRPr="009456FD">
              <w:rPr>
                <w:sz w:val="24"/>
                <w:szCs w:val="24"/>
              </w:rPr>
              <w:t xml:space="preserve">органы и структурные подразделения </w:t>
            </w:r>
            <w:r w:rsidR="00445F2E">
              <w:rPr>
                <w:sz w:val="24"/>
                <w:szCs w:val="24"/>
              </w:rPr>
              <w:t xml:space="preserve"> </w:t>
            </w:r>
            <w:r w:rsidRPr="009456FD">
              <w:rPr>
                <w:sz w:val="24"/>
                <w:szCs w:val="24"/>
              </w:rPr>
              <w:t>администраци</w:t>
            </w:r>
            <w:r w:rsidRPr="009456FD">
              <w:rPr>
                <w:sz w:val="24"/>
                <w:szCs w:val="24"/>
              </w:rPr>
              <w:lastRenderedPageBreak/>
              <w:t xml:space="preserve">и города Нефтеюганска </w:t>
            </w:r>
          </w:p>
        </w:tc>
        <w:tc>
          <w:tcPr>
            <w:tcW w:w="5528" w:type="dxa"/>
          </w:tcPr>
          <w:p w:rsidR="00280D81" w:rsidRPr="00BE5A70" w:rsidRDefault="00BD47B3" w:rsidP="003E570D">
            <w:pPr>
              <w:suppressAutoHyphens/>
              <w:jc w:val="both"/>
              <w:rPr>
                <w:sz w:val="24"/>
                <w:szCs w:val="24"/>
              </w:rPr>
            </w:pPr>
            <w:r w:rsidRPr="00BE5A70">
              <w:rPr>
                <w:sz w:val="24"/>
                <w:szCs w:val="24"/>
              </w:rPr>
              <w:lastRenderedPageBreak/>
              <w:t xml:space="preserve">Перечень объектов, в отношении которых планируется заключение концессионных соглашений, утвержден </w:t>
            </w:r>
            <w:r w:rsidR="00651177" w:rsidRPr="00BE5A70">
              <w:rPr>
                <w:sz w:val="24"/>
                <w:szCs w:val="24"/>
              </w:rPr>
              <w:t>постановлением администрации города Нефтеюганска от 31.01.2022</w:t>
            </w:r>
          </w:p>
          <w:p w:rsidR="00651177" w:rsidRPr="00BE5A70" w:rsidRDefault="00651177" w:rsidP="003E570D">
            <w:pPr>
              <w:suppressAutoHyphens/>
              <w:jc w:val="both"/>
              <w:rPr>
                <w:sz w:val="24"/>
                <w:szCs w:val="24"/>
              </w:rPr>
            </w:pPr>
            <w:r w:rsidRPr="00BE5A70">
              <w:rPr>
                <w:sz w:val="24"/>
                <w:szCs w:val="24"/>
              </w:rPr>
              <w:t xml:space="preserve"> № 125-п «Об утверждении перечня объектов, в отношении которых планируется заключение концессионных соглашений на 2022 год».</w:t>
            </w:r>
          </w:p>
          <w:p w:rsidR="00BD47B3" w:rsidRPr="00BE5A70" w:rsidRDefault="00651177" w:rsidP="003E570D">
            <w:pPr>
              <w:suppressAutoHyphens/>
              <w:jc w:val="both"/>
              <w:rPr>
                <w:sz w:val="24"/>
                <w:szCs w:val="24"/>
              </w:rPr>
            </w:pPr>
            <w:r w:rsidRPr="00BE5A70">
              <w:rPr>
                <w:sz w:val="24"/>
                <w:szCs w:val="24"/>
              </w:rPr>
              <w:t xml:space="preserve"> </w:t>
            </w:r>
            <w:r w:rsidR="00BD47B3" w:rsidRPr="00BE5A70">
              <w:rPr>
                <w:sz w:val="24"/>
                <w:szCs w:val="24"/>
              </w:rPr>
              <w:t>Информация размещена на официальном сайте (</w:t>
            </w:r>
            <w:hyperlink r:id="rId16" w:history="1">
              <w:r w:rsidR="00BE5A70" w:rsidRPr="009F3B56">
                <w:rPr>
                  <w:rStyle w:val="a4"/>
                  <w:sz w:val="24"/>
                  <w:szCs w:val="24"/>
                </w:rPr>
                <w:t>http://www.admugansk.ru/category/1670</w:t>
              </w:r>
            </w:hyperlink>
            <w:r w:rsidR="00BD47B3" w:rsidRPr="00BE5A70">
              <w:rPr>
                <w:sz w:val="24"/>
                <w:szCs w:val="24"/>
              </w:rPr>
              <w:t>).</w:t>
            </w:r>
          </w:p>
          <w:p w:rsidR="00DB32C9" w:rsidRPr="00BE5A70" w:rsidRDefault="00651177" w:rsidP="00BE5A70">
            <w:pPr>
              <w:suppressAutoHyphens/>
              <w:jc w:val="both"/>
              <w:rPr>
                <w:sz w:val="24"/>
                <w:szCs w:val="24"/>
              </w:rPr>
            </w:pPr>
            <w:r w:rsidRPr="00BE5A70">
              <w:rPr>
                <w:sz w:val="24"/>
                <w:szCs w:val="24"/>
              </w:rPr>
              <w:t>Так</w:t>
            </w:r>
            <w:r w:rsidR="00FD5566" w:rsidRPr="00BE5A70">
              <w:rPr>
                <w:sz w:val="24"/>
                <w:szCs w:val="24"/>
              </w:rPr>
              <w:t>же данный Перечень размещен на</w:t>
            </w:r>
            <w:r w:rsidR="00280D81" w:rsidRPr="00BE5A70">
              <w:rPr>
                <w:sz w:val="24"/>
                <w:szCs w:val="24"/>
              </w:rPr>
              <w:t xml:space="preserve"> </w:t>
            </w:r>
            <w:r w:rsidR="00F64D9A" w:rsidRPr="00BE5A70">
              <w:rPr>
                <w:sz w:val="24"/>
                <w:szCs w:val="24"/>
              </w:rPr>
              <w:t xml:space="preserve">официальном сайте размещения информации о проведении торгов </w:t>
            </w:r>
            <w:r w:rsidR="00F64D9A" w:rsidRPr="00BE5A70">
              <w:rPr>
                <w:sz w:val="24"/>
                <w:szCs w:val="24"/>
              </w:rPr>
              <w:lastRenderedPageBreak/>
              <w:t xml:space="preserve">по аренде и продаже государственного имущества </w:t>
            </w:r>
            <w:r w:rsidRPr="00BE5A70">
              <w:rPr>
                <w:sz w:val="24"/>
                <w:szCs w:val="24"/>
              </w:rPr>
              <w:t>(</w:t>
            </w:r>
            <w:hyperlink r:id="rId17" w:history="1">
              <w:r w:rsidR="00BE5A70" w:rsidRPr="009F3B56">
                <w:rPr>
                  <w:rStyle w:val="a4"/>
                  <w:sz w:val="24"/>
                  <w:szCs w:val="24"/>
                </w:rPr>
                <w:t>https://torgi.gov.ru/concession/view.html?bidKindId=6&amp;potentialConcessionId=57638186&amp;prevPageN=2</w:t>
              </w:r>
            </w:hyperlink>
            <w:r w:rsidRPr="00BE5A70">
              <w:rPr>
                <w:sz w:val="24"/>
                <w:szCs w:val="24"/>
              </w:rPr>
              <w:t>)</w:t>
            </w:r>
            <w:r w:rsidR="00BE5A70">
              <w:rPr>
                <w:sz w:val="24"/>
                <w:szCs w:val="24"/>
              </w:rPr>
              <w:t>.</w:t>
            </w:r>
          </w:p>
        </w:tc>
      </w:tr>
      <w:tr w:rsidR="00DB32C9" w:rsidRPr="009456FD" w:rsidTr="00AF6DE0">
        <w:trPr>
          <w:jc w:val="center"/>
        </w:trPr>
        <w:tc>
          <w:tcPr>
            <w:tcW w:w="562" w:type="dxa"/>
          </w:tcPr>
          <w:p w:rsidR="00DB32C9" w:rsidRPr="009456FD" w:rsidRDefault="00DB32C9" w:rsidP="003E570D">
            <w:pPr>
              <w:suppressAutoHyphens/>
              <w:jc w:val="both"/>
              <w:rPr>
                <w:sz w:val="24"/>
                <w:szCs w:val="24"/>
              </w:rPr>
            </w:pPr>
            <w:r w:rsidRPr="009456FD">
              <w:rPr>
                <w:sz w:val="24"/>
                <w:szCs w:val="24"/>
              </w:rPr>
              <w:lastRenderedPageBreak/>
              <w:t>3.</w:t>
            </w:r>
          </w:p>
        </w:tc>
        <w:tc>
          <w:tcPr>
            <w:tcW w:w="3544" w:type="dxa"/>
          </w:tcPr>
          <w:p w:rsidR="00DB32C9" w:rsidRPr="009456FD" w:rsidRDefault="00DB32C9" w:rsidP="003E570D">
            <w:pPr>
              <w:suppressAutoHyphens/>
              <w:jc w:val="both"/>
              <w:rPr>
                <w:sz w:val="24"/>
                <w:szCs w:val="24"/>
              </w:rPr>
            </w:pPr>
            <w:r w:rsidRPr="009456FD">
              <w:rPr>
                <w:sz w:val="24"/>
                <w:szCs w:val="24"/>
              </w:rPr>
              <w:t xml:space="preserve">Увеличение инвестиционного потенциала муниципального образования город Нефтеюганск </w:t>
            </w:r>
          </w:p>
        </w:tc>
        <w:tc>
          <w:tcPr>
            <w:tcW w:w="1418" w:type="dxa"/>
          </w:tcPr>
          <w:p w:rsidR="00DB32C9" w:rsidRPr="009456FD" w:rsidRDefault="00DB32C9" w:rsidP="003E570D">
            <w:pPr>
              <w:suppressAutoHyphens/>
              <w:jc w:val="both"/>
              <w:rPr>
                <w:sz w:val="24"/>
                <w:szCs w:val="24"/>
              </w:rPr>
            </w:pPr>
          </w:p>
        </w:tc>
        <w:tc>
          <w:tcPr>
            <w:tcW w:w="3118" w:type="dxa"/>
          </w:tcPr>
          <w:p w:rsidR="00DB32C9" w:rsidRPr="009456FD" w:rsidRDefault="00DB32C9" w:rsidP="003E570D">
            <w:pPr>
              <w:suppressAutoHyphens/>
              <w:jc w:val="both"/>
              <w:rPr>
                <w:sz w:val="24"/>
                <w:szCs w:val="24"/>
              </w:rPr>
            </w:pPr>
            <w:r w:rsidRPr="009456FD">
              <w:rPr>
                <w:sz w:val="24"/>
                <w:szCs w:val="24"/>
              </w:rPr>
              <w:t xml:space="preserve"> </w:t>
            </w:r>
          </w:p>
        </w:tc>
        <w:tc>
          <w:tcPr>
            <w:tcW w:w="1701" w:type="dxa"/>
          </w:tcPr>
          <w:p w:rsidR="00DB32C9" w:rsidRPr="009456FD" w:rsidRDefault="00DB32C9" w:rsidP="003E570D">
            <w:pPr>
              <w:suppressAutoHyphens/>
              <w:jc w:val="both"/>
              <w:rPr>
                <w:sz w:val="24"/>
                <w:szCs w:val="24"/>
              </w:rPr>
            </w:pPr>
          </w:p>
        </w:tc>
        <w:tc>
          <w:tcPr>
            <w:tcW w:w="5528" w:type="dxa"/>
          </w:tcPr>
          <w:p w:rsidR="00DB32C9" w:rsidRPr="001169E1" w:rsidRDefault="00DB32C9" w:rsidP="003E570D">
            <w:pPr>
              <w:suppressAutoHyphens/>
              <w:jc w:val="both"/>
              <w:rPr>
                <w:sz w:val="24"/>
                <w:szCs w:val="24"/>
              </w:rPr>
            </w:pPr>
          </w:p>
        </w:tc>
      </w:tr>
      <w:tr w:rsidR="00DB32C9" w:rsidRPr="009456FD" w:rsidTr="00AF6DE0">
        <w:trPr>
          <w:jc w:val="center"/>
        </w:trPr>
        <w:tc>
          <w:tcPr>
            <w:tcW w:w="562" w:type="dxa"/>
          </w:tcPr>
          <w:p w:rsidR="00DB32C9" w:rsidRPr="009456FD" w:rsidRDefault="00DB32C9" w:rsidP="003E570D">
            <w:pPr>
              <w:suppressAutoHyphens/>
              <w:jc w:val="both"/>
              <w:rPr>
                <w:sz w:val="24"/>
                <w:szCs w:val="24"/>
              </w:rPr>
            </w:pPr>
            <w:r w:rsidRPr="009456FD">
              <w:rPr>
                <w:sz w:val="24"/>
                <w:szCs w:val="24"/>
              </w:rPr>
              <w:t>3.1.</w:t>
            </w:r>
          </w:p>
        </w:tc>
        <w:tc>
          <w:tcPr>
            <w:tcW w:w="3544" w:type="dxa"/>
          </w:tcPr>
          <w:p w:rsidR="00DB32C9" w:rsidRPr="009456FD" w:rsidRDefault="00DB32C9" w:rsidP="003E570D">
            <w:pPr>
              <w:suppressAutoHyphens/>
              <w:jc w:val="both"/>
              <w:rPr>
                <w:sz w:val="24"/>
                <w:szCs w:val="24"/>
              </w:rPr>
            </w:pPr>
            <w:r w:rsidRPr="00344483">
              <w:rPr>
                <w:sz w:val="24"/>
                <w:szCs w:val="24"/>
              </w:rPr>
              <w:t xml:space="preserve">Обеспечение земельных участков инженерной инфраструктурой, предназначенных для жилищного строительства либо для объектов социального назначения </w:t>
            </w:r>
          </w:p>
        </w:tc>
        <w:tc>
          <w:tcPr>
            <w:tcW w:w="1418" w:type="dxa"/>
          </w:tcPr>
          <w:p w:rsidR="00DB32C9" w:rsidRPr="009456FD" w:rsidRDefault="00DB32C9" w:rsidP="003E570D">
            <w:pPr>
              <w:suppressAutoHyphens/>
              <w:jc w:val="both"/>
              <w:rPr>
                <w:sz w:val="24"/>
                <w:szCs w:val="24"/>
                <w:lang w:val="en-US"/>
              </w:rPr>
            </w:pPr>
            <w:r>
              <w:rPr>
                <w:sz w:val="24"/>
                <w:szCs w:val="24"/>
              </w:rPr>
              <w:t>ежегодно до 31 декабря</w:t>
            </w:r>
          </w:p>
        </w:tc>
        <w:tc>
          <w:tcPr>
            <w:tcW w:w="3118" w:type="dxa"/>
          </w:tcPr>
          <w:p w:rsidR="00DB32C9" w:rsidRPr="009456FD" w:rsidRDefault="00DB32C9" w:rsidP="003E570D">
            <w:pPr>
              <w:suppressAutoHyphens/>
              <w:jc w:val="both"/>
              <w:rPr>
                <w:sz w:val="24"/>
                <w:szCs w:val="24"/>
              </w:rPr>
            </w:pPr>
            <w:r w:rsidRPr="009456FD">
              <w:rPr>
                <w:sz w:val="24"/>
                <w:szCs w:val="24"/>
              </w:rPr>
              <w:t>Увеличение площади земельных участков, обеспеченных инженерной инфраструктурой, предоставленных в аренду</w:t>
            </w:r>
          </w:p>
        </w:tc>
        <w:tc>
          <w:tcPr>
            <w:tcW w:w="1701" w:type="dxa"/>
          </w:tcPr>
          <w:p w:rsidR="00DB32C9" w:rsidRPr="009456FD" w:rsidRDefault="00DB32C9" w:rsidP="003E570D">
            <w:pPr>
              <w:suppressAutoHyphens/>
              <w:jc w:val="both"/>
              <w:rPr>
                <w:sz w:val="24"/>
                <w:szCs w:val="24"/>
              </w:rPr>
            </w:pPr>
            <w:r>
              <w:rPr>
                <w:sz w:val="24"/>
                <w:szCs w:val="24"/>
              </w:rPr>
              <w:t>ДГиЗО</w:t>
            </w:r>
          </w:p>
        </w:tc>
        <w:tc>
          <w:tcPr>
            <w:tcW w:w="5528" w:type="dxa"/>
          </w:tcPr>
          <w:p w:rsidR="00D168FC" w:rsidRPr="00BE5A70" w:rsidRDefault="00D168FC" w:rsidP="00D168FC">
            <w:pPr>
              <w:suppressAutoHyphens/>
              <w:jc w:val="both"/>
              <w:rPr>
                <w:sz w:val="24"/>
                <w:szCs w:val="24"/>
              </w:rPr>
            </w:pPr>
            <w:r w:rsidRPr="00BE5A70">
              <w:rPr>
                <w:sz w:val="24"/>
                <w:szCs w:val="24"/>
              </w:rPr>
              <w:t>Для обеспечения земельных участков инженерной инфраструктурой проводятся следующие мероприятия:</w:t>
            </w:r>
          </w:p>
          <w:p w:rsidR="00D168FC" w:rsidRPr="00BE5A70" w:rsidRDefault="00D168FC" w:rsidP="00D168FC">
            <w:pPr>
              <w:suppressAutoHyphens/>
              <w:jc w:val="both"/>
              <w:rPr>
                <w:sz w:val="24"/>
                <w:szCs w:val="24"/>
              </w:rPr>
            </w:pPr>
            <w:r w:rsidRPr="00BE5A70">
              <w:rPr>
                <w:sz w:val="24"/>
                <w:szCs w:val="24"/>
              </w:rPr>
              <w:t>1.В стадии завершения строительство объекта «Инженерное обеспечение 17 микрорайона г.Нефтеюганска вдоль ул. Нефтяников (участок от ул.Романа Кузоваткина до ул.Набережная» (готовность – 95%).</w:t>
            </w:r>
          </w:p>
          <w:p w:rsidR="00D168FC" w:rsidRPr="00BE5A70" w:rsidRDefault="00D168FC" w:rsidP="00D168FC">
            <w:pPr>
              <w:suppressAutoHyphens/>
              <w:jc w:val="both"/>
              <w:rPr>
                <w:sz w:val="24"/>
                <w:szCs w:val="24"/>
              </w:rPr>
            </w:pPr>
            <w:r w:rsidRPr="00BE5A70">
              <w:rPr>
                <w:sz w:val="24"/>
                <w:szCs w:val="24"/>
              </w:rPr>
              <w:t>2.Ведется корректировка проекта «Сооружение, сети теплоснабжения в 2-х трубном исполнении, микрорайон 15 от ТК-1 и ТК-6 до ТК-4. Реестр. №529125 (участок от ТК 1-15мкр. до МК 14-23Неф.)».</w:t>
            </w:r>
          </w:p>
          <w:p w:rsidR="00D168FC" w:rsidRPr="00BE5A70" w:rsidRDefault="00D168FC" w:rsidP="00D168FC">
            <w:pPr>
              <w:suppressAutoHyphens/>
              <w:jc w:val="both"/>
              <w:rPr>
                <w:sz w:val="24"/>
                <w:szCs w:val="24"/>
              </w:rPr>
            </w:pPr>
            <w:r w:rsidRPr="00BE5A70">
              <w:rPr>
                <w:sz w:val="24"/>
                <w:szCs w:val="24"/>
              </w:rPr>
              <w:t>3.Продолжается выполнение строительно-монтажных работ по объектам:</w:t>
            </w:r>
          </w:p>
          <w:p w:rsidR="00D168FC" w:rsidRPr="00BE5A70" w:rsidRDefault="00D168FC" w:rsidP="00D168FC">
            <w:pPr>
              <w:suppressAutoHyphens/>
              <w:jc w:val="both"/>
              <w:rPr>
                <w:sz w:val="24"/>
                <w:szCs w:val="24"/>
              </w:rPr>
            </w:pPr>
            <w:r w:rsidRPr="00BE5A70">
              <w:rPr>
                <w:sz w:val="24"/>
                <w:szCs w:val="24"/>
              </w:rPr>
              <w:t>- «Напорный канализационный коллектор вдоль ул.Набережная с канализационной насосной станцией, расположенной в 17 микрорайоне», по адресу: г.Нефтеюганск, 17 микрорайон (готовность – 98%);</w:t>
            </w:r>
          </w:p>
          <w:p w:rsidR="00D168FC" w:rsidRPr="00BE5A70" w:rsidRDefault="00D168FC" w:rsidP="00D168FC">
            <w:pPr>
              <w:suppressAutoHyphens/>
              <w:jc w:val="both"/>
              <w:rPr>
                <w:sz w:val="24"/>
                <w:szCs w:val="24"/>
              </w:rPr>
            </w:pPr>
            <w:r w:rsidRPr="00BE5A70">
              <w:rPr>
                <w:sz w:val="24"/>
                <w:szCs w:val="24"/>
              </w:rPr>
              <w:lastRenderedPageBreak/>
              <w:t>- «Инженерное обеспечение 4 микрорайона г.Нефтеюганска» (готовность – 76%).</w:t>
            </w:r>
          </w:p>
          <w:p w:rsidR="00D168FC" w:rsidRPr="00BE5A70" w:rsidRDefault="00D168FC" w:rsidP="00D168FC">
            <w:pPr>
              <w:suppressAutoHyphens/>
              <w:jc w:val="both"/>
              <w:rPr>
                <w:sz w:val="24"/>
                <w:szCs w:val="24"/>
              </w:rPr>
            </w:pPr>
            <w:r w:rsidRPr="00BE5A70">
              <w:rPr>
                <w:sz w:val="24"/>
                <w:szCs w:val="24"/>
              </w:rPr>
              <w:t>4.Заключен муниципальный контракт на выполнение проектно-изыскательских работ по объектам:</w:t>
            </w:r>
          </w:p>
          <w:p w:rsidR="00D168FC" w:rsidRPr="00BE5A70" w:rsidRDefault="00D168FC" w:rsidP="00D168FC">
            <w:pPr>
              <w:suppressAutoHyphens/>
              <w:jc w:val="both"/>
              <w:rPr>
                <w:sz w:val="24"/>
                <w:szCs w:val="24"/>
              </w:rPr>
            </w:pPr>
            <w:r w:rsidRPr="00BE5A70">
              <w:rPr>
                <w:sz w:val="24"/>
                <w:szCs w:val="24"/>
              </w:rPr>
              <w:t>- «Инженерное обеспечение территории в районе СУ-62 г.Нефтеюганска».</w:t>
            </w:r>
          </w:p>
          <w:p w:rsidR="00D168FC" w:rsidRPr="00BE5A70" w:rsidRDefault="00D168FC" w:rsidP="00D168FC">
            <w:pPr>
              <w:suppressAutoHyphens/>
              <w:jc w:val="both"/>
              <w:rPr>
                <w:sz w:val="24"/>
                <w:szCs w:val="24"/>
              </w:rPr>
            </w:pPr>
            <w:r w:rsidRPr="00BE5A70">
              <w:rPr>
                <w:sz w:val="24"/>
                <w:szCs w:val="24"/>
              </w:rPr>
              <w:t>5.Завершено проектирование объекта:</w:t>
            </w:r>
          </w:p>
          <w:p w:rsidR="00DB32C9" w:rsidRPr="00BE5A70" w:rsidRDefault="00D168FC" w:rsidP="00D168FC">
            <w:pPr>
              <w:suppressAutoHyphens/>
              <w:jc w:val="both"/>
              <w:rPr>
                <w:sz w:val="24"/>
                <w:szCs w:val="24"/>
              </w:rPr>
            </w:pPr>
            <w:r w:rsidRPr="00BE5A70">
              <w:rPr>
                <w:sz w:val="24"/>
                <w:szCs w:val="24"/>
              </w:rPr>
              <w:t>«Тепловые сети 2Ду 530 по ул.Набережная от МК 16А-5 до МК15-18 Нефтяников» (участок от МК16-5 Набережная до ТК1-15мкр.). В целях реализации данного объекта и возможностью включения в госпрограмму автономного округа, ДЖКХ проводится работа по актуализации схемы теплоснабжения города Нефтеюганска.</w:t>
            </w:r>
          </w:p>
        </w:tc>
      </w:tr>
      <w:tr w:rsidR="00DB32C9" w:rsidRPr="009456FD" w:rsidTr="00AF6DE0">
        <w:trPr>
          <w:trHeight w:val="1429"/>
          <w:jc w:val="center"/>
        </w:trPr>
        <w:tc>
          <w:tcPr>
            <w:tcW w:w="562" w:type="dxa"/>
          </w:tcPr>
          <w:p w:rsidR="00DB32C9" w:rsidRPr="009456FD" w:rsidRDefault="00DB32C9" w:rsidP="003E570D">
            <w:pPr>
              <w:suppressAutoHyphens/>
              <w:jc w:val="both"/>
              <w:rPr>
                <w:sz w:val="24"/>
                <w:szCs w:val="24"/>
              </w:rPr>
            </w:pPr>
            <w:r w:rsidRPr="009456FD">
              <w:rPr>
                <w:sz w:val="24"/>
                <w:szCs w:val="24"/>
              </w:rPr>
              <w:lastRenderedPageBreak/>
              <w:t>3.2.</w:t>
            </w:r>
          </w:p>
        </w:tc>
        <w:tc>
          <w:tcPr>
            <w:tcW w:w="3544" w:type="dxa"/>
          </w:tcPr>
          <w:p w:rsidR="00DB32C9" w:rsidRPr="009456FD" w:rsidRDefault="00DB32C9" w:rsidP="003E570D">
            <w:pPr>
              <w:keepNext/>
              <w:keepLines/>
              <w:shd w:val="clear" w:color="auto" w:fill="FFFFFF"/>
              <w:suppressAutoHyphens/>
              <w:spacing w:after="144"/>
              <w:jc w:val="both"/>
              <w:outlineLvl w:val="0"/>
              <w:rPr>
                <w:rFonts w:eastAsiaTheme="majorEastAsia"/>
                <w:sz w:val="24"/>
                <w:szCs w:val="24"/>
              </w:rPr>
            </w:pPr>
            <w:r w:rsidRPr="00344483">
              <w:rPr>
                <w:rFonts w:eastAsiaTheme="majorEastAsia"/>
                <w:sz w:val="24"/>
                <w:szCs w:val="24"/>
              </w:rPr>
              <w:t>Улучшение инвестиционного климата и обеспечение инвестиционной привлекательности города Нефтеюганска путем создания благоприятных условий привлечения инвестиций в экономику</w:t>
            </w:r>
          </w:p>
        </w:tc>
        <w:tc>
          <w:tcPr>
            <w:tcW w:w="1418" w:type="dxa"/>
          </w:tcPr>
          <w:p w:rsidR="00DB32C9" w:rsidRPr="009456FD" w:rsidRDefault="00DB32C9" w:rsidP="003E570D">
            <w:pPr>
              <w:suppressAutoHyphens/>
              <w:jc w:val="both"/>
              <w:rPr>
                <w:sz w:val="24"/>
                <w:szCs w:val="24"/>
              </w:rPr>
            </w:pPr>
          </w:p>
        </w:tc>
        <w:tc>
          <w:tcPr>
            <w:tcW w:w="3118" w:type="dxa"/>
          </w:tcPr>
          <w:p w:rsidR="00DB32C9" w:rsidRPr="009456FD" w:rsidRDefault="00DB32C9" w:rsidP="003E570D">
            <w:pPr>
              <w:suppressAutoHyphens/>
              <w:jc w:val="both"/>
              <w:rPr>
                <w:sz w:val="24"/>
                <w:szCs w:val="24"/>
              </w:rPr>
            </w:pPr>
          </w:p>
        </w:tc>
        <w:tc>
          <w:tcPr>
            <w:tcW w:w="1701" w:type="dxa"/>
          </w:tcPr>
          <w:p w:rsidR="00DB32C9" w:rsidRPr="009456FD" w:rsidRDefault="00DB32C9" w:rsidP="003E570D">
            <w:pPr>
              <w:suppressAutoHyphens/>
              <w:jc w:val="both"/>
              <w:rPr>
                <w:sz w:val="24"/>
                <w:szCs w:val="24"/>
              </w:rPr>
            </w:pPr>
          </w:p>
        </w:tc>
        <w:tc>
          <w:tcPr>
            <w:tcW w:w="5528" w:type="dxa"/>
          </w:tcPr>
          <w:p w:rsidR="00DB32C9" w:rsidRPr="001169E1" w:rsidRDefault="00DB32C9" w:rsidP="003E570D">
            <w:pPr>
              <w:suppressAutoHyphens/>
              <w:jc w:val="both"/>
              <w:rPr>
                <w:sz w:val="24"/>
                <w:szCs w:val="24"/>
              </w:rPr>
            </w:pPr>
          </w:p>
        </w:tc>
      </w:tr>
      <w:tr w:rsidR="00DB32C9" w:rsidRPr="009456FD" w:rsidTr="00AF6DE0">
        <w:trPr>
          <w:jc w:val="center"/>
        </w:trPr>
        <w:tc>
          <w:tcPr>
            <w:tcW w:w="562" w:type="dxa"/>
          </w:tcPr>
          <w:p w:rsidR="00DB32C9" w:rsidRPr="009456FD" w:rsidRDefault="00DB32C9" w:rsidP="003E570D">
            <w:pPr>
              <w:suppressAutoHyphens/>
              <w:jc w:val="both"/>
              <w:rPr>
                <w:sz w:val="24"/>
                <w:szCs w:val="24"/>
              </w:rPr>
            </w:pPr>
            <w:r w:rsidRPr="009456FD">
              <w:rPr>
                <w:sz w:val="24"/>
                <w:szCs w:val="24"/>
              </w:rPr>
              <w:lastRenderedPageBreak/>
              <w:t>3.2.</w:t>
            </w:r>
            <w:r>
              <w:rPr>
                <w:sz w:val="24"/>
                <w:szCs w:val="24"/>
              </w:rPr>
              <w:t>1</w:t>
            </w:r>
            <w:r w:rsidRPr="009456FD">
              <w:rPr>
                <w:sz w:val="24"/>
                <w:szCs w:val="24"/>
              </w:rPr>
              <w:t>.</w:t>
            </w:r>
          </w:p>
        </w:tc>
        <w:tc>
          <w:tcPr>
            <w:tcW w:w="3544" w:type="dxa"/>
          </w:tcPr>
          <w:p w:rsidR="00DB32C9" w:rsidRPr="009456FD" w:rsidRDefault="00DB32C9" w:rsidP="003E570D">
            <w:pPr>
              <w:keepNext/>
              <w:keepLines/>
              <w:shd w:val="clear" w:color="auto" w:fill="FFFFFF"/>
              <w:suppressAutoHyphens/>
              <w:spacing w:after="144"/>
              <w:jc w:val="both"/>
              <w:outlineLvl w:val="0"/>
              <w:rPr>
                <w:rFonts w:eastAsiaTheme="majorEastAsia"/>
                <w:sz w:val="24"/>
                <w:szCs w:val="24"/>
              </w:rPr>
            </w:pPr>
            <w:r w:rsidRPr="009456FD">
              <w:rPr>
                <w:rFonts w:eastAsiaTheme="majorEastAsia"/>
                <w:sz w:val="24"/>
                <w:szCs w:val="24"/>
              </w:rPr>
              <w:t>Предоставление налоговых льгот по земельному налогу в соответствии с соглашениями о защите и поощрении капиталовложений, а также при реал</w:t>
            </w:r>
            <w:r>
              <w:rPr>
                <w:rFonts w:eastAsiaTheme="majorEastAsia"/>
                <w:sz w:val="24"/>
                <w:szCs w:val="24"/>
              </w:rPr>
              <w:t>изации инвестиционных проектов</w:t>
            </w:r>
          </w:p>
        </w:tc>
        <w:tc>
          <w:tcPr>
            <w:tcW w:w="1418" w:type="dxa"/>
          </w:tcPr>
          <w:p w:rsidR="00DB32C9" w:rsidRPr="009456FD" w:rsidRDefault="00DB32C9" w:rsidP="003E570D">
            <w:pPr>
              <w:suppressAutoHyphens/>
              <w:jc w:val="both"/>
              <w:rPr>
                <w:sz w:val="24"/>
                <w:szCs w:val="24"/>
                <w:lang w:val="en-US"/>
              </w:rPr>
            </w:pPr>
            <w:r>
              <w:rPr>
                <w:sz w:val="24"/>
                <w:szCs w:val="24"/>
              </w:rPr>
              <w:t>ежегодно до 31 декабря</w:t>
            </w:r>
          </w:p>
        </w:tc>
        <w:tc>
          <w:tcPr>
            <w:tcW w:w="3118" w:type="dxa"/>
          </w:tcPr>
          <w:p w:rsidR="00DB32C9" w:rsidRPr="009456FD" w:rsidRDefault="00DB32C9" w:rsidP="003E570D">
            <w:pPr>
              <w:suppressAutoHyphens/>
              <w:jc w:val="both"/>
              <w:rPr>
                <w:sz w:val="24"/>
                <w:szCs w:val="24"/>
              </w:rPr>
            </w:pPr>
            <w:r w:rsidRPr="009456FD">
              <w:rPr>
                <w:sz w:val="24"/>
                <w:szCs w:val="24"/>
              </w:rPr>
              <w:t>Решение Думы города Нефтеюганска от 22.12.2021 № 54-</w:t>
            </w:r>
            <w:r w:rsidRPr="009456FD">
              <w:rPr>
                <w:sz w:val="24"/>
                <w:szCs w:val="24"/>
                <w:lang w:val="en-US"/>
              </w:rPr>
              <w:t>VII</w:t>
            </w:r>
            <w:r w:rsidRPr="009456FD">
              <w:rPr>
                <w:sz w:val="24"/>
                <w:szCs w:val="24"/>
              </w:rPr>
              <w:t xml:space="preserve"> «О внесении изменения в решение Думы города Нефтеюганска «О земельном налоге», предусматривающий налоговые льготы юридическим лицам в отношении земельных участков, в границах которых реализуется инвестиционный проект</w:t>
            </w:r>
          </w:p>
        </w:tc>
        <w:tc>
          <w:tcPr>
            <w:tcW w:w="1701" w:type="dxa"/>
          </w:tcPr>
          <w:p w:rsidR="00DB32C9" w:rsidRPr="009456FD" w:rsidRDefault="00DB32C9" w:rsidP="003E570D">
            <w:pPr>
              <w:suppressAutoHyphens/>
              <w:jc w:val="both"/>
              <w:rPr>
                <w:sz w:val="24"/>
                <w:szCs w:val="24"/>
              </w:rPr>
            </w:pPr>
            <w:r w:rsidRPr="009456FD">
              <w:rPr>
                <w:sz w:val="24"/>
                <w:szCs w:val="24"/>
              </w:rPr>
              <w:t>Департамент финансов</w:t>
            </w:r>
            <w:r>
              <w:rPr>
                <w:sz w:val="24"/>
                <w:szCs w:val="24"/>
              </w:rPr>
              <w:t xml:space="preserve"> (далее – ДФ)</w:t>
            </w:r>
            <w:r w:rsidRPr="009456FD">
              <w:rPr>
                <w:sz w:val="24"/>
                <w:szCs w:val="24"/>
              </w:rPr>
              <w:t>,</w:t>
            </w:r>
            <w:r>
              <w:rPr>
                <w:sz w:val="24"/>
                <w:szCs w:val="24"/>
              </w:rPr>
              <w:t xml:space="preserve"> ДЭР</w:t>
            </w:r>
            <w:r w:rsidRPr="009456FD">
              <w:rPr>
                <w:sz w:val="24"/>
                <w:szCs w:val="24"/>
              </w:rPr>
              <w:t>,</w:t>
            </w:r>
            <w:r>
              <w:rPr>
                <w:sz w:val="24"/>
                <w:szCs w:val="24"/>
              </w:rPr>
              <w:t xml:space="preserve"> ДГиЗО</w:t>
            </w:r>
          </w:p>
          <w:p w:rsidR="00DB32C9" w:rsidRPr="009456FD" w:rsidRDefault="00DB32C9" w:rsidP="003E570D">
            <w:pPr>
              <w:suppressAutoHyphens/>
              <w:jc w:val="both"/>
              <w:rPr>
                <w:sz w:val="24"/>
                <w:szCs w:val="24"/>
              </w:rPr>
            </w:pPr>
          </w:p>
        </w:tc>
        <w:tc>
          <w:tcPr>
            <w:tcW w:w="5528" w:type="dxa"/>
          </w:tcPr>
          <w:p w:rsidR="00DB32C9" w:rsidRPr="00BE5A70" w:rsidRDefault="00BE5A70" w:rsidP="00BE5A70">
            <w:pPr>
              <w:suppressAutoHyphens/>
              <w:jc w:val="both"/>
              <w:rPr>
                <w:sz w:val="24"/>
                <w:szCs w:val="24"/>
              </w:rPr>
            </w:pPr>
            <w:r>
              <w:rPr>
                <w:sz w:val="24"/>
                <w:szCs w:val="24"/>
              </w:rPr>
              <w:t>Р</w:t>
            </w:r>
            <w:r w:rsidR="00651177" w:rsidRPr="00BE5A70">
              <w:rPr>
                <w:sz w:val="24"/>
                <w:szCs w:val="24"/>
              </w:rPr>
              <w:t>ешение</w:t>
            </w:r>
            <w:r>
              <w:rPr>
                <w:sz w:val="24"/>
                <w:szCs w:val="24"/>
              </w:rPr>
              <w:t>м</w:t>
            </w:r>
            <w:r w:rsidR="00651177" w:rsidRPr="00BE5A70">
              <w:rPr>
                <w:sz w:val="24"/>
                <w:szCs w:val="24"/>
              </w:rPr>
              <w:t xml:space="preserve"> Думы города Нефтеюганска от 22.12.2021 № 54-VII «О внесении изменения в решение Думы города Нефтеюганска «О земельном налоге» </w:t>
            </w:r>
            <w:r w:rsidRPr="00BE5A70">
              <w:rPr>
                <w:sz w:val="24"/>
                <w:szCs w:val="24"/>
              </w:rPr>
              <w:t>предусмотр</w:t>
            </w:r>
            <w:r>
              <w:rPr>
                <w:sz w:val="24"/>
                <w:szCs w:val="24"/>
              </w:rPr>
              <w:t>ены</w:t>
            </w:r>
            <w:r w:rsidR="00651177" w:rsidRPr="00BE5A70">
              <w:rPr>
                <w:sz w:val="24"/>
                <w:szCs w:val="24"/>
              </w:rPr>
              <w:t xml:space="preserve"> налоговые льготы юридическим лицам в отношении земельных участков, в границах которых реализуется инвестиционный проект.</w:t>
            </w:r>
          </w:p>
        </w:tc>
      </w:tr>
      <w:tr w:rsidR="00DB32C9" w:rsidRPr="009456FD" w:rsidTr="00AF6DE0">
        <w:trPr>
          <w:jc w:val="center"/>
        </w:trPr>
        <w:tc>
          <w:tcPr>
            <w:tcW w:w="562" w:type="dxa"/>
          </w:tcPr>
          <w:p w:rsidR="00DB32C9" w:rsidRPr="009456FD" w:rsidRDefault="00DB32C9" w:rsidP="003E570D">
            <w:pPr>
              <w:suppressAutoHyphens/>
              <w:jc w:val="both"/>
              <w:rPr>
                <w:sz w:val="24"/>
                <w:szCs w:val="24"/>
              </w:rPr>
            </w:pPr>
            <w:r w:rsidRPr="009456FD">
              <w:rPr>
                <w:sz w:val="24"/>
                <w:szCs w:val="24"/>
              </w:rPr>
              <w:t>3.2.</w:t>
            </w:r>
            <w:r>
              <w:rPr>
                <w:sz w:val="24"/>
                <w:szCs w:val="24"/>
              </w:rPr>
              <w:t>2</w:t>
            </w:r>
            <w:r w:rsidRPr="009456FD">
              <w:rPr>
                <w:sz w:val="24"/>
                <w:szCs w:val="24"/>
              </w:rPr>
              <w:t>.</w:t>
            </w:r>
          </w:p>
        </w:tc>
        <w:tc>
          <w:tcPr>
            <w:tcW w:w="3544" w:type="dxa"/>
          </w:tcPr>
          <w:p w:rsidR="00DB32C9" w:rsidRPr="009456FD" w:rsidRDefault="00DB32C9" w:rsidP="003E570D">
            <w:pPr>
              <w:keepNext/>
              <w:keepLines/>
              <w:shd w:val="clear" w:color="auto" w:fill="FFFFFF"/>
              <w:suppressAutoHyphens/>
              <w:jc w:val="both"/>
              <w:outlineLvl w:val="0"/>
              <w:rPr>
                <w:rFonts w:eastAsiaTheme="majorEastAsia"/>
                <w:sz w:val="24"/>
                <w:szCs w:val="24"/>
              </w:rPr>
            </w:pPr>
            <w:r w:rsidRPr="009456FD">
              <w:rPr>
                <w:rFonts w:eastAsiaTheme="majorEastAsia"/>
                <w:sz w:val="24"/>
                <w:szCs w:val="24"/>
              </w:rPr>
              <w:t>Предоставление информационных и консультационных услуг</w:t>
            </w:r>
            <w:r>
              <w:rPr>
                <w:rFonts w:eastAsiaTheme="majorEastAsia"/>
                <w:sz w:val="24"/>
                <w:szCs w:val="24"/>
              </w:rPr>
              <w:t xml:space="preserve"> по вопросам инвестиционной деятельности</w:t>
            </w:r>
          </w:p>
        </w:tc>
        <w:tc>
          <w:tcPr>
            <w:tcW w:w="1418" w:type="dxa"/>
          </w:tcPr>
          <w:p w:rsidR="00DB32C9" w:rsidRPr="009456FD" w:rsidRDefault="00DB32C9" w:rsidP="003E570D">
            <w:pPr>
              <w:suppressAutoHyphens/>
              <w:jc w:val="both"/>
              <w:rPr>
                <w:sz w:val="24"/>
                <w:szCs w:val="24"/>
              </w:rPr>
            </w:pPr>
            <w:r>
              <w:rPr>
                <w:sz w:val="24"/>
                <w:szCs w:val="24"/>
              </w:rPr>
              <w:t>1 раз в квартал</w:t>
            </w:r>
          </w:p>
        </w:tc>
        <w:tc>
          <w:tcPr>
            <w:tcW w:w="3118" w:type="dxa"/>
          </w:tcPr>
          <w:p w:rsidR="00DB32C9" w:rsidRPr="009456FD" w:rsidRDefault="00DB32C9" w:rsidP="003E570D">
            <w:pPr>
              <w:suppressAutoHyphens/>
              <w:jc w:val="both"/>
              <w:rPr>
                <w:sz w:val="24"/>
                <w:szCs w:val="24"/>
              </w:rPr>
            </w:pPr>
            <w:r w:rsidRPr="009456FD">
              <w:rPr>
                <w:sz w:val="24"/>
                <w:szCs w:val="24"/>
              </w:rPr>
              <w:t xml:space="preserve">Проведение совещаний, консультаций, вебинаров </w:t>
            </w:r>
            <w:r w:rsidRPr="004132DB">
              <w:rPr>
                <w:sz w:val="24"/>
                <w:szCs w:val="24"/>
              </w:rPr>
              <w:t>по вопросам инвестиционной деятельности</w:t>
            </w:r>
          </w:p>
        </w:tc>
        <w:tc>
          <w:tcPr>
            <w:tcW w:w="1701" w:type="dxa"/>
          </w:tcPr>
          <w:p w:rsidR="00DB32C9" w:rsidRPr="009456FD" w:rsidRDefault="00DB32C9" w:rsidP="003E570D">
            <w:pPr>
              <w:suppressAutoHyphens/>
              <w:jc w:val="both"/>
              <w:rPr>
                <w:sz w:val="24"/>
                <w:szCs w:val="24"/>
              </w:rPr>
            </w:pPr>
            <w:r>
              <w:rPr>
                <w:sz w:val="24"/>
                <w:szCs w:val="24"/>
              </w:rPr>
              <w:t>ДЭР</w:t>
            </w:r>
          </w:p>
          <w:p w:rsidR="00DB32C9" w:rsidRPr="009456FD" w:rsidRDefault="00DB32C9" w:rsidP="003E570D">
            <w:pPr>
              <w:suppressAutoHyphens/>
              <w:jc w:val="both"/>
              <w:rPr>
                <w:sz w:val="24"/>
                <w:szCs w:val="24"/>
              </w:rPr>
            </w:pPr>
          </w:p>
        </w:tc>
        <w:tc>
          <w:tcPr>
            <w:tcW w:w="5528" w:type="dxa"/>
          </w:tcPr>
          <w:p w:rsidR="001F766C" w:rsidRPr="00BE5A70" w:rsidRDefault="00651177" w:rsidP="003E570D">
            <w:pPr>
              <w:suppressAutoHyphens/>
              <w:jc w:val="both"/>
              <w:rPr>
                <w:sz w:val="24"/>
                <w:szCs w:val="24"/>
              </w:rPr>
            </w:pPr>
            <w:r w:rsidRPr="00BE5A70">
              <w:rPr>
                <w:sz w:val="24"/>
                <w:szCs w:val="24"/>
              </w:rPr>
              <w:t xml:space="preserve">Предоставлено </w:t>
            </w:r>
            <w:r w:rsidR="00957A1D" w:rsidRPr="00BE5A70">
              <w:rPr>
                <w:sz w:val="24"/>
                <w:szCs w:val="24"/>
              </w:rPr>
              <w:t>шесть</w:t>
            </w:r>
            <w:r w:rsidRPr="00BE5A70">
              <w:rPr>
                <w:sz w:val="24"/>
                <w:szCs w:val="24"/>
              </w:rPr>
              <w:t xml:space="preserve"> информационно-консультационны</w:t>
            </w:r>
            <w:r w:rsidR="00957A1D" w:rsidRPr="00BE5A70">
              <w:rPr>
                <w:sz w:val="24"/>
                <w:szCs w:val="24"/>
              </w:rPr>
              <w:t>х</w:t>
            </w:r>
            <w:r w:rsidRPr="00BE5A70">
              <w:rPr>
                <w:sz w:val="24"/>
                <w:szCs w:val="24"/>
              </w:rPr>
              <w:t xml:space="preserve"> </w:t>
            </w:r>
            <w:r w:rsidR="00761585" w:rsidRPr="00BE5A70">
              <w:rPr>
                <w:sz w:val="24"/>
                <w:szCs w:val="24"/>
              </w:rPr>
              <w:t>услуг: ИП</w:t>
            </w:r>
            <w:r w:rsidRPr="00BE5A70">
              <w:rPr>
                <w:sz w:val="24"/>
                <w:szCs w:val="24"/>
              </w:rPr>
              <w:t xml:space="preserve"> Афа</w:t>
            </w:r>
            <w:r w:rsidR="00773B99" w:rsidRPr="00BE5A70">
              <w:rPr>
                <w:sz w:val="24"/>
                <w:szCs w:val="24"/>
              </w:rPr>
              <w:t>насьев</w:t>
            </w:r>
            <w:r w:rsidR="00BE5A70">
              <w:rPr>
                <w:sz w:val="24"/>
                <w:szCs w:val="24"/>
              </w:rPr>
              <w:t>а</w:t>
            </w:r>
            <w:r w:rsidR="00773B99" w:rsidRPr="00BE5A70">
              <w:rPr>
                <w:sz w:val="24"/>
                <w:szCs w:val="24"/>
              </w:rPr>
              <w:t xml:space="preserve"> Екатерин</w:t>
            </w:r>
            <w:r w:rsidR="00BE5A70">
              <w:rPr>
                <w:sz w:val="24"/>
                <w:szCs w:val="24"/>
              </w:rPr>
              <w:t>а</w:t>
            </w:r>
            <w:r w:rsidR="00773B99" w:rsidRPr="00BE5A70">
              <w:rPr>
                <w:sz w:val="24"/>
                <w:szCs w:val="24"/>
              </w:rPr>
              <w:t xml:space="preserve"> Александровн</w:t>
            </w:r>
            <w:r w:rsidR="00BE5A70">
              <w:rPr>
                <w:sz w:val="24"/>
                <w:szCs w:val="24"/>
              </w:rPr>
              <w:t>а</w:t>
            </w:r>
            <w:r w:rsidR="00773B99" w:rsidRPr="00BE5A70">
              <w:rPr>
                <w:sz w:val="24"/>
                <w:szCs w:val="24"/>
              </w:rPr>
              <w:t xml:space="preserve">, </w:t>
            </w:r>
            <w:r w:rsidRPr="00BE5A70">
              <w:rPr>
                <w:sz w:val="24"/>
                <w:szCs w:val="24"/>
              </w:rPr>
              <w:t>О</w:t>
            </w:r>
            <w:r w:rsidR="00773B99" w:rsidRPr="00BE5A70">
              <w:rPr>
                <w:sz w:val="24"/>
                <w:szCs w:val="24"/>
              </w:rPr>
              <w:t>ОО «Юганск</w:t>
            </w:r>
            <w:r w:rsidR="00BE5A70">
              <w:rPr>
                <w:sz w:val="24"/>
                <w:szCs w:val="24"/>
              </w:rPr>
              <w:t>ий</w:t>
            </w:r>
            <w:r w:rsidR="00773B99" w:rsidRPr="00BE5A70">
              <w:rPr>
                <w:sz w:val="24"/>
                <w:szCs w:val="24"/>
              </w:rPr>
              <w:t xml:space="preserve"> Медицинск</w:t>
            </w:r>
            <w:r w:rsidR="00BE5A70">
              <w:rPr>
                <w:sz w:val="24"/>
                <w:szCs w:val="24"/>
              </w:rPr>
              <w:t>ий</w:t>
            </w:r>
            <w:r w:rsidR="00773B99" w:rsidRPr="00BE5A70">
              <w:rPr>
                <w:sz w:val="24"/>
                <w:szCs w:val="24"/>
              </w:rPr>
              <w:t xml:space="preserve"> Центр»,</w:t>
            </w:r>
            <w:r w:rsidR="003E570D" w:rsidRPr="00BE5A70">
              <w:rPr>
                <w:sz w:val="24"/>
                <w:szCs w:val="24"/>
              </w:rPr>
              <w:t xml:space="preserve"> </w:t>
            </w:r>
            <w:r w:rsidR="00773B99" w:rsidRPr="00BE5A70">
              <w:rPr>
                <w:sz w:val="24"/>
                <w:szCs w:val="24"/>
              </w:rPr>
              <w:t>ИП Романовск</w:t>
            </w:r>
            <w:r w:rsidR="00BE5A70">
              <w:rPr>
                <w:sz w:val="24"/>
                <w:szCs w:val="24"/>
              </w:rPr>
              <w:t>ая</w:t>
            </w:r>
            <w:r w:rsidR="00773B99" w:rsidRPr="00BE5A70">
              <w:rPr>
                <w:sz w:val="24"/>
                <w:szCs w:val="24"/>
              </w:rPr>
              <w:t xml:space="preserve"> К.В.,</w:t>
            </w:r>
          </w:p>
          <w:p w:rsidR="001F766C" w:rsidRPr="00BE5A70" w:rsidRDefault="001F766C" w:rsidP="003E570D">
            <w:pPr>
              <w:suppressAutoHyphens/>
              <w:jc w:val="both"/>
              <w:rPr>
                <w:sz w:val="24"/>
                <w:szCs w:val="24"/>
              </w:rPr>
            </w:pPr>
            <w:r w:rsidRPr="00BE5A70">
              <w:rPr>
                <w:sz w:val="24"/>
                <w:szCs w:val="24"/>
              </w:rPr>
              <w:t>Искандаров</w:t>
            </w:r>
            <w:r w:rsidR="00957A1D" w:rsidRPr="00BE5A70">
              <w:rPr>
                <w:sz w:val="24"/>
                <w:szCs w:val="24"/>
              </w:rPr>
              <w:t>ой</w:t>
            </w:r>
            <w:r w:rsidRPr="00BE5A70">
              <w:rPr>
                <w:sz w:val="24"/>
                <w:szCs w:val="24"/>
              </w:rPr>
              <w:t xml:space="preserve"> Т.А., Куницк</w:t>
            </w:r>
            <w:r w:rsidR="00957A1D" w:rsidRPr="00BE5A70">
              <w:rPr>
                <w:sz w:val="24"/>
                <w:szCs w:val="24"/>
              </w:rPr>
              <w:t>ой</w:t>
            </w:r>
            <w:r w:rsidRPr="00BE5A70">
              <w:rPr>
                <w:sz w:val="24"/>
                <w:szCs w:val="24"/>
              </w:rPr>
              <w:t xml:space="preserve"> С.М.</w:t>
            </w:r>
          </w:p>
          <w:p w:rsidR="00651177" w:rsidRPr="00BE5A70" w:rsidRDefault="00651177" w:rsidP="003E570D">
            <w:pPr>
              <w:suppressAutoHyphens/>
              <w:jc w:val="both"/>
              <w:rPr>
                <w:sz w:val="24"/>
                <w:szCs w:val="24"/>
              </w:rPr>
            </w:pPr>
          </w:p>
          <w:p w:rsidR="00DB32C9" w:rsidRPr="00BE5A70" w:rsidRDefault="00DB32C9" w:rsidP="003E570D">
            <w:pPr>
              <w:suppressAutoHyphens/>
              <w:jc w:val="both"/>
              <w:rPr>
                <w:sz w:val="24"/>
                <w:szCs w:val="24"/>
              </w:rPr>
            </w:pPr>
          </w:p>
        </w:tc>
      </w:tr>
      <w:tr w:rsidR="00DB32C9" w:rsidRPr="009456FD" w:rsidTr="00AF6DE0">
        <w:trPr>
          <w:jc w:val="center"/>
        </w:trPr>
        <w:tc>
          <w:tcPr>
            <w:tcW w:w="562" w:type="dxa"/>
          </w:tcPr>
          <w:p w:rsidR="00DB32C9" w:rsidRPr="009456FD" w:rsidRDefault="00DB32C9" w:rsidP="003E570D">
            <w:pPr>
              <w:suppressAutoHyphens/>
              <w:jc w:val="both"/>
              <w:rPr>
                <w:sz w:val="24"/>
                <w:szCs w:val="24"/>
              </w:rPr>
            </w:pPr>
            <w:r w:rsidRPr="009456FD">
              <w:rPr>
                <w:sz w:val="24"/>
                <w:szCs w:val="24"/>
              </w:rPr>
              <w:t>3.3.</w:t>
            </w:r>
          </w:p>
        </w:tc>
        <w:tc>
          <w:tcPr>
            <w:tcW w:w="3544" w:type="dxa"/>
          </w:tcPr>
          <w:p w:rsidR="00DB32C9" w:rsidRPr="009456FD" w:rsidRDefault="00DB32C9" w:rsidP="003E570D">
            <w:pPr>
              <w:suppressAutoHyphens/>
              <w:jc w:val="both"/>
              <w:rPr>
                <w:sz w:val="24"/>
                <w:szCs w:val="24"/>
              </w:rPr>
            </w:pPr>
            <w:r w:rsidRPr="009456FD">
              <w:rPr>
                <w:sz w:val="24"/>
                <w:szCs w:val="24"/>
              </w:rPr>
              <w:t xml:space="preserve">Проведение мероприятий по заключению концессионных соглашений </w:t>
            </w:r>
          </w:p>
        </w:tc>
        <w:tc>
          <w:tcPr>
            <w:tcW w:w="1418" w:type="dxa"/>
          </w:tcPr>
          <w:p w:rsidR="00DB32C9" w:rsidRPr="009456FD" w:rsidRDefault="00DB32C9" w:rsidP="003E570D">
            <w:pPr>
              <w:suppressAutoHyphens/>
              <w:jc w:val="both"/>
              <w:rPr>
                <w:sz w:val="24"/>
                <w:szCs w:val="24"/>
              </w:rPr>
            </w:pPr>
          </w:p>
        </w:tc>
        <w:tc>
          <w:tcPr>
            <w:tcW w:w="3118" w:type="dxa"/>
          </w:tcPr>
          <w:p w:rsidR="00DB32C9" w:rsidRPr="009456FD" w:rsidRDefault="00DB32C9" w:rsidP="003E570D">
            <w:pPr>
              <w:suppressAutoHyphens/>
              <w:jc w:val="both"/>
              <w:rPr>
                <w:sz w:val="24"/>
                <w:szCs w:val="24"/>
              </w:rPr>
            </w:pPr>
          </w:p>
        </w:tc>
        <w:tc>
          <w:tcPr>
            <w:tcW w:w="1701" w:type="dxa"/>
          </w:tcPr>
          <w:p w:rsidR="00DB32C9" w:rsidRPr="009456FD" w:rsidRDefault="00DB32C9" w:rsidP="003E570D">
            <w:pPr>
              <w:suppressAutoHyphens/>
              <w:jc w:val="both"/>
              <w:rPr>
                <w:sz w:val="24"/>
                <w:szCs w:val="24"/>
              </w:rPr>
            </w:pPr>
          </w:p>
        </w:tc>
        <w:tc>
          <w:tcPr>
            <w:tcW w:w="5528" w:type="dxa"/>
          </w:tcPr>
          <w:p w:rsidR="00DB32C9" w:rsidRPr="001169E1" w:rsidRDefault="00DB32C9" w:rsidP="003E570D">
            <w:pPr>
              <w:suppressAutoHyphens/>
              <w:jc w:val="both"/>
              <w:rPr>
                <w:sz w:val="24"/>
                <w:szCs w:val="24"/>
              </w:rPr>
            </w:pPr>
          </w:p>
        </w:tc>
      </w:tr>
      <w:tr w:rsidR="00DB32C9" w:rsidRPr="009456FD" w:rsidTr="00AF6DE0">
        <w:trPr>
          <w:jc w:val="center"/>
        </w:trPr>
        <w:tc>
          <w:tcPr>
            <w:tcW w:w="562" w:type="dxa"/>
          </w:tcPr>
          <w:p w:rsidR="00DB32C9" w:rsidRPr="009456FD" w:rsidRDefault="00DB32C9" w:rsidP="003E570D">
            <w:pPr>
              <w:suppressAutoHyphens/>
              <w:jc w:val="both"/>
              <w:rPr>
                <w:sz w:val="24"/>
                <w:szCs w:val="24"/>
              </w:rPr>
            </w:pPr>
            <w:r w:rsidRPr="009456FD">
              <w:rPr>
                <w:sz w:val="24"/>
                <w:szCs w:val="24"/>
              </w:rPr>
              <w:t xml:space="preserve">3.3.1. </w:t>
            </w:r>
          </w:p>
        </w:tc>
        <w:tc>
          <w:tcPr>
            <w:tcW w:w="3544" w:type="dxa"/>
          </w:tcPr>
          <w:p w:rsidR="00DB32C9" w:rsidRPr="00F73132" w:rsidRDefault="00DB32C9" w:rsidP="003E570D">
            <w:pPr>
              <w:suppressAutoHyphens/>
              <w:jc w:val="both"/>
              <w:rPr>
                <w:sz w:val="24"/>
                <w:szCs w:val="24"/>
              </w:rPr>
            </w:pPr>
            <w:r w:rsidRPr="00F73132">
              <w:rPr>
                <w:sz w:val="24"/>
                <w:szCs w:val="24"/>
              </w:rPr>
              <w:t xml:space="preserve">Проведение мероприятий по заключению концессионных соглашений в отношении объектов уличного освещения </w:t>
            </w:r>
            <w:r w:rsidRPr="00F73132">
              <w:rPr>
                <w:sz w:val="24"/>
                <w:szCs w:val="24"/>
              </w:rPr>
              <w:lastRenderedPageBreak/>
              <w:t>муниципального образования город Нефтеюганск</w:t>
            </w:r>
          </w:p>
        </w:tc>
        <w:tc>
          <w:tcPr>
            <w:tcW w:w="1418" w:type="dxa"/>
          </w:tcPr>
          <w:p w:rsidR="00DB32C9" w:rsidRPr="009456FD" w:rsidRDefault="00DB32C9" w:rsidP="003E570D">
            <w:pPr>
              <w:suppressAutoHyphens/>
              <w:jc w:val="both"/>
              <w:rPr>
                <w:sz w:val="24"/>
                <w:szCs w:val="24"/>
              </w:rPr>
            </w:pPr>
            <w:r w:rsidRPr="009456FD">
              <w:rPr>
                <w:sz w:val="24"/>
                <w:szCs w:val="24"/>
              </w:rPr>
              <w:lastRenderedPageBreak/>
              <w:t>2022 год</w:t>
            </w:r>
          </w:p>
        </w:tc>
        <w:tc>
          <w:tcPr>
            <w:tcW w:w="3118" w:type="dxa"/>
          </w:tcPr>
          <w:p w:rsidR="00DB32C9" w:rsidRPr="009456FD" w:rsidRDefault="00DB32C9" w:rsidP="003E570D">
            <w:pPr>
              <w:suppressAutoHyphens/>
              <w:jc w:val="both"/>
              <w:rPr>
                <w:sz w:val="24"/>
                <w:szCs w:val="24"/>
              </w:rPr>
            </w:pPr>
            <w:r w:rsidRPr="009456FD">
              <w:rPr>
                <w:sz w:val="24"/>
                <w:szCs w:val="24"/>
              </w:rPr>
              <w:t xml:space="preserve">Заключение концессионного соглашения </w:t>
            </w:r>
          </w:p>
        </w:tc>
        <w:tc>
          <w:tcPr>
            <w:tcW w:w="1701" w:type="dxa"/>
          </w:tcPr>
          <w:p w:rsidR="00DB32C9" w:rsidRPr="009456FD" w:rsidRDefault="00DB32C9" w:rsidP="003E570D">
            <w:pPr>
              <w:suppressAutoHyphens/>
              <w:jc w:val="both"/>
              <w:rPr>
                <w:sz w:val="24"/>
                <w:szCs w:val="24"/>
              </w:rPr>
            </w:pPr>
            <w:r w:rsidRPr="009456FD">
              <w:rPr>
                <w:sz w:val="24"/>
                <w:szCs w:val="24"/>
              </w:rPr>
              <w:t>Департамент жилищно-коммунального хозяйства</w:t>
            </w:r>
            <w:r>
              <w:rPr>
                <w:sz w:val="24"/>
                <w:szCs w:val="24"/>
              </w:rPr>
              <w:t xml:space="preserve"> </w:t>
            </w:r>
            <w:r>
              <w:rPr>
                <w:sz w:val="24"/>
                <w:szCs w:val="24"/>
              </w:rPr>
              <w:lastRenderedPageBreak/>
              <w:t>(далее- ДЖКХ)</w:t>
            </w:r>
            <w:r w:rsidRPr="009456FD">
              <w:rPr>
                <w:sz w:val="24"/>
                <w:szCs w:val="24"/>
              </w:rPr>
              <w:t>,</w:t>
            </w:r>
            <w:r>
              <w:rPr>
                <w:sz w:val="24"/>
                <w:szCs w:val="24"/>
              </w:rPr>
              <w:t xml:space="preserve"> ДЭР</w:t>
            </w:r>
          </w:p>
          <w:p w:rsidR="00DB32C9" w:rsidRPr="009456FD" w:rsidRDefault="00DB32C9" w:rsidP="003E570D">
            <w:pPr>
              <w:suppressAutoHyphens/>
              <w:jc w:val="both"/>
              <w:rPr>
                <w:sz w:val="24"/>
                <w:szCs w:val="24"/>
              </w:rPr>
            </w:pPr>
          </w:p>
        </w:tc>
        <w:tc>
          <w:tcPr>
            <w:tcW w:w="5528" w:type="dxa"/>
          </w:tcPr>
          <w:p w:rsidR="00445F2E" w:rsidRPr="00EE701F" w:rsidRDefault="00445F2E" w:rsidP="00EE701F">
            <w:pPr>
              <w:suppressAutoHyphens/>
              <w:jc w:val="both"/>
              <w:rPr>
                <w:sz w:val="24"/>
                <w:szCs w:val="24"/>
              </w:rPr>
            </w:pPr>
            <w:r w:rsidRPr="00EE701F">
              <w:rPr>
                <w:sz w:val="24"/>
                <w:szCs w:val="24"/>
              </w:rPr>
              <w:lastRenderedPageBreak/>
              <w:t>Предложени</w:t>
            </w:r>
            <w:r w:rsidR="00EE701F">
              <w:rPr>
                <w:sz w:val="24"/>
                <w:szCs w:val="24"/>
              </w:rPr>
              <w:t>я</w:t>
            </w:r>
            <w:r w:rsidRPr="00EE701F">
              <w:rPr>
                <w:sz w:val="24"/>
                <w:szCs w:val="24"/>
              </w:rPr>
              <w:t xml:space="preserve"> о заключении концессионного соглашения в порядке частной инициативы, в соответствии с требованиями Федерального закона от 21.07.2002 № 115-ФЗ «О концессионных </w:t>
            </w:r>
            <w:r w:rsidRPr="00EE701F">
              <w:rPr>
                <w:sz w:val="24"/>
                <w:szCs w:val="24"/>
              </w:rPr>
              <w:lastRenderedPageBreak/>
              <w:t>соглашениях»</w:t>
            </w:r>
            <w:r w:rsidR="00E32A87" w:rsidRPr="00EE701F">
              <w:t xml:space="preserve"> </w:t>
            </w:r>
            <w:r w:rsidR="00E32A87" w:rsidRPr="00EE701F">
              <w:rPr>
                <w:sz w:val="24"/>
                <w:szCs w:val="24"/>
              </w:rPr>
              <w:t>по состоянию на 01.07.2022 года</w:t>
            </w:r>
            <w:r w:rsidRPr="00EE701F">
              <w:rPr>
                <w:sz w:val="24"/>
                <w:szCs w:val="24"/>
              </w:rPr>
              <w:t xml:space="preserve"> в администрацию города Нефтеюганска не поступал</w:t>
            </w:r>
            <w:r w:rsidR="00EE701F">
              <w:rPr>
                <w:sz w:val="24"/>
                <w:szCs w:val="24"/>
              </w:rPr>
              <w:t>и</w:t>
            </w:r>
            <w:r w:rsidRPr="00EE701F">
              <w:rPr>
                <w:sz w:val="24"/>
                <w:szCs w:val="24"/>
              </w:rPr>
              <w:t>.</w:t>
            </w:r>
          </w:p>
        </w:tc>
      </w:tr>
      <w:tr w:rsidR="00DB32C9" w:rsidRPr="009456FD" w:rsidTr="00AF6DE0">
        <w:trPr>
          <w:jc w:val="center"/>
        </w:trPr>
        <w:tc>
          <w:tcPr>
            <w:tcW w:w="562" w:type="dxa"/>
          </w:tcPr>
          <w:p w:rsidR="00DB32C9" w:rsidRPr="009456FD" w:rsidRDefault="00DB32C9" w:rsidP="003E570D">
            <w:pPr>
              <w:suppressAutoHyphens/>
              <w:jc w:val="both"/>
              <w:rPr>
                <w:sz w:val="24"/>
                <w:szCs w:val="24"/>
              </w:rPr>
            </w:pPr>
            <w:r w:rsidRPr="009456FD">
              <w:rPr>
                <w:sz w:val="24"/>
                <w:szCs w:val="24"/>
              </w:rPr>
              <w:lastRenderedPageBreak/>
              <w:t>3.3.2.</w:t>
            </w:r>
          </w:p>
        </w:tc>
        <w:tc>
          <w:tcPr>
            <w:tcW w:w="3544" w:type="dxa"/>
          </w:tcPr>
          <w:p w:rsidR="00DB32C9" w:rsidRPr="00F73132" w:rsidRDefault="00DB32C9" w:rsidP="003E570D">
            <w:pPr>
              <w:suppressAutoHyphens/>
              <w:jc w:val="both"/>
              <w:rPr>
                <w:sz w:val="24"/>
                <w:szCs w:val="24"/>
              </w:rPr>
            </w:pPr>
            <w:r w:rsidRPr="00F73132">
              <w:rPr>
                <w:sz w:val="24"/>
                <w:szCs w:val="24"/>
              </w:rPr>
              <w:t>Проведение мероприятий по заключению концессионных соглашений в отношении реконструкции объектов водоснабжения и водоотведения муниципального образования город Нефтеюганск</w:t>
            </w:r>
          </w:p>
        </w:tc>
        <w:tc>
          <w:tcPr>
            <w:tcW w:w="1418" w:type="dxa"/>
          </w:tcPr>
          <w:p w:rsidR="00DB32C9" w:rsidRPr="009456FD" w:rsidRDefault="00DB32C9" w:rsidP="003E570D">
            <w:pPr>
              <w:suppressAutoHyphens/>
              <w:jc w:val="both"/>
              <w:rPr>
                <w:sz w:val="24"/>
                <w:szCs w:val="24"/>
              </w:rPr>
            </w:pPr>
            <w:r w:rsidRPr="009456FD">
              <w:rPr>
                <w:sz w:val="24"/>
                <w:szCs w:val="24"/>
              </w:rPr>
              <w:t>202</w:t>
            </w:r>
            <w:r>
              <w:rPr>
                <w:sz w:val="24"/>
                <w:szCs w:val="24"/>
              </w:rPr>
              <w:t>3</w:t>
            </w:r>
            <w:r w:rsidRPr="009456FD">
              <w:rPr>
                <w:sz w:val="24"/>
                <w:szCs w:val="24"/>
              </w:rPr>
              <w:t xml:space="preserve"> год</w:t>
            </w:r>
          </w:p>
        </w:tc>
        <w:tc>
          <w:tcPr>
            <w:tcW w:w="3118" w:type="dxa"/>
          </w:tcPr>
          <w:p w:rsidR="00DB32C9" w:rsidRPr="009456FD" w:rsidRDefault="00DB32C9" w:rsidP="003E570D">
            <w:pPr>
              <w:suppressAutoHyphens/>
              <w:jc w:val="both"/>
              <w:rPr>
                <w:sz w:val="24"/>
                <w:szCs w:val="24"/>
              </w:rPr>
            </w:pPr>
            <w:r w:rsidRPr="009456FD">
              <w:rPr>
                <w:sz w:val="24"/>
                <w:szCs w:val="24"/>
              </w:rPr>
              <w:t xml:space="preserve">Заключение концессионного соглашения </w:t>
            </w:r>
          </w:p>
        </w:tc>
        <w:tc>
          <w:tcPr>
            <w:tcW w:w="1701" w:type="dxa"/>
          </w:tcPr>
          <w:p w:rsidR="00DB32C9" w:rsidRPr="009456FD" w:rsidRDefault="00DB32C9" w:rsidP="003E570D">
            <w:pPr>
              <w:suppressAutoHyphens/>
              <w:jc w:val="both"/>
              <w:rPr>
                <w:sz w:val="24"/>
                <w:szCs w:val="24"/>
              </w:rPr>
            </w:pPr>
            <w:r>
              <w:rPr>
                <w:sz w:val="24"/>
                <w:szCs w:val="24"/>
              </w:rPr>
              <w:t>ДЖКХ</w:t>
            </w:r>
            <w:r w:rsidRPr="009456FD">
              <w:rPr>
                <w:sz w:val="24"/>
                <w:szCs w:val="24"/>
              </w:rPr>
              <w:t>,</w:t>
            </w:r>
            <w:r>
              <w:rPr>
                <w:sz w:val="24"/>
                <w:szCs w:val="24"/>
              </w:rPr>
              <w:t xml:space="preserve"> ДЭР</w:t>
            </w:r>
          </w:p>
          <w:p w:rsidR="00DB32C9" w:rsidRPr="009456FD" w:rsidRDefault="00DB32C9" w:rsidP="003E570D">
            <w:pPr>
              <w:suppressAutoHyphens/>
              <w:jc w:val="both"/>
              <w:rPr>
                <w:sz w:val="24"/>
                <w:szCs w:val="24"/>
              </w:rPr>
            </w:pPr>
          </w:p>
        </w:tc>
        <w:tc>
          <w:tcPr>
            <w:tcW w:w="5528" w:type="dxa"/>
          </w:tcPr>
          <w:p w:rsidR="00EE701F" w:rsidRDefault="00F73132" w:rsidP="003E570D">
            <w:pPr>
              <w:suppressAutoHyphens/>
              <w:jc w:val="both"/>
              <w:rPr>
                <w:sz w:val="24"/>
                <w:szCs w:val="24"/>
              </w:rPr>
            </w:pPr>
            <w:r w:rsidRPr="00EE701F">
              <w:rPr>
                <w:sz w:val="24"/>
                <w:szCs w:val="24"/>
              </w:rPr>
              <w:t>По состоянию на 01.0</w:t>
            </w:r>
            <w:r w:rsidR="006D7123" w:rsidRPr="00EE701F">
              <w:rPr>
                <w:sz w:val="24"/>
                <w:szCs w:val="24"/>
              </w:rPr>
              <w:t>7</w:t>
            </w:r>
            <w:r w:rsidRPr="00EE701F">
              <w:rPr>
                <w:sz w:val="24"/>
                <w:szCs w:val="24"/>
              </w:rPr>
              <w:t xml:space="preserve">.2021 заключенные концессионные соглашения в коммунальной сфере в муниципальном образовании отсутствуют. </w:t>
            </w:r>
          </w:p>
          <w:p w:rsidR="00F73132" w:rsidRPr="00EE701F" w:rsidRDefault="00F73132" w:rsidP="003E570D">
            <w:pPr>
              <w:suppressAutoHyphens/>
              <w:jc w:val="both"/>
              <w:rPr>
                <w:sz w:val="24"/>
                <w:szCs w:val="24"/>
              </w:rPr>
            </w:pPr>
            <w:r w:rsidRPr="00EE701F">
              <w:rPr>
                <w:sz w:val="24"/>
                <w:szCs w:val="24"/>
              </w:rPr>
              <w:t>В</w:t>
            </w:r>
            <w:r w:rsidR="00445F2E" w:rsidRPr="00EE701F">
              <w:rPr>
                <w:sz w:val="24"/>
                <w:szCs w:val="24"/>
              </w:rPr>
              <w:t xml:space="preserve"> 2022 году</w:t>
            </w:r>
            <w:r w:rsidRPr="00EE701F">
              <w:rPr>
                <w:sz w:val="24"/>
                <w:szCs w:val="24"/>
              </w:rPr>
              <w:t xml:space="preserve"> не планируется заключение концессионного соглашения в отношении объектов водоснабжения и водоотведения, находящихся в муниципальной собственности в порядке конкурса. Объекты водоснабжения и водоотведения, числящиеся в реестре муниципальной собственности, переданы АО «Юганскводоканал» по договорам долгосрочной аренды.</w:t>
            </w:r>
          </w:p>
          <w:p w:rsidR="00DB32C9" w:rsidRPr="00EE701F" w:rsidRDefault="00F73132" w:rsidP="00EE701F">
            <w:pPr>
              <w:suppressAutoHyphens/>
              <w:jc w:val="both"/>
              <w:rPr>
                <w:sz w:val="24"/>
                <w:szCs w:val="24"/>
              </w:rPr>
            </w:pPr>
            <w:r w:rsidRPr="00EE701F">
              <w:rPr>
                <w:sz w:val="24"/>
                <w:szCs w:val="24"/>
              </w:rPr>
              <w:t>Тем не менее, в целях наличия права у частного партнера инициировать интересный ему проект и подготовить по нему материалы для рассмотрения публичным партнером, перечень объектов водоснабжения и водоотведения муниципального образования город Нефтеюганск размещен на официальном сайте Российской Федерации для размещения информации о проведении торгов (</w:t>
            </w:r>
            <w:r w:rsidR="00EE701F" w:rsidRPr="00EE701F">
              <w:rPr>
                <w:sz w:val="24"/>
                <w:szCs w:val="24"/>
              </w:rPr>
              <w:t>http://</w:t>
            </w:r>
            <w:hyperlink r:id="rId18" w:history="1">
              <w:r w:rsidR="00EE701F" w:rsidRPr="009F3B56">
                <w:rPr>
                  <w:rStyle w:val="a4"/>
                  <w:sz w:val="24"/>
                  <w:szCs w:val="24"/>
                </w:rPr>
                <w:t>www.torgi.gov.ru</w:t>
              </w:r>
            </w:hyperlink>
            <w:r w:rsidRPr="00EE701F">
              <w:rPr>
                <w:sz w:val="24"/>
                <w:szCs w:val="24"/>
              </w:rPr>
              <w:t>).</w:t>
            </w:r>
          </w:p>
        </w:tc>
      </w:tr>
      <w:tr w:rsidR="00DB32C9" w:rsidRPr="009456FD" w:rsidTr="00AF6DE0">
        <w:trPr>
          <w:jc w:val="center"/>
        </w:trPr>
        <w:tc>
          <w:tcPr>
            <w:tcW w:w="562" w:type="dxa"/>
          </w:tcPr>
          <w:p w:rsidR="00DB32C9" w:rsidRPr="00FE7322" w:rsidRDefault="00DB32C9" w:rsidP="003E570D">
            <w:pPr>
              <w:suppressAutoHyphens/>
              <w:jc w:val="both"/>
              <w:rPr>
                <w:sz w:val="24"/>
                <w:szCs w:val="24"/>
              </w:rPr>
            </w:pPr>
            <w:r w:rsidRPr="00FE7322">
              <w:rPr>
                <w:sz w:val="24"/>
                <w:szCs w:val="24"/>
              </w:rPr>
              <w:t>3.3.3.</w:t>
            </w:r>
          </w:p>
        </w:tc>
        <w:tc>
          <w:tcPr>
            <w:tcW w:w="3544" w:type="dxa"/>
          </w:tcPr>
          <w:p w:rsidR="00DB32C9" w:rsidRPr="00FE7322" w:rsidRDefault="00DB32C9" w:rsidP="003E570D">
            <w:pPr>
              <w:suppressAutoHyphens/>
              <w:jc w:val="both"/>
              <w:rPr>
                <w:sz w:val="24"/>
                <w:szCs w:val="24"/>
              </w:rPr>
            </w:pPr>
            <w:r w:rsidRPr="00FE7322">
              <w:rPr>
                <w:sz w:val="24"/>
                <w:szCs w:val="24"/>
              </w:rPr>
              <w:t xml:space="preserve">Проведение мероприятий по заключению концессионного соглашения в отношении создания объекта образования </w:t>
            </w:r>
            <w:r w:rsidRPr="00FE7322">
              <w:rPr>
                <w:sz w:val="24"/>
                <w:szCs w:val="24"/>
              </w:rPr>
              <w:lastRenderedPageBreak/>
              <w:t xml:space="preserve">«Средняя общеобразовательная школа в 17 микрорайоне г.Нефтеюганска (общеобразовательная организация с углубленным изучением отдельных предметов с универсальной безбарьерной средой)» </w:t>
            </w:r>
          </w:p>
        </w:tc>
        <w:tc>
          <w:tcPr>
            <w:tcW w:w="1418" w:type="dxa"/>
          </w:tcPr>
          <w:p w:rsidR="00DB32C9" w:rsidRPr="009456FD" w:rsidRDefault="00DB32C9" w:rsidP="003E570D">
            <w:pPr>
              <w:suppressAutoHyphens/>
              <w:jc w:val="both"/>
              <w:rPr>
                <w:sz w:val="24"/>
                <w:szCs w:val="24"/>
              </w:rPr>
            </w:pPr>
            <w:r w:rsidRPr="009456FD">
              <w:rPr>
                <w:sz w:val="24"/>
                <w:szCs w:val="24"/>
              </w:rPr>
              <w:lastRenderedPageBreak/>
              <w:t>202</w:t>
            </w:r>
            <w:r>
              <w:rPr>
                <w:sz w:val="24"/>
                <w:szCs w:val="24"/>
              </w:rPr>
              <w:t>5</w:t>
            </w:r>
            <w:r w:rsidRPr="009456FD">
              <w:rPr>
                <w:sz w:val="24"/>
                <w:szCs w:val="24"/>
              </w:rPr>
              <w:t xml:space="preserve"> год</w:t>
            </w:r>
          </w:p>
        </w:tc>
        <w:tc>
          <w:tcPr>
            <w:tcW w:w="3118" w:type="dxa"/>
          </w:tcPr>
          <w:p w:rsidR="00DB32C9" w:rsidRPr="009456FD" w:rsidRDefault="00DB32C9" w:rsidP="003E570D">
            <w:pPr>
              <w:suppressAutoHyphens/>
              <w:jc w:val="both"/>
              <w:rPr>
                <w:sz w:val="24"/>
                <w:szCs w:val="24"/>
              </w:rPr>
            </w:pPr>
            <w:r w:rsidRPr="009456FD">
              <w:rPr>
                <w:sz w:val="24"/>
                <w:szCs w:val="24"/>
              </w:rPr>
              <w:t xml:space="preserve">Заключение концессионного соглашения </w:t>
            </w:r>
          </w:p>
        </w:tc>
        <w:tc>
          <w:tcPr>
            <w:tcW w:w="1701" w:type="dxa"/>
          </w:tcPr>
          <w:p w:rsidR="00DB32C9" w:rsidRPr="009456FD" w:rsidRDefault="00DB32C9" w:rsidP="003E570D">
            <w:pPr>
              <w:suppressAutoHyphens/>
              <w:jc w:val="both"/>
              <w:rPr>
                <w:sz w:val="24"/>
                <w:szCs w:val="24"/>
              </w:rPr>
            </w:pPr>
            <w:r w:rsidRPr="009456FD">
              <w:rPr>
                <w:sz w:val="24"/>
                <w:szCs w:val="24"/>
              </w:rPr>
              <w:t xml:space="preserve">Департамент образования </w:t>
            </w:r>
          </w:p>
          <w:p w:rsidR="00DB32C9" w:rsidRPr="009456FD" w:rsidRDefault="00DB32C9" w:rsidP="003E570D">
            <w:pPr>
              <w:suppressAutoHyphens/>
              <w:jc w:val="both"/>
              <w:rPr>
                <w:sz w:val="24"/>
                <w:szCs w:val="24"/>
              </w:rPr>
            </w:pPr>
            <w:r w:rsidRPr="009456FD">
              <w:rPr>
                <w:sz w:val="24"/>
                <w:szCs w:val="24"/>
              </w:rPr>
              <w:t>и молодежной политики</w:t>
            </w:r>
            <w:r>
              <w:rPr>
                <w:sz w:val="24"/>
                <w:szCs w:val="24"/>
              </w:rPr>
              <w:t xml:space="preserve"> </w:t>
            </w:r>
            <w:r>
              <w:rPr>
                <w:sz w:val="24"/>
                <w:szCs w:val="24"/>
              </w:rPr>
              <w:lastRenderedPageBreak/>
              <w:t>(далее – ДОиМП)</w:t>
            </w:r>
            <w:r w:rsidRPr="009456FD">
              <w:rPr>
                <w:sz w:val="24"/>
                <w:szCs w:val="24"/>
              </w:rPr>
              <w:t>,</w:t>
            </w:r>
            <w:r>
              <w:rPr>
                <w:sz w:val="24"/>
                <w:szCs w:val="24"/>
              </w:rPr>
              <w:t xml:space="preserve"> ДЭР</w:t>
            </w:r>
          </w:p>
          <w:p w:rsidR="00DB32C9" w:rsidRPr="009456FD" w:rsidRDefault="00DB32C9" w:rsidP="003E570D">
            <w:pPr>
              <w:suppressAutoHyphens/>
              <w:jc w:val="both"/>
              <w:rPr>
                <w:sz w:val="24"/>
                <w:szCs w:val="24"/>
              </w:rPr>
            </w:pPr>
          </w:p>
        </w:tc>
        <w:tc>
          <w:tcPr>
            <w:tcW w:w="5528" w:type="dxa"/>
          </w:tcPr>
          <w:p w:rsidR="00527192" w:rsidRPr="00EE701F" w:rsidRDefault="00527192" w:rsidP="00D70CA9">
            <w:pPr>
              <w:suppressAutoHyphens/>
              <w:jc w:val="both"/>
              <w:rPr>
                <w:sz w:val="24"/>
                <w:szCs w:val="24"/>
              </w:rPr>
            </w:pPr>
            <w:r w:rsidRPr="00EE701F">
              <w:rPr>
                <w:sz w:val="24"/>
                <w:szCs w:val="24"/>
              </w:rPr>
              <w:lastRenderedPageBreak/>
              <w:t>Концессионное соглашение о создании и</w:t>
            </w:r>
            <w:r w:rsidR="003E570D" w:rsidRPr="00EE701F">
              <w:rPr>
                <w:sz w:val="24"/>
                <w:szCs w:val="24"/>
              </w:rPr>
              <w:t xml:space="preserve"> </w:t>
            </w:r>
            <w:r w:rsidRPr="00EE701F">
              <w:rPr>
                <w:sz w:val="24"/>
                <w:szCs w:val="24"/>
              </w:rPr>
              <w:t>эксплуатации объекта образования «Средняя</w:t>
            </w:r>
            <w:r w:rsidR="003E570D" w:rsidRPr="00EE701F">
              <w:rPr>
                <w:sz w:val="24"/>
                <w:szCs w:val="24"/>
              </w:rPr>
              <w:t xml:space="preserve"> </w:t>
            </w:r>
            <w:r w:rsidRPr="00EE701F">
              <w:rPr>
                <w:sz w:val="24"/>
                <w:szCs w:val="24"/>
              </w:rPr>
              <w:t>общеобразовательная школа в 17</w:t>
            </w:r>
            <w:r w:rsidR="003E570D" w:rsidRPr="00EE701F">
              <w:rPr>
                <w:sz w:val="24"/>
                <w:szCs w:val="24"/>
              </w:rPr>
              <w:t xml:space="preserve"> </w:t>
            </w:r>
            <w:r w:rsidRPr="00EE701F">
              <w:rPr>
                <w:sz w:val="24"/>
                <w:szCs w:val="24"/>
              </w:rPr>
              <w:t>микрорайоне г.Нефтеюганска</w:t>
            </w:r>
            <w:r w:rsidR="003E570D" w:rsidRPr="00EE701F">
              <w:rPr>
                <w:sz w:val="24"/>
                <w:szCs w:val="24"/>
              </w:rPr>
              <w:t xml:space="preserve"> </w:t>
            </w:r>
            <w:r w:rsidRPr="00EE701F">
              <w:rPr>
                <w:sz w:val="24"/>
                <w:szCs w:val="24"/>
              </w:rPr>
              <w:t xml:space="preserve">(общеобразовательная организация </w:t>
            </w:r>
            <w:r w:rsidRPr="00EE701F">
              <w:rPr>
                <w:sz w:val="24"/>
                <w:szCs w:val="24"/>
              </w:rPr>
              <w:lastRenderedPageBreak/>
              <w:t>с</w:t>
            </w:r>
            <w:r w:rsidR="003E570D" w:rsidRPr="00EE701F">
              <w:rPr>
                <w:sz w:val="24"/>
                <w:szCs w:val="24"/>
              </w:rPr>
              <w:t xml:space="preserve"> </w:t>
            </w:r>
            <w:r w:rsidRPr="00EE701F">
              <w:rPr>
                <w:sz w:val="24"/>
                <w:szCs w:val="24"/>
              </w:rPr>
              <w:t>углубленным изучением отдельных</w:t>
            </w:r>
            <w:r w:rsidR="003E570D" w:rsidRPr="00EE701F">
              <w:rPr>
                <w:sz w:val="24"/>
                <w:szCs w:val="24"/>
              </w:rPr>
              <w:t xml:space="preserve"> </w:t>
            </w:r>
            <w:r w:rsidRPr="00EE701F">
              <w:rPr>
                <w:sz w:val="24"/>
                <w:szCs w:val="24"/>
              </w:rPr>
              <w:t>предметов с универсальной безбарьерной</w:t>
            </w:r>
            <w:r w:rsidR="003E570D" w:rsidRPr="00EE701F">
              <w:rPr>
                <w:sz w:val="24"/>
                <w:szCs w:val="24"/>
              </w:rPr>
              <w:t xml:space="preserve"> </w:t>
            </w:r>
            <w:r w:rsidRPr="00EE701F">
              <w:rPr>
                <w:sz w:val="24"/>
                <w:szCs w:val="24"/>
              </w:rPr>
              <w:t>средой) в муниципальном образовании город</w:t>
            </w:r>
            <w:r w:rsidR="003E570D" w:rsidRPr="00EE701F">
              <w:rPr>
                <w:sz w:val="24"/>
                <w:szCs w:val="24"/>
              </w:rPr>
              <w:t xml:space="preserve"> </w:t>
            </w:r>
            <w:r w:rsidRPr="00EE701F">
              <w:rPr>
                <w:sz w:val="24"/>
                <w:szCs w:val="24"/>
              </w:rPr>
              <w:t>Нефтеюганск Ханты Мансийского</w:t>
            </w:r>
            <w:r w:rsidR="003E570D" w:rsidRPr="00EE701F">
              <w:rPr>
                <w:sz w:val="24"/>
                <w:szCs w:val="24"/>
              </w:rPr>
              <w:t xml:space="preserve"> </w:t>
            </w:r>
            <w:r w:rsidRPr="00EE701F">
              <w:rPr>
                <w:sz w:val="24"/>
                <w:szCs w:val="24"/>
              </w:rPr>
              <w:t>автономного округа – Югры от № 2 от</w:t>
            </w:r>
            <w:r w:rsidR="003E570D" w:rsidRPr="00EE701F">
              <w:rPr>
                <w:sz w:val="24"/>
                <w:szCs w:val="24"/>
              </w:rPr>
              <w:t xml:space="preserve"> </w:t>
            </w:r>
            <w:r w:rsidRPr="00EE701F">
              <w:rPr>
                <w:sz w:val="24"/>
                <w:szCs w:val="24"/>
              </w:rPr>
              <w:t>31.12.2019 расторгнуто на основании</w:t>
            </w:r>
            <w:r w:rsidR="003E570D" w:rsidRPr="00EE701F">
              <w:rPr>
                <w:sz w:val="24"/>
                <w:szCs w:val="24"/>
              </w:rPr>
              <w:t xml:space="preserve"> </w:t>
            </w:r>
            <w:r w:rsidRPr="00EE701F">
              <w:rPr>
                <w:sz w:val="24"/>
                <w:szCs w:val="24"/>
              </w:rPr>
              <w:t>Постановления администрации города</w:t>
            </w:r>
            <w:r w:rsidR="00637F91" w:rsidRPr="00EE701F">
              <w:rPr>
                <w:sz w:val="24"/>
                <w:szCs w:val="24"/>
              </w:rPr>
              <w:t xml:space="preserve"> </w:t>
            </w:r>
            <w:r w:rsidRPr="00EE701F">
              <w:rPr>
                <w:sz w:val="24"/>
                <w:szCs w:val="24"/>
              </w:rPr>
              <w:t>Нефтеюганска от 09.02.2021 № 143-п «О</w:t>
            </w:r>
            <w:r w:rsidR="00637F91" w:rsidRPr="00EE701F">
              <w:rPr>
                <w:sz w:val="24"/>
                <w:szCs w:val="24"/>
              </w:rPr>
              <w:t xml:space="preserve"> </w:t>
            </w:r>
            <w:r w:rsidRPr="00EE701F">
              <w:rPr>
                <w:sz w:val="24"/>
                <w:szCs w:val="24"/>
              </w:rPr>
              <w:t>досрочном расторжении концессионного</w:t>
            </w:r>
            <w:r w:rsidR="00637F91" w:rsidRPr="00EE701F">
              <w:rPr>
                <w:sz w:val="24"/>
                <w:szCs w:val="24"/>
              </w:rPr>
              <w:t xml:space="preserve"> </w:t>
            </w:r>
            <w:r w:rsidRPr="00EE701F">
              <w:rPr>
                <w:sz w:val="24"/>
                <w:szCs w:val="24"/>
              </w:rPr>
              <w:t>соглашения» в связи с решением Управления</w:t>
            </w:r>
            <w:r w:rsidR="00637F91" w:rsidRPr="00EE701F">
              <w:rPr>
                <w:sz w:val="24"/>
                <w:szCs w:val="24"/>
              </w:rPr>
              <w:t xml:space="preserve"> </w:t>
            </w:r>
            <w:r w:rsidRPr="00EE701F">
              <w:rPr>
                <w:sz w:val="24"/>
                <w:szCs w:val="24"/>
              </w:rPr>
              <w:t>Федеральной антимонопольной службы по</w:t>
            </w:r>
            <w:r w:rsidR="00637F91" w:rsidRPr="00EE701F">
              <w:rPr>
                <w:sz w:val="24"/>
                <w:szCs w:val="24"/>
              </w:rPr>
              <w:t xml:space="preserve"> </w:t>
            </w:r>
            <w:r w:rsidRPr="00EE701F">
              <w:rPr>
                <w:sz w:val="24"/>
                <w:szCs w:val="24"/>
              </w:rPr>
              <w:t>Ханты-Мансийскому автономному округу –</w:t>
            </w:r>
            <w:r w:rsidR="00637F91" w:rsidRPr="00EE701F">
              <w:rPr>
                <w:sz w:val="24"/>
                <w:szCs w:val="24"/>
              </w:rPr>
              <w:t xml:space="preserve"> </w:t>
            </w:r>
            <w:r w:rsidRPr="00EE701F">
              <w:rPr>
                <w:sz w:val="24"/>
                <w:szCs w:val="24"/>
              </w:rPr>
              <w:t>Югре от 17.11.2020 № 05/ЕК-11583 и в целях</w:t>
            </w:r>
            <w:r w:rsidR="00637F91" w:rsidRPr="00EE701F">
              <w:rPr>
                <w:sz w:val="24"/>
                <w:szCs w:val="24"/>
              </w:rPr>
              <w:t xml:space="preserve"> </w:t>
            </w:r>
            <w:r w:rsidRPr="00EE701F">
              <w:rPr>
                <w:sz w:val="24"/>
                <w:szCs w:val="24"/>
              </w:rPr>
              <w:t>недопущения возникновения препятствий в</w:t>
            </w:r>
            <w:r w:rsidR="00637F91" w:rsidRPr="00EE701F">
              <w:rPr>
                <w:sz w:val="24"/>
                <w:szCs w:val="24"/>
              </w:rPr>
              <w:t xml:space="preserve"> </w:t>
            </w:r>
            <w:r w:rsidRPr="00EE701F">
              <w:rPr>
                <w:sz w:val="24"/>
                <w:szCs w:val="24"/>
              </w:rPr>
              <w:t>реализации регионального проекта</w:t>
            </w:r>
            <w:r w:rsidR="00D70CA9" w:rsidRPr="00EE701F">
              <w:rPr>
                <w:sz w:val="24"/>
                <w:szCs w:val="24"/>
              </w:rPr>
              <w:t xml:space="preserve"> </w:t>
            </w:r>
            <w:r w:rsidRPr="00EE701F">
              <w:rPr>
                <w:sz w:val="24"/>
                <w:szCs w:val="24"/>
              </w:rPr>
              <w:t>«Современная школа» в рамках</w:t>
            </w:r>
            <w:r w:rsidR="00637F91" w:rsidRPr="00EE701F">
              <w:rPr>
                <w:sz w:val="24"/>
                <w:szCs w:val="24"/>
              </w:rPr>
              <w:t xml:space="preserve"> </w:t>
            </w:r>
            <w:r w:rsidRPr="00EE701F">
              <w:rPr>
                <w:sz w:val="24"/>
                <w:szCs w:val="24"/>
              </w:rPr>
              <w:t>национального проекта «Образование»,</w:t>
            </w:r>
            <w:r w:rsidR="00637F91" w:rsidRPr="00EE701F">
              <w:rPr>
                <w:sz w:val="24"/>
                <w:szCs w:val="24"/>
              </w:rPr>
              <w:t xml:space="preserve"> </w:t>
            </w:r>
            <w:r w:rsidRPr="00EE701F">
              <w:rPr>
                <w:sz w:val="24"/>
                <w:szCs w:val="24"/>
              </w:rPr>
              <w:t>нарушения прав граждан, а также</w:t>
            </w:r>
            <w:r w:rsidR="00637F91" w:rsidRPr="00EE701F">
              <w:rPr>
                <w:sz w:val="24"/>
                <w:szCs w:val="24"/>
              </w:rPr>
              <w:t xml:space="preserve"> </w:t>
            </w:r>
            <w:r w:rsidRPr="00EE701F">
              <w:rPr>
                <w:sz w:val="24"/>
                <w:szCs w:val="24"/>
              </w:rPr>
              <w:t>неэффективного расходования бюджетных</w:t>
            </w:r>
            <w:r w:rsidR="00D70CA9" w:rsidRPr="00EE701F">
              <w:rPr>
                <w:sz w:val="24"/>
                <w:szCs w:val="24"/>
              </w:rPr>
              <w:t xml:space="preserve"> </w:t>
            </w:r>
            <w:r w:rsidRPr="00EE701F">
              <w:rPr>
                <w:sz w:val="24"/>
                <w:szCs w:val="24"/>
              </w:rPr>
              <w:t>средств. Реализуется план мероприятий</w:t>
            </w:r>
            <w:r w:rsidR="00637F91" w:rsidRPr="00EE701F">
              <w:rPr>
                <w:sz w:val="24"/>
                <w:szCs w:val="24"/>
              </w:rPr>
              <w:t xml:space="preserve"> </w:t>
            </w:r>
            <w:r w:rsidRPr="00EE701F">
              <w:rPr>
                <w:sz w:val="24"/>
                <w:szCs w:val="24"/>
              </w:rPr>
              <w:t>(«дорожная карта») администрации города</w:t>
            </w:r>
            <w:r w:rsidR="00637F91" w:rsidRPr="00EE701F">
              <w:rPr>
                <w:sz w:val="24"/>
                <w:szCs w:val="24"/>
              </w:rPr>
              <w:t xml:space="preserve"> </w:t>
            </w:r>
            <w:r w:rsidRPr="00EE701F">
              <w:rPr>
                <w:sz w:val="24"/>
                <w:szCs w:val="24"/>
              </w:rPr>
              <w:t>Нефтеюганска по созданию объекта «Средняя</w:t>
            </w:r>
            <w:r w:rsidR="00637F91" w:rsidRPr="00EE701F">
              <w:rPr>
                <w:sz w:val="24"/>
                <w:szCs w:val="24"/>
              </w:rPr>
              <w:t xml:space="preserve"> </w:t>
            </w:r>
            <w:r w:rsidRPr="00EE701F">
              <w:rPr>
                <w:sz w:val="24"/>
                <w:szCs w:val="24"/>
              </w:rPr>
              <w:t>общеобразовательная школа в 17</w:t>
            </w:r>
            <w:r w:rsidR="00637F91" w:rsidRPr="00EE701F">
              <w:rPr>
                <w:sz w:val="24"/>
                <w:szCs w:val="24"/>
              </w:rPr>
              <w:t xml:space="preserve"> </w:t>
            </w:r>
            <w:r w:rsidRPr="00EE701F">
              <w:rPr>
                <w:sz w:val="24"/>
                <w:szCs w:val="24"/>
              </w:rPr>
              <w:t>микрорайоне г.Нефтеюганска»,</w:t>
            </w:r>
            <w:r w:rsidR="00637F91" w:rsidRPr="00EE701F">
              <w:rPr>
                <w:sz w:val="24"/>
                <w:szCs w:val="24"/>
              </w:rPr>
              <w:t xml:space="preserve"> </w:t>
            </w:r>
            <w:r w:rsidRPr="00EE701F">
              <w:rPr>
                <w:sz w:val="24"/>
                <w:szCs w:val="24"/>
              </w:rPr>
              <w:t>утвержденный распоряжением</w:t>
            </w:r>
            <w:r w:rsidR="00637F91" w:rsidRPr="00EE701F">
              <w:rPr>
                <w:sz w:val="24"/>
                <w:szCs w:val="24"/>
              </w:rPr>
              <w:t xml:space="preserve"> </w:t>
            </w:r>
            <w:r w:rsidRPr="00EE701F">
              <w:rPr>
                <w:sz w:val="24"/>
                <w:szCs w:val="24"/>
              </w:rPr>
              <w:t>администрации города Нефтеюганска от</w:t>
            </w:r>
            <w:r w:rsidR="00637F91" w:rsidRPr="00EE701F">
              <w:rPr>
                <w:sz w:val="24"/>
                <w:szCs w:val="24"/>
              </w:rPr>
              <w:t xml:space="preserve"> </w:t>
            </w:r>
            <w:r w:rsidRPr="00EE701F">
              <w:rPr>
                <w:sz w:val="24"/>
                <w:szCs w:val="24"/>
              </w:rPr>
              <w:t>19.02.2021 № 35-р.</w:t>
            </w:r>
          </w:p>
        </w:tc>
      </w:tr>
      <w:tr w:rsidR="00DB32C9" w:rsidRPr="009456FD" w:rsidTr="00AF6DE0">
        <w:trPr>
          <w:jc w:val="center"/>
        </w:trPr>
        <w:tc>
          <w:tcPr>
            <w:tcW w:w="562" w:type="dxa"/>
          </w:tcPr>
          <w:p w:rsidR="00DB32C9" w:rsidRPr="00FE7322" w:rsidRDefault="00DB32C9" w:rsidP="003E570D">
            <w:pPr>
              <w:suppressAutoHyphens/>
              <w:jc w:val="both"/>
              <w:rPr>
                <w:sz w:val="24"/>
                <w:szCs w:val="24"/>
              </w:rPr>
            </w:pPr>
            <w:r w:rsidRPr="00FE7322">
              <w:rPr>
                <w:sz w:val="24"/>
                <w:szCs w:val="24"/>
              </w:rPr>
              <w:lastRenderedPageBreak/>
              <w:t>3.3.4.</w:t>
            </w:r>
          </w:p>
        </w:tc>
        <w:tc>
          <w:tcPr>
            <w:tcW w:w="3544" w:type="dxa"/>
          </w:tcPr>
          <w:p w:rsidR="00DB32C9" w:rsidRPr="00FE7322" w:rsidRDefault="00DB32C9" w:rsidP="003E570D">
            <w:pPr>
              <w:suppressAutoHyphens/>
              <w:jc w:val="both"/>
              <w:rPr>
                <w:sz w:val="24"/>
                <w:szCs w:val="24"/>
              </w:rPr>
            </w:pPr>
            <w:r w:rsidRPr="00FE7322">
              <w:rPr>
                <w:sz w:val="24"/>
                <w:szCs w:val="24"/>
              </w:rPr>
              <w:t xml:space="preserve">Осуществление контрольных мероприятий по исполнению обязательств по заключенным концессионным соглашениям </w:t>
            </w:r>
          </w:p>
        </w:tc>
        <w:tc>
          <w:tcPr>
            <w:tcW w:w="1418" w:type="dxa"/>
          </w:tcPr>
          <w:p w:rsidR="00DB32C9" w:rsidRPr="009456FD" w:rsidRDefault="00DB32C9" w:rsidP="003E570D">
            <w:pPr>
              <w:suppressAutoHyphens/>
              <w:jc w:val="both"/>
              <w:rPr>
                <w:sz w:val="24"/>
                <w:szCs w:val="24"/>
              </w:rPr>
            </w:pPr>
            <w:r>
              <w:rPr>
                <w:sz w:val="24"/>
                <w:szCs w:val="24"/>
              </w:rPr>
              <w:t>1 раз в квартал</w:t>
            </w:r>
          </w:p>
        </w:tc>
        <w:tc>
          <w:tcPr>
            <w:tcW w:w="3118" w:type="dxa"/>
          </w:tcPr>
          <w:p w:rsidR="00DB32C9" w:rsidRPr="009456FD" w:rsidRDefault="00DB32C9" w:rsidP="003E570D">
            <w:pPr>
              <w:suppressAutoHyphens/>
              <w:autoSpaceDE w:val="0"/>
              <w:autoSpaceDN w:val="0"/>
              <w:adjustRightInd w:val="0"/>
              <w:jc w:val="both"/>
              <w:rPr>
                <w:iCs/>
                <w:sz w:val="24"/>
                <w:szCs w:val="24"/>
              </w:rPr>
            </w:pPr>
            <w:r w:rsidRPr="009456FD">
              <w:rPr>
                <w:iCs/>
                <w:sz w:val="24"/>
                <w:szCs w:val="24"/>
              </w:rPr>
              <w:t>Разработка и утверждение «дорожных карт» по реализации заключённых концессионных соглашений</w:t>
            </w:r>
            <w:r>
              <w:rPr>
                <w:iCs/>
                <w:sz w:val="24"/>
                <w:szCs w:val="24"/>
              </w:rPr>
              <w:t>.</w:t>
            </w:r>
          </w:p>
          <w:p w:rsidR="00DB32C9" w:rsidRPr="009456FD" w:rsidRDefault="00DB32C9" w:rsidP="003E570D">
            <w:pPr>
              <w:suppressAutoHyphens/>
              <w:autoSpaceDE w:val="0"/>
              <w:autoSpaceDN w:val="0"/>
              <w:adjustRightInd w:val="0"/>
              <w:jc w:val="both"/>
              <w:rPr>
                <w:sz w:val="24"/>
                <w:szCs w:val="24"/>
              </w:rPr>
            </w:pPr>
            <w:r w:rsidRPr="009456FD">
              <w:rPr>
                <w:iCs/>
                <w:sz w:val="24"/>
                <w:szCs w:val="24"/>
              </w:rPr>
              <w:lastRenderedPageBreak/>
              <w:t>Размещение Актов о результатах контроля в сроки, установленные концессионными соглашениями в ГАС «Управление», на официальном сайте органов местного самоуправления город Нефтеюганск в сети Интернет</w:t>
            </w:r>
          </w:p>
        </w:tc>
        <w:tc>
          <w:tcPr>
            <w:tcW w:w="1701" w:type="dxa"/>
          </w:tcPr>
          <w:p w:rsidR="00DB32C9" w:rsidRPr="00EE701F" w:rsidRDefault="00DB32C9" w:rsidP="003E570D">
            <w:pPr>
              <w:widowControl w:val="0"/>
              <w:suppressAutoHyphens/>
              <w:autoSpaceDE w:val="0"/>
              <w:autoSpaceDN w:val="0"/>
              <w:jc w:val="both"/>
              <w:rPr>
                <w:sz w:val="24"/>
                <w:szCs w:val="24"/>
              </w:rPr>
            </w:pPr>
            <w:r w:rsidRPr="00EE701F">
              <w:rPr>
                <w:sz w:val="24"/>
                <w:szCs w:val="24"/>
              </w:rPr>
              <w:lastRenderedPageBreak/>
              <w:t xml:space="preserve">Юридическо-правовое управление </w:t>
            </w:r>
          </w:p>
          <w:p w:rsidR="00DB32C9" w:rsidRPr="00EE701F" w:rsidRDefault="00DB32C9" w:rsidP="003E570D">
            <w:pPr>
              <w:widowControl w:val="0"/>
              <w:suppressAutoHyphens/>
              <w:autoSpaceDE w:val="0"/>
              <w:autoSpaceDN w:val="0"/>
              <w:jc w:val="both"/>
              <w:rPr>
                <w:sz w:val="24"/>
                <w:szCs w:val="24"/>
              </w:rPr>
            </w:pPr>
            <w:r w:rsidRPr="00EE701F">
              <w:rPr>
                <w:sz w:val="24"/>
                <w:szCs w:val="24"/>
              </w:rPr>
              <w:t xml:space="preserve">(далее – ЮПУ), ДЭР, </w:t>
            </w:r>
            <w:r w:rsidRPr="00EE701F">
              <w:rPr>
                <w:sz w:val="24"/>
                <w:szCs w:val="24"/>
              </w:rPr>
              <w:lastRenderedPageBreak/>
              <w:t>ДЖКХ, ДГиЗО, ДОиМП, комитет физической культуры и спорта</w:t>
            </w:r>
          </w:p>
          <w:p w:rsidR="00DB32C9" w:rsidRPr="00EE701F" w:rsidRDefault="00DB32C9" w:rsidP="003E570D">
            <w:pPr>
              <w:suppressAutoHyphens/>
              <w:jc w:val="both"/>
              <w:rPr>
                <w:sz w:val="24"/>
                <w:szCs w:val="24"/>
              </w:rPr>
            </w:pPr>
            <w:r w:rsidRPr="00EE701F">
              <w:rPr>
                <w:sz w:val="24"/>
                <w:szCs w:val="24"/>
              </w:rPr>
              <w:t xml:space="preserve"> (далее –КФКиС),</w:t>
            </w:r>
          </w:p>
          <w:p w:rsidR="00DB32C9" w:rsidRPr="00EE701F" w:rsidRDefault="00DB32C9" w:rsidP="003E570D">
            <w:pPr>
              <w:suppressAutoHyphens/>
              <w:jc w:val="both"/>
              <w:rPr>
                <w:sz w:val="24"/>
                <w:szCs w:val="24"/>
              </w:rPr>
            </w:pPr>
          </w:p>
        </w:tc>
        <w:tc>
          <w:tcPr>
            <w:tcW w:w="5528" w:type="dxa"/>
          </w:tcPr>
          <w:p w:rsidR="002F5985" w:rsidRPr="00EE701F" w:rsidRDefault="002F5985" w:rsidP="003E570D">
            <w:pPr>
              <w:widowControl w:val="0"/>
              <w:suppressAutoHyphens/>
              <w:autoSpaceDE w:val="0"/>
              <w:autoSpaceDN w:val="0"/>
              <w:jc w:val="both"/>
              <w:rPr>
                <w:sz w:val="24"/>
                <w:szCs w:val="24"/>
              </w:rPr>
            </w:pPr>
            <w:r w:rsidRPr="00EE701F">
              <w:rPr>
                <w:sz w:val="24"/>
                <w:szCs w:val="24"/>
              </w:rPr>
              <w:lastRenderedPageBreak/>
              <w:t>Заключенные концессионные соглашения отсутствуют.</w:t>
            </w:r>
            <w:r w:rsidR="00637F91" w:rsidRPr="00EE701F">
              <w:rPr>
                <w:sz w:val="24"/>
                <w:szCs w:val="24"/>
              </w:rPr>
              <w:t xml:space="preserve"> </w:t>
            </w:r>
            <w:r w:rsidRPr="00EE701F">
              <w:rPr>
                <w:sz w:val="24"/>
                <w:szCs w:val="24"/>
              </w:rPr>
              <w:t>Новые концессионные соглашения</w:t>
            </w:r>
            <w:r w:rsidR="00637F91" w:rsidRPr="00EE701F">
              <w:rPr>
                <w:sz w:val="24"/>
                <w:szCs w:val="24"/>
              </w:rPr>
              <w:t xml:space="preserve"> </w:t>
            </w:r>
            <w:r w:rsidRPr="00EE701F">
              <w:rPr>
                <w:sz w:val="24"/>
                <w:szCs w:val="24"/>
              </w:rPr>
              <w:t xml:space="preserve">МО г.Нефтеюганск за </w:t>
            </w:r>
            <w:r w:rsidR="00445F2E" w:rsidRPr="00EE701F">
              <w:rPr>
                <w:sz w:val="24"/>
                <w:szCs w:val="24"/>
              </w:rPr>
              <w:t>период с</w:t>
            </w:r>
            <w:r w:rsidRPr="00EE701F">
              <w:rPr>
                <w:sz w:val="24"/>
                <w:szCs w:val="24"/>
              </w:rPr>
              <w:t xml:space="preserve"> 01.01.2022 по 01.0</w:t>
            </w:r>
            <w:r w:rsidR="006A06FD" w:rsidRPr="00EE701F">
              <w:rPr>
                <w:sz w:val="24"/>
                <w:szCs w:val="24"/>
              </w:rPr>
              <w:t>7</w:t>
            </w:r>
            <w:r w:rsidRPr="00EE701F">
              <w:rPr>
                <w:sz w:val="24"/>
                <w:szCs w:val="24"/>
              </w:rPr>
              <w:t>.2022</w:t>
            </w:r>
            <w:r w:rsidR="00637F91" w:rsidRPr="00EE701F">
              <w:rPr>
                <w:sz w:val="24"/>
                <w:szCs w:val="24"/>
              </w:rPr>
              <w:t xml:space="preserve"> </w:t>
            </w:r>
            <w:r w:rsidRPr="00EE701F">
              <w:rPr>
                <w:sz w:val="24"/>
                <w:szCs w:val="24"/>
              </w:rPr>
              <w:t>не заключались.</w:t>
            </w:r>
          </w:p>
          <w:p w:rsidR="006A06FD" w:rsidRPr="00EE701F" w:rsidRDefault="006A06FD" w:rsidP="00637F91">
            <w:pPr>
              <w:widowControl w:val="0"/>
              <w:suppressAutoHyphens/>
              <w:autoSpaceDE w:val="0"/>
              <w:autoSpaceDN w:val="0"/>
              <w:jc w:val="both"/>
              <w:rPr>
                <w:sz w:val="24"/>
                <w:szCs w:val="24"/>
              </w:rPr>
            </w:pPr>
            <w:r w:rsidRPr="00EE701F">
              <w:rPr>
                <w:sz w:val="24"/>
                <w:szCs w:val="24"/>
              </w:rPr>
              <w:t>«Дорожные карты» не утверждались, акты о</w:t>
            </w:r>
            <w:r w:rsidR="00637F91" w:rsidRPr="00EE701F">
              <w:rPr>
                <w:sz w:val="24"/>
                <w:szCs w:val="24"/>
              </w:rPr>
              <w:t xml:space="preserve"> </w:t>
            </w:r>
            <w:r w:rsidRPr="00EE701F">
              <w:rPr>
                <w:sz w:val="24"/>
                <w:szCs w:val="24"/>
              </w:rPr>
              <w:lastRenderedPageBreak/>
              <w:t>результатах контроля в сроки, установленные концессионными соглашениями в</w:t>
            </w:r>
            <w:r w:rsidR="00637F91" w:rsidRPr="00EE701F">
              <w:rPr>
                <w:sz w:val="24"/>
                <w:szCs w:val="24"/>
              </w:rPr>
              <w:t xml:space="preserve"> </w:t>
            </w:r>
            <w:r w:rsidRPr="00EE701F">
              <w:rPr>
                <w:sz w:val="24"/>
                <w:szCs w:val="24"/>
              </w:rPr>
              <w:t>ГАС «Управление», на официальном сайте органов местного самоуправления</w:t>
            </w:r>
            <w:r w:rsidR="00637F91" w:rsidRPr="00EE701F">
              <w:rPr>
                <w:sz w:val="24"/>
                <w:szCs w:val="24"/>
              </w:rPr>
              <w:t xml:space="preserve"> </w:t>
            </w:r>
            <w:r w:rsidRPr="00EE701F">
              <w:rPr>
                <w:sz w:val="24"/>
                <w:szCs w:val="24"/>
              </w:rPr>
              <w:t>город Нефтеюганск в сети Интернет администрацией города Нефтеюганска не</w:t>
            </w:r>
            <w:r w:rsidR="00637F91" w:rsidRPr="00EE701F">
              <w:rPr>
                <w:sz w:val="24"/>
                <w:szCs w:val="24"/>
              </w:rPr>
              <w:t xml:space="preserve"> </w:t>
            </w:r>
            <w:r w:rsidRPr="00EE701F">
              <w:rPr>
                <w:sz w:val="24"/>
                <w:szCs w:val="24"/>
              </w:rPr>
              <w:t>размещались.</w:t>
            </w:r>
          </w:p>
        </w:tc>
      </w:tr>
      <w:tr w:rsidR="00DB32C9" w:rsidRPr="009456FD" w:rsidTr="00AF6DE0">
        <w:trPr>
          <w:jc w:val="center"/>
        </w:trPr>
        <w:tc>
          <w:tcPr>
            <w:tcW w:w="562" w:type="dxa"/>
          </w:tcPr>
          <w:p w:rsidR="00DB32C9" w:rsidRPr="00086D0F" w:rsidRDefault="00DB32C9" w:rsidP="003E570D">
            <w:pPr>
              <w:suppressAutoHyphens/>
              <w:jc w:val="both"/>
              <w:rPr>
                <w:sz w:val="24"/>
                <w:szCs w:val="24"/>
              </w:rPr>
            </w:pPr>
            <w:r w:rsidRPr="00086D0F">
              <w:rPr>
                <w:sz w:val="24"/>
                <w:szCs w:val="24"/>
              </w:rPr>
              <w:lastRenderedPageBreak/>
              <w:t>3.3.</w:t>
            </w:r>
            <w:r>
              <w:rPr>
                <w:sz w:val="24"/>
                <w:szCs w:val="24"/>
              </w:rPr>
              <w:t>5</w:t>
            </w:r>
            <w:r w:rsidRPr="00086D0F">
              <w:rPr>
                <w:sz w:val="24"/>
                <w:szCs w:val="24"/>
              </w:rPr>
              <w:t>.</w:t>
            </w:r>
          </w:p>
        </w:tc>
        <w:tc>
          <w:tcPr>
            <w:tcW w:w="3544" w:type="dxa"/>
          </w:tcPr>
          <w:p w:rsidR="00DB32C9" w:rsidRPr="00086D0F" w:rsidRDefault="00DB32C9" w:rsidP="003E570D">
            <w:pPr>
              <w:suppressAutoHyphens/>
              <w:jc w:val="both"/>
              <w:rPr>
                <w:sz w:val="24"/>
                <w:szCs w:val="24"/>
              </w:rPr>
            </w:pPr>
            <w:r w:rsidRPr="00086D0F">
              <w:rPr>
                <w:sz w:val="24"/>
                <w:szCs w:val="24"/>
              </w:rPr>
              <w:t xml:space="preserve">Приобретение объектов недвижимого имущества для размещения дошкольных образовательных организаций </w:t>
            </w:r>
          </w:p>
        </w:tc>
        <w:tc>
          <w:tcPr>
            <w:tcW w:w="1418" w:type="dxa"/>
          </w:tcPr>
          <w:p w:rsidR="00DB32C9" w:rsidRPr="00086D0F" w:rsidRDefault="00DB32C9" w:rsidP="003E570D">
            <w:pPr>
              <w:suppressAutoHyphens/>
              <w:jc w:val="both"/>
              <w:rPr>
                <w:sz w:val="24"/>
                <w:szCs w:val="24"/>
              </w:rPr>
            </w:pPr>
            <w:r w:rsidRPr="00086D0F">
              <w:rPr>
                <w:sz w:val="24"/>
                <w:szCs w:val="24"/>
              </w:rPr>
              <w:t>2022 год</w:t>
            </w:r>
          </w:p>
          <w:p w:rsidR="00DB32C9" w:rsidRPr="00086D0F" w:rsidRDefault="00DB32C9" w:rsidP="003E570D">
            <w:pPr>
              <w:suppressAutoHyphens/>
              <w:jc w:val="both"/>
              <w:rPr>
                <w:sz w:val="24"/>
                <w:szCs w:val="24"/>
              </w:rPr>
            </w:pPr>
            <w:r w:rsidRPr="00086D0F">
              <w:rPr>
                <w:sz w:val="24"/>
                <w:szCs w:val="24"/>
              </w:rPr>
              <w:t>2023 год</w:t>
            </w:r>
          </w:p>
        </w:tc>
        <w:tc>
          <w:tcPr>
            <w:tcW w:w="3118" w:type="dxa"/>
          </w:tcPr>
          <w:p w:rsidR="00DB32C9" w:rsidRPr="00086D0F" w:rsidRDefault="00DB32C9" w:rsidP="003E570D">
            <w:pPr>
              <w:suppressAutoHyphens/>
              <w:jc w:val="both"/>
              <w:rPr>
                <w:sz w:val="24"/>
                <w:szCs w:val="24"/>
              </w:rPr>
            </w:pPr>
            <w:r w:rsidRPr="00086D0F">
              <w:rPr>
                <w:sz w:val="24"/>
                <w:szCs w:val="24"/>
              </w:rPr>
              <w:t>Увеличение показателя обеспеченности детей дошкольного возраста местами в образовательных организациях, реализующих программы дошкольного</w:t>
            </w:r>
          </w:p>
          <w:p w:rsidR="00DB32C9" w:rsidRPr="00086D0F" w:rsidRDefault="00DB32C9" w:rsidP="003E570D">
            <w:pPr>
              <w:suppressAutoHyphens/>
              <w:jc w:val="both"/>
              <w:rPr>
                <w:sz w:val="24"/>
                <w:szCs w:val="24"/>
              </w:rPr>
            </w:pPr>
            <w:r w:rsidRPr="00086D0F">
              <w:rPr>
                <w:sz w:val="24"/>
                <w:szCs w:val="24"/>
              </w:rPr>
              <w:t>образования</w:t>
            </w:r>
          </w:p>
        </w:tc>
        <w:tc>
          <w:tcPr>
            <w:tcW w:w="1701" w:type="dxa"/>
          </w:tcPr>
          <w:p w:rsidR="00DB32C9" w:rsidRPr="00EE701F" w:rsidRDefault="00DB32C9" w:rsidP="003E570D">
            <w:pPr>
              <w:suppressAutoHyphens/>
              <w:jc w:val="both"/>
              <w:rPr>
                <w:sz w:val="24"/>
                <w:szCs w:val="24"/>
              </w:rPr>
            </w:pPr>
            <w:r w:rsidRPr="00EE701F">
              <w:rPr>
                <w:sz w:val="24"/>
                <w:szCs w:val="24"/>
              </w:rPr>
              <w:t>ДОиМП,</w:t>
            </w:r>
          </w:p>
          <w:p w:rsidR="00DB32C9" w:rsidRPr="00EE701F" w:rsidRDefault="00DB32C9" w:rsidP="003E570D">
            <w:pPr>
              <w:suppressAutoHyphens/>
              <w:jc w:val="both"/>
              <w:rPr>
                <w:sz w:val="24"/>
                <w:szCs w:val="24"/>
              </w:rPr>
            </w:pPr>
            <w:r w:rsidRPr="00EE701F">
              <w:rPr>
                <w:sz w:val="24"/>
                <w:szCs w:val="24"/>
              </w:rPr>
              <w:t xml:space="preserve">ДМИ  </w:t>
            </w:r>
          </w:p>
        </w:tc>
        <w:tc>
          <w:tcPr>
            <w:tcW w:w="5528" w:type="dxa"/>
          </w:tcPr>
          <w:p w:rsidR="00D70CA9" w:rsidRPr="00EE701F" w:rsidRDefault="006550CF" w:rsidP="003E570D">
            <w:pPr>
              <w:suppressAutoHyphens/>
              <w:jc w:val="both"/>
              <w:rPr>
                <w:sz w:val="24"/>
                <w:szCs w:val="24"/>
              </w:rPr>
            </w:pPr>
            <w:r w:rsidRPr="00EE701F">
              <w:rPr>
                <w:sz w:val="24"/>
                <w:szCs w:val="24"/>
              </w:rPr>
              <w:t>За счет инвестиций частных организаций осуществляется создание следующих объектов:</w:t>
            </w:r>
            <w:r w:rsidR="00D70CA9" w:rsidRPr="00EE701F">
              <w:rPr>
                <w:sz w:val="24"/>
                <w:szCs w:val="24"/>
              </w:rPr>
              <w:t xml:space="preserve"> </w:t>
            </w:r>
          </w:p>
          <w:p w:rsidR="00DB32C9" w:rsidRPr="00EE701F" w:rsidRDefault="006550CF" w:rsidP="003E570D">
            <w:pPr>
              <w:suppressAutoHyphens/>
              <w:jc w:val="both"/>
              <w:rPr>
                <w:sz w:val="24"/>
                <w:szCs w:val="24"/>
              </w:rPr>
            </w:pPr>
            <w:r w:rsidRPr="00EE701F">
              <w:rPr>
                <w:sz w:val="24"/>
                <w:szCs w:val="24"/>
              </w:rPr>
              <w:t>1) «Билдинг-сад на 120 мест в 17 микрорайоне г.Нефтеюганска». По состоянию на отчетную дату выдано разрешение на строительство объекта «Многоквартирный жилой дом №5 со встроенными помещениями общественного назначения, с пристроенным детским дошкольным учреждением и с пристроенной стоянкой автотранспорта закрытого типа в 17 микрорайоне г. Нефтеюганска». 2) Нежилое помещение для размещения дошкольной образовательной организации на 350 мест в 11 микрорайоне г.Нефтеюганска.</w:t>
            </w:r>
          </w:p>
          <w:p w:rsidR="00D65A82" w:rsidRPr="00EE701F" w:rsidRDefault="00092B0D" w:rsidP="00F41FF8">
            <w:pPr>
              <w:suppressAutoHyphens/>
              <w:jc w:val="both"/>
              <w:rPr>
                <w:sz w:val="24"/>
                <w:szCs w:val="24"/>
              </w:rPr>
            </w:pPr>
            <w:r w:rsidRPr="00EE701F">
              <w:rPr>
                <w:sz w:val="24"/>
                <w:szCs w:val="24"/>
              </w:rPr>
              <w:t xml:space="preserve">Департамент муниципального имущества осуществляет приобретение объектов недвижимого имущества для размещения дошкольных образовательных организаций после поступления </w:t>
            </w:r>
            <w:r w:rsidRPr="00EE701F">
              <w:rPr>
                <w:sz w:val="24"/>
                <w:szCs w:val="24"/>
              </w:rPr>
              <w:lastRenderedPageBreak/>
              <w:t>заявки о необходимости от департамента образования и молодежной политики. В настоящее время заявок не поступало.</w:t>
            </w:r>
            <w:r w:rsidR="00F41FF8" w:rsidRPr="00EE701F">
              <w:rPr>
                <w:sz w:val="24"/>
                <w:szCs w:val="24"/>
              </w:rPr>
              <w:t xml:space="preserve"> </w:t>
            </w:r>
          </w:p>
        </w:tc>
      </w:tr>
      <w:tr w:rsidR="00DB32C9" w:rsidRPr="009456FD" w:rsidTr="00AF6DE0">
        <w:trPr>
          <w:jc w:val="center"/>
        </w:trPr>
        <w:tc>
          <w:tcPr>
            <w:tcW w:w="562" w:type="dxa"/>
          </w:tcPr>
          <w:p w:rsidR="00DB32C9" w:rsidRPr="00F662B0" w:rsidRDefault="00DB32C9" w:rsidP="003E570D">
            <w:pPr>
              <w:suppressAutoHyphens/>
              <w:jc w:val="both"/>
              <w:rPr>
                <w:sz w:val="24"/>
                <w:szCs w:val="24"/>
              </w:rPr>
            </w:pPr>
            <w:r w:rsidRPr="00F662B0">
              <w:rPr>
                <w:sz w:val="24"/>
                <w:szCs w:val="24"/>
              </w:rPr>
              <w:lastRenderedPageBreak/>
              <w:t>3.4.</w:t>
            </w:r>
          </w:p>
        </w:tc>
        <w:tc>
          <w:tcPr>
            <w:tcW w:w="3544" w:type="dxa"/>
          </w:tcPr>
          <w:p w:rsidR="00DB32C9" w:rsidRPr="00F662B0" w:rsidRDefault="00DB32C9" w:rsidP="003E570D">
            <w:pPr>
              <w:suppressAutoHyphens/>
              <w:jc w:val="both"/>
              <w:rPr>
                <w:sz w:val="24"/>
                <w:szCs w:val="24"/>
              </w:rPr>
            </w:pPr>
            <w:r w:rsidRPr="00F662B0">
              <w:rPr>
                <w:sz w:val="24"/>
                <w:szCs w:val="24"/>
              </w:rPr>
              <w:t>Проведение мероприятий по заключению энергосервисных контрактов</w:t>
            </w:r>
          </w:p>
        </w:tc>
        <w:tc>
          <w:tcPr>
            <w:tcW w:w="1418" w:type="dxa"/>
          </w:tcPr>
          <w:p w:rsidR="00DB32C9" w:rsidRPr="009456FD" w:rsidRDefault="00DB32C9" w:rsidP="003E570D">
            <w:pPr>
              <w:suppressAutoHyphens/>
              <w:jc w:val="both"/>
              <w:rPr>
                <w:sz w:val="24"/>
                <w:szCs w:val="24"/>
              </w:rPr>
            </w:pPr>
          </w:p>
        </w:tc>
        <w:tc>
          <w:tcPr>
            <w:tcW w:w="3118" w:type="dxa"/>
          </w:tcPr>
          <w:p w:rsidR="00DB32C9" w:rsidRPr="009456FD" w:rsidRDefault="00DB32C9" w:rsidP="003E570D">
            <w:pPr>
              <w:suppressAutoHyphens/>
              <w:jc w:val="both"/>
              <w:rPr>
                <w:sz w:val="24"/>
                <w:szCs w:val="24"/>
              </w:rPr>
            </w:pPr>
          </w:p>
        </w:tc>
        <w:tc>
          <w:tcPr>
            <w:tcW w:w="1701" w:type="dxa"/>
          </w:tcPr>
          <w:p w:rsidR="00DB32C9" w:rsidRPr="009456FD" w:rsidRDefault="00DB32C9" w:rsidP="003E570D">
            <w:pPr>
              <w:suppressAutoHyphens/>
              <w:jc w:val="both"/>
              <w:rPr>
                <w:sz w:val="24"/>
                <w:szCs w:val="24"/>
              </w:rPr>
            </w:pPr>
          </w:p>
        </w:tc>
        <w:tc>
          <w:tcPr>
            <w:tcW w:w="5528" w:type="dxa"/>
          </w:tcPr>
          <w:p w:rsidR="00DB32C9" w:rsidRPr="00F41FF8" w:rsidRDefault="00DB32C9" w:rsidP="00637F91">
            <w:pPr>
              <w:suppressAutoHyphens/>
              <w:jc w:val="both"/>
              <w:rPr>
                <w:sz w:val="24"/>
                <w:szCs w:val="24"/>
              </w:rPr>
            </w:pPr>
          </w:p>
        </w:tc>
      </w:tr>
      <w:tr w:rsidR="00DB32C9" w:rsidRPr="009456FD" w:rsidTr="008438DA">
        <w:trPr>
          <w:trHeight w:val="675"/>
          <w:jc w:val="center"/>
        </w:trPr>
        <w:tc>
          <w:tcPr>
            <w:tcW w:w="562" w:type="dxa"/>
          </w:tcPr>
          <w:p w:rsidR="00DB32C9" w:rsidRPr="000855F2" w:rsidRDefault="00DB32C9" w:rsidP="003E570D">
            <w:pPr>
              <w:suppressAutoHyphens/>
              <w:jc w:val="both"/>
              <w:rPr>
                <w:sz w:val="24"/>
                <w:szCs w:val="24"/>
              </w:rPr>
            </w:pPr>
            <w:r w:rsidRPr="000855F2">
              <w:rPr>
                <w:sz w:val="24"/>
                <w:szCs w:val="24"/>
              </w:rPr>
              <w:t>3.</w:t>
            </w:r>
            <w:r>
              <w:rPr>
                <w:sz w:val="24"/>
                <w:szCs w:val="24"/>
              </w:rPr>
              <w:t>4</w:t>
            </w:r>
            <w:r w:rsidRPr="000855F2">
              <w:rPr>
                <w:sz w:val="24"/>
                <w:szCs w:val="24"/>
              </w:rPr>
              <w:t>.1.</w:t>
            </w:r>
          </w:p>
        </w:tc>
        <w:tc>
          <w:tcPr>
            <w:tcW w:w="3544" w:type="dxa"/>
          </w:tcPr>
          <w:p w:rsidR="00DB32C9" w:rsidRPr="000855F2" w:rsidRDefault="00DB32C9" w:rsidP="003E570D">
            <w:pPr>
              <w:suppressAutoHyphens/>
              <w:jc w:val="both"/>
              <w:rPr>
                <w:sz w:val="24"/>
                <w:szCs w:val="24"/>
              </w:rPr>
            </w:pPr>
            <w:r w:rsidRPr="000855F2">
              <w:rPr>
                <w:sz w:val="24"/>
                <w:szCs w:val="24"/>
              </w:rPr>
              <w:t>Проведение технико-экономического обоснования получения экономии энергетических ресурсов объектов капитального строительства муниципальной собственности для заключения энергосервисных контрактов</w:t>
            </w:r>
          </w:p>
        </w:tc>
        <w:tc>
          <w:tcPr>
            <w:tcW w:w="1418" w:type="dxa"/>
          </w:tcPr>
          <w:p w:rsidR="00DB32C9" w:rsidRPr="000855F2" w:rsidRDefault="00DB32C9" w:rsidP="003E570D">
            <w:pPr>
              <w:suppressAutoHyphens/>
              <w:jc w:val="both"/>
              <w:rPr>
                <w:sz w:val="24"/>
                <w:szCs w:val="24"/>
              </w:rPr>
            </w:pPr>
            <w:r w:rsidRPr="000855F2">
              <w:rPr>
                <w:sz w:val="24"/>
                <w:szCs w:val="24"/>
              </w:rPr>
              <w:t>ежегодно до 01 апреля</w:t>
            </w:r>
          </w:p>
          <w:p w:rsidR="00DB32C9" w:rsidRPr="000855F2" w:rsidRDefault="00DB32C9" w:rsidP="003E570D">
            <w:pPr>
              <w:suppressAutoHyphens/>
              <w:jc w:val="both"/>
              <w:rPr>
                <w:sz w:val="24"/>
                <w:szCs w:val="24"/>
              </w:rPr>
            </w:pPr>
          </w:p>
          <w:p w:rsidR="00DB32C9" w:rsidRPr="000855F2" w:rsidRDefault="00DB32C9" w:rsidP="003E570D">
            <w:pPr>
              <w:suppressAutoHyphens/>
              <w:jc w:val="both"/>
              <w:rPr>
                <w:sz w:val="24"/>
                <w:szCs w:val="24"/>
              </w:rPr>
            </w:pPr>
          </w:p>
          <w:p w:rsidR="00DB32C9" w:rsidRPr="000855F2" w:rsidRDefault="00DB32C9" w:rsidP="003E570D">
            <w:pPr>
              <w:suppressAutoHyphens/>
              <w:jc w:val="both"/>
              <w:rPr>
                <w:sz w:val="24"/>
                <w:szCs w:val="24"/>
              </w:rPr>
            </w:pPr>
          </w:p>
          <w:p w:rsidR="00DB32C9" w:rsidRPr="000855F2" w:rsidRDefault="00DB32C9" w:rsidP="003E570D">
            <w:pPr>
              <w:suppressAutoHyphens/>
              <w:jc w:val="both"/>
              <w:rPr>
                <w:sz w:val="24"/>
                <w:szCs w:val="24"/>
              </w:rPr>
            </w:pPr>
          </w:p>
          <w:p w:rsidR="00DB32C9" w:rsidRPr="000855F2" w:rsidRDefault="00DB32C9" w:rsidP="003E570D">
            <w:pPr>
              <w:suppressAutoHyphens/>
              <w:jc w:val="both"/>
              <w:rPr>
                <w:sz w:val="24"/>
                <w:szCs w:val="24"/>
                <w:u w:val="single"/>
              </w:rPr>
            </w:pPr>
          </w:p>
        </w:tc>
        <w:tc>
          <w:tcPr>
            <w:tcW w:w="3118" w:type="dxa"/>
          </w:tcPr>
          <w:p w:rsidR="00DB32C9" w:rsidRPr="000855F2" w:rsidRDefault="00DB32C9" w:rsidP="003E570D">
            <w:pPr>
              <w:suppressAutoHyphens/>
              <w:jc w:val="both"/>
              <w:rPr>
                <w:sz w:val="24"/>
                <w:szCs w:val="24"/>
              </w:rPr>
            </w:pPr>
            <w:r w:rsidRPr="000855F2">
              <w:rPr>
                <w:sz w:val="24"/>
                <w:szCs w:val="24"/>
              </w:rPr>
              <w:t>Технико-экономический расчёт обоснования получения экономии энергетических ресурсов объектов капитального строительства муниципальной собственности</w:t>
            </w:r>
          </w:p>
        </w:tc>
        <w:tc>
          <w:tcPr>
            <w:tcW w:w="1701" w:type="dxa"/>
          </w:tcPr>
          <w:p w:rsidR="00DB32C9" w:rsidRPr="000855F2" w:rsidRDefault="00DB32C9" w:rsidP="003E570D">
            <w:pPr>
              <w:suppressAutoHyphens/>
              <w:jc w:val="both"/>
              <w:rPr>
                <w:sz w:val="24"/>
                <w:szCs w:val="24"/>
              </w:rPr>
            </w:pPr>
            <w:r w:rsidRPr="000855F2">
              <w:rPr>
                <w:sz w:val="24"/>
                <w:szCs w:val="24"/>
              </w:rPr>
              <w:t xml:space="preserve">ДОиМП, КФКиС, ККиТ </w:t>
            </w:r>
          </w:p>
          <w:p w:rsidR="00DB32C9" w:rsidRPr="000855F2" w:rsidRDefault="00DB32C9" w:rsidP="003E570D">
            <w:pPr>
              <w:suppressAutoHyphens/>
              <w:jc w:val="both"/>
              <w:rPr>
                <w:sz w:val="24"/>
                <w:szCs w:val="24"/>
              </w:rPr>
            </w:pPr>
            <w:r w:rsidRPr="000855F2">
              <w:rPr>
                <w:sz w:val="24"/>
                <w:szCs w:val="24"/>
              </w:rPr>
              <w:t>(в отношении подведомственных учреждений)</w:t>
            </w:r>
          </w:p>
          <w:p w:rsidR="00DB32C9" w:rsidRPr="000855F2" w:rsidRDefault="00DB32C9" w:rsidP="003E570D">
            <w:pPr>
              <w:suppressAutoHyphens/>
              <w:jc w:val="both"/>
              <w:rPr>
                <w:sz w:val="24"/>
                <w:szCs w:val="24"/>
              </w:rPr>
            </w:pPr>
          </w:p>
          <w:p w:rsidR="00DB32C9" w:rsidRPr="000855F2" w:rsidRDefault="00DB32C9" w:rsidP="003E570D">
            <w:pPr>
              <w:suppressAutoHyphens/>
              <w:jc w:val="both"/>
              <w:rPr>
                <w:sz w:val="24"/>
                <w:szCs w:val="24"/>
              </w:rPr>
            </w:pPr>
          </w:p>
        </w:tc>
        <w:tc>
          <w:tcPr>
            <w:tcW w:w="5528" w:type="dxa"/>
          </w:tcPr>
          <w:p w:rsidR="006550CF" w:rsidRPr="008438DA" w:rsidRDefault="008438DA" w:rsidP="003E570D">
            <w:pPr>
              <w:suppressAutoHyphens/>
              <w:jc w:val="both"/>
              <w:rPr>
                <w:sz w:val="24"/>
                <w:szCs w:val="24"/>
              </w:rPr>
            </w:pPr>
            <w:r>
              <w:rPr>
                <w:sz w:val="24"/>
                <w:szCs w:val="24"/>
              </w:rPr>
              <w:t>П</w:t>
            </w:r>
            <w:r w:rsidR="006550CF" w:rsidRPr="008438DA">
              <w:rPr>
                <w:sz w:val="24"/>
                <w:szCs w:val="24"/>
              </w:rPr>
              <w:t xml:space="preserve">роведен анализ возможности реализации энергосервисных контрактов подведомственных департаменту образования и молодежной политики образовательных учреждений. </w:t>
            </w:r>
          </w:p>
          <w:p w:rsidR="006550CF" w:rsidRPr="008438DA" w:rsidRDefault="006550CF" w:rsidP="003E570D">
            <w:pPr>
              <w:suppressAutoHyphens/>
              <w:jc w:val="both"/>
              <w:rPr>
                <w:sz w:val="24"/>
                <w:szCs w:val="24"/>
              </w:rPr>
            </w:pPr>
            <w:r w:rsidRPr="008438DA">
              <w:rPr>
                <w:sz w:val="24"/>
                <w:szCs w:val="24"/>
              </w:rPr>
              <w:t>По итогам проведенного анализа возможности реализации энергосервисных контрактов в части модернизации освещения в подведомственных учреждениях установлено, что получение прибыли в связи с экономией потребления энергоресурсов потенциальными инвесторами возможно в случаях заключения энергосервисных контрактов на срок не менее 6</w:t>
            </w:r>
            <w:r w:rsidR="008438DA">
              <w:rPr>
                <w:sz w:val="24"/>
                <w:szCs w:val="24"/>
              </w:rPr>
              <w:t xml:space="preserve"> </w:t>
            </w:r>
            <w:r w:rsidRPr="008438DA">
              <w:rPr>
                <w:sz w:val="24"/>
                <w:szCs w:val="24"/>
              </w:rPr>
              <w:t xml:space="preserve">- 7 лет, что не позволяет </w:t>
            </w:r>
            <w:r w:rsidR="00214661" w:rsidRPr="008438DA">
              <w:rPr>
                <w:sz w:val="24"/>
                <w:szCs w:val="24"/>
              </w:rPr>
              <w:t>с</w:t>
            </w:r>
            <w:r w:rsidRPr="008438DA">
              <w:rPr>
                <w:sz w:val="24"/>
                <w:szCs w:val="24"/>
              </w:rPr>
              <w:t>делать вывод об эффективности реализации таких проектов для инвесторов.</w:t>
            </w:r>
          </w:p>
          <w:p w:rsidR="006550CF" w:rsidRPr="008438DA" w:rsidRDefault="006550CF" w:rsidP="003E570D">
            <w:pPr>
              <w:suppressAutoHyphens/>
              <w:jc w:val="both"/>
              <w:rPr>
                <w:sz w:val="24"/>
                <w:szCs w:val="24"/>
              </w:rPr>
            </w:pPr>
          </w:p>
          <w:p w:rsidR="009E294D" w:rsidRPr="008438DA" w:rsidRDefault="009E294D" w:rsidP="003E570D">
            <w:pPr>
              <w:suppressAutoHyphens/>
              <w:jc w:val="both"/>
              <w:rPr>
                <w:sz w:val="24"/>
                <w:szCs w:val="24"/>
              </w:rPr>
            </w:pPr>
            <w:r w:rsidRPr="008438DA">
              <w:rPr>
                <w:sz w:val="24"/>
                <w:szCs w:val="24"/>
              </w:rPr>
              <w:t>Учреждениями культуры рассмотрена возможность реализации энергосервисных контрактов в части модернизации внутреннего и утилитарного наружного освещения.</w:t>
            </w:r>
          </w:p>
          <w:p w:rsidR="00761585" w:rsidRPr="008438DA" w:rsidRDefault="00761585" w:rsidP="003E570D">
            <w:pPr>
              <w:suppressAutoHyphens/>
              <w:jc w:val="both"/>
              <w:rPr>
                <w:sz w:val="24"/>
                <w:szCs w:val="24"/>
              </w:rPr>
            </w:pPr>
          </w:p>
          <w:p w:rsidR="006B2B56" w:rsidRPr="008438DA" w:rsidRDefault="006B2B56" w:rsidP="00637F91">
            <w:pPr>
              <w:suppressAutoHyphens/>
              <w:jc w:val="both"/>
              <w:rPr>
                <w:sz w:val="24"/>
                <w:szCs w:val="24"/>
              </w:rPr>
            </w:pPr>
            <w:r w:rsidRPr="008438DA">
              <w:rPr>
                <w:sz w:val="24"/>
                <w:szCs w:val="24"/>
              </w:rPr>
              <w:lastRenderedPageBreak/>
              <w:t>Комитетом физической культуры и</w:t>
            </w:r>
            <w:r w:rsidR="00637F91" w:rsidRPr="008438DA">
              <w:rPr>
                <w:sz w:val="24"/>
                <w:szCs w:val="24"/>
              </w:rPr>
              <w:t xml:space="preserve"> </w:t>
            </w:r>
            <w:r w:rsidRPr="008438DA">
              <w:rPr>
                <w:sz w:val="24"/>
                <w:szCs w:val="24"/>
              </w:rPr>
              <w:t>спорта администрации города</w:t>
            </w:r>
            <w:r w:rsidR="00637F91" w:rsidRPr="008438DA">
              <w:rPr>
                <w:sz w:val="24"/>
                <w:szCs w:val="24"/>
              </w:rPr>
              <w:t xml:space="preserve"> </w:t>
            </w:r>
            <w:r w:rsidRPr="008438DA">
              <w:rPr>
                <w:sz w:val="24"/>
                <w:szCs w:val="24"/>
              </w:rPr>
              <w:t>Нефтеюганска во втором квартале технико-экономического</w:t>
            </w:r>
            <w:r w:rsidR="00637F91" w:rsidRPr="008438DA">
              <w:rPr>
                <w:sz w:val="24"/>
                <w:szCs w:val="24"/>
              </w:rPr>
              <w:t xml:space="preserve"> </w:t>
            </w:r>
            <w:r w:rsidRPr="008438DA">
              <w:rPr>
                <w:sz w:val="24"/>
                <w:szCs w:val="24"/>
              </w:rPr>
              <w:t>обоснования получения экономии</w:t>
            </w:r>
            <w:r w:rsidR="00637F91" w:rsidRPr="008438DA">
              <w:rPr>
                <w:sz w:val="24"/>
                <w:szCs w:val="24"/>
              </w:rPr>
              <w:t xml:space="preserve"> </w:t>
            </w:r>
            <w:r w:rsidRPr="008438DA">
              <w:rPr>
                <w:sz w:val="24"/>
                <w:szCs w:val="24"/>
              </w:rPr>
              <w:t>энергетических ресурсов объектов</w:t>
            </w:r>
            <w:r w:rsidR="00637F91" w:rsidRPr="008438DA">
              <w:rPr>
                <w:sz w:val="24"/>
                <w:szCs w:val="24"/>
              </w:rPr>
              <w:t xml:space="preserve"> </w:t>
            </w:r>
            <w:r w:rsidRPr="008438DA">
              <w:rPr>
                <w:sz w:val="24"/>
                <w:szCs w:val="24"/>
              </w:rPr>
              <w:t>капитального строительства муниципальной</w:t>
            </w:r>
            <w:r w:rsidR="00637F91" w:rsidRPr="008438DA">
              <w:rPr>
                <w:sz w:val="24"/>
                <w:szCs w:val="24"/>
              </w:rPr>
              <w:t xml:space="preserve"> </w:t>
            </w:r>
            <w:r w:rsidRPr="008438DA">
              <w:rPr>
                <w:sz w:val="24"/>
                <w:szCs w:val="24"/>
              </w:rPr>
              <w:t>собственности для заключения</w:t>
            </w:r>
          </w:p>
          <w:p w:rsidR="006B2B56" w:rsidRPr="008438DA" w:rsidRDefault="006B2B56" w:rsidP="003E570D">
            <w:pPr>
              <w:suppressAutoHyphens/>
              <w:jc w:val="both"/>
              <w:rPr>
                <w:sz w:val="24"/>
                <w:szCs w:val="24"/>
              </w:rPr>
            </w:pPr>
            <w:r w:rsidRPr="008438DA">
              <w:rPr>
                <w:sz w:val="24"/>
                <w:szCs w:val="24"/>
              </w:rPr>
              <w:t>энергосервисных контрактов не проводилось</w:t>
            </w:r>
            <w:r w:rsidR="008438DA">
              <w:rPr>
                <w:sz w:val="24"/>
                <w:szCs w:val="24"/>
              </w:rPr>
              <w:t>.</w:t>
            </w:r>
          </w:p>
        </w:tc>
      </w:tr>
      <w:tr w:rsidR="00DB32C9" w:rsidRPr="009456FD" w:rsidTr="00AF6DE0">
        <w:trPr>
          <w:jc w:val="center"/>
        </w:trPr>
        <w:tc>
          <w:tcPr>
            <w:tcW w:w="562" w:type="dxa"/>
          </w:tcPr>
          <w:p w:rsidR="00DB32C9" w:rsidRPr="000855F2" w:rsidRDefault="00DB32C9" w:rsidP="003E570D">
            <w:pPr>
              <w:suppressAutoHyphens/>
              <w:jc w:val="both"/>
              <w:rPr>
                <w:sz w:val="24"/>
                <w:szCs w:val="24"/>
              </w:rPr>
            </w:pPr>
            <w:r w:rsidRPr="000855F2">
              <w:rPr>
                <w:sz w:val="24"/>
                <w:szCs w:val="24"/>
              </w:rPr>
              <w:lastRenderedPageBreak/>
              <w:t>3.</w:t>
            </w:r>
            <w:r>
              <w:rPr>
                <w:sz w:val="24"/>
                <w:szCs w:val="24"/>
              </w:rPr>
              <w:t>4</w:t>
            </w:r>
            <w:r w:rsidRPr="000855F2">
              <w:rPr>
                <w:sz w:val="24"/>
                <w:szCs w:val="24"/>
              </w:rPr>
              <w:t>.2.</w:t>
            </w:r>
          </w:p>
        </w:tc>
        <w:tc>
          <w:tcPr>
            <w:tcW w:w="3544" w:type="dxa"/>
          </w:tcPr>
          <w:p w:rsidR="00DB32C9" w:rsidRPr="00207476" w:rsidRDefault="00DB32C9" w:rsidP="003E570D">
            <w:pPr>
              <w:suppressAutoHyphens/>
              <w:jc w:val="both"/>
              <w:rPr>
                <w:sz w:val="24"/>
                <w:szCs w:val="24"/>
              </w:rPr>
            </w:pPr>
            <w:r w:rsidRPr="00207476">
              <w:rPr>
                <w:sz w:val="24"/>
                <w:szCs w:val="24"/>
              </w:rPr>
              <w:t>Проведение обследования объектов капитального строительства муниципальной собственности для заключения энергосервисных контрактов</w:t>
            </w:r>
          </w:p>
          <w:p w:rsidR="00DB32C9" w:rsidRPr="000855F2" w:rsidRDefault="00DB32C9" w:rsidP="003E570D">
            <w:pPr>
              <w:suppressAutoHyphens/>
              <w:jc w:val="both"/>
              <w:rPr>
                <w:sz w:val="24"/>
                <w:szCs w:val="24"/>
              </w:rPr>
            </w:pPr>
          </w:p>
        </w:tc>
        <w:tc>
          <w:tcPr>
            <w:tcW w:w="1418" w:type="dxa"/>
          </w:tcPr>
          <w:p w:rsidR="00DB32C9" w:rsidRPr="000855F2" w:rsidRDefault="00DB32C9" w:rsidP="003E570D">
            <w:pPr>
              <w:suppressAutoHyphens/>
              <w:jc w:val="both"/>
              <w:rPr>
                <w:sz w:val="24"/>
                <w:szCs w:val="24"/>
              </w:rPr>
            </w:pPr>
            <w:r w:rsidRPr="000855F2">
              <w:rPr>
                <w:sz w:val="24"/>
                <w:szCs w:val="24"/>
              </w:rPr>
              <w:t>ежегодно до 01 сентября</w:t>
            </w:r>
          </w:p>
          <w:p w:rsidR="00DB32C9" w:rsidRPr="000855F2" w:rsidRDefault="00DB32C9" w:rsidP="003E570D">
            <w:pPr>
              <w:suppressAutoHyphens/>
              <w:jc w:val="both"/>
              <w:rPr>
                <w:sz w:val="24"/>
                <w:szCs w:val="24"/>
              </w:rPr>
            </w:pPr>
          </w:p>
          <w:p w:rsidR="00DB32C9" w:rsidRPr="000855F2" w:rsidRDefault="00DB32C9" w:rsidP="003E570D">
            <w:pPr>
              <w:suppressAutoHyphens/>
              <w:jc w:val="both"/>
              <w:rPr>
                <w:sz w:val="24"/>
                <w:szCs w:val="24"/>
              </w:rPr>
            </w:pPr>
          </w:p>
          <w:p w:rsidR="00DB32C9" w:rsidRPr="000855F2" w:rsidRDefault="00DB32C9" w:rsidP="003E570D">
            <w:pPr>
              <w:suppressAutoHyphens/>
              <w:jc w:val="both"/>
              <w:rPr>
                <w:sz w:val="24"/>
                <w:szCs w:val="24"/>
              </w:rPr>
            </w:pPr>
          </w:p>
          <w:p w:rsidR="00DB32C9" w:rsidRPr="000855F2" w:rsidRDefault="00DB32C9" w:rsidP="003E570D">
            <w:pPr>
              <w:suppressAutoHyphens/>
              <w:jc w:val="both"/>
              <w:rPr>
                <w:sz w:val="24"/>
                <w:szCs w:val="24"/>
              </w:rPr>
            </w:pPr>
          </w:p>
          <w:p w:rsidR="00DB32C9" w:rsidRPr="000855F2" w:rsidRDefault="00DB32C9" w:rsidP="003E570D">
            <w:pPr>
              <w:suppressAutoHyphens/>
              <w:jc w:val="both"/>
              <w:rPr>
                <w:sz w:val="24"/>
                <w:szCs w:val="24"/>
                <w:u w:val="single"/>
              </w:rPr>
            </w:pPr>
          </w:p>
        </w:tc>
        <w:tc>
          <w:tcPr>
            <w:tcW w:w="3118" w:type="dxa"/>
          </w:tcPr>
          <w:p w:rsidR="00DB32C9" w:rsidRPr="000855F2" w:rsidRDefault="00DB32C9" w:rsidP="003E570D">
            <w:pPr>
              <w:suppressAutoHyphens/>
              <w:jc w:val="both"/>
              <w:rPr>
                <w:sz w:val="24"/>
                <w:szCs w:val="24"/>
              </w:rPr>
            </w:pPr>
            <w:r w:rsidRPr="000855F2">
              <w:rPr>
                <w:sz w:val="24"/>
                <w:szCs w:val="24"/>
              </w:rPr>
              <w:t>Выявление для заключения энергосервисных контрактов:</w:t>
            </w:r>
          </w:p>
          <w:p w:rsidR="00DB32C9" w:rsidRPr="000855F2" w:rsidRDefault="00DB32C9" w:rsidP="003E570D">
            <w:pPr>
              <w:suppressAutoHyphens/>
              <w:jc w:val="both"/>
              <w:rPr>
                <w:sz w:val="24"/>
                <w:szCs w:val="24"/>
              </w:rPr>
            </w:pPr>
            <w:r w:rsidRPr="000855F2">
              <w:rPr>
                <w:sz w:val="24"/>
                <w:szCs w:val="24"/>
              </w:rPr>
              <w:t>- объектов капитального строительства в сфере образования;</w:t>
            </w:r>
          </w:p>
          <w:p w:rsidR="00DB32C9" w:rsidRPr="000855F2" w:rsidRDefault="00DB32C9" w:rsidP="003E570D">
            <w:pPr>
              <w:suppressAutoHyphens/>
              <w:jc w:val="both"/>
              <w:rPr>
                <w:sz w:val="24"/>
                <w:szCs w:val="24"/>
              </w:rPr>
            </w:pPr>
            <w:r w:rsidRPr="000855F2">
              <w:rPr>
                <w:sz w:val="24"/>
                <w:szCs w:val="24"/>
              </w:rPr>
              <w:t>- объектов капитального строительства в сфере культуры;</w:t>
            </w:r>
          </w:p>
          <w:p w:rsidR="00DB32C9" w:rsidRPr="000855F2" w:rsidRDefault="00DB32C9" w:rsidP="003E570D">
            <w:pPr>
              <w:suppressAutoHyphens/>
              <w:jc w:val="both"/>
              <w:rPr>
                <w:sz w:val="24"/>
                <w:szCs w:val="24"/>
              </w:rPr>
            </w:pPr>
            <w:r w:rsidRPr="000855F2">
              <w:rPr>
                <w:sz w:val="24"/>
                <w:szCs w:val="24"/>
              </w:rPr>
              <w:t>- объектов капитального строительства в сфере спорта</w:t>
            </w:r>
          </w:p>
        </w:tc>
        <w:tc>
          <w:tcPr>
            <w:tcW w:w="1701" w:type="dxa"/>
          </w:tcPr>
          <w:p w:rsidR="00DB32C9" w:rsidRPr="000855F2" w:rsidRDefault="00DB32C9" w:rsidP="003E570D">
            <w:pPr>
              <w:suppressAutoHyphens/>
              <w:jc w:val="both"/>
              <w:rPr>
                <w:sz w:val="24"/>
                <w:szCs w:val="24"/>
              </w:rPr>
            </w:pPr>
            <w:r w:rsidRPr="000855F2">
              <w:rPr>
                <w:sz w:val="24"/>
                <w:szCs w:val="24"/>
              </w:rPr>
              <w:t>ДОиМП, КФКиС, ККиТ</w:t>
            </w:r>
          </w:p>
          <w:p w:rsidR="00DB32C9" w:rsidRPr="000855F2" w:rsidRDefault="00DB32C9" w:rsidP="003E570D">
            <w:pPr>
              <w:suppressAutoHyphens/>
              <w:jc w:val="both"/>
              <w:rPr>
                <w:sz w:val="24"/>
                <w:szCs w:val="24"/>
              </w:rPr>
            </w:pPr>
            <w:r w:rsidRPr="000855F2">
              <w:rPr>
                <w:sz w:val="24"/>
                <w:szCs w:val="24"/>
              </w:rPr>
              <w:t xml:space="preserve"> (в отношении подведомственных учреждений)</w:t>
            </w:r>
          </w:p>
          <w:p w:rsidR="00DB32C9" w:rsidRPr="000855F2" w:rsidRDefault="00DB32C9" w:rsidP="003E570D">
            <w:pPr>
              <w:suppressAutoHyphens/>
              <w:jc w:val="both"/>
              <w:rPr>
                <w:sz w:val="24"/>
                <w:szCs w:val="24"/>
              </w:rPr>
            </w:pPr>
          </w:p>
          <w:p w:rsidR="00DB32C9" w:rsidRPr="000855F2" w:rsidRDefault="00DB32C9" w:rsidP="003E570D">
            <w:pPr>
              <w:suppressAutoHyphens/>
              <w:jc w:val="both"/>
              <w:rPr>
                <w:sz w:val="24"/>
                <w:szCs w:val="24"/>
              </w:rPr>
            </w:pPr>
          </w:p>
        </w:tc>
        <w:tc>
          <w:tcPr>
            <w:tcW w:w="5528" w:type="dxa"/>
          </w:tcPr>
          <w:p w:rsidR="009E294D" w:rsidRPr="008438DA" w:rsidRDefault="009E294D" w:rsidP="003E570D">
            <w:pPr>
              <w:suppressAutoHyphens/>
              <w:jc w:val="both"/>
              <w:rPr>
                <w:sz w:val="24"/>
                <w:szCs w:val="24"/>
              </w:rPr>
            </w:pPr>
            <w:r w:rsidRPr="008438DA">
              <w:rPr>
                <w:sz w:val="24"/>
                <w:szCs w:val="24"/>
              </w:rPr>
              <w:t>АО «Газпром энергосбыт Тюмень» проведены технические испытания и измерения электрооборудования в подведомственных учреждениях культуры для рассмотрения возможности внедрения новых технологий на основе энергосервисных контрактов, по результатам которого выявлено, что расчётный срок окупаемости нового дорогостоящего оборудования составит более десяти лет, что является нерентабельно для предполагаемого инвестора.</w:t>
            </w:r>
          </w:p>
          <w:p w:rsidR="009E294D" w:rsidRPr="008438DA" w:rsidRDefault="009E294D" w:rsidP="003E570D">
            <w:pPr>
              <w:suppressAutoHyphens/>
              <w:jc w:val="both"/>
              <w:rPr>
                <w:sz w:val="24"/>
                <w:szCs w:val="24"/>
              </w:rPr>
            </w:pPr>
            <w:r w:rsidRPr="008438DA">
              <w:rPr>
                <w:sz w:val="24"/>
                <w:szCs w:val="24"/>
              </w:rPr>
              <w:t xml:space="preserve">В учреждениях разработаны программы энергосбережения на 2020-2023 </w:t>
            </w:r>
            <w:r w:rsidR="00207476" w:rsidRPr="008438DA">
              <w:rPr>
                <w:sz w:val="24"/>
                <w:szCs w:val="24"/>
              </w:rPr>
              <w:t>годы.</w:t>
            </w:r>
          </w:p>
          <w:p w:rsidR="00DB32C9" w:rsidRPr="008438DA" w:rsidRDefault="009E294D" w:rsidP="003E570D">
            <w:pPr>
              <w:suppressAutoHyphens/>
              <w:jc w:val="both"/>
              <w:rPr>
                <w:sz w:val="24"/>
                <w:szCs w:val="24"/>
              </w:rPr>
            </w:pPr>
            <w:r w:rsidRPr="008438DA">
              <w:rPr>
                <w:sz w:val="24"/>
                <w:szCs w:val="24"/>
              </w:rPr>
              <w:t xml:space="preserve">В МБУК Театр кукол «Волшебная флейта» в 2019 году был заключен энергосервисный контракт № Ф.2018.706997 с ИП Иризан С.Г., но расторгнут, поскольку плановый размер экономии электроэнергии достигнут не был по причине увеличения объема использования электроэнергии </w:t>
            </w:r>
            <w:r w:rsidRPr="008438DA">
              <w:rPr>
                <w:sz w:val="24"/>
                <w:szCs w:val="24"/>
              </w:rPr>
              <w:lastRenderedPageBreak/>
              <w:t>другими источниками электропотребления, такими как сценический свет, прожектора.</w:t>
            </w:r>
          </w:p>
          <w:p w:rsidR="00DB6111" w:rsidRPr="008438DA" w:rsidRDefault="00DB6111" w:rsidP="00DB6111">
            <w:pPr>
              <w:suppressAutoHyphens/>
              <w:jc w:val="both"/>
              <w:rPr>
                <w:sz w:val="24"/>
                <w:szCs w:val="24"/>
              </w:rPr>
            </w:pPr>
            <w:r w:rsidRPr="008438DA">
              <w:rPr>
                <w:sz w:val="24"/>
                <w:szCs w:val="24"/>
              </w:rPr>
              <w:t>Комитетом культуры и туризма администрации города Нефтеюганска за отчетный период обследование объектов капитального строительства муниципальной собственности для заключения энергосервисных контрактов не проводилось.</w:t>
            </w:r>
          </w:p>
          <w:p w:rsidR="00DB6111" w:rsidRPr="008438DA" w:rsidRDefault="00DB6111" w:rsidP="003E570D">
            <w:pPr>
              <w:suppressAutoHyphens/>
              <w:jc w:val="both"/>
              <w:rPr>
                <w:sz w:val="24"/>
                <w:szCs w:val="24"/>
              </w:rPr>
            </w:pPr>
          </w:p>
          <w:p w:rsidR="00527192" w:rsidRPr="008438DA" w:rsidRDefault="00527192" w:rsidP="00637F91">
            <w:pPr>
              <w:suppressAutoHyphens/>
              <w:jc w:val="both"/>
              <w:rPr>
                <w:sz w:val="24"/>
                <w:szCs w:val="24"/>
              </w:rPr>
            </w:pPr>
            <w:r w:rsidRPr="008438DA">
              <w:rPr>
                <w:sz w:val="24"/>
                <w:szCs w:val="24"/>
              </w:rPr>
              <w:t>Департаментом образования и молодежной политики обследование объектов капитального</w:t>
            </w:r>
            <w:r w:rsidR="00637F91" w:rsidRPr="008438DA">
              <w:rPr>
                <w:sz w:val="24"/>
                <w:szCs w:val="24"/>
              </w:rPr>
              <w:t xml:space="preserve"> </w:t>
            </w:r>
            <w:r w:rsidRPr="008438DA">
              <w:rPr>
                <w:sz w:val="24"/>
                <w:szCs w:val="24"/>
              </w:rPr>
              <w:t>строительства муниципальной собственности</w:t>
            </w:r>
            <w:r w:rsidR="00637F91" w:rsidRPr="008438DA">
              <w:rPr>
                <w:sz w:val="24"/>
                <w:szCs w:val="24"/>
              </w:rPr>
              <w:t xml:space="preserve"> </w:t>
            </w:r>
            <w:r w:rsidRPr="008438DA">
              <w:rPr>
                <w:sz w:val="24"/>
                <w:szCs w:val="24"/>
              </w:rPr>
              <w:t>для заключения энергосервисных контрактов</w:t>
            </w:r>
            <w:r w:rsidR="00637F91" w:rsidRPr="008438DA">
              <w:rPr>
                <w:sz w:val="24"/>
                <w:szCs w:val="24"/>
              </w:rPr>
              <w:t xml:space="preserve"> </w:t>
            </w:r>
            <w:r w:rsidRPr="008438DA">
              <w:rPr>
                <w:sz w:val="24"/>
                <w:szCs w:val="24"/>
              </w:rPr>
              <w:t>не проводилось.</w:t>
            </w:r>
          </w:p>
        </w:tc>
      </w:tr>
      <w:tr w:rsidR="00DB32C9" w:rsidRPr="009456FD" w:rsidTr="00AF6DE0">
        <w:trPr>
          <w:jc w:val="center"/>
        </w:trPr>
        <w:tc>
          <w:tcPr>
            <w:tcW w:w="562" w:type="dxa"/>
          </w:tcPr>
          <w:p w:rsidR="00DB32C9" w:rsidRPr="000855F2" w:rsidRDefault="00DB32C9" w:rsidP="003E570D">
            <w:pPr>
              <w:suppressAutoHyphens/>
              <w:jc w:val="both"/>
              <w:rPr>
                <w:sz w:val="24"/>
                <w:szCs w:val="24"/>
              </w:rPr>
            </w:pPr>
            <w:r w:rsidRPr="000855F2">
              <w:rPr>
                <w:sz w:val="24"/>
                <w:szCs w:val="24"/>
              </w:rPr>
              <w:lastRenderedPageBreak/>
              <w:t>3.</w:t>
            </w:r>
            <w:r>
              <w:rPr>
                <w:sz w:val="24"/>
                <w:szCs w:val="24"/>
              </w:rPr>
              <w:t>4</w:t>
            </w:r>
            <w:r w:rsidRPr="000855F2">
              <w:rPr>
                <w:sz w:val="24"/>
                <w:szCs w:val="24"/>
              </w:rPr>
              <w:t>.3.</w:t>
            </w:r>
          </w:p>
        </w:tc>
        <w:tc>
          <w:tcPr>
            <w:tcW w:w="3544" w:type="dxa"/>
          </w:tcPr>
          <w:p w:rsidR="00DB32C9" w:rsidRPr="000855F2" w:rsidRDefault="00DB32C9" w:rsidP="003E570D">
            <w:pPr>
              <w:suppressAutoHyphens/>
              <w:jc w:val="both"/>
              <w:rPr>
                <w:sz w:val="24"/>
                <w:szCs w:val="24"/>
              </w:rPr>
            </w:pPr>
            <w:r w:rsidRPr="000855F2">
              <w:rPr>
                <w:sz w:val="24"/>
                <w:szCs w:val="24"/>
              </w:rPr>
              <w:t>Проведение закупочных процедур по определению поставщиков для заключения энергосервисных контрактов</w:t>
            </w:r>
          </w:p>
        </w:tc>
        <w:tc>
          <w:tcPr>
            <w:tcW w:w="1418" w:type="dxa"/>
          </w:tcPr>
          <w:p w:rsidR="00DB32C9" w:rsidRPr="000855F2" w:rsidRDefault="00DB32C9" w:rsidP="003E570D">
            <w:pPr>
              <w:suppressAutoHyphens/>
              <w:jc w:val="both"/>
              <w:rPr>
                <w:sz w:val="24"/>
                <w:szCs w:val="24"/>
              </w:rPr>
            </w:pPr>
            <w:r w:rsidRPr="000855F2">
              <w:rPr>
                <w:sz w:val="24"/>
                <w:szCs w:val="24"/>
              </w:rPr>
              <w:t>ежегодно до 01 декабря</w:t>
            </w:r>
          </w:p>
        </w:tc>
        <w:tc>
          <w:tcPr>
            <w:tcW w:w="3118" w:type="dxa"/>
          </w:tcPr>
          <w:p w:rsidR="00DB32C9" w:rsidRPr="000855F2" w:rsidRDefault="00DB32C9" w:rsidP="003E570D">
            <w:pPr>
              <w:suppressAutoHyphens/>
              <w:jc w:val="both"/>
              <w:rPr>
                <w:sz w:val="24"/>
                <w:szCs w:val="24"/>
              </w:rPr>
            </w:pPr>
            <w:r w:rsidRPr="000855F2">
              <w:rPr>
                <w:sz w:val="24"/>
                <w:szCs w:val="24"/>
              </w:rPr>
              <w:t>Определение исполнителей по энергосервисным контрактам, заключение энергосервисных контрактов</w:t>
            </w:r>
          </w:p>
        </w:tc>
        <w:tc>
          <w:tcPr>
            <w:tcW w:w="1701" w:type="dxa"/>
          </w:tcPr>
          <w:p w:rsidR="00DB32C9" w:rsidRPr="008438DA" w:rsidRDefault="00DB32C9" w:rsidP="003E570D">
            <w:pPr>
              <w:suppressAutoHyphens/>
              <w:jc w:val="both"/>
              <w:rPr>
                <w:sz w:val="24"/>
                <w:szCs w:val="24"/>
              </w:rPr>
            </w:pPr>
            <w:r w:rsidRPr="008438DA">
              <w:rPr>
                <w:sz w:val="24"/>
                <w:szCs w:val="24"/>
              </w:rPr>
              <w:t>ДЭР, ДОиМП, КФКиС, ККиТ</w:t>
            </w:r>
          </w:p>
          <w:p w:rsidR="00DB32C9" w:rsidRPr="008438DA" w:rsidRDefault="00DB32C9" w:rsidP="003E570D">
            <w:pPr>
              <w:suppressAutoHyphens/>
              <w:jc w:val="both"/>
              <w:rPr>
                <w:sz w:val="24"/>
                <w:szCs w:val="24"/>
              </w:rPr>
            </w:pPr>
            <w:r w:rsidRPr="008438DA">
              <w:rPr>
                <w:sz w:val="24"/>
                <w:szCs w:val="24"/>
              </w:rPr>
              <w:t>(в отношении подведомственных учреждений)</w:t>
            </w:r>
          </w:p>
          <w:p w:rsidR="00DB32C9" w:rsidRPr="008438DA" w:rsidRDefault="00DB32C9" w:rsidP="003E570D">
            <w:pPr>
              <w:suppressAutoHyphens/>
              <w:jc w:val="both"/>
              <w:rPr>
                <w:sz w:val="24"/>
                <w:szCs w:val="24"/>
              </w:rPr>
            </w:pPr>
          </w:p>
        </w:tc>
        <w:tc>
          <w:tcPr>
            <w:tcW w:w="5528" w:type="dxa"/>
          </w:tcPr>
          <w:p w:rsidR="008438DA" w:rsidRDefault="008438DA" w:rsidP="008438DA">
            <w:pPr>
              <w:suppressAutoHyphens/>
              <w:jc w:val="both"/>
              <w:rPr>
                <w:sz w:val="24"/>
                <w:szCs w:val="24"/>
              </w:rPr>
            </w:pPr>
            <w:r>
              <w:rPr>
                <w:sz w:val="24"/>
                <w:szCs w:val="24"/>
              </w:rPr>
              <w:t>З</w:t>
            </w:r>
            <w:r w:rsidRPr="008438DA">
              <w:rPr>
                <w:sz w:val="24"/>
                <w:szCs w:val="24"/>
              </w:rPr>
              <w:t xml:space="preserve">а отчетный период </w:t>
            </w:r>
            <w:r>
              <w:rPr>
                <w:sz w:val="24"/>
                <w:szCs w:val="24"/>
              </w:rPr>
              <w:t>з</w:t>
            </w:r>
            <w:r w:rsidR="00527192" w:rsidRPr="008438DA">
              <w:rPr>
                <w:sz w:val="24"/>
                <w:szCs w:val="24"/>
              </w:rPr>
              <w:t>акупочных процедур по определению</w:t>
            </w:r>
            <w:r w:rsidR="00637F91" w:rsidRPr="008438DA">
              <w:rPr>
                <w:sz w:val="24"/>
                <w:szCs w:val="24"/>
              </w:rPr>
              <w:t xml:space="preserve"> </w:t>
            </w:r>
            <w:r w:rsidR="00527192" w:rsidRPr="008438DA">
              <w:rPr>
                <w:sz w:val="24"/>
                <w:szCs w:val="24"/>
              </w:rPr>
              <w:t>поставщиков для заключения</w:t>
            </w:r>
            <w:r w:rsidR="00637F91" w:rsidRPr="008438DA">
              <w:rPr>
                <w:sz w:val="24"/>
                <w:szCs w:val="24"/>
              </w:rPr>
              <w:t xml:space="preserve"> </w:t>
            </w:r>
            <w:r w:rsidR="00527192" w:rsidRPr="008438DA">
              <w:rPr>
                <w:sz w:val="24"/>
                <w:szCs w:val="24"/>
              </w:rPr>
              <w:t>энергосервисных контрактов не проводилось</w:t>
            </w:r>
            <w:r>
              <w:rPr>
                <w:sz w:val="24"/>
                <w:szCs w:val="24"/>
              </w:rPr>
              <w:t xml:space="preserve">, </w:t>
            </w:r>
          </w:p>
          <w:p w:rsidR="008438DA" w:rsidRPr="008438DA" w:rsidRDefault="008438DA" w:rsidP="008438DA">
            <w:pPr>
              <w:suppressAutoHyphens/>
              <w:jc w:val="both"/>
              <w:rPr>
                <w:sz w:val="24"/>
                <w:szCs w:val="24"/>
              </w:rPr>
            </w:pPr>
            <w:r w:rsidRPr="008438DA">
              <w:rPr>
                <w:sz w:val="24"/>
                <w:szCs w:val="24"/>
              </w:rPr>
              <w:t>энергосервисные контракты не заключались.</w:t>
            </w:r>
          </w:p>
          <w:p w:rsidR="00527192" w:rsidRPr="008438DA" w:rsidRDefault="00527192" w:rsidP="008438DA">
            <w:pPr>
              <w:suppressAutoHyphens/>
              <w:jc w:val="both"/>
              <w:rPr>
                <w:sz w:val="24"/>
                <w:szCs w:val="24"/>
              </w:rPr>
            </w:pPr>
          </w:p>
        </w:tc>
      </w:tr>
      <w:tr w:rsidR="00DB32C9" w:rsidRPr="009456FD" w:rsidTr="00AF6DE0">
        <w:trPr>
          <w:jc w:val="center"/>
        </w:trPr>
        <w:tc>
          <w:tcPr>
            <w:tcW w:w="562" w:type="dxa"/>
          </w:tcPr>
          <w:p w:rsidR="00DB32C9" w:rsidRPr="003942C1" w:rsidRDefault="00DB32C9" w:rsidP="003E570D">
            <w:pPr>
              <w:suppressAutoHyphens/>
              <w:jc w:val="both"/>
              <w:rPr>
                <w:sz w:val="24"/>
                <w:szCs w:val="24"/>
              </w:rPr>
            </w:pPr>
            <w:r w:rsidRPr="003942C1">
              <w:rPr>
                <w:sz w:val="24"/>
                <w:szCs w:val="24"/>
              </w:rPr>
              <w:t>3.</w:t>
            </w:r>
            <w:r>
              <w:rPr>
                <w:sz w:val="24"/>
                <w:szCs w:val="24"/>
              </w:rPr>
              <w:t>5</w:t>
            </w:r>
            <w:r w:rsidRPr="003942C1">
              <w:rPr>
                <w:sz w:val="24"/>
                <w:szCs w:val="24"/>
              </w:rPr>
              <w:t>.</w:t>
            </w:r>
          </w:p>
        </w:tc>
        <w:tc>
          <w:tcPr>
            <w:tcW w:w="3544" w:type="dxa"/>
          </w:tcPr>
          <w:p w:rsidR="00DB32C9" w:rsidRPr="003942C1" w:rsidRDefault="00DB32C9" w:rsidP="003E570D">
            <w:pPr>
              <w:suppressAutoHyphens/>
              <w:jc w:val="both"/>
              <w:rPr>
                <w:sz w:val="24"/>
                <w:szCs w:val="24"/>
              </w:rPr>
            </w:pPr>
            <w:r w:rsidRPr="004D22B6">
              <w:rPr>
                <w:sz w:val="24"/>
                <w:szCs w:val="24"/>
              </w:rPr>
              <w:t xml:space="preserve">Привлечение инвестиций в соответствии с договорами аренды объектов капитального строительства муниципальной собственности, аренды земельных участков </w:t>
            </w:r>
            <w:r w:rsidRPr="004D22B6">
              <w:rPr>
                <w:sz w:val="24"/>
                <w:szCs w:val="24"/>
              </w:rPr>
              <w:lastRenderedPageBreak/>
              <w:t>(предусматривающими вложения частных инвестиций в арендованные объекты)</w:t>
            </w:r>
          </w:p>
        </w:tc>
        <w:tc>
          <w:tcPr>
            <w:tcW w:w="1418" w:type="dxa"/>
          </w:tcPr>
          <w:p w:rsidR="00DB32C9" w:rsidRPr="009456FD" w:rsidRDefault="00DB32C9" w:rsidP="003E570D">
            <w:pPr>
              <w:suppressAutoHyphens/>
              <w:jc w:val="both"/>
              <w:rPr>
                <w:sz w:val="24"/>
                <w:szCs w:val="24"/>
              </w:rPr>
            </w:pPr>
            <w:r>
              <w:rPr>
                <w:sz w:val="24"/>
                <w:szCs w:val="24"/>
              </w:rPr>
              <w:lastRenderedPageBreak/>
              <w:t>ежегодно до 31 декабря</w:t>
            </w:r>
          </w:p>
        </w:tc>
        <w:tc>
          <w:tcPr>
            <w:tcW w:w="3118" w:type="dxa"/>
          </w:tcPr>
          <w:p w:rsidR="00DB32C9" w:rsidRPr="009456FD" w:rsidRDefault="00DB32C9" w:rsidP="003E570D">
            <w:pPr>
              <w:suppressAutoHyphens/>
              <w:jc w:val="both"/>
              <w:rPr>
                <w:sz w:val="24"/>
                <w:szCs w:val="24"/>
              </w:rPr>
            </w:pPr>
            <w:r w:rsidRPr="009456FD">
              <w:rPr>
                <w:sz w:val="24"/>
                <w:szCs w:val="24"/>
              </w:rPr>
              <w:t xml:space="preserve">Заключение договоров аренды объектов капитального строительства муниципальной собственности (предусматривающих </w:t>
            </w:r>
            <w:r w:rsidRPr="009456FD">
              <w:rPr>
                <w:sz w:val="24"/>
                <w:szCs w:val="24"/>
              </w:rPr>
              <w:lastRenderedPageBreak/>
              <w:t>вложения частных инвестиций в арендованные объекты)</w:t>
            </w:r>
          </w:p>
        </w:tc>
        <w:tc>
          <w:tcPr>
            <w:tcW w:w="1701" w:type="dxa"/>
          </w:tcPr>
          <w:p w:rsidR="00DB32C9" w:rsidRPr="009456FD" w:rsidRDefault="00DB32C9" w:rsidP="003E570D">
            <w:pPr>
              <w:suppressAutoHyphens/>
              <w:jc w:val="both"/>
              <w:rPr>
                <w:sz w:val="24"/>
                <w:szCs w:val="24"/>
              </w:rPr>
            </w:pPr>
            <w:r>
              <w:rPr>
                <w:sz w:val="24"/>
                <w:szCs w:val="24"/>
              </w:rPr>
              <w:lastRenderedPageBreak/>
              <w:t>ДМИ</w:t>
            </w:r>
            <w:r w:rsidRPr="009456FD">
              <w:rPr>
                <w:sz w:val="24"/>
                <w:szCs w:val="24"/>
              </w:rPr>
              <w:t>,</w:t>
            </w:r>
            <w:r>
              <w:rPr>
                <w:sz w:val="24"/>
                <w:szCs w:val="24"/>
              </w:rPr>
              <w:t xml:space="preserve"> ДГиЗО</w:t>
            </w:r>
            <w:r w:rsidRPr="009456FD">
              <w:rPr>
                <w:sz w:val="24"/>
                <w:szCs w:val="24"/>
              </w:rPr>
              <w:t xml:space="preserve"> </w:t>
            </w:r>
            <w:r>
              <w:rPr>
                <w:sz w:val="24"/>
                <w:szCs w:val="24"/>
              </w:rPr>
              <w:t xml:space="preserve">  </w:t>
            </w:r>
          </w:p>
        </w:tc>
        <w:tc>
          <w:tcPr>
            <w:tcW w:w="5528" w:type="dxa"/>
          </w:tcPr>
          <w:p w:rsidR="00A52323" w:rsidRPr="008438DA" w:rsidRDefault="00A52323" w:rsidP="00A52323">
            <w:pPr>
              <w:suppressAutoHyphens/>
              <w:jc w:val="both"/>
              <w:rPr>
                <w:sz w:val="24"/>
                <w:szCs w:val="24"/>
              </w:rPr>
            </w:pPr>
            <w:r w:rsidRPr="008438DA">
              <w:rPr>
                <w:sz w:val="24"/>
                <w:szCs w:val="24"/>
              </w:rPr>
              <w:t>По состоянию на 30 июня 2022 года действующих договоров аренды с условиями привлечения инвестиций</w:t>
            </w:r>
            <w:r w:rsidR="008438DA">
              <w:rPr>
                <w:sz w:val="24"/>
                <w:szCs w:val="24"/>
              </w:rPr>
              <w:t xml:space="preserve"> </w:t>
            </w:r>
            <w:r w:rsidR="008438DA" w:rsidRPr="008438DA">
              <w:rPr>
                <w:sz w:val="24"/>
                <w:szCs w:val="24"/>
              </w:rPr>
              <w:t>88</w:t>
            </w:r>
            <w:r w:rsidRPr="008438DA">
              <w:rPr>
                <w:sz w:val="24"/>
                <w:szCs w:val="24"/>
              </w:rPr>
              <w:t>, из них:</w:t>
            </w:r>
          </w:p>
          <w:p w:rsidR="00A52323" w:rsidRPr="008438DA" w:rsidRDefault="00A52323" w:rsidP="00A52323">
            <w:pPr>
              <w:suppressAutoHyphens/>
              <w:jc w:val="both"/>
              <w:rPr>
                <w:sz w:val="24"/>
                <w:szCs w:val="24"/>
              </w:rPr>
            </w:pPr>
            <w:r w:rsidRPr="008438DA">
              <w:rPr>
                <w:sz w:val="24"/>
                <w:szCs w:val="24"/>
              </w:rPr>
              <w:t>-13 договоров</w:t>
            </w:r>
            <w:r w:rsidR="003B3358" w:rsidRPr="008438DA">
              <w:rPr>
                <w:sz w:val="24"/>
                <w:szCs w:val="24"/>
              </w:rPr>
              <w:t xml:space="preserve"> </w:t>
            </w:r>
            <w:r w:rsidRPr="008438DA">
              <w:rPr>
                <w:sz w:val="24"/>
                <w:szCs w:val="24"/>
              </w:rPr>
              <w:t>аренды объектов муниципальной собственности, предоставленных субъектам МСП и организациям,</w:t>
            </w:r>
            <w:r w:rsidR="008438DA">
              <w:rPr>
                <w:sz w:val="24"/>
                <w:szCs w:val="24"/>
              </w:rPr>
              <w:t xml:space="preserve"> </w:t>
            </w:r>
            <w:r w:rsidRPr="008438DA">
              <w:rPr>
                <w:sz w:val="24"/>
                <w:szCs w:val="24"/>
              </w:rPr>
              <w:t xml:space="preserve">образующим инфраструктуру </w:t>
            </w:r>
            <w:r w:rsidRPr="008438DA">
              <w:rPr>
                <w:sz w:val="24"/>
                <w:szCs w:val="24"/>
              </w:rPr>
              <w:lastRenderedPageBreak/>
              <w:t>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площадь имущества составляет 1053,7 кв.</w:t>
            </w:r>
            <w:r w:rsidR="008438DA">
              <w:rPr>
                <w:sz w:val="24"/>
                <w:szCs w:val="24"/>
              </w:rPr>
              <w:t xml:space="preserve"> </w:t>
            </w:r>
            <w:r w:rsidRPr="008438DA">
              <w:rPr>
                <w:sz w:val="24"/>
                <w:szCs w:val="24"/>
              </w:rPr>
              <w:t>м</w:t>
            </w:r>
            <w:r w:rsidR="008438DA">
              <w:rPr>
                <w:sz w:val="24"/>
                <w:szCs w:val="24"/>
              </w:rPr>
              <w:t>етров</w:t>
            </w:r>
            <w:r w:rsidRPr="008438DA">
              <w:rPr>
                <w:sz w:val="24"/>
                <w:szCs w:val="24"/>
              </w:rPr>
              <w:t>.</w:t>
            </w:r>
          </w:p>
          <w:p w:rsidR="008438DA" w:rsidRDefault="00A52323" w:rsidP="00A52323">
            <w:pPr>
              <w:suppressAutoHyphens/>
              <w:jc w:val="both"/>
              <w:rPr>
                <w:sz w:val="24"/>
                <w:szCs w:val="24"/>
              </w:rPr>
            </w:pPr>
            <w:r w:rsidRPr="008438DA">
              <w:rPr>
                <w:sz w:val="24"/>
                <w:szCs w:val="24"/>
              </w:rPr>
              <w:t>-10 договоров аренды объектов муниципальной</w:t>
            </w:r>
            <w:r w:rsidR="008438DA">
              <w:rPr>
                <w:sz w:val="24"/>
                <w:szCs w:val="24"/>
              </w:rPr>
              <w:t xml:space="preserve"> собственности, предоставленных </w:t>
            </w:r>
            <w:r w:rsidRPr="008438DA">
              <w:rPr>
                <w:sz w:val="24"/>
                <w:szCs w:val="24"/>
              </w:rPr>
              <w:t>НКО СОНКО, площадь имущества составляет 1621,3 кв.</w:t>
            </w:r>
            <w:r w:rsidR="008438DA">
              <w:rPr>
                <w:sz w:val="24"/>
                <w:szCs w:val="24"/>
              </w:rPr>
              <w:t xml:space="preserve"> </w:t>
            </w:r>
            <w:r w:rsidRPr="008438DA">
              <w:rPr>
                <w:sz w:val="24"/>
                <w:szCs w:val="24"/>
              </w:rPr>
              <w:t>м</w:t>
            </w:r>
            <w:r w:rsidR="008438DA">
              <w:rPr>
                <w:sz w:val="24"/>
                <w:szCs w:val="24"/>
              </w:rPr>
              <w:t>етров</w:t>
            </w:r>
            <w:r w:rsidRPr="008438DA">
              <w:rPr>
                <w:sz w:val="24"/>
                <w:szCs w:val="24"/>
              </w:rPr>
              <w:t xml:space="preserve">. </w:t>
            </w:r>
          </w:p>
          <w:p w:rsidR="00A52323" w:rsidRPr="008438DA" w:rsidRDefault="008438DA" w:rsidP="00A52323">
            <w:pPr>
              <w:suppressAutoHyphens/>
              <w:jc w:val="both"/>
              <w:rPr>
                <w:sz w:val="24"/>
                <w:szCs w:val="24"/>
              </w:rPr>
            </w:pPr>
            <w:r>
              <w:rPr>
                <w:sz w:val="24"/>
                <w:szCs w:val="24"/>
              </w:rPr>
              <w:t>-</w:t>
            </w:r>
            <w:r w:rsidRPr="008438DA">
              <w:rPr>
                <w:sz w:val="24"/>
                <w:szCs w:val="24"/>
              </w:rPr>
              <w:t xml:space="preserve">25 договоров аренды заключено </w:t>
            </w:r>
            <w:r>
              <w:rPr>
                <w:sz w:val="24"/>
                <w:szCs w:val="24"/>
              </w:rPr>
              <w:t>с</w:t>
            </w:r>
            <w:r w:rsidR="00A52323" w:rsidRPr="008438DA">
              <w:rPr>
                <w:sz w:val="24"/>
                <w:szCs w:val="24"/>
              </w:rPr>
              <w:t xml:space="preserve"> АО «Юганскводоканал», передано 681 объект недвижимости.</w:t>
            </w:r>
          </w:p>
          <w:p w:rsidR="00A52323" w:rsidRPr="008438DA" w:rsidRDefault="008438DA" w:rsidP="00A52323">
            <w:pPr>
              <w:suppressAutoHyphens/>
              <w:jc w:val="both"/>
              <w:rPr>
                <w:sz w:val="24"/>
                <w:szCs w:val="24"/>
              </w:rPr>
            </w:pPr>
            <w:r>
              <w:rPr>
                <w:sz w:val="24"/>
                <w:szCs w:val="24"/>
              </w:rPr>
              <w:t>-</w:t>
            </w:r>
            <w:r w:rsidRPr="008438DA">
              <w:rPr>
                <w:sz w:val="24"/>
                <w:szCs w:val="24"/>
              </w:rPr>
              <w:t xml:space="preserve">25 договоров аренды заключено </w:t>
            </w:r>
            <w:r>
              <w:rPr>
                <w:sz w:val="24"/>
                <w:szCs w:val="24"/>
              </w:rPr>
              <w:t>с</w:t>
            </w:r>
            <w:r w:rsidR="00A52323" w:rsidRPr="008438DA">
              <w:rPr>
                <w:sz w:val="24"/>
                <w:szCs w:val="24"/>
              </w:rPr>
              <w:t xml:space="preserve"> АО «Югансктранстеплосервис», передано 320 объектов недвижимости.</w:t>
            </w:r>
          </w:p>
          <w:p w:rsidR="00A52323" w:rsidRPr="008438DA" w:rsidRDefault="00A52323" w:rsidP="00A52323">
            <w:pPr>
              <w:suppressAutoHyphens/>
              <w:jc w:val="both"/>
              <w:rPr>
                <w:sz w:val="24"/>
                <w:szCs w:val="24"/>
              </w:rPr>
            </w:pPr>
            <w:r w:rsidRPr="008438DA">
              <w:rPr>
                <w:sz w:val="24"/>
                <w:szCs w:val="24"/>
              </w:rPr>
              <w:t>Вложения частных инвестиций в арендованные объекты составили 2 млн.</w:t>
            </w:r>
            <w:r w:rsidR="008438DA">
              <w:rPr>
                <w:sz w:val="24"/>
                <w:szCs w:val="24"/>
              </w:rPr>
              <w:t xml:space="preserve"> </w:t>
            </w:r>
            <w:r w:rsidRPr="008438DA">
              <w:rPr>
                <w:sz w:val="24"/>
                <w:szCs w:val="24"/>
              </w:rPr>
              <w:t>рублей (ремонт нежилых</w:t>
            </w:r>
          </w:p>
          <w:p w:rsidR="004D4E29" w:rsidRDefault="00A52323" w:rsidP="00A52323">
            <w:pPr>
              <w:suppressAutoHyphens/>
              <w:jc w:val="both"/>
              <w:rPr>
                <w:sz w:val="24"/>
                <w:szCs w:val="24"/>
              </w:rPr>
            </w:pPr>
            <w:r w:rsidRPr="008438DA">
              <w:rPr>
                <w:sz w:val="24"/>
                <w:szCs w:val="24"/>
              </w:rPr>
              <w:t xml:space="preserve">помещений, замена сантехники, установка новых приборов учета). </w:t>
            </w:r>
          </w:p>
          <w:p w:rsidR="00A52323" w:rsidRPr="008438DA" w:rsidRDefault="00A52323" w:rsidP="00A52323">
            <w:pPr>
              <w:suppressAutoHyphens/>
              <w:jc w:val="both"/>
              <w:rPr>
                <w:sz w:val="24"/>
                <w:szCs w:val="24"/>
              </w:rPr>
            </w:pPr>
            <w:r w:rsidRPr="008438DA">
              <w:rPr>
                <w:sz w:val="24"/>
                <w:szCs w:val="24"/>
              </w:rPr>
              <w:t xml:space="preserve">В 9 арендуемых </w:t>
            </w:r>
            <w:r w:rsidR="008438DA" w:rsidRPr="008438DA">
              <w:rPr>
                <w:sz w:val="24"/>
                <w:szCs w:val="24"/>
              </w:rPr>
              <w:t xml:space="preserve">СОНКО </w:t>
            </w:r>
            <w:r w:rsidRPr="008438DA">
              <w:rPr>
                <w:sz w:val="24"/>
                <w:szCs w:val="24"/>
              </w:rPr>
              <w:t>помещениях</w:t>
            </w:r>
            <w:r w:rsidR="004D4E29">
              <w:rPr>
                <w:sz w:val="24"/>
                <w:szCs w:val="24"/>
              </w:rPr>
              <w:t xml:space="preserve"> </w:t>
            </w:r>
            <w:r w:rsidRPr="008438DA">
              <w:rPr>
                <w:sz w:val="24"/>
                <w:szCs w:val="24"/>
              </w:rPr>
              <w:t>произведен ремонт за свой счет в 2020-2021 гг.</w:t>
            </w:r>
          </w:p>
          <w:p w:rsidR="00A52323" w:rsidRPr="008438DA" w:rsidRDefault="00A52323" w:rsidP="004D4E29">
            <w:pPr>
              <w:suppressAutoHyphens/>
              <w:jc w:val="both"/>
              <w:rPr>
                <w:sz w:val="24"/>
                <w:szCs w:val="24"/>
              </w:rPr>
            </w:pPr>
            <w:r w:rsidRPr="008438DA">
              <w:rPr>
                <w:sz w:val="24"/>
                <w:szCs w:val="24"/>
              </w:rPr>
              <w:t>По объектам инженерной инфраструктуры капитальный ремонт сетей осуществляется в соответствии с программами АО «ЮВК», АО «ЮТТС».</w:t>
            </w:r>
          </w:p>
        </w:tc>
      </w:tr>
      <w:tr w:rsidR="00DB32C9" w:rsidRPr="009456FD" w:rsidTr="00AF6DE0">
        <w:trPr>
          <w:jc w:val="center"/>
        </w:trPr>
        <w:tc>
          <w:tcPr>
            <w:tcW w:w="562" w:type="dxa"/>
          </w:tcPr>
          <w:p w:rsidR="00DB32C9" w:rsidRPr="008A1735" w:rsidRDefault="00DB32C9" w:rsidP="003E570D">
            <w:pPr>
              <w:suppressAutoHyphens/>
              <w:jc w:val="both"/>
              <w:rPr>
                <w:sz w:val="24"/>
                <w:szCs w:val="24"/>
                <w:highlight w:val="yellow"/>
              </w:rPr>
            </w:pPr>
            <w:r w:rsidRPr="008A1735">
              <w:rPr>
                <w:sz w:val="24"/>
                <w:szCs w:val="24"/>
              </w:rPr>
              <w:lastRenderedPageBreak/>
              <w:t>4.</w:t>
            </w:r>
          </w:p>
        </w:tc>
        <w:tc>
          <w:tcPr>
            <w:tcW w:w="3544" w:type="dxa"/>
          </w:tcPr>
          <w:p w:rsidR="00DB32C9" w:rsidRPr="009456FD" w:rsidRDefault="00DB32C9" w:rsidP="003E570D">
            <w:pPr>
              <w:suppressAutoHyphens/>
              <w:jc w:val="both"/>
              <w:rPr>
                <w:sz w:val="24"/>
                <w:szCs w:val="24"/>
              </w:rPr>
            </w:pPr>
            <w:r w:rsidRPr="009456FD">
              <w:rPr>
                <w:sz w:val="24"/>
                <w:szCs w:val="24"/>
              </w:rPr>
              <w:t>Мероприятия по подготовке проведения оценки предпринимательским сообществом и потребителями товаров, услуг и работ инвестиционной привлекательности города Нефтеюганска</w:t>
            </w:r>
          </w:p>
        </w:tc>
        <w:tc>
          <w:tcPr>
            <w:tcW w:w="1418" w:type="dxa"/>
          </w:tcPr>
          <w:p w:rsidR="00DB32C9" w:rsidRPr="009456FD" w:rsidRDefault="00DB32C9" w:rsidP="003E570D">
            <w:pPr>
              <w:suppressAutoHyphens/>
              <w:jc w:val="both"/>
              <w:rPr>
                <w:sz w:val="24"/>
                <w:szCs w:val="24"/>
              </w:rPr>
            </w:pPr>
          </w:p>
        </w:tc>
        <w:tc>
          <w:tcPr>
            <w:tcW w:w="3118" w:type="dxa"/>
          </w:tcPr>
          <w:p w:rsidR="00DB32C9" w:rsidRPr="009456FD" w:rsidRDefault="00DB32C9" w:rsidP="003E570D">
            <w:pPr>
              <w:suppressAutoHyphens/>
              <w:jc w:val="both"/>
              <w:rPr>
                <w:sz w:val="24"/>
                <w:szCs w:val="24"/>
              </w:rPr>
            </w:pPr>
          </w:p>
        </w:tc>
        <w:tc>
          <w:tcPr>
            <w:tcW w:w="1701" w:type="dxa"/>
          </w:tcPr>
          <w:p w:rsidR="00DB32C9" w:rsidRPr="009456FD" w:rsidRDefault="00DB32C9" w:rsidP="003E570D">
            <w:pPr>
              <w:suppressAutoHyphens/>
              <w:jc w:val="both"/>
              <w:rPr>
                <w:sz w:val="24"/>
                <w:szCs w:val="24"/>
              </w:rPr>
            </w:pPr>
          </w:p>
        </w:tc>
        <w:tc>
          <w:tcPr>
            <w:tcW w:w="5528" w:type="dxa"/>
          </w:tcPr>
          <w:p w:rsidR="00DB32C9" w:rsidRPr="001169E1" w:rsidRDefault="00DB32C9" w:rsidP="003E570D">
            <w:pPr>
              <w:suppressAutoHyphens/>
              <w:jc w:val="both"/>
              <w:rPr>
                <w:sz w:val="24"/>
                <w:szCs w:val="24"/>
              </w:rPr>
            </w:pPr>
          </w:p>
        </w:tc>
      </w:tr>
      <w:tr w:rsidR="00DB32C9" w:rsidRPr="009456FD" w:rsidTr="00AF6DE0">
        <w:trPr>
          <w:trHeight w:val="614"/>
          <w:jc w:val="center"/>
        </w:trPr>
        <w:tc>
          <w:tcPr>
            <w:tcW w:w="562" w:type="dxa"/>
          </w:tcPr>
          <w:p w:rsidR="00DB32C9" w:rsidRPr="009456FD" w:rsidRDefault="00DB32C9" w:rsidP="003E570D">
            <w:pPr>
              <w:suppressAutoHyphens/>
              <w:jc w:val="both"/>
              <w:rPr>
                <w:sz w:val="24"/>
                <w:szCs w:val="24"/>
              </w:rPr>
            </w:pPr>
            <w:r w:rsidRPr="009456FD">
              <w:rPr>
                <w:sz w:val="24"/>
                <w:szCs w:val="24"/>
              </w:rPr>
              <w:t>4.1.</w:t>
            </w:r>
          </w:p>
        </w:tc>
        <w:tc>
          <w:tcPr>
            <w:tcW w:w="3544" w:type="dxa"/>
          </w:tcPr>
          <w:p w:rsidR="00DB32C9" w:rsidRPr="009456FD" w:rsidRDefault="00DB32C9" w:rsidP="003E570D">
            <w:pPr>
              <w:suppressAutoHyphens/>
              <w:jc w:val="both"/>
              <w:rPr>
                <w:sz w:val="24"/>
                <w:szCs w:val="24"/>
              </w:rPr>
            </w:pPr>
            <w:r w:rsidRPr="009456FD">
              <w:rPr>
                <w:sz w:val="24"/>
                <w:szCs w:val="24"/>
              </w:rPr>
              <w:t>Взаимодействие с экспертами и представителями бизнес-сообщества города Нефтеюганска для проведения ежегодного опроса «Оценка предпринимательским сообществом инвестиционного климата муниципального образования» при формировании Рейтинга муниципального образования город Нефтеюганск</w:t>
            </w:r>
          </w:p>
        </w:tc>
        <w:tc>
          <w:tcPr>
            <w:tcW w:w="1418" w:type="dxa"/>
          </w:tcPr>
          <w:p w:rsidR="00DB32C9" w:rsidRPr="009456FD" w:rsidRDefault="00DB32C9" w:rsidP="003E570D">
            <w:pPr>
              <w:suppressAutoHyphens/>
              <w:jc w:val="both"/>
              <w:rPr>
                <w:sz w:val="24"/>
                <w:szCs w:val="24"/>
              </w:rPr>
            </w:pPr>
            <w:r>
              <w:rPr>
                <w:sz w:val="24"/>
                <w:szCs w:val="24"/>
              </w:rPr>
              <w:t>ежегодно до 01 апреля</w:t>
            </w:r>
          </w:p>
        </w:tc>
        <w:tc>
          <w:tcPr>
            <w:tcW w:w="3118" w:type="dxa"/>
          </w:tcPr>
          <w:p w:rsidR="00DB32C9" w:rsidRPr="009456FD" w:rsidRDefault="00DB32C9" w:rsidP="003E570D">
            <w:pPr>
              <w:suppressAutoHyphens/>
              <w:jc w:val="both"/>
              <w:rPr>
                <w:sz w:val="24"/>
                <w:szCs w:val="24"/>
              </w:rPr>
            </w:pPr>
            <w:r w:rsidRPr="009456FD">
              <w:rPr>
                <w:sz w:val="24"/>
                <w:szCs w:val="24"/>
              </w:rPr>
              <w:t>Актуализация базы респондентов из числа представителей бизнес-сообщества города,</w:t>
            </w:r>
            <w:r>
              <w:rPr>
                <w:sz w:val="24"/>
                <w:szCs w:val="24"/>
              </w:rPr>
              <w:t xml:space="preserve"> </w:t>
            </w:r>
            <w:r w:rsidRPr="009456FD">
              <w:rPr>
                <w:sz w:val="24"/>
                <w:szCs w:val="24"/>
              </w:rPr>
              <w:t>актуализация реестра арендаторов муниципально</w:t>
            </w:r>
            <w:r>
              <w:rPr>
                <w:sz w:val="24"/>
                <w:szCs w:val="24"/>
              </w:rPr>
              <w:t>й</w:t>
            </w:r>
            <w:r w:rsidRPr="009456FD">
              <w:rPr>
                <w:sz w:val="24"/>
                <w:szCs w:val="24"/>
              </w:rPr>
              <w:t xml:space="preserve"> </w:t>
            </w:r>
            <w:r>
              <w:rPr>
                <w:sz w:val="24"/>
                <w:szCs w:val="24"/>
              </w:rPr>
              <w:t>собственности.</w:t>
            </w:r>
          </w:p>
          <w:p w:rsidR="00DB32C9" w:rsidRPr="009456FD" w:rsidRDefault="00DB32C9" w:rsidP="003E570D">
            <w:pPr>
              <w:suppressAutoHyphens/>
              <w:jc w:val="both"/>
              <w:rPr>
                <w:sz w:val="24"/>
                <w:szCs w:val="24"/>
              </w:rPr>
            </w:pPr>
            <w:r w:rsidRPr="009456FD">
              <w:rPr>
                <w:sz w:val="24"/>
                <w:szCs w:val="24"/>
              </w:rPr>
              <w:t>Увеличение количества предпринимателей в онлайн-опросе субъектов предпринимательской деятельности на тему «Состояние деловог</w:t>
            </w:r>
            <w:r>
              <w:rPr>
                <w:sz w:val="24"/>
                <w:szCs w:val="24"/>
              </w:rPr>
              <w:t>о климата в городе Нефтеюганске</w:t>
            </w:r>
          </w:p>
        </w:tc>
        <w:tc>
          <w:tcPr>
            <w:tcW w:w="1701" w:type="dxa"/>
          </w:tcPr>
          <w:p w:rsidR="00DB32C9" w:rsidRPr="009456FD" w:rsidRDefault="00DB32C9" w:rsidP="003E570D">
            <w:pPr>
              <w:suppressAutoHyphens/>
              <w:jc w:val="both"/>
              <w:rPr>
                <w:sz w:val="24"/>
                <w:szCs w:val="24"/>
              </w:rPr>
            </w:pPr>
            <w:r>
              <w:rPr>
                <w:sz w:val="24"/>
                <w:szCs w:val="24"/>
              </w:rPr>
              <w:t>ДЭР</w:t>
            </w:r>
            <w:r w:rsidRPr="009456FD">
              <w:rPr>
                <w:sz w:val="24"/>
                <w:szCs w:val="24"/>
              </w:rPr>
              <w:t>,</w:t>
            </w:r>
            <w:r>
              <w:rPr>
                <w:sz w:val="24"/>
                <w:szCs w:val="24"/>
              </w:rPr>
              <w:t xml:space="preserve"> </w:t>
            </w:r>
            <w:r w:rsidRPr="0007199A">
              <w:rPr>
                <w:sz w:val="24"/>
                <w:szCs w:val="24"/>
              </w:rPr>
              <w:t>ДМИ</w:t>
            </w:r>
            <w:r>
              <w:rPr>
                <w:sz w:val="24"/>
                <w:szCs w:val="24"/>
              </w:rPr>
              <w:t>,</w:t>
            </w:r>
            <w:r w:rsidRPr="0007199A">
              <w:rPr>
                <w:sz w:val="24"/>
                <w:szCs w:val="24"/>
              </w:rPr>
              <w:t xml:space="preserve"> </w:t>
            </w:r>
            <w:r>
              <w:rPr>
                <w:sz w:val="24"/>
                <w:szCs w:val="24"/>
              </w:rPr>
              <w:t>ДГиЗО</w:t>
            </w:r>
          </w:p>
          <w:p w:rsidR="00DB32C9" w:rsidRPr="009456FD" w:rsidRDefault="00DB32C9" w:rsidP="003E570D">
            <w:pPr>
              <w:suppressAutoHyphens/>
              <w:jc w:val="both"/>
              <w:rPr>
                <w:sz w:val="24"/>
                <w:szCs w:val="24"/>
              </w:rPr>
            </w:pPr>
          </w:p>
        </w:tc>
        <w:tc>
          <w:tcPr>
            <w:tcW w:w="5528" w:type="dxa"/>
          </w:tcPr>
          <w:p w:rsidR="00D65A82" w:rsidRPr="004D4E29" w:rsidRDefault="00D65A82" w:rsidP="003E570D">
            <w:pPr>
              <w:suppressAutoHyphens/>
              <w:jc w:val="both"/>
              <w:rPr>
                <w:sz w:val="24"/>
                <w:szCs w:val="24"/>
              </w:rPr>
            </w:pPr>
            <w:r w:rsidRPr="004D4E29">
              <w:rPr>
                <w:sz w:val="24"/>
                <w:szCs w:val="24"/>
              </w:rPr>
              <w:t>Актуализация реестра</w:t>
            </w:r>
            <w:r w:rsidR="00637F91" w:rsidRPr="004D4E29">
              <w:rPr>
                <w:sz w:val="24"/>
                <w:szCs w:val="24"/>
              </w:rPr>
              <w:t xml:space="preserve"> </w:t>
            </w:r>
            <w:r w:rsidRPr="004D4E29">
              <w:rPr>
                <w:sz w:val="24"/>
                <w:szCs w:val="24"/>
              </w:rPr>
              <w:t>арендаторов муниципального</w:t>
            </w:r>
            <w:r w:rsidR="00637F91" w:rsidRPr="004D4E29">
              <w:rPr>
                <w:sz w:val="24"/>
                <w:szCs w:val="24"/>
              </w:rPr>
              <w:t xml:space="preserve"> </w:t>
            </w:r>
            <w:r w:rsidRPr="004D4E29">
              <w:rPr>
                <w:sz w:val="24"/>
                <w:szCs w:val="24"/>
              </w:rPr>
              <w:t>имущества ведется постоянно.</w:t>
            </w:r>
          </w:p>
          <w:p w:rsidR="00D65A82" w:rsidRPr="004D4E29" w:rsidRDefault="00D65A82" w:rsidP="003E570D">
            <w:pPr>
              <w:suppressAutoHyphens/>
              <w:jc w:val="both"/>
              <w:rPr>
                <w:sz w:val="24"/>
                <w:szCs w:val="24"/>
              </w:rPr>
            </w:pPr>
            <w:r w:rsidRPr="004D4E29">
              <w:rPr>
                <w:sz w:val="24"/>
                <w:szCs w:val="24"/>
              </w:rPr>
              <w:t>Режим актуализации данных</w:t>
            </w:r>
            <w:r w:rsidR="00637F91" w:rsidRPr="004D4E29">
              <w:rPr>
                <w:sz w:val="24"/>
                <w:szCs w:val="24"/>
              </w:rPr>
              <w:t xml:space="preserve"> </w:t>
            </w:r>
            <w:r w:rsidRPr="004D4E29">
              <w:rPr>
                <w:sz w:val="24"/>
                <w:szCs w:val="24"/>
              </w:rPr>
              <w:t>ежедневный. По состоянию на</w:t>
            </w:r>
            <w:r w:rsidR="00637F91" w:rsidRPr="004D4E29">
              <w:rPr>
                <w:sz w:val="24"/>
                <w:szCs w:val="24"/>
              </w:rPr>
              <w:t xml:space="preserve"> </w:t>
            </w:r>
            <w:r w:rsidR="002D0E37" w:rsidRPr="004D4E29">
              <w:rPr>
                <w:sz w:val="24"/>
                <w:szCs w:val="24"/>
              </w:rPr>
              <w:t>01.07</w:t>
            </w:r>
            <w:r w:rsidRPr="004D4E29">
              <w:rPr>
                <w:sz w:val="24"/>
                <w:szCs w:val="24"/>
              </w:rPr>
              <w:t>.2022 количество</w:t>
            </w:r>
            <w:r w:rsidR="00637F91" w:rsidRPr="004D4E29">
              <w:rPr>
                <w:sz w:val="24"/>
                <w:szCs w:val="24"/>
              </w:rPr>
              <w:t xml:space="preserve"> </w:t>
            </w:r>
            <w:r w:rsidRPr="004D4E29">
              <w:rPr>
                <w:sz w:val="24"/>
                <w:szCs w:val="24"/>
              </w:rPr>
              <w:t>действующих договоров аренды</w:t>
            </w:r>
            <w:r w:rsidR="00637F91" w:rsidRPr="004D4E29">
              <w:rPr>
                <w:sz w:val="24"/>
                <w:szCs w:val="24"/>
              </w:rPr>
              <w:t xml:space="preserve"> </w:t>
            </w:r>
            <w:r w:rsidR="00207476" w:rsidRPr="004D4E29">
              <w:rPr>
                <w:sz w:val="24"/>
                <w:szCs w:val="24"/>
              </w:rPr>
              <w:t>состав</w:t>
            </w:r>
            <w:r w:rsidR="004D4E29">
              <w:rPr>
                <w:sz w:val="24"/>
                <w:szCs w:val="24"/>
              </w:rPr>
              <w:t>ляет</w:t>
            </w:r>
            <w:r w:rsidRPr="004D4E29">
              <w:rPr>
                <w:sz w:val="24"/>
                <w:szCs w:val="24"/>
              </w:rPr>
              <w:t xml:space="preserve"> 8</w:t>
            </w:r>
            <w:r w:rsidR="002D0E37" w:rsidRPr="004D4E29">
              <w:rPr>
                <w:sz w:val="24"/>
                <w:szCs w:val="24"/>
              </w:rPr>
              <w:t>8</w:t>
            </w:r>
            <w:r w:rsidR="004D4E29">
              <w:rPr>
                <w:sz w:val="24"/>
                <w:szCs w:val="24"/>
              </w:rPr>
              <w:t xml:space="preserve"> единиц</w:t>
            </w:r>
            <w:r w:rsidRPr="004D4E29">
              <w:rPr>
                <w:sz w:val="24"/>
                <w:szCs w:val="24"/>
              </w:rPr>
              <w:t>.</w:t>
            </w:r>
          </w:p>
          <w:p w:rsidR="004D22B6" w:rsidRPr="004D4E29" w:rsidRDefault="004D22B6" w:rsidP="003E570D">
            <w:pPr>
              <w:suppressAutoHyphens/>
              <w:jc w:val="both"/>
              <w:rPr>
                <w:sz w:val="24"/>
                <w:szCs w:val="24"/>
              </w:rPr>
            </w:pPr>
            <w:r w:rsidRPr="004D4E29">
              <w:rPr>
                <w:sz w:val="24"/>
                <w:szCs w:val="24"/>
              </w:rPr>
              <w:t xml:space="preserve">В целях организации взаимодействия с экспертами и представителями бизнес-сообщества города </w:t>
            </w:r>
            <w:r w:rsidR="00207476" w:rsidRPr="004D4E29">
              <w:rPr>
                <w:sz w:val="24"/>
                <w:szCs w:val="24"/>
              </w:rPr>
              <w:t>Нефтеюганска, департаментом градостроительства и земельных отношений</w:t>
            </w:r>
            <w:r w:rsidRPr="004D4E29">
              <w:rPr>
                <w:sz w:val="24"/>
                <w:szCs w:val="24"/>
              </w:rPr>
              <w:t xml:space="preserve"> в ДЭР предоставлен список респондентов по показателю «Эффективность процедур по выдаче разрешений на строительство» в соответствии с требованиями.</w:t>
            </w:r>
          </w:p>
          <w:p w:rsidR="00F8510D" w:rsidRPr="004D4E29" w:rsidRDefault="00F8510D" w:rsidP="004D4E29">
            <w:pPr>
              <w:suppressAutoHyphens/>
              <w:jc w:val="both"/>
              <w:rPr>
                <w:sz w:val="24"/>
                <w:szCs w:val="24"/>
              </w:rPr>
            </w:pPr>
            <w:r w:rsidRPr="004D4E29">
              <w:rPr>
                <w:sz w:val="24"/>
                <w:szCs w:val="24"/>
              </w:rPr>
              <w:t>База респондентов из числа представителей бизнес-сообщества города Нефтеюганска актуализируется ежеквартально. По состоянию на 01.0</w:t>
            </w:r>
            <w:r w:rsidR="00A371AE" w:rsidRPr="004D4E29">
              <w:rPr>
                <w:sz w:val="24"/>
                <w:szCs w:val="24"/>
              </w:rPr>
              <w:t>7</w:t>
            </w:r>
            <w:r w:rsidRPr="004D4E29">
              <w:rPr>
                <w:sz w:val="24"/>
                <w:szCs w:val="24"/>
              </w:rPr>
              <w:t xml:space="preserve">.2022 общее </w:t>
            </w:r>
            <w:r w:rsidR="00207476" w:rsidRPr="004D4E29">
              <w:rPr>
                <w:sz w:val="24"/>
                <w:szCs w:val="24"/>
              </w:rPr>
              <w:t>число респондентов составил</w:t>
            </w:r>
            <w:r w:rsidR="004D4E29">
              <w:rPr>
                <w:sz w:val="24"/>
                <w:szCs w:val="24"/>
              </w:rPr>
              <w:t>о</w:t>
            </w:r>
            <w:r w:rsidRPr="004D4E29">
              <w:rPr>
                <w:sz w:val="24"/>
                <w:szCs w:val="24"/>
              </w:rPr>
              <w:t xml:space="preserve"> </w:t>
            </w:r>
            <w:r w:rsidR="00A371AE" w:rsidRPr="004D4E29">
              <w:rPr>
                <w:sz w:val="24"/>
                <w:szCs w:val="24"/>
              </w:rPr>
              <w:t>1</w:t>
            </w:r>
            <w:r w:rsidR="004D4E29">
              <w:rPr>
                <w:sz w:val="24"/>
                <w:szCs w:val="24"/>
              </w:rPr>
              <w:t xml:space="preserve"> </w:t>
            </w:r>
            <w:r w:rsidR="00A371AE" w:rsidRPr="004D4E29">
              <w:rPr>
                <w:sz w:val="24"/>
                <w:szCs w:val="24"/>
              </w:rPr>
              <w:t>679</w:t>
            </w:r>
            <w:r w:rsidR="004D4E29">
              <w:rPr>
                <w:sz w:val="24"/>
                <w:szCs w:val="24"/>
              </w:rPr>
              <w:t xml:space="preserve"> единиц</w:t>
            </w:r>
            <w:r w:rsidRPr="004D4E29">
              <w:rPr>
                <w:sz w:val="24"/>
                <w:szCs w:val="24"/>
              </w:rPr>
              <w:t>.</w:t>
            </w:r>
          </w:p>
        </w:tc>
      </w:tr>
      <w:tr w:rsidR="00DB32C9" w:rsidRPr="009456FD" w:rsidTr="00AF6DE0">
        <w:trPr>
          <w:trHeight w:val="560"/>
          <w:jc w:val="center"/>
        </w:trPr>
        <w:tc>
          <w:tcPr>
            <w:tcW w:w="562" w:type="dxa"/>
          </w:tcPr>
          <w:p w:rsidR="00DB32C9" w:rsidRPr="009456FD" w:rsidRDefault="00DB32C9" w:rsidP="003E570D">
            <w:pPr>
              <w:suppressAutoHyphens/>
              <w:jc w:val="both"/>
              <w:rPr>
                <w:sz w:val="24"/>
                <w:szCs w:val="24"/>
              </w:rPr>
            </w:pPr>
            <w:r w:rsidRPr="009456FD">
              <w:rPr>
                <w:sz w:val="24"/>
                <w:szCs w:val="24"/>
              </w:rPr>
              <w:t>4.2.</w:t>
            </w:r>
          </w:p>
        </w:tc>
        <w:tc>
          <w:tcPr>
            <w:tcW w:w="3544" w:type="dxa"/>
          </w:tcPr>
          <w:p w:rsidR="00DB32C9" w:rsidRPr="009456FD" w:rsidRDefault="00DB32C9" w:rsidP="003E570D">
            <w:pPr>
              <w:suppressAutoHyphens/>
              <w:jc w:val="both"/>
              <w:rPr>
                <w:sz w:val="24"/>
                <w:szCs w:val="24"/>
              </w:rPr>
            </w:pPr>
            <w:r w:rsidRPr="009456FD">
              <w:rPr>
                <w:sz w:val="24"/>
                <w:szCs w:val="24"/>
              </w:rPr>
              <w:t xml:space="preserve">Оказание консультационной и информационной поддержки предпринимателям и </w:t>
            </w:r>
            <w:r w:rsidRPr="009456FD">
              <w:rPr>
                <w:sz w:val="24"/>
                <w:szCs w:val="24"/>
              </w:rPr>
              <w:lastRenderedPageBreak/>
              <w:t>потенциа</w:t>
            </w:r>
            <w:r>
              <w:rPr>
                <w:sz w:val="24"/>
                <w:szCs w:val="24"/>
              </w:rPr>
              <w:t>льным инвесторам, в том числе:</w:t>
            </w:r>
          </w:p>
          <w:p w:rsidR="00DB32C9" w:rsidRPr="009456FD" w:rsidRDefault="00DB32C9" w:rsidP="003E570D">
            <w:pPr>
              <w:suppressAutoHyphens/>
              <w:jc w:val="both"/>
              <w:rPr>
                <w:sz w:val="24"/>
                <w:szCs w:val="24"/>
              </w:rPr>
            </w:pPr>
            <w:r w:rsidRPr="009456FD">
              <w:rPr>
                <w:sz w:val="24"/>
                <w:szCs w:val="24"/>
              </w:rPr>
              <w:t>-телефонное консультирование;</w:t>
            </w:r>
          </w:p>
          <w:p w:rsidR="00DB32C9" w:rsidRPr="009456FD" w:rsidRDefault="00DB32C9" w:rsidP="003E570D">
            <w:pPr>
              <w:suppressAutoHyphens/>
              <w:jc w:val="both"/>
              <w:rPr>
                <w:sz w:val="24"/>
                <w:szCs w:val="24"/>
              </w:rPr>
            </w:pPr>
            <w:r w:rsidRPr="009456FD">
              <w:rPr>
                <w:sz w:val="24"/>
                <w:szCs w:val="24"/>
              </w:rPr>
              <w:t>-онлайн консультирование посредством обращения на официальном сайте органов местного самоуправления города Нефтеюганска;</w:t>
            </w:r>
          </w:p>
          <w:p w:rsidR="00DB32C9" w:rsidRPr="009456FD" w:rsidRDefault="00DB32C9" w:rsidP="003E570D">
            <w:pPr>
              <w:suppressAutoHyphens/>
              <w:jc w:val="both"/>
              <w:rPr>
                <w:sz w:val="24"/>
                <w:szCs w:val="24"/>
              </w:rPr>
            </w:pPr>
            <w:r w:rsidRPr="009456FD">
              <w:rPr>
                <w:sz w:val="24"/>
                <w:szCs w:val="24"/>
              </w:rPr>
              <w:t>-встречи, собеседования, семинары с участием представителей бизнеса</w:t>
            </w:r>
          </w:p>
        </w:tc>
        <w:tc>
          <w:tcPr>
            <w:tcW w:w="1418" w:type="dxa"/>
          </w:tcPr>
          <w:p w:rsidR="00DB32C9" w:rsidRPr="009456FD" w:rsidRDefault="00DB32C9" w:rsidP="003E570D">
            <w:pPr>
              <w:suppressAutoHyphens/>
              <w:jc w:val="both"/>
              <w:rPr>
                <w:sz w:val="24"/>
                <w:szCs w:val="24"/>
              </w:rPr>
            </w:pPr>
            <w:r w:rsidRPr="009456FD">
              <w:rPr>
                <w:sz w:val="24"/>
                <w:szCs w:val="24"/>
              </w:rPr>
              <w:lastRenderedPageBreak/>
              <w:t>постоянно</w:t>
            </w:r>
          </w:p>
        </w:tc>
        <w:tc>
          <w:tcPr>
            <w:tcW w:w="3118" w:type="dxa"/>
          </w:tcPr>
          <w:p w:rsidR="00DB32C9" w:rsidRPr="009456FD" w:rsidRDefault="00DB32C9" w:rsidP="003E570D">
            <w:pPr>
              <w:suppressAutoHyphens/>
              <w:jc w:val="both"/>
              <w:rPr>
                <w:sz w:val="24"/>
                <w:szCs w:val="24"/>
              </w:rPr>
            </w:pPr>
            <w:r w:rsidRPr="009456FD">
              <w:rPr>
                <w:sz w:val="24"/>
                <w:szCs w:val="24"/>
              </w:rPr>
              <w:t>Проведение мероприятий на постоянной основе</w:t>
            </w:r>
          </w:p>
        </w:tc>
        <w:tc>
          <w:tcPr>
            <w:tcW w:w="1701" w:type="dxa"/>
          </w:tcPr>
          <w:p w:rsidR="00DB32C9" w:rsidRPr="009456FD" w:rsidRDefault="00DB32C9" w:rsidP="003E570D">
            <w:pPr>
              <w:suppressAutoHyphens/>
              <w:jc w:val="both"/>
              <w:rPr>
                <w:sz w:val="24"/>
                <w:szCs w:val="24"/>
              </w:rPr>
            </w:pPr>
            <w:r>
              <w:rPr>
                <w:sz w:val="24"/>
                <w:szCs w:val="24"/>
              </w:rPr>
              <w:t>ДЭР</w:t>
            </w:r>
            <w:r w:rsidRPr="009456FD">
              <w:rPr>
                <w:sz w:val="24"/>
                <w:szCs w:val="24"/>
              </w:rPr>
              <w:t>,</w:t>
            </w:r>
            <w:r>
              <w:rPr>
                <w:sz w:val="24"/>
                <w:szCs w:val="24"/>
              </w:rPr>
              <w:t xml:space="preserve"> ДЖКХ</w:t>
            </w:r>
            <w:r w:rsidRPr="009456FD">
              <w:rPr>
                <w:sz w:val="24"/>
                <w:szCs w:val="24"/>
              </w:rPr>
              <w:t>,</w:t>
            </w:r>
            <w:r>
              <w:rPr>
                <w:sz w:val="24"/>
                <w:szCs w:val="24"/>
              </w:rPr>
              <w:t xml:space="preserve"> ДГиЗО</w:t>
            </w:r>
            <w:r w:rsidRPr="009456FD">
              <w:rPr>
                <w:sz w:val="24"/>
                <w:szCs w:val="24"/>
              </w:rPr>
              <w:t>,</w:t>
            </w:r>
            <w:r>
              <w:rPr>
                <w:sz w:val="24"/>
                <w:szCs w:val="24"/>
              </w:rPr>
              <w:t xml:space="preserve"> ДОиМП</w:t>
            </w:r>
            <w:r w:rsidRPr="009456FD">
              <w:rPr>
                <w:sz w:val="24"/>
                <w:szCs w:val="24"/>
              </w:rPr>
              <w:t>,</w:t>
            </w:r>
            <w:r>
              <w:rPr>
                <w:sz w:val="24"/>
                <w:szCs w:val="24"/>
              </w:rPr>
              <w:t xml:space="preserve"> </w:t>
            </w:r>
            <w:r>
              <w:rPr>
                <w:sz w:val="24"/>
                <w:szCs w:val="24"/>
              </w:rPr>
              <w:lastRenderedPageBreak/>
              <w:t>КФКиС</w:t>
            </w:r>
            <w:r w:rsidRPr="009456FD">
              <w:rPr>
                <w:sz w:val="24"/>
                <w:szCs w:val="24"/>
              </w:rPr>
              <w:t>,</w:t>
            </w:r>
            <w:r>
              <w:rPr>
                <w:sz w:val="24"/>
                <w:szCs w:val="24"/>
              </w:rPr>
              <w:t xml:space="preserve"> ККиТ</w:t>
            </w:r>
          </w:p>
        </w:tc>
        <w:tc>
          <w:tcPr>
            <w:tcW w:w="5528" w:type="dxa"/>
          </w:tcPr>
          <w:p w:rsidR="00F8510D" w:rsidRPr="004D4E29" w:rsidRDefault="001407B8" w:rsidP="003E570D">
            <w:pPr>
              <w:suppressAutoHyphens/>
              <w:jc w:val="both"/>
              <w:rPr>
                <w:sz w:val="24"/>
                <w:szCs w:val="24"/>
              </w:rPr>
            </w:pPr>
            <w:r w:rsidRPr="004D4E29">
              <w:rPr>
                <w:sz w:val="24"/>
                <w:szCs w:val="24"/>
              </w:rPr>
              <w:lastRenderedPageBreak/>
              <w:t>Департаментом экономического развития к</w:t>
            </w:r>
            <w:r w:rsidR="00F8510D" w:rsidRPr="004D4E29">
              <w:rPr>
                <w:sz w:val="24"/>
                <w:szCs w:val="24"/>
              </w:rPr>
              <w:t xml:space="preserve">онсультационная и информационная поддержка предпринимателям проводится на постоянной </w:t>
            </w:r>
            <w:r w:rsidR="00F8510D" w:rsidRPr="004D4E29">
              <w:rPr>
                <w:sz w:val="24"/>
                <w:szCs w:val="24"/>
              </w:rPr>
              <w:lastRenderedPageBreak/>
              <w:t xml:space="preserve">основе.  </w:t>
            </w:r>
            <w:r w:rsidR="00A371AE" w:rsidRPr="004D4E29">
              <w:rPr>
                <w:sz w:val="24"/>
                <w:szCs w:val="24"/>
              </w:rPr>
              <w:t>За первое полугодие</w:t>
            </w:r>
            <w:r w:rsidR="00F8510D" w:rsidRPr="004D4E29">
              <w:rPr>
                <w:sz w:val="24"/>
                <w:szCs w:val="24"/>
              </w:rPr>
              <w:t xml:space="preserve"> 2022 года проведено </w:t>
            </w:r>
            <w:r w:rsidR="00A371AE" w:rsidRPr="004D4E29">
              <w:rPr>
                <w:sz w:val="24"/>
                <w:szCs w:val="24"/>
              </w:rPr>
              <w:t>63</w:t>
            </w:r>
            <w:r w:rsidR="00F8510D" w:rsidRPr="004D4E29">
              <w:rPr>
                <w:sz w:val="24"/>
                <w:szCs w:val="24"/>
              </w:rPr>
              <w:t xml:space="preserve"> мероприяти</w:t>
            </w:r>
            <w:r w:rsidR="004D4E29">
              <w:rPr>
                <w:sz w:val="24"/>
                <w:szCs w:val="24"/>
              </w:rPr>
              <w:t>я</w:t>
            </w:r>
            <w:r w:rsidR="00F8510D" w:rsidRPr="004D4E29">
              <w:rPr>
                <w:sz w:val="24"/>
                <w:szCs w:val="24"/>
              </w:rPr>
              <w:t xml:space="preserve">, с общим количеством участников – </w:t>
            </w:r>
            <w:r w:rsidR="00A371AE" w:rsidRPr="004D4E29">
              <w:rPr>
                <w:sz w:val="24"/>
                <w:szCs w:val="24"/>
              </w:rPr>
              <w:t>569</w:t>
            </w:r>
            <w:r w:rsidR="00F8510D" w:rsidRPr="004D4E29">
              <w:rPr>
                <w:sz w:val="24"/>
                <w:szCs w:val="24"/>
              </w:rPr>
              <w:t xml:space="preserve">, оказано </w:t>
            </w:r>
            <w:r w:rsidR="00A371AE" w:rsidRPr="004D4E29">
              <w:rPr>
                <w:sz w:val="24"/>
                <w:szCs w:val="24"/>
              </w:rPr>
              <w:t>762</w:t>
            </w:r>
            <w:r w:rsidR="00F8510D" w:rsidRPr="004D4E29">
              <w:rPr>
                <w:sz w:val="24"/>
                <w:szCs w:val="24"/>
              </w:rPr>
              <w:t xml:space="preserve"> консультаци</w:t>
            </w:r>
            <w:r w:rsidR="004D4E29">
              <w:rPr>
                <w:sz w:val="24"/>
                <w:szCs w:val="24"/>
              </w:rPr>
              <w:t>и</w:t>
            </w:r>
            <w:r w:rsidR="00F8510D" w:rsidRPr="004D4E29">
              <w:rPr>
                <w:sz w:val="24"/>
                <w:szCs w:val="24"/>
              </w:rPr>
              <w:t>.</w:t>
            </w:r>
          </w:p>
          <w:p w:rsidR="00F8510D" w:rsidRPr="004D4E29" w:rsidRDefault="00F8510D" w:rsidP="003E570D">
            <w:pPr>
              <w:suppressAutoHyphens/>
              <w:jc w:val="both"/>
              <w:rPr>
                <w:sz w:val="24"/>
                <w:szCs w:val="24"/>
              </w:rPr>
            </w:pPr>
          </w:p>
          <w:p w:rsidR="006550CF" w:rsidRPr="004D4E29" w:rsidRDefault="004D4E29" w:rsidP="003E570D">
            <w:pPr>
              <w:suppressAutoHyphens/>
              <w:jc w:val="both"/>
              <w:rPr>
                <w:sz w:val="24"/>
                <w:szCs w:val="24"/>
              </w:rPr>
            </w:pPr>
            <w:r>
              <w:rPr>
                <w:sz w:val="24"/>
                <w:szCs w:val="24"/>
              </w:rPr>
              <w:t>В</w:t>
            </w:r>
            <w:r w:rsidR="004E07FC" w:rsidRPr="004D4E29">
              <w:rPr>
                <w:sz w:val="24"/>
                <w:szCs w:val="24"/>
              </w:rPr>
              <w:t xml:space="preserve"> адрес комитета физической культуры и спорта предприниматели и представители бизнеса </w:t>
            </w:r>
            <w:r w:rsidRPr="004D4E29">
              <w:rPr>
                <w:sz w:val="24"/>
                <w:szCs w:val="24"/>
              </w:rPr>
              <w:t xml:space="preserve">за информационной поддержкой </w:t>
            </w:r>
            <w:r w:rsidR="004E07FC" w:rsidRPr="004D4E29">
              <w:rPr>
                <w:sz w:val="24"/>
                <w:szCs w:val="24"/>
              </w:rPr>
              <w:t>не обращались</w:t>
            </w:r>
            <w:r w:rsidR="006550CF" w:rsidRPr="004D4E29">
              <w:rPr>
                <w:sz w:val="24"/>
                <w:szCs w:val="24"/>
              </w:rPr>
              <w:t>.</w:t>
            </w:r>
          </w:p>
          <w:p w:rsidR="009E294D" w:rsidRPr="004D4E29" w:rsidRDefault="00DB6111" w:rsidP="003E570D">
            <w:pPr>
              <w:suppressAutoHyphens/>
              <w:jc w:val="both"/>
              <w:rPr>
                <w:color w:val="FF0000"/>
                <w:sz w:val="24"/>
                <w:szCs w:val="24"/>
              </w:rPr>
            </w:pPr>
            <w:r w:rsidRPr="004D4E29">
              <w:rPr>
                <w:sz w:val="24"/>
                <w:szCs w:val="24"/>
              </w:rPr>
              <w:t>Комитетом культуры и туризма на постоянной основе оказывается консультационная и информационная поддержка предпринимателям и потенциальным инвесторам. В 1 полугодии проведены 3 консультации.</w:t>
            </w:r>
          </w:p>
          <w:p w:rsidR="00E7438D" w:rsidRPr="004D4E29" w:rsidRDefault="001407B8" w:rsidP="003E570D">
            <w:pPr>
              <w:suppressAutoHyphens/>
              <w:jc w:val="both"/>
              <w:rPr>
                <w:sz w:val="24"/>
                <w:szCs w:val="24"/>
              </w:rPr>
            </w:pPr>
            <w:r w:rsidRPr="004D4E29">
              <w:rPr>
                <w:sz w:val="24"/>
                <w:szCs w:val="24"/>
              </w:rPr>
              <w:t xml:space="preserve">Департаментом образования и молодежной политики </w:t>
            </w:r>
            <w:r w:rsidR="00E7438D" w:rsidRPr="004D4E29">
              <w:rPr>
                <w:sz w:val="24"/>
                <w:szCs w:val="24"/>
              </w:rPr>
              <w:t>систематически осуществляется оказание</w:t>
            </w:r>
          </w:p>
          <w:p w:rsidR="00DB32C9" w:rsidRPr="004D4E29" w:rsidRDefault="00E7438D" w:rsidP="00637F91">
            <w:pPr>
              <w:suppressAutoHyphens/>
              <w:jc w:val="both"/>
              <w:rPr>
                <w:sz w:val="24"/>
                <w:szCs w:val="24"/>
              </w:rPr>
            </w:pPr>
            <w:r w:rsidRPr="004D4E29">
              <w:rPr>
                <w:sz w:val="24"/>
                <w:szCs w:val="24"/>
              </w:rPr>
              <w:t>консультационная и информационная</w:t>
            </w:r>
            <w:r w:rsidR="00637F91" w:rsidRPr="004D4E29">
              <w:rPr>
                <w:sz w:val="24"/>
                <w:szCs w:val="24"/>
              </w:rPr>
              <w:t xml:space="preserve"> </w:t>
            </w:r>
            <w:r w:rsidRPr="004D4E29">
              <w:rPr>
                <w:sz w:val="24"/>
                <w:szCs w:val="24"/>
              </w:rPr>
              <w:t>поддержка предпринимателям и</w:t>
            </w:r>
            <w:r w:rsidR="00637F91" w:rsidRPr="004D4E29">
              <w:rPr>
                <w:sz w:val="24"/>
                <w:szCs w:val="24"/>
              </w:rPr>
              <w:t xml:space="preserve"> </w:t>
            </w:r>
            <w:r w:rsidRPr="004D4E29">
              <w:rPr>
                <w:sz w:val="24"/>
                <w:szCs w:val="24"/>
              </w:rPr>
              <w:t>потенциальным инвесторам, так же в целях</w:t>
            </w:r>
            <w:r w:rsidR="00637F91" w:rsidRPr="004D4E29">
              <w:rPr>
                <w:sz w:val="24"/>
                <w:szCs w:val="24"/>
              </w:rPr>
              <w:t xml:space="preserve"> </w:t>
            </w:r>
            <w:r w:rsidRPr="004D4E29">
              <w:rPr>
                <w:sz w:val="24"/>
                <w:szCs w:val="24"/>
              </w:rPr>
              <w:t>информирования на официальном сайте</w:t>
            </w:r>
            <w:r w:rsidR="00637F91" w:rsidRPr="004D4E29">
              <w:rPr>
                <w:sz w:val="24"/>
                <w:szCs w:val="24"/>
              </w:rPr>
              <w:t xml:space="preserve"> </w:t>
            </w:r>
            <w:r w:rsidRPr="004D4E29">
              <w:rPr>
                <w:sz w:val="24"/>
                <w:szCs w:val="24"/>
              </w:rPr>
              <w:t>департамента образования администрации</w:t>
            </w:r>
            <w:r w:rsidR="00637F91" w:rsidRPr="004D4E29">
              <w:rPr>
                <w:sz w:val="24"/>
                <w:szCs w:val="24"/>
              </w:rPr>
              <w:t xml:space="preserve"> </w:t>
            </w:r>
            <w:r w:rsidRPr="004D4E29">
              <w:rPr>
                <w:sz w:val="24"/>
                <w:szCs w:val="24"/>
              </w:rPr>
              <w:t>города Нефтеюганска в разделе</w:t>
            </w:r>
            <w:r w:rsidR="00637F91" w:rsidRPr="004D4E29">
              <w:rPr>
                <w:sz w:val="24"/>
                <w:szCs w:val="24"/>
              </w:rPr>
              <w:t xml:space="preserve"> </w:t>
            </w:r>
            <w:r w:rsidRPr="004D4E29">
              <w:rPr>
                <w:sz w:val="24"/>
                <w:szCs w:val="24"/>
              </w:rPr>
              <w:t>«Взаимодействие с негосударственными</w:t>
            </w:r>
            <w:r w:rsidR="00637F91" w:rsidRPr="004D4E29">
              <w:rPr>
                <w:sz w:val="24"/>
                <w:szCs w:val="24"/>
              </w:rPr>
              <w:t xml:space="preserve"> </w:t>
            </w:r>
            <w:r w:rsidRPr="004D4E29">
              <w:rPr>
                <w:sz w:val="24"/>
                <w:szCs w:val="24"/>
              </w:rPr>
              <w:t>организациями» размещена нормативная база,</w:t>
            </w:r>
            <w:r w:rsidR="00637F91" w:rsidRPr="004D4E29">
              <w:rPr>
                <w:sz w:val="24"/>
                <w:szCs w:val="24"/>
              </w:rPr>
              <w:t xml:space="preserve"> </w:t>
            </w:r>
            <w:r w:rsidRPr="004D4E29">
              <w:rPr>
                <w:sz w:val="24"/>
                <w:szCs w:val="24"/>
              </w:rPr>
              <w:t>методические рекомендации.</w:t>
            </w:r>
          </w:p>
        </w:tc>
      </w:tr>
      <w:tr w:rsidR="00DB32C9" w:rsidRPr="00540F8B" w:rsidTr="00AF6DE0">
        <w:trPr>
          <w:jc w:val="center"/>
        </w:trPr>
        <w:tc>
          <w:tcPr>
            <w:tcW w:w="562" w:type="dxa"/>
          </w:tcPr>
          <w:p w:rsidR="00DB32C9" w:rsidRPr="00540F8B" w:rsidRDefault="00DB32C9" w:rsidP="003E570D">
            <w:pPr>
              <w:suppressAutoHyphens/>
              <w:jc w:val="both"/>
              <w:rPr>
                <w:sz w:val="24"/>
                <w:szCs w:val="24"/>
              </w:rPr>
            </w:pPr>
            <w:r w:rsidRPr="00540F8B">
              <w:rPr>
                <w:sz w:val="24"/>
                <w:szCs w:val="24"/>
              </w:rPr>
              <w:lastRenderedPageBreak/>
              <w:t>4.3.</w:t>
            </w:r>
          </w:p>
        </w:tc>
        <w:tc>
          <w:tcPr>
            <w:tcW w:w="3544" w:type="dxa"/>
          </w:tcPr>
          <w:p w:rsidR="00DB32C9" w:rsidRPr="00540F8B" w:rsidRDefault="00DB32C9" w:rsidP="003E570D">
            <w:pPr>
              <w:suppressAutoHyphens/>
              <w:ind w:right="8"/>
              <w:jc w:val="both"/>
              <w:rPr>
                <w:sz w:val="24"/>
                <w:szCs w:val="24"/>
              </w:rPr>
            </w:pPr>
            <w:r w:rsidRPr="00540F8B">
              <w:rPr>
                <w:sz w:val="24"/>
                <w:szCs w:val="24"/>
              </w:rPr>
              <w:t>Проведение опроса населения «Уровень удовлетворенности бизнеса и населения условиями для развития инвестиционной и предпринимательской деятельности»:</w:t>
            </w:r>
          </w:p>
          <w:p w:rsidR="00DB32C9" w:rsidRPr="00540F8B" w:rsidRDefault="00DB32C9" w:rsidP="003E570D">
            <w:pPr>
              <w:suppressAutoHyphens/>
              <w:ind w:right="8"/>
              <w:jc w:val="both"/>
              <w:rPr>
                <w:sz w:val="24"/>
                <w:szCs w:val="24"/>
              </w:rPr>
            </w:pPr>
            <w:r w:rsidRPr="00540F8B">
              <w:rPr>
                <w:sz w:val="24"/>
                <w:szCs w:val="24"/>
              </w:rPr>
              <w:lastRenderedPageBreak/>
              <w:t>- онлайн опрос на официальном сайте администрации города Нефтеюганска</w:t>
            </w:r>
          </w:p>
        </w:tc>
        <w:tc>
          <w:tcPr>
            <w:tcW w:w="1418" w:type="dxa"/>
          </w:tcPr>
          <w:p w:rsidR="00DB32C9" w:rsidRPr="00540F8B" w:rsidRDefault="00DB32C9" w:rsidP="003E570D">
            <w:pPr>
              <w:suppressAutoHyphens/>
              <w:jc w:val="both"/>
              <w:rPr>
                <w:sz w:val="24"/>
                <w:szCs w:val="24"/>
              </w:rPr>
            </w:pPr>
            <w:r w:rsidRPr="00540F8B">
              <w:rPr>
                <w:sz w:val="24"/>
                <w:szCs w:val="24"/>
              </w:rPr>
              <w:lastRenderedPageBreak/>
              <w:t>ежегодно до 01 апреля</w:t>
            </w:r>
          </w:p>
        </w:tc>
        <w:tc>
          <w:tcPr>
            <w:tcW w:w="3118" w:type="dxa"/>
          </w:tcPr>
          <w:p w:rsidR="00DB32C9" w:rsidRPr="00540F8B" w:rsidRDefault="00DB32C9" w:rsidP="003E570D">
            <w:pPr>
              <w:suppressAutoHyphens/>
              <w:jc w:val="both"/>
              <w:rPr>
                <w:sz w:val="24"/>
                <w:szCs w:val="24"/>
              </w:rPr>
            </w:pPr>
            <w:r w:rsidRPr="00540F8B">
              <w:rPr>
                <w:rFonts w:eastAsia="Calibri"/>
                <w:sz w:val="24"/>
                <w:szCs w:val="24"/>
              </w:rPr>
              <w:t xml:space="preserve">Размещение информации в </w:t>
            </w:r>
            <w:r w:rsidRPr="00540F8B">
              <w:rPr>
                <w:sz w:val="24"/>
                <w:szCs w:val="24"/>
              </w:rPr>
              <w:t>официальных группах, социальных сетях Интернет</w:t>
            </w:r>
          </w:p>
        </w:tc>
        <w:tc>
          <w:tcPr>
            <w:tcW w:w="1701" w:type="dxa"/>
          </w:tcPr>
          <w:p w:rsidR="00DB32C9" w:rsidRPr="00540F8B" w:rsidRDefault="00DB32C9" w:rsidP="003E570D">
            <w:pPr>
              <w:suppressAutoHyphens/>
              <w:jc w:val="both"/>
              <w:rPr>
                <w:sz w:val="24"/>
                <w:szCs w:val="24"/>
              </w:rPr>
            </w:pPr>
            <w:r w:rsidRPr="00540F8B">
              <w:rPr>
                <w:sz w:val="24"/>
                <w:szCs w:val="24"/>
              </w:rPr>
              <w:t>ДЭР, ДДА</w:t>
            </w:r>
          </w:p>
        </w:tc>
        <w:tc>
          <w:tcPr>
            <w:tcW w:w="5528" w:type="dxa"/>
          </w:tcPr>
          <w:p w:rsidR="00005E54" w:rsidRPr="004D4E29" w:rsidRDefault="00005E54" w:rsidP="00005E54">
            <w:pPr>
              <w:suppressAutoHyphens/>
              <w:jc w:val="both"/>
              <w:rPr>
                <w:sz w:val="24"/>
                <w:szCs w:val="24"/>
              </w:rPr>
            </w:pPr>
            <w:r w:rsidRPr="004D4E29">
              <w:rPr>
                <w:sz w:val="24"/>
                <w:szCs w:val="24"/>
              </w:rPr>
              <w:t>На официальном сайте ОМСУ, в разделе «</w:t>
            </w:r>
            <w:r w:rsidR="004D4E29" w:rsidRPr="004D4E29">
              <w:rPr>
                <w:sz w:val="24"/>
                <w:szCs w:val="24"/>
              </w:rPr>
              <w:t>Инвестиционная</w:t>
            </w:r>
            <w:r w:rsidRPr="004D4E29">
              <w:rPr>
                <w:sz w:val="24"/>
                <w:szCs w:val="24"/>
              </w:rPr>
              <w:t xml:space="preserve"> политика» (</w:t>
            </w:r>
            <w:hyperlink r:id="rId19" w:history="1">
              <w:r w:rsidR="004D4E29" w:rsidRPr="009F3B56">
                <w:rPr>
                  <w:rStyle w:val="a4"/>
                  <w:sz w:val="24"/>
                  <w:szCs w:val="24"/>
                </w:rPr>
                <w:t>http://www.admugansk.ru/category/1051</w:t>
              </w:r>
            </w:hyperlink>
            <w:r w:rsidRPr="004D4E29">
              <w:rPr>
                <w:sz w:val="24"/>
                <w:szCs w:val="24"/>
              </w:rPr>
              <w:t xml:space="preserve">) размещен опрос представителей предпринимательского сообщества по оценке состояния и развития инвестиционного климата в муниципальных </w:t>
            </w:r>
            <w:r w:rsidRPr="004D4E29">
              <w:rPr>
                <w:sz w:val="24"/>
                <w:szCs w:val="24"/>
              </w:rPr>
              <w:lastRenderedPageBreak/>
              <w:t xml:space="preserve">образованиях автономного округа со ссылкой на БУ ХМАО-Югры «Региональный аналитический центр»: </w:t>
            </w:r>
            <w:hyperlink r:id="rId20" w:history="1">
              <w:r w:rsidR="004D4E29" w:rsidRPr="009F3B56">
                <w:rPr>
                  <w:rStyle w:val="a4"/>
                  <w:sz w:val="24"/>
                  <w:szCs w:val="24"/>
                </w:rPr>
                <w:t>https://racugra.ru/archives/quiz/test2</w:t>
              </w:r>
            </w:hyperlink>
            <w:r w:rsidR="004D4E29">
              <w:rPr>
                <w:sz w:val="24"/>
                <w:szCs w:val="24"/>
              </w:rPr>
              <w:t xml:space="preserve">.  </w:t>
            </w:r>
          </w:p>
          <w:p w:rsidR="00005E54" w:rsidRPr="004D4E29" w:rsidRDefault="00005E54" w:rsidP="00005E54">
            <w:pPr>
              <w:suppressAutoHyphens/>
              <w:jc w:val="both"/>
              <w:rPr>
                <w:sz w:val="24"/>
                <w:szCs w:val="24"/>
              </w:rPr>
            </w:pPr>
          </w:p>
          <w:p w:rsidR="00DB32C9" w:rsidRPr="004D4E29" w:rsidRDefault="00005E54" w:rsidP="004D4E29">
            <w:pPr>
              <w:suppressAutoHyphens/>
              <w:jc w:val="both"/>
              <w:rPr>
                <w:sz w:val="24"/>
                <w:szCs w:val="24"/>
              </w:rPr>
            </w:pPr>
            <w:r w:rsidRPr="004D4E29">
              <w:rPr>
                <w:sz w:val="24"/>
                <w:szCs w:val="24"/>
              </w:rPr>
              <w:t>Также на официальном сайте ОМСУ, в разделе «Поддержка предпринимательства / Объявления» (</w:t>
            </w:r>
            <w:hyperlink r:id="rId21" w:history="1">
              <w:r w:rsidR="004D4E29" w:rsidRPr="009F3B56">
                <w:rPr>
                  <w:rStyle w:val="a4"/>
                  <w:sz w:val="24"/>
                  <w:szCs w:val="24"/>
                </w:rPr>
                <w:t>http://www.admugansk.ru/category/643?page=4</w:t>
              </w:r>
            </w:hyperlink>
            <w:r w:rsidRPr="004D4E29">
              <w:rPr>
                <w:sz w:val="24"/>
                <w:szCs w:val="24"/>
              </w:rPr>
              <w:t>) размещен онлайн-опрос «Состояние делового климата в городе Нефтеюганске», по итогам 2021 года</w:t>
            </w:r>
            <w:r w:rsidR="004D4E29">
              <w:rPr>
                <w:sz w:val="24"/>
                <w:szCs w:val="24"/>
              </w:rPr>
              <w:t>.</w:t>
            </w:r>
            <w:r w:rsidRPr="004D4E29">
              <w:rPr>
                <w:sz w:val="24"/>
                <w:szCs w:val="24"/>
              </w:rPr>
              <w:t xml:space="preserve"> </w:t>
            </w:r>
            <w:r w:rsidR="004D4E29">
              <w:rPr>
                <w:sz w:val="24"/>
                <w:szCs w:val="24"/>
              </w:rPr>
              <w:t>П</w:t>
            </w:r>
            <w:r w:rsidRPr="004D4E29">
              <w:rPr>
                <w:sz w:val="24"/>
                <w:szCs w:val="24"/>
              </w:rPr>
              <w:t xml:space="preserve">рямая ссылка: </w:t>
            </w:r>
            <w:hyperlink r:id="rId22" w:history="1">
              <w:r w:rsidR="004D4E29" w:rsidRPr="009F3B56">
                <w:rPr>
                  <w:rStyle w:val="a4"/>
                  <w:sz w:val="24"/>
                  <w:szCs w:val="24"/>
                </w:rPr>
                <w:t>https://onlinetestpad.com/pgyd4iitjghgk</w:t>
              </w:r>
            </w:hyperlink>
            <w:r w:rsidR="004D4E29">
              <w:rPr>
                <w:sz w:val="24"/>
                <w:szCs w:val="24"/>
              </w:rPr>
              <w:t>.</w:t>
            </w:r>
            <w:r w:rsidRPr="004D4E29">
              <w:rPr>
                <w:sz w:val="24"/>
                <w:szCs w:val="24"/>
              </w:rPr>
              <w:t xml:space="preserve"> </w:t>
            </w:r>
          </w:p>
        </w:tc>
      </w:tr>
      <w:tr w:rsidR="00DB32C9" w:rsidRPr="009456FD" w:rsidTr="00AF6DE0">
        <w:trPr>
          <w:jc w:val="center"/>
        </w:trPr>
        <w:tc>
          <w:tcPr>
            <w:tcW w:w="562" w:type="dxa"/>
          </w:tcPr>
          <w:p w:rsidR="00DB32C9" w:rsidRPr="009456FD" w:rsidRDefault="00DB32C9" w:rsidP="003E570D">
            <w:pPr>
              <w:suppressAutoHyphens/>
              <w:jc w:val="both"/>
              <w:rPr>
                <w:sz w:val="24"/>
                <w:szCs w:val="24"/>
              </w:rPr>
            </w:pPr>
            <w:r w:rsidRPr="009456FD">
              <w:rPr>
                <w:sz w:val="24"/>
                <w:szCs w:val="24"/>
              </w:rPr>
              <w:lastRenderedPageBreak/>
              <w:t>5.</w:t>
            </w:r>
          </w:p>
        </w:tc>
        <w:tc>
          <w:tcPr>
            <w:tcW w:w="3544" w:type="dxa"/>
          </w:tcPr>
          <w:p w:rsidR="00DB32C9" w:rsidRPr="009456FD" w:rsidRDefault="00DB32C9" w:rsidP="003E570D">
            <w:pPr>
              <w:suppressAutoHyphens/>
              <w:jc w:val="both"/>
              <w:rPr>
                <w:sz w:val="24"/>
                <w:szCs w:val="24"/>
              </w:rPr>
            </w:pPr>
            <w:r w:rsidRPr="009456FD">
              <w:rPr>
                <w:sz w:val="24"/>
                <w:szCs w:val="24"/>
              </w:rPr>
              <w:t>Снижение уровня административных барьеров</w:t>
            </w:r>
          </w:p>
        </w:tc>
        <w:tc>
          <w:tcPr>
            <w:tcW w:w="1418" w:type="dxa"/>
          </w:tcPr>
          <w:p w:rsidR="00DB32C9" w:rsidRPr="009456FD" w:rsidRDefault="00DB32C9" w:rsidP="003E570D">
            <w:pPr>
              <w:suppressAutoHyphens/>
              <w:jc w:val="both"/>
              <w:rPr>
                <w:sz w:val="24"/>
                <w:szCs w:val="24"/>
              </w:rPr>
            </w:pPr>
          </w:p>
        </w:tc>
        <w:tc>
          <w:tcPr>
            <w:tcW w:w="3118" w:type="dxa"/>
          </w:tcPr>
          <w:p w:rsidR="00DB32C9" w:rsidRPr="009456FD" w:rsidRDefault="00DB32C9" w:rsidP="003E570D">
            <w:pPr>
              <w:suppressAutoHyphens/>
              <w:jc w:val="both"/>
              <w:rPr>
                <w:sz w:val="24"/>
                <w:szCs w:val="24"/>
              </w:rPr>
            </w:pPr>
          </w:p>
        </w:tc>
        <w:tc>
          <w:tcPr>
            <w:tcW w:w="1701" w:type="dxa"/>
          </w:tcPr>
          <w:p w:rsidR="00DB32C9" w:rsidRPr="009456FD" w:rsidRDefault="00DB32C9" w:rsidP="003E570D">
            <w:pPr>
              <w:suppressAutoHyphens/>
              <w:jc w:val="both"/>
              <w:rPr>
                <w:sz w:val="24"/>
                <w:szCs w:val="24"/>
              </w:rPr>
            </w:pPr>
          </w:p>
        </w:tc>
        <w:tc>
          <w:tcPr>
            <w:tcW w:w="5528" w:type="dxa"/>
          </w:tcPr>
          <w:p w:rsidR="00DB32C9" w:rsidRPr="001169E1" w:rsidRDefault="00DB32C9" w:rsidP="003E570D">
            <w:pPr>
              <w:suppressAutoHyphens/>
              <w:jc w:val="both"/>
              <w:rPr>
                <w:sz w:val="24"/>
                <w:szCs w:val="24"/>
              </w:rPr>
            </w:pPr>
          </w:p>
        </w:tc>
      </w:tr>
      <w:tr w:rsidR="00DB32C9" w:rsidRPr="009456FD" w:rsidTr="00AF6DE0">
        <w:trPr>
          <w:jc w:val="center"/>
        </w:trPr>
        <w:tc>
          <w:tcPr>
            <w:tcW w:w="562" w:type="dxa"/>
          </w:tcPr>
          <w:p w:rsidR="00DB32C9" w:rsidRPr="001938E4" w:rsidRDefault="00DB32C9" w:rsidP="003E570D">
            <w:pPr>
              <w:suppressAutoHyphens/>
              <w:jc w:val="both"/>
              <w:rPr>
                <w:sz w:val="24"/>
                <w:szCs w:val="24"/>
              </w:rPr>
            </w:pPr>
            <w:r w:rsidRPr="001938E4">
              <w:rPr>
                <w:sz w:val="24"/>
                <w:szCs w:val="24"/>
              </w:rPr>
              <w:t>5.1.</w:t>
            </w:r>
          </w:p>
        </w:tc>
        <w:tc>
          <w:tcPr>
            <w:tcW w:w="3544" w:type="dxa"/>
          </w:tcPr>
          <w:p w:rsidR="00DB32C9" w:rsidRPr="001938E4" w:rsidRDefault="00DB32C9" w:rsidP="003E570D">
            <w:pPr>
              <w:suppressAutoHyphens/>
              <w:ind w:right="8"/>
              <w:jc w:val="both"/>
              <w:rPr>
                <w:sz w:val="24"/>
                <w:szCs w:val="24"/>
              </w:rPr>
            </w:pPr>
            <w:r w:rsidRPr="00F73132">
              <w:rPr>
                <w:sz w:val="24"/>
                <w:szCs w:val="24"/>
              </w:rPr>
              <w:t>Проведение процедур оценки регулирующего воздействия проектов нормативных правовых актов, проведение оценки фактического воздействия и экспертизы действующих правовых актов, затрагивающих вопросы осуществления предпринимательской и инвестиционной деятельности</w:t>
            </w:r>
          </w:p>
        </w:tc>
        <w:tc>
          <w:tcPr>
            <w:tcW w:w="1418" w:type="dxa"/>
          </w:tcPr>
          <w:p w:rsidR="00DB32C9" w:rsidRPr="001938E4" w:rsidRDefault="00DB32C9" w:rsidP="003E570D">
            <w:pPr>
              <w:suppressAutoHyphens/>
              <w:jc w:val="both"/>
              <w:rPr>
                <w:sz w:val="24"/>
                <w:szCs w:val="24"/>
              </w:rPr>
            </w:pPr>
            <w:r w:rsidRPr="001938E4">
              <w:rPr>
                <w:sz w:val="24"/>
                <w:szCs w:val="24"/>
              </w:rPr>
              <w:t>постоянно</w:t>
            </w:r>
          </w:p>
        </w:tc>
        <w:tc>
          <w:tcPr>
            <w:tcW w:w="3118" w:type="dxa"/>
          </w:tcPr>
          <w:p w:rsidR="00DB32C9" w:rsidRPr="001938E4" w:rsidRDefault="00DB32C9" w:rsidP="003E570D">
            <w:pPr>
              <w:suppressAutoHyphens/>
              <w:jc w:val="both"/>
              <w:rPr>
                <w:sz w:val="24"/>
                <w:szCs w:val="24"/>
              </w:rPr>
            </w:pPr>
            <w:r w:rsidRPr="001938E4">
              <w:rPr>
                <w:sz w:val="24"/>
                <w:szCs w:val="24"/>
              </w:rPr>
              <w:t xml:space="preserve">Недопущение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w:t>
            </w:r>
            <w:r w:rsidRPr="001938E4">
              <w:rPr>
                <w:sz w:val="24"/>
                <w:szCs w:val="24"/>
              </w:rPr>
              <w:lastRenderedPageBreak/>
              <w:t>предпринимательской и инвестиционной деятельности и бюджета муниципальног</w:t>
            </w:r>
            <w:r>
              <w:rPr>
                <w:sz w:val="24"/>
                <w:szCs w:val="24"/>
              </w:rPr>
              <w:t>о образования город Нефтеюганск</w:t>
            </w:r>
          </w:p>
        </w:tc>
        <w:tc>
          <w:tcPr>
            <w:tcW w:w="1701" w:type="dxa"/>
          </w:tcPr>
          <w:p w:rsidR="00DB32C9" w:rsidRPr="00BE7C85" w:rsidRDefault="00DB32C9" w:rsidP="003E570D">
            <w:pPr>
              <w:suppressAutoHyphens/>
              <w:jc w:val="both"/>
              <w:rPr>
                <w:sz w:val="24"/>
                <w:szCs w:val="24"/>
              </w:rPr>
            </w:pPr>
            <w:r w:rsidRPr="00BE7C85">
              <w:rPr>
                <w:sz w:val="24"/>
                <w:szCs w:val="24"/>
              </w:rPr>
              <w:lastRenderedPageBreak/>
              <w:t>ДЭР, ДФ, ДГиЗО, ДЖКХ, ДМИ, ДДА, ДОиМП, КФКиС, ККиТ</w:t>
            </w:r>
          </w:p>
        </w:tc>
        <w:tc>
          <w:tcPr>
            <w:tcW w:w="5528" w:type="dxa"/>
          </w:tcPr>
          <w:p w:rsidR="00D65A82" w:rsidRDefault="00D65A82" w:rsidP="002D0E37">
            <w:pPr>
              <w:suppressAutoHyphens/>
              <w:jc w:val="both"/>
              <w:rPr>
                <w:sz w:val="24"/>
                <w:szCs w:val="24"/>
              </w:rPr>
            </w:pPr>
            <w:r w:rsidRPr="00BE7C85">
              <w:rPr>
                <w:sz w:val="24"/>
                <w:szCs w:val="24"/>
              </w:rPr>
              <w:t xml:space="preserve">В </w:t>
            </w:r>
            <w:r w:rsidR="00D01472" w:rsidRPr="00D01472">
              <w:rPr>
                <w:sz w:val="24"/>
                <w:szCs w:val="24"/>
              </w:rPr>
              <w:t>соответствии с постановлением администрации города Нефтеюганска от 15.02.2019 № 34-нп «О порядке проведения оценки регулирующего воздействия проектов муниципальных нормативных правовых актов в администрации города Нефтеюганска, экспертизы и оценки фактического воздействия, принятых администрацией города Нефтеюганска муниципальных нормативных правовых актов, затрагивающих вопросы осуществления предпринимательской и инвестиционной деятельности»</w:t>
            </w:r>
            <w:r w:rsidRPr="00BE7C85">
              <w:rPr>
                <w:sz w:val="24"/>
                <w:szCs w:val="24"/>
              </w:rPr>
              <w:t>,</w:t>
            </w:r>
            <w:r w:rsidR="00BE7C85">
              <w:rPr>
                <w:sz w:val="24"/>
                <w:szCs w:val="24"/>
              </w:rPr>
              <w:t xml:space="preserve"> подготовлено 1 заключение о фактическом воздействии </w:t>
            </w:r>
            <w:r w:rsidR="00D01472">
              <w:rPr>
                <w:sz w:val="24"/>
                <w:szCs w:val="24"/>
              </w:rPr>
              <w:t>и</w:t>
            </w:r>
            <w:r w:rsidR="00BE7C85">
              <w:rPr>
                <w:sz w:val="24"/>
                <w:szCs w:val="24"/>
              </w:rPr>
              <w:t xml:space="preserve"> 8 заключений об </w:t>
            </w:r>
            <w:r w:rsidR="00BE7C85" w:rsidRPr="00BE7C85">
              <w:rPr>
                <w:sz w:val="24"/>
                <w:szCs w:val="24"/>
              </w:rPr>
              <w:t>оценк</w:t>
            </w:r>
            <w:r w:rsidR="00BE7C85">
              <w:rPr>
                <w:sz w:val="24"/>
                <w:szCs w:val="24"/>
              </w:rPr>
              <w:t>е</w:t>
            </w:r>
            <w:r w:rsidR="00BE7C85" w:rsidRPr="00BE7C85">
              <w:rPr>
                <w:sz w:val="24"/>
                <w:szCs w:val="24"/>
              </w:rPr>
              <w:t xml:space="preserve"> </w:t>
            </w:r>
            <w:r w:rsidR="00BE7C85" w:rsidRPr="00BE7C85">
              <w:rPr>
                <w:sz w:val="24"/>
                <w:szCs w:val="24"/>
              </w:rPr>
              <w:lastRenderedPageBreak/>
              <w:t>регулирующего воздействия проектов нормативных правовых актов</w:t>
            </w:r>
            <w:r w:rsidR="00BE7C85">
              <w:rPr>
                <w:sz w:val="24"/>
                <w:szCs w:val="24"/>
              </w:rPr>
              <w:t>.</w:t>
            </w:r>
          </w:p>
          <w:p w:rsidR="00D01472" w:rsidRPr="00BE7C85" w:rsidRDefault="00D01472" w:rsidP="002D0E37">
            <w:pPr>
              <w:suppressAutoHyphens/>
              <w:jc w:val="both"/>
              <w:rPr>
                <w:sz w:val="24"/>
                <w:szCs w:val="24"/>
              </w:rPr>
            </w:pPr>
            <w:r>
              <w:rPr>
                <w:sz w:val="24"/>
                <w:szCs w:val="24"/>
              </w:rPr>
              <w:t>Общее количество отзывов участников публичных консультаций – 23. Количество замечаний и предложений, содержащихся в отзывах – 2.</w:t>
            </w:r>
          </w:p>
          <w:p w:rsidR="002D0E37" w:rsidRPr="00BE7C85" w:rsidRDefault="002D0E37" w:rsidP="00D01472">
            <w:pPr>
              <w:suppressAutoHyphens/>
              <w:jc w:val="both"/>
              <w:rPr>
                <w:color w:val="FF0000"/>
                <w:sz w:val="24"/>
                <w:szCs w:val="24"/>
              </w:rPr>
            </w:pPr>
          </w:p>
        </w:tc>
      </w:tr>
      <w:tr w:rsidR="00DB32C9" w:rsidRPr="00540F8B" w:rsidTr="00AF6DE0">
        <w:trPr>
          <w:jc w:val="center"/>
        </w:trPr>
        <w:tc>
          <w:tcPr>
            <w:tcW w:w="562" w:type="dxa"/>
          </w:tcPr>
          <w:p w:rsidR="00DB32C9" w:rsidRPr="00540F8B" w:rsidRDefault="00DB32C9" w:rsidP="003E570D">
            <w:pPr>
              <w:suppressAutoHyphens/>
              <w:jc w:val="both"/>
              <w:rPr>
                <w:sz w:val="24"/>
                <w:szCs w:val="24"/>
              </w:rPr>
            </w:pPr>
            <w:r w:rsidRPr="00540F8B">
              <w:rPr>
                <w:sz w:val="24"/>
                <w:szCs w:val="24"/>
              </w:rPr>
              <w:lastRenderedPageBreak/>
              <w:t>5.2.</w:t>
            </w:r>
          </w:p>
        </w:tc>
        <w:tc>
          <w:tcPr>
            <w:tcW w:w="3544" w:type="dxa"/>
          </w:tcPr>
          <w:p w:rsidR="00DB32C9" w:rsidRPr="00540F8B" w:rsidRDefault="00DB32C9" w:rsidP="003E570D">
            <w:pPr>
              <w:suppressAutoHyphens/>
              <w:ind w:right="8"/>
              <w:jc w:val="both"/>
              <w:rPr>
                <w:sz w:val="24"/>
                <w:szCs w:val="24"/>
              </w:rPr>
            </w:pPr>
            <w:r w:rsidRPr="007873A8">
              <w:rPr>
                <w:sz w:val="24"/>
                <w:szCs w:val="24"/>
              </w:rPr>
              <w:t>Мониторинг проектов муниципальных нормативных правовых актов, поступающих в юридическо-правовое управление администрации города Нефтеюганска для проведения правовой экспертизы, на предмет наличия заключения о необходимости/об отсутствии необходимости проведения оценки регулирующего воздействия</w:t>
            </w:r>
          </w:p>
        </w:tc>
        <w:tc>
          <w:tcPr>
            <w:tcW w:w="1418" w:type="dxa"/>
          </w:tcPr>
          <w:p w:rsidR="00DB32C9" w:rsidRPr="00540F8B" w:rsidRDefault="00DB32C9" w:rsidP="003E570D">
            <w:pPr>
              <w:suppressAutoHyphens/>
              <w:jc w:val="both"/>
              <w:rPr>
                <w:sz w:val="24"/>
                <w:szCs w:val="24"/>
              </w:rPr>
            </w:pPr>
            <w:r w:rsidRPr="00540F8B">
              <w:rPr>
                <w:sz w:val="24"/>
                <w:szCs w:val="24"/>
              </w:rPr>
              <w:t>1 раз в квартал</w:t>
            </w:r>
          </w:p>
        </w:tc>
        <w:tc>
          <w:tcPr>
            <w:tcW w:w="3118" w:type="dxa"/>
          </w:tcPr>
          <w:p w:rsidR="00DB32C9" w:rsidRPr="00540F8B" w:rsidRDefault="00DB32C9" w:rsidP="003E570D">
            <w:pPr>
              <w:suppressAutoHyphens/>
              <w:jc w:val="both"/>
              <w:rPr>
                <w:sz w:val="24"/>
                <w:szCs w:val="24"/>
              </w:rPr>
            </w:pPr>
            <w:r w:rsidRPr="00BE54A4">
              <w:rPr>
                <w:sz w:val="24"/>
                <w:szCs w:val="24"/>
              </w:rPr>
              <w:t>Недопущение согласования проектов муниципальных нормативных правовых актов, поступающих в юридическо-правовое управление администрации города Нефтеюганска для проведения правовой экспертизы, без наличия заключения о необходимости/об отсутствии необходимости проведения оценки регулирующего воздействия</w:t>
            </w:r>
          </w:p>
        </w:tc>
        <w:tc>
          <w:tcPr>
            <w:tcW w:w="1701" w:type="dxa"/>
          </w:tcPr>
          <w:p w:rsidR="00DB32C9" w:rsidRPr="00540F8B" w:rsidRDefault="00DB32C9" w:rsidP="003E570D">
            <w:pPr>
              <w:suppressAutoHyphens/>
              <w:jc w:val="both"/>
              <w:rPr>
                <w:sz w:val="24"/>
                <w:szCs w:val="24"/>
              </w:rPr>
            </w:pPr>
            <w:r w:rsidRPr="00540F8B">
              <w:rPr>
                <w:sz w:val="24"/>
                <w:szCs w:val="24"/>
              </w:rPr>
              <w:t>ЮПУ</w:t>
            </w:r>
          </w:p>
        </w:tc>
        <w:tc>
          <w:tcPr>
            <w:tcW w:w="5528" w:type="dxa"/>
          </w:tcPr>
          <w:p w:rsidR="00DB32C9" w:rsidRPr="006B799F" w:rsidRDefault="007873A8" w:rsidP="003E570D">
            <w:pPr>
              <w:suppressAutoHyphens/>
              <w:jc w:val="both"/>
              <w:rPr>
                <w:sz w:val="24"/>
                <w:szCs w:val="24"/>
              </w:rPr>
            </w:pPr>
            <w:r w:rsidRPr="006B799F">
              <w:rPr>
                <w:sz w:val="24"/>
                <w:szCs w:val="24"/>
              </w:rPr>
              <w:t xml:space="preserve">Аналитическим отделом юридическо-правового управления за первый квартал проведено 73 правовые </w:t>
            </w:r>
            <w:r w:rsidR="00445F2E" w:rsidRPr="006B799F">
              <w:rPr>
                <w:sz w:val="24"/>
                <w:szCs w:val="24"/>
              </w:rPr>
              <w:t>экспертизы проектов</w:t>
            </w:r>
            <w:r w:rsidRPr="006B799F">
              <w:rPr>
                <w:sz w:val="24"/>
                <w:szCs w:val="24"/>
              </w:rPr>
              <w:t xml:space="preserve"> муниципальных нормативных правовых актов из них принят 31 муниципальный нормативный правовой акт.</w:t>
            </w:r>
          </w:p>
          <w:p w:rsidR="006A06FD" w:rsidRPr="006B799F" w:rsidRDefault="006A06FD" w:rsidP="003E570D">
            <w:pPr>
              <w:suppressAutoHyphens/>
              <w:jc w:val="both"/>
              <w:rPr>
                <w:sz w:val="24"/>
                <w:szCs w:val="24"/>
              </w:rPr>
            </w:pPr>
            <w:r w:rsidRPr="006B799F">
              <w:rPr>
                <w:sz w:val="24"/>
                <w:szCs w:val="24"/>
              </w:rPr>
              <w:t>В</w:t>
            </w:r>
            <w:r w:rsidR="00DE7E84" w:rsidRPr="006B799F">
              <w:rPr>
                <w:sz w:val="24"/>
                <w:szCs w:val="24"/>
              </w:rPr>
              <w:t xml:space="preserve"> первом</w:t>
            </w:r>
            <w:r w:rsidRPr="006B799F">
              <w:rPr>
                <w:sz w:val="24"/>
                <w:szCs w:val="24"/>
              </w:rPr>
              <w:t xml:space="preserve"> </w:t>
            </w:r>
            <w:r w:rsidR="00DE7E84" w:rsidRPr="006B799F">
              <w:rPr>
                <w:sz w:val="24"/>
                <w:szCs w:val="24"/>
              </w:rPr>
              <w:t>полугодии</w:t>
            </w:r>
            <w:r w:rsidRPr="006B799F">
              <w:rPr>
                <w:sz w:val="24"/>
                <w:szCs w:val="24"/>
              </w:rPr>
              <w:t xml:space="preserve"> 2022</w:t>
            </w:r>
            <w:r w:rsidR="00445F2E" w:rsidRPr="006B799F">
              <w:rPr>
                <w:sz w:val="24"/>
                <w:szCs w:val="24"/>
              </w:rPr>
              <w:t xml:space="preserve"> </w:t>
            </w:r>
            <w:r w:rsidRPr="006B799F">
              <w:rPr>
                <w:sz w:val="24"/>
                <w:szCs w:val="24"/>
              </w:rPr>
              <w:t>проведена правовая экспертиза 230 проектов правовых актов, из них - 82</w:t>
            </w:r>
          </w:p>
          <w:p w:rsidR="006A06FD" w:rsidRPr="006B799F" w:rsidRDefault="006A06FD" w:rsidP="00637F91">
            <w:pPr>
              <w:suppressAutoHyphens/>
              <w:jc w:val="both"/>
              <w:rPr>
                <w:sz w:val="24"/>
                <w:szCs w:val="24"/>
              </w:rPr>
            </w:pPr>
            <w:r w:rsidRPr="006B799F">
              <w:rPr>
                <w:sz w:val="24"/>
                <w:szCs w:val="24"/>
              </w:rPr>
              <w:t>нормативные правовые акты (принято 49), при этом юридическо-правовым</w:t>
            </w:r>
            <w:r w:rsidR="00637F91" w:rsidRPr="006B799F">
              <w:rPr>
                <w:sz w:val="24"/>
                <w:szCs w:val="24"/>
              </w:rPr>
              <w:t xml:space="preserve"> </w:t>
            </w:r>
            <w:r w:rsidRPr="006B799F">
              <w:rPr>
                <w:sz w:val="24"/>
                <w:szCs w:val="24"/>
              </w:rPr>
              <w:t>управлением не допускалось рассмотрение проектов нормативных правовых без</w:t>
            </w:r>
            <w:r w:rsidR="00637F91" w:rsidRPr="006B799F">
              <w:rPr>
                <w:sz w:val="24"/>
                <w:szCs w:val="24"/>
              </w:rPr>
              <w:t xml:space="preserve"> </w:t>
            </w:r>
            <w:r w:rsidRPr="006B799F">
              <w:rPr>
                <w:sz w:val="24"/>
                <w:szCs w:val="24"/>
              </w:rPr>
              <w:t>наличия заключения департамента экономического развития администрации о</w:t>
            </w:r>
            <w:r w:rsidR="00637F91" w:rsidRPr="006B799F">
              <w:rPr>
                <w:sz w:val="24"/>
                <w:szCs w:val="24"/>
              </w:rPr>
              <w:t xml:space="preserve"> </w:t>
            </w:r>
            <w:r w:rsidRPr="006B799F">
              <w:rPr>
                <w:sz w:val="24"/>
                <w:szCs w:val="24"/>
              </w:rPr>
              <w:t>необходимости/отсутствии проведения оценки регулирующего воздействия.</w:t>
            </w:r>
          </w:p>
        </w:tc>
      </w:tr>
      <w:tr w:rsidR="00DB32C9" w:rsidRPr="009456FD" w:rsidTr="00AF6DE0">
        <w:trPr>
          <w:jc w:val="center"/>
        </w:trPr>
        <w:tc>
          <w:tcPr>
            <w:tcW w:w="562" w:type="dxa"/>
          </w:tcPr>
          <w:p w:rsidR="00DB32C9" w:rsidRPr="009456FD" w:rsidRDefault="00DB32C9" w:rsidP="003E570D">
            <w:pPr>
              <w:suppressAutoHyphens/>
              <w:jc w:val="both"/>
              <w:rPr>
                <w:sz w:val="24"/>
                <w:szCs w:val="24"/>
              </w:rPr>
            </w:pPr>
            <w:r w:rsidRPr="009456FD">
              <w:rPr>
                <w:sz w:val="24"/>
                <w:szCs w:val="24"/>
              </w:rPr>
              <w:t>5.</w:t>
            </w:r>
            <w:r>
              <w:rPr>
                <w:sz w:val="24"/>
                <w:szCs w:val="24"/>
              </w:rPr>
              <w:t>3</w:t>
            </w:r>
            <w:r w:rsidRPr="009456FD">
              <w:rPr>
                <w:sz w:val="24"/>
                <w:szCs w:val="24"/>
              </w:rPr>
              <w:t>.</w:t>
            </w:r>
          </w:p>
        </w:tc>
        <w:tc>
          <w:tcPr>
            <w:tcW w:w="3544" w:type="dxa"/>
          </w:tcPr>
          <w:p w:rsidR="00DB32C9" w:rsidRPr="009456FD" w:rsidRDefault="00DB32C9" w:rsidP="003E570D">
            <w:pPr>
              <w:suppressAutoHyphens/>
              <w:jc w:val="both"/>
              <w:rPr>
                <w:sz w:val="24"/>
                <w:szCs w:val="24"/>
              </w:rPr>
            </w:pPr>
            <w:r w:rsidRPr="009456FD">
              <w:rPr>
                <w:sz w:val="24"/>
                <w:szCs w:val="24"/>
              </w:rPr>
              <w:t>Увеличение доли мер муниципальной поддержки (включая СОНКО), представленных в электронном виде</w:t>
            </w:r>
          </w:p>
        </w:tc>
        <w:tc>
          <w:tcPr>
            <w:tcW w:w="1418" w:type="dxa"/>
          </w:tcPr>
          <w:p w:rsidR="00DB32C9" w:rsidRPr="009456FD" w:rsidRDefault="00DB32C9" w:rsidP="003E570D">
            <w:pPr>
              <w:suppressAutoHyphens/>
              <w:jc w:val="both"/>
              <w:rPr>
                <w:sz w:val="24"/>
                <w:szCs w:val="24"/>
              </w:rPr>
            </w:pPr>
            <w:r>
              <w:rPr>
                <w:sz w:val="24"/>
                <w:szCs w:val="24"/>
              </w:rPr>
              <w:t>ежегодно до 01 декабря</w:t>
            </w:r>
          </w:p>
        </w:tc>
        <w:tc>
          <w:tcPr>
            <w:tcW w:w="3118" w:type="dxa"/>
          </w:tcPr>
          <w:p w:rsidR="00DB32C9" w:rsidRPr="009456FD" w:rsidRDefault="00DB32C9" w:rsidP="003E570D">
            <w:pPr>
              <w:suppressAutoHyphens/>
              <w:jc w:val="both"/>
              <w:rPr>
                <w:sz w:val="24"/>
                <w:szCs w:val="24"/>
              </w:rPr>
            </w:pPr>
            <w:r w:rsidRPr="009456FD">
              <w:rPr>
                <w:sz w:val="24"/>
                <w:szCs w:val="24"/>
              </w:rPr>
              <w:t xml:space="preserve">Последовательный перевод мер муниципальной поддержки в электронный вид </w:t>
            </w:r>
          </w:p>
        </w:tc>
        <w:tc>
          <w:tcPr>
            <w:tcW w:w="1701" w:type="dxa"/>
          </w:tcPr>
          <w:p w:rsidR="00DB32C9" w:rsidRPr="009456FD" w:rsidRDefault="00DB32C9" w:rsidP="003E570D">
            <w:pPr>
              <w:suppressAutoHyphens/>
              <w:jc w:val="both"/>
              <w:rPr>
                <w:sz w:val="24"/>
                <w:szCs w:val="24"/>
              </w:rPr>
            </w:pPr>
            <w:r>
              <w:rPr>
                <w:sz w:val="24"/>
                <w:szCs w:val="24"/>
              </w:rPr>
              <w:t>ДДА</w:t>
            </w:r>
            <w:r w:rsidRPr="009456FD">
              <w:rPr>
                <w:sz w:val="24"/>
                <w:szCs w:val="24"/>
              </w:rPr>
              <w:t xml:space="preserve">, </w:t>
            </w:r>
            <w:r>
              <w:rPr>
                <w:sz w:val="24"/>
                <w:szCs w:val="24"/>
              </w:rPr>
              <w:t>ДЭР</w:t>
            </w:r>
            <w:r w:rsidRPr="009456FD">
              <w:rPr>
                <w:sz w:val="24"/>
                <w:szCs w:val="24"/>
              </w:rPr>
              <w:t>,</w:t>
            </w:r>
            <w:r>
              <w:rPr>
                <w:sz w:val="24"/>
                <w:szCs w:val="24"/>
              </w:rPr>
              <w:t xml:space="preserve"> ДГиЗО</w:t>
            </w:r>
            <w:r w:rsidRPr="009456FD">
              <w:rPr>
                <w:sz w:val="24"/>
                <w:szCs w:val="24"/>
              </w:rPr>
              <w:t>,</w:t>
            </w:r>
            <w:r>
              <w:rPr>
                <w:sz w:val="24"/>
                <w:szCs w:val="24"/>
              </w:rPr>
              <w:t xml:space="preserve"> ДМИ</w:t>
            </w:r>
          </w:p>
        </w:tc>
        <w:tc>
          <w:tcPr>
            <w:tcW w:w="5528" w:type="dxa"/>
          </w:tcPr>
          <w:p w:rsidR="00677F4D" w:rsidRPr="006B799F" w:rsidRDefault="00677F4D" w:rsidP="00677F4D">
            <w:pPr>
              <w:suppressAutoHyphens/>
              <w:jc w:val="both"/>
              <w:rPr>
                <w:sz w:val="24"/>
                <w:szCs w:val="24"/>
              </w:rPr>
            </w:pPr>
            <w:r w:rsidRPr="006B799F">
              <w:rPr>
                <w:sz w:val="24"/>
                <w:szCs w:val="24"/>
              </w:rPr>
              <w:t>В рамках оказания финансовой поддержки СОНКО был проведен конкурс социально значимых проектов среди социально ориентированных некоммерческих организаций города на предоставление субсидий из местного бюджета.</w:t>
            </w:r>
          </w:p>
          <w:p w:rsidR="00677F4D" w:rsidRPr="006B799F" w:rsidRDefault="00677F4D" w:rsidP="00677F4D">
            <w:pPr>
              <w:suppressAutoHyphens/>
              <w:jc w:val="both"/>
              <w:rPr>
                <w:sz w:val="24"/>
                <w:szCs w:val="24"/>
              </w:rPr>
            </w:pPr>
            <w:r w:rsidRPr="006B799F">
              <w:rPr>
                <w:sz w:val="24"/>
                <w:szCs w:val="24"/>
              </w:rPr>
              <w:lastRenderedPageBreak/>
              <w:t xml:space="preserve">Прием заявок для участия в конкурсе осуществлялся в электронном виде </w:t>
            </w:r>
            <w:hyperlink r:id="rId23" w:history="1">
              <w:r w:rsidR="006B799F" w:rsidRPr="009F3B56">
                <w:rPr>
                  <w:rStyle w:val="a4"/>
                  <w:sz w:val="24"/>
                  <w:szCs w:val="24"/>
                </w:rPr>
                <w:t>http://www.admugansk.ru/forma_szp.php</w:t>
              </w:r>
            </w:hyperlink>
            <w:r w:rsidR="006B799F">
              <w:rPr>
                <w:sz w:val="24"/>
                <w:szCs w:val="24"/>
              </w:rPr>
              <w:t xml:space="preserve">. </w:t>
            </w:r>
          </w:p>
          <w:p w:rsidR="00427CD8" w:rsidRPr="006B799F" w:rsidRDefault="00677F4D" w:rsidP="00677F4D">
            <w:pPr>
              <w:suppressAutoHyphens/>
              <w:jc w:val="both"/>
              <w:rPr>
                <w:sz w:val="24"/>
                <w:szCs w:val="24"/>
              </w:rPr>
            </w:pPr>
            <w:r w:rsidRPr="006B799F">
              <w:rPr>
                <w:sz w:val="24"/>
                <w:szCs w:val="24"/>
              </w:rPr>
              <w:t>По результатам конкурса социально значимых признаны победителями 16 проектов заключено 15 соглашений на получение субсидий из бюджета города.</w:t>
            </w:r>
          </w:p>
          <w:p w:rsidR="006B799F" w:rsidRPr="006B799F" w:rsidRDefault="006B799F" w:rsidP="006B799F">
            <w:pPr>
              <w:rPr>
                <w:sz w:val="24"/>
                <w:szCs w:val="24"/>
              </w:rPr>
            </w:pPr>
            <w:r w:rsidRPr="006B799F">
              <w:rPr>
                <w:sz w:val="24"/>
                <w:szCs w:val="24"/>
              </w:rPr>
              <w:t>Департаментом экономического развития в первом полугодии 2022 года финансовая поддержка не была предоставлена, выплаты планируются в июле 2022 года.</w:t>
            </w:r>
          </w:p>
          <w:p w:rsidR="00D65A82" w:rsidRPr="006B799F" w:rsidRDefault="00F00758" w:rsidP="002D0E37">
            <w:pPr>
              <w:suppressAutoHyphens/>
              <w:jc w:val="both"/>
              <w:rPr>
                <w:sz w:val="24"/>
                <w:szCs w:val="24"/>
              </w:rPr>
            </w:pPr>
            <w:r w:rsidRPr="006B799F">
              <w:rPr>
                <w:sz w:val="24"/>
                <w:szCs w:val="24"/>
              </w:rPr>
              <w:t>Департамент</w:t>
            </w:r>
            <w:r w:rsidR="00124A0F" w:rsidRPr="006B799F">
              <w:rPr>
                <w:sz w:val="24"/>
                <w:szCs w:val="24"/>
              </w:rPr>
              <w:t>ом</w:t>
            </w:r>
            <w:r w:rsidRPr="006B799F">
              <w:rPr>
                <w:sz w:val="24"/>
                <w:szCs w:val="24"/>
              </w:rPr>
              <w:t xml:space="preserve"> муниципального имущества </w:t>
            </w:r>
            <w:r w:rsidR="00D65A82" w:rsidRPr="006B799F">
              <w:rPr>
                <w:sz w:val="24"/>
                <w:szCs w:val="24"/>
              </w:rPr>
              <w:t>оказывает</w:t>
            </w:r>
            <w:r w:rsidR="00124A0F" w:rsidRPr="006B799F">
              <w:rPr>
                <w:sz w:val="24"/>
                <w:szCs w:val="24"/>
              </w:rPr>
              <w:t>ся имущественная</w:t>
            </w:r>
            <w:r w:rsidR="00637F91" w:rsidRPr="006B799F">
              <w:rPr>
                <w:sz w:val="24"/>
                <w:szCs w:val="24"/>
              </w:rPr>
              <w:t xml:space="preserve"> </w:t>
            </w:r>
            <w:r w:rsidR="00D65A82" w:rsidRPr="006B799F">
              <w:rPr>
                <w:sz w:val="24"/>
                <w:szCs w:val="24"/>
              </w:rPr>
              <w:t>поддержк</w:t>
            </w:r>
            <w:r w:rsidR="00124A0F" w:rsidRPr="006B799F">
              <w:rPr>
                <w:sz w:val="24"/>
                <w:szCs w:val="24"/>
              </w:rPr>
              <w:t>а</w:t>
            </w:r>
            <w:r w:rsidR="00D65A82" w:rsidRPr="006B799F">
              <w:rPr>
                <w:sz w:val="24"/>
                <w:szCs w:val="24"/>
              </w:rPr>
              <w:t>. Согласно</w:t>
            </w:r>
            <w:r w:rsidR="00637F91" w:rsidRPr="006B799F">
              <w:rPr>
                <w:sz w:val="24"/>
                <w:szCs w:val="24"/>
              </w:rPr>
              <w:t xml:space="preserve"> </w:t>
            </w:r>
            <w:r w:rsidR="00D65A82" w:rsidRPr="006B799F">
              <w:rPr>
                <w:sz w:val="24"/>
                <w:szCs w:val="24"/>
              </w:rPr>
              <w:t>регламентам предоставления</w:t>
            </w:r>
            <w:r w:rsidR="00637F91" w:rsidRPr="006B799F">
              <w:rPr>
                <w:sz w:val="24"/>
                <w:szCs w:val="24"/>
              </w:rPr>
              <w:t xml:space="preserve"> </w:t>
            </w:r>
            <w:r w:rsidR="00D65A82" w:rsidRPr="006B799F">
              <w:rPr>
                <w:sz w:val="24"/>
                <w:szCs w:val="24"/>
              </w:rPr>
              <w:t>муниципальных услуг, заявления</w:t>
            </w:r>
            <w:r w:rsidR="00637F91" w:rsidRPr="006B799F">
              <w:rPr>
                <w:sz w:val="24"/>
                <w:szCs w:val="24"/>
              </w:rPr>
              <w:t xml:space="preserve"> </w:t>
            </w:r>
            <w:r w:rsidR="00D65A82" w:rsidRPr="006B799F">
              <w:rPr>
                <w:sz w:val="24"/>
                <w:szCs w:val="24"/>
              </w:rPr>
              <w:t>на предоставление</w:t>
            </w:r>
            <w:r w:rsidR="00637F91" w:rsidRPr="006B799F">
              <w:rPr>
                <w:sz w:val="24"/>
                <w:szCs w:val="24"/>
              </w:rPr>
              <w:t xml:space="preserve"> </w:t>
            </w:r>
            <w:r w:rsidR="00D65A82" w:rsidRPr="006B799F">
              <w:rPr>
                <w:sz w:val="24"/>
                <w:szCs w:val="24"/>
              </w:rPr>
              <w:t>муниципальных услуг можно</w:t>
            </w:r>
            <w:r w:rsidR="00637F91" w:rsidRPr="006B799F">
              <w:rPr>
                <w:sz w:val="24"/>
                <w:szCs w:val="24"/>
              </w:rPr>
              <w:t xml:space="preserve"> </w:t>
            </w:r>
            <w:r w:rsidR="00D65A82" w:rsidRPr="006B799F">
              <w:rPr>
                <w:sz w:val="24"/>
                <w:szCs w:val="24"/>
              </w:rPr>
              <w:t>направлять через МФЦ,</w:t>
            </w:r>
            <w:r w:rsidR="00637F91" w:rsidRPr="006B799F">
              <w:rPr>
                <w:sz w:val="24"/>
                <w:szCs w:val="24"/>
              </w:rPr>
              <w:t xml:space="preserve"> </w:t>
            </w:r>
            <w:r w:rsidR="00D65A82" w:rsidRPr="006B799F">
              <w:rPr>
                <w:sz w:val="24"/>
                <w:szCs w:val="24"/>
              </w:rPr>
              <w:t>непосредственно в ДМИ (на</w:t>
            </w:r>
            <w:r w:rsidR="00637F91" w:rsidRPr="006B799F">
              <w:rPr>
                <w:sz w:val="24"/>
                <w:szCs w:val="24"/>
              </w:rPr>
              <w:t xml:space="preserve"> </w:t>
            </w:r>
            <w:r w:rsidR="00D65A82" w:rsidRPr="006B799F">
              <w:rPr>
                <w:sz w:val="24"/>
                <w:szCs w:val="24"/>
              </w:rPr>
              <w:t>эл.почту/лично), через сайт МО.</w:t>
            </w:r>
          </w:p>
          <w:p w:rsidR="002D0E37" w:rsidRPr="006B799F" w:rsidRDefault="002D0E37" w:rsidP="002D0E37">
            <w:pPr>
              <w:suppressAutoHyphens/>
              <w:jc w:val="both"/>
              <w:rPr>
                <w:sz w:val="24"/>
                <w:szCs w:val="24"/>
              </w:rPr>
            </w:pPr>
            <w:r w:rsidRPr="006B799F">
              <w:rPr>
                <w:sz w:val="24"/>
                <w:szCs w:val="24"/>
              </w:rPr>
              <w:t>За 1 полугодие 2022 года через официальный сайт органов местного самоуправления города Нефтеюганска подано:</w:t>
            </w:r>
          </w:p>
          <w:p w:rsidR="00DB32C9" w:rsidRPr="006B799F" w:rsidRDefault="002D0E37" w:rsidP="002D0E37">
            <w:pPr>
              <w:suppressAutoHyphens/>
              <w:jc w:val="both"/>
              <w:rPr>
                <w:sz w:val="24"/>
                <w:szCs w:val="24"/>
              </w:rPr>
            </w:pPr>
            <w:r w:rsidRPr="006B799F">
              <w:rPr>
                <w:sz w:val="24"/>
                <w:szCs w:val="24"/>
              </w:rPr>
              <w:t xml:space="preserve">- 2 заявления на предоставление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w:t>
            </w:r>
            <w:r w:rsidRPr="006B799F">
              <w:rPr>
                <w:sz w:val="24"/>
                <w:szCs w:val="24"/>
              </w:rPr>
              <w:lastRenderedPageBreak/>
              <w:t>помещений». В результате заключено 2 договора аренды.</w:t>
            </w:r>
          </w:p>
        </w:tc>
      </w:tr>
      <w:tr w:rsidR="00DB32C9" w:rsidRPr="009456FD" w:rsidTr="00AF6DE0">
        <w:trPr>
          <w:jc w:val="center"/>
        </w:trPr>
        <w:tc>
          <w:tcPr>
            <w:tcW w:w="562" w:type="dxa"/>
          </w:tcPr>
          <w:p w:rsidR="00DB32C9" w:rsidRPr="009456FD" w:rsidRDefault="00DB32C9" w:rsidP="003E570D">
            <w:pPr>
              <w:suppressAutoHyphens/>
              <w:jc w:val="both"/>
              <w:rPr>
                <w:sz w:val="24"/>
                <w:szCs w:val="24"/>
              </w:rPr>
            </w:pPr>
            <w:r w:rsidRPr="009456FD">
              <w:rPr>
                <w:sz w:val="24"/>
                <w:szCs w:val="24"/>
              </w:rPr>
              <w:lastRenderedPageBreak/>
              <w:t>5.</w:t>
            </w:r>
            <w:r>
              <w:rPr>
                <w:sz w:val="24"/>
                <w:szCs w:val="24"/>
              </w:rPr>
              <w:t>4</w:t>
            </w:r>
            <w:r w:rsidRPr="009456FD">
              <w:rPr>
                <w:sz w:val="24"/>
                <w:szCs w:val="24"/>
              </w:rPr>
              <w:t>.</w:t>
            </w:r>
          </w:p>
        </w:tc>
        <w:tc>
          <w:tcPr>
            <w:tcW w:w="3544" w:type="dxa"/>
          </w:tcPr>
          <w:p w:rsidR="00DB32C9" w:rsidRPr="009456FD" w:rsidRDefault="00DB32C9" w:rsidP="003E570D">
            <w:pPr>
              <w:suppressAutoHyphens/>
              <w:jc w:val="both"/>
              <w:rPr>
                <w:sz w:val="24"/>
                <w:szCs w:val="24"/>
              </w:rPr>
            </w:pPr>
            <w:r w:rsidRPr="009456FD">
              <w:rPr>
                <w:sz w:val="24"/>
                <w:szCs w:val="24"/>
              </w:rPr>
              <w:t>Расширение информирования представителей бизнеса с использованием информационно-телекоммуникационных сетей общего пользования посредством, включая сеть Интернет, средства массовой информации, о возможности получения меры муниципальной поддержки в электронной форме</w:t>
            </w:r>
          </w:p>
        </w:tc>
        <w:tc>
          <w:tcPr>
            <w:tcW w:w="1418" w:type="dxa"/>
          </w:tcPr>
          <w:p w:rsidR="00DB32C9" w:rsidRPr="009456FD" w:rsidRDefault="00DB32C9" w:rsidP="003E570D">
            <w:pPr>
              <w:suppressAutoHyphens/>
              <w:jc w:val="both"/>
              <w:rPr>
                <w:sz w:val="24"/>
                <w:szCs w:val="24"/>
              </w:rPr>
            </w:pPr>
            <w:r>
              <w:rPr>
                <w:sz w:val="24"/>
                <w:szCs w:val="24"/>
              </w:rPr>
              <w:t>1 раз в квартал</w:t>
            </w:r>
          </w:p>
        </w:tc>
        <w:tc>
          <w:tcPr>
            <w:tcW w:w="3118" w:type="dxa"/>
          </w:tcPr>
          <w:p w:rsidR="00DB32C9" w:rsidRPr="009456FD" w:rsidRDefault="00DB32C9" w:rsidP="003E570D">
            <w:pPr>
              <w:suppressAutoHyphens/>
              <w:jc w:val="both"/>
              <w:rPr>
                <w:sz w:val="24"/>
                <w:szCs w:val="24"/>
              </w:rPr>
            </w:pPr>
            <w:r w:rsidRPr="009456FD">
              <w:rPr>
                <w:sz w:val="24"/>
                <w:szCs w:val="24"/>
              </w:rPr>
              <w:t>Повышение информированности представителей бизнеса</w:t>
            </w:r>
          </w:p>
        </w:tc>
        <w:tc>
          <w:tcPr>
            <w:tcW w:w="1701" w:type="dxa"/>
          </w:tcPr>
          <w:p w:rsidR="00DB32C9" w:rsidRPr="009456FD" w:rsidRDefault="00DB32C9" w:rsidP="003E570D">
            <w:pPr>
              <w:suppressAutoHyphens/>
              <w:jc w:val="both"/>
              <w:rPr>
                <w:sz w:val="24"/>
                <w:szCs w:val="24"/>
              </w:rPr>
            </w:pPr>
            <w:r>
              <w:rPr>
                <w:sz w:val="24"/>
                <w:szCs w:val="24"/>
              </w:rPr>
              <w:t>ДДА</w:t>
            </w:r>
            <w:r w:rsidRPr="009456FD">
              <w:rPr>
                <w:sz w:val="24"/>
                <w:szCs w:val="24"/>
              </w:rPr>
              <w:t xml:space="preserve">, </w:t>
            </w:r>
            <w:r>
              <w:rPr>
                <w:sz w:val="24"/>
                <w:szCs w:val="24"/>
              </w:rPr>
              <w:t>ДЭР</w:t>
            </w:r>
            <w:r w:rsidRPr="009456FD">
              <w:rPr>
                <w:sz w:val="24"/>
                <w:szCs w:val="24"/>
              </w:rPr>
              <w:t>,</w:t>
            </w:r>
            <w:r>
              <w:rPr>
                <w:sz w:val="24"/>
                <w:szCs w:val="24"/>
              </w:rPr>
              <w:t xml:space="preserve"> ДГиЗО, ДМИ</w:t>
            </w:r>
          </w:p>
        </w:tc>
        <w:tc>
          <w:tcPr>
            <w:tcW w:w="5528" w:type="dxa"/>
          </w:tcPr>
          <w:p w:rsidR="00677F4D" w:rsidRPr="00FE7081" w:rsidRDefault="00677F4D" w:rsidP="00677F4D">
            <w:pPr>
              <w:suppressAutoHyphens/>
              <w:jc w:val="both"/>
              <w:rPr>
                <w:sz w:val="24"/>
                <w:szCs w:val="24"/>
              </w:rPr>
            </w:pPr>
            <w:r w:rsidRPr="00FE7081">
              <w:rPr>
                <w:sz w:val="24"/>
                <w:szCs w:val="24"/>
              </w:rPr>
              <w:t xml:space="preserve">Объявления для предпринимателей, в т.ч. о возможности получения меры муниципальной поддержки в электронной форме, размещаются на официальном сайте ОМСУ г.Нефтеюганска, в разделах «Объявления», «Поддержка предпринимательства / Объявления» </w:t>
            </w:r>
            <w:r w:rsidR="00FE7081">
              <w:rPr>
                <w:sz w:val="24"/>
                <w:szCs w:val="24"/>
              </w:rPr>
              <w:t>(</w:t>
            </w:r>
            <w:hyperlink r:id="rId24" w:history="1">
              <w:r w:rsidR="00FE7081" w:rsidRPr="009F3B56">
                <w:rPr>
                  <w:rStyle w:val="a4"/>
                  <w:sz w:val="24"/>
                  <w:szCs w:val="24"/>
                </w:rPr>
                <w:t>http://www.admugansk.ru/category/643</w:t>
              </w:r>
            </w:hyperlink>
            <w:r w:rsidR="00FE7081">
              <w:rPr>
                <w:sz w:val="24"/>
                <w:szCs w:val="24"/>
              </w:rPr>
              <w:t>)</w:t>
            </w:r>
            <w:r w:rsidRPr="00FE7081">
              <w:rPr>
                <w:sz w:val="24"/>
                <w:szCs w:val="24"/>
              </w:rPr>
              <w:t>, а также в официальных группах администрации города Нефтеюганска в соцсетях «Вконтакте», «Одноклассники», мессенджере «Телеграм».</w:t>
            </w:r>
          </w:p>
          <w:p w:rsidR="00B736EB" w:rsidRPr="00FE7081" w:rsidRDefault="00677F4D" w:rsidP="00677F4D">
            <w:pPr>
              <w:suppressAutoHyphens/>
              <w:jc w:val="both"/>
              <w:rPr>
                <w:sz w:val="24"/>
                <w:szCs w:val="24"/>
              </w:rPr>
            </w:pPr>
            <w:r w:rsidRPr="00FE7081">
              <w:rPr>
                <w:sz w:val="24"/>
                <w:szCs w:val="24"/>
              </w:rPr>
              <w:t xml:space="preserve">На сайте ОМСУ имеется возможность онлайн-приема заявлений на предоставление субсидий субъектам МСП </w:t>
            </w:r>
            <w:r w:rsidR="00FE7081">
              <w:rPr>
                <w:sz w:val="24"/>
                <w:szCs w:val="24"/>
              </w:rPr>
              <w:t>(</w:t>
            </w:r>
            <w:hyperlink r:id="rId25" w:history="1">
              <w:r w:rsidR="00FE7081" w:rsidRPr="009F3B56">
                <w:rPr>
                  <w:rStyle w:val="a4"/>
                  <w:sz w:val="24"/>
                  <w:szCs w:val="24"/>
                </w:rPr>
                <w:t>http://www.admugansk.ru/oform</w:t>
              </w:r>
            </w:hyperlink>
            <w:r w:rsidR="00FE7081">
              <w:rPr>
                <w:sz w:val="24"/>
                <w:szCs w:val="24"/>
              </w:rPr>
              <w:t xml:space="preserve">). </w:t>
            </w:r>
            <w:r w:rsidRPr="00FE7081">
              <w:rPr>
                <w:sz w:val="24"/>
                <w:szCs w:val="24"/>
              </w:rPr>
              <w:cr/>
            </w:r>
          </w:p>
          <w:p w:rsidR="00F00758" w:rsidRPr="00FE7081" w:rsidRDefault="00FE7081" w:rsidP="003E570D">
            <w:pPr>
              <w:suppressAutoHyphens/>
              <w:jc w:val="both"/>
              <w:rPr>
                <w:sz w:val="24"/>
                <w:szCs w:val="24"/>
              </w:rPr>
            </w:pPr>
            <w:r>
              <w:rPr>
                <w:sz w:val="24"/>
                <w:szCs w:val="24"/>
              </w:rPr>
              <w:t>Д</w:t>
            </w:r>
            <w:r w:rsidRPr="00FE7081">
              <w:rPr>
                <w:sz w:val="24"/>
                <w:szCs w:val="24"/>
              </w:rPr>
              <w:t xml:space="preserve">епартаментом муниципального имущества </w:t>
            </w:r>
            <w:r w:rsidR="00F00758" w:rsidRPr="00FE7081">
              <w:rPr>
                <w:sz w:val="24"/>
                <w:szCs w:val="24"/>
              </w:rPr>
              <w:t>размещено объявление на</w:t>
            </w:r>
            <w:r w:rsidR="00124A0F" w:rsidRPr="00FE7081">
              <w:rPr>
                <w:sz w:val="24"/>
                <w:szCs w:val="24"/>
              </w:rPr>
              <w:t xml:space="preserve"> </w:t>
            </w:r>
            <w:r w:rsidR="00F00758" w:rsidRPr="00FE7081">
              <w:rPr>
                <w:sz w:val="24"/>
                <w:szCs w:val="24"/>
              </w:rPr>
              <w:t xml:space="preserve">официальном сайте </w:t>
            </w:r>
            <w:r w:rsidRPr="00FE7081">
              <w:rPr>
                <w:sz w:val="24"/>
                <w:szCs w:val="24"/>
              </w:rPr>
              <w:t>ОМСУ г.Нефтеюганска</w:t>
            </w:r>
            <w:r w:rsidR="00F00758" w:rsidRPr="00FE7081">
              <w:rPr>
                <w:sz w:val="24"/>
                <w:szCs w:val="24"/>
              </w:rPr>
              <w:t>, в</w:t>
            </w:r>
            <w:r w:rsidR="00A80C69" w:rsidRPr="00FE7081">
              <w:rPr>
                <w:sz w:val="24"/>
                <w:szCs w:val="24"/>
              </w:rPr>
              <w:t xml:space="preserve"> </w:t>
            </w:r>
            <w:r w:rsidR="00F00758" w:rsidRPr="00FE7081">
              <w:rPr>
                <w:sz w:val="24"/>
                <w:szCs w:val="24"/>
              </w:rPr>
              <w:t>разделе «Имущественные</w:t>
            </w:r>
            <w:r w:rsidR="00A80C69" w:rsidRPr="00FE7081">
              <w:rPr>
                <w:sz w:val="24"/>
                <w:szCs w:val="24"/>
              </w:rPr>
              <w:t xml:space="preserve"> </w:t>
            </w:r>
            <w:r w:rsidR="00F00758" w:rsidRPr="00FE7081">
              <w:rPr>
                <w:sz w:val="24"/>
                <w:szCs w:val="24"/>
              </w:rPr>
              <w:t>отношения» и «Объявления»,</w:t>
            </w:r>
            <w:r>
              <w:rPr>
                <w:sz w:val="24"/>
                <w:szCs w:val="24"/>
              </w:rPr>
              <w:t xml:space="preserve"> </w:t>
            </w:r>
            <w:r w:rsidR="00124A0F" w:rsidRPr="00FE7081">
              <w:rPr>
                <w:sz w:val="24"/>
                <w:szCs w:val="24"/>
              </w:rPr>
              <w:t xml:space="preserve">а </w:t>
            </w:r>
            <w:r w:rsidR="00F00758" w:rsidRPr="00FE7081">
              <w:rPr>
                <w:sz w:val="24"/>
                <w:szCs w:val="24"/>
              </w:rPr>
              <w:t>также опубликовано в газете</w:t>
            </w:r>
            <w:r w:rsidR="00A80C69" w:rsidRPr="00FE7081">
              <w:rPr>
                <w:sz w:val="24"/>
                <w:szCs w:val="24"/>
              </w:rPr>
              <w:t xml:space="preserve"> </w:t>
            </w:r>
            <w:r w:rsidR="00F00758" w:rsidRPr="00FE7081">
              <w:rPr>
                <w:sz w:val="24"/>
                <w:szCs w:val="24"/>
              </w:rPr>
              <w:t>«Здравствуйте, нефтеюганцы!»:</w:t>
            </w:r>
            <w:r w:rsidR="00A80C69" w:rsidRPr="00FE7081">
              <w:rPr>
                <w:sz w:val="24"/>
                <w:szCs w:val="24"/>
              </w:rPr>
              <w:t xml:space="preserve"> </w:t>
            </w:r>
            <w:r w:rsidR="00F00758" w:rsidRPr="00FE7081">
              <w:rPr>
                <w:sz w:val="24"/>
                <w:szCs w:val="24"/>
              </w:rPr>
              <w:t>«Департамент муниципального</w:t>
            </w:r>
            <w:r w:rsidR="00BD2B41" w:rsidRPr="00FE7081">
              <w:rPr>
                <w:sz w:val="24"/>
                <w:szCs w:val="24"/>
              </w:rPr>
              <w:t xml:space="preserve"> </w:t>
            </w:r>
            <w:r w:rsidR="00F00758" w:rsidRPr="00FE7081">
              <w:rPr>
                <w:sz w:val="24"/>
                <w:szCs w:val="24"/>
              </w:rPr>
              <w:t>имущества администрации</w:t>
            </w:r>
            <w:r w:rsidR="00A80C69" w:rsidRPr="00FE7081">
              <w:rPr>
                <w:sz w:val="24"/>
                <w:szCs w:val="24"/>
              </w:rPr>
              <w:t xml:space="preserve"> </w:t>
            </w:r>
            <w:r w:rsidR="00F00758" w:rsidRPr="00FE7081">
              <w:rPr>
                <w:sz w:val="24"/>
                <w:szCs w:val="24"/>
              </w:rPr>
              <w:t>города Нефтеюганска доводит до</w:t>
            </w:r>
            <w:r w:rsidR="00A80C69" w:rsidRPr="00FE7081">
              <w:rPr>
                <w:sz w:val="24"/>
                <w:szCs w:val="24"/>
              </w:rPr>
              <w:t xml:space="preserve"> </w:t>
            </w:r>
            <w:r w:rsidR="00F00758" w:rsidRPr="00FE7081">
              <w:rPr>
                <w:sz w:val="24"/>
                <w:szCs w:val="24"/>
              </w:rPr>
              <w:t>сведения заявителей о</w:t>
            </w:r>
            <w:r w:rsidR="00A80C69" w:rsidRPr="00FE7081">
              <w:rPr>
                <w:sz w:val="24"/>
                <w:szCs w:val="24"/>
              </w:rPr>
              <w:t xml:space="preserve"> </w:t>
            </w:r>
            <w:r w:rsidR="00F00758" w:rsidRPr="00FE7081">
              <w:rPr>
                <w:sz w:val="24"/>
                <w:szCs w:val="24"/>
              </w:rPr>
              <w:t>бесплатном онлайн инструменте</w:t>
            </w:r>
            <w:r w:rsidR="00A80C69" w:rsidRPr="00FE7081">
              <w:rPr>
                <w:sz w:val="24"/>
                <w:szCs w:val="24"/>
              </w:rPr>
              <w:t xml:space="preserve"> </w:t>
            </w:r>
            <w:r w:rsidR="00F00758" w:rsidRPr="00FE7081">
              <w:rPr>
                <w:sz w:val="24"/>
                <w:szCs w:val="24"/>
              </w:rPr>
              <w:t>в открытом доступе: Заявление на предоставление муниципальных</w:t>
            </w:r>
            <w:r w:rsidR="00637F91" w:rsidRPr="00FE7081">
              <w:rPr>
                <w:sz w:val="24"/>
                <w:szCs w:val="24"/>
              </w:rPr>
              <w:t xml:space="preserve"> </w:t>
            </w:r>
            <w:r w:rsidR="00F00758" w:rsidRPr="00FE7081">
              <w:rPr>
                <w:sz w:val="24"/>
                <w:szCs w:val="24"/>
              </w:rPr>
              <w:t>услуг, а именно:</w:t>
            </w:r>
          </w:p>
          <w:p w:rsidR="00F00758" w:rsidRPr="00FE7081" w:rsidRDefault="00F00758" w:rsidP="003E570D">
            <w:pPr>
              <w:suppressAutoHyphens/>
              <w:jc w:val="both"/>
              <w:rPr>
                <w:sz w:val="24"/>
                <w:szCs w:val="24"/>
              </w:rPr>
            </w:pPr>
            <w:r w:rsidRPr="00FE7081">
              <w:rPr>
                <w:sz w:val="24"/>
                <w:szCs w:val="24"/>
              </w:rPr>
              <w:lastRenderedPageBreak/>
              <w:t>-Предоставление информации из</w:t>
            </w:r>
            <w:r w:rsidR="00637F91" w:rsidRPr="00FE7081">
              <w:rPr>
                <w:sz w:val="24"/>
                <w:szCs w:val="24"/>
              </w:rPr>
              <w:t xml:space="preserve"> </w:t>
            </w:r>
            <w:r w:rsidRPr="00FE7081">
              <w:rPr>
                <w:sz w:val="24"/>
                <w:szCs w:val="24"/>
              </w:rPr>
              <w:t>реестра муниципального</w:t>
            </w:r>
            <w:r w:rsidR="00637F91" w:rsidRPr="00FE7081">
              <w:rPr>
                <w:sz w:val="24"/>
                <w:szCs w:val="24"/>
              </w:rPr>
              <w:t xml:space="preserve"> </w:t>
            </w:r>
            <w:r w:rsidRPr="00FE7081">
              <w:rPr>
                <w:sz w:val="24"/>
                <w:szCs w:val="24"/>
              </w:rPr>
              <w:t>имущества;</w:t>
            </w:r>
          </w:p>
          <w:p w:rsidR="00F00758" w:rsidRPr="00FE7081" w:rsidRDefault="00F00758" w:rsidP="003E570D">
            <w:pPr>
              <w:suppressAutoHyphens/>
              <w:jc w:val="both"/>
              <w:rPr>
                <w:sz w:val="24"/>
                <w:szCs w:val="24"/>
              </w:rPr>
            </w:pPr>
            <w:r w:rsidRPr="00FE7081">
              <w:rPr>
                <w:sz w:val="24"/>
                <w:szCs w:val="24"/>
              </w:rPr>
              <w:t>-Предоставление информации об</w:t>
            </w:r>
            <w:r w:rsidR="00637F91" w:rsidRPr="00FE7081">
              <w:rPr>
                <w:sz w:val="24"/>
                <w:szCs w:val="24"/>
              </w:rPr>
              <w:t xml:space="preserve"> </w:t>
            </w:r>
            <w:r w:rsidRPr="00FE7081">
              <w:rPr>
                <w:sz w:val="24"/>
                <w:szCs w:val="24"/>
              </w:rPr>
              <w:t>объектах недвижимого</w:t>
            </w:r>
            <w:r w:rsidR="00637F91" w:rsidRPr="00FE7081">
              <w:rPr>
                <w:sz w:val="24"/>
                <w:szCs w:val="24"/>
              </w:rPr>
              <w:t xml:space="preserve"> </w:t>
            </w:r>
            <w:r w:rsidRPr="00FE7081">
              <w:rPr>
                <w:sz w:val="24"/>
                <w:szCs w:val="24"/>
              </w:rPr>
              <w:t>имущества, находящихся в</w:t>
            </w:r>
            <w:r w:rsidR="00637F91" w:rsidRPr="00FE7081">
              <w:rPr>
                <w:sz w:val="24"/>
                <w:szCs w:val="24"/>
              </w:rPr>
              <w:t xml:space="preserve"> </w:t>
            </w:r>
            <w:r w:rsidRPr="00FE7081">
              <w:rPr>
                <w:sz w:val="24"/>
                <w:szCs w:val="24"/>
              </w:rPr>
              <w:t>муниципальной собственности и</w:t>
            </w:r>
            <w:r w:rsidR="00637F91" w:rsidRPr="00FE7081">
              <w:rPr>
                <w:sz w:val="24"/>
                <w:szCs w:val="24"/>
              </w:rPr>
              <w:t xml:space="preserve"> </w:t>
            </w:r>
            <w:r w:rsidRPr="00FE7081">
              <w:rPr>
                <w:sz w:val="24"/>
                <w:szCs w:val="24"/>
              </w:rPr>
              <w:t>предназначенных для сдачи в</w:t>
            </w:r>
            <w:r w:rsidR="00637F91" w:rsidRPr="00FE7081">
              <w:rPr>
                <w:sz w:val="24"/>
                <w:szCs w:val="24"/>
              </w:rPr>
              <w:t xml:space="preserve"> </w:t>
            </w:r>
            <w:r w:rsidRPr="00FE7081">
              <w:rPr>
                <w:sz w:val="24"/>
                <w:szCs w:val="24"/>
              </w:rPr>
              <w:t>аренду;</w:t>
            </w:r>
          </w:p>
          <w:p w:rsidR="00F00758" w:rsidRPr="00FE7081" w:rsidRDefault="00F00758" w:rsidP="003E570D">
            <w:pPr>
              <w:suppressAutoHyphens/>
              <w:jc w:val="both"/>
              <w:rPr>
                <w:sz w:val="24"/>
                <w:szCs w:val="24"/>
              </w:rPr>
            </w:pPr>
            <w:r w:rsidRPr="00FE7081">
              <w:rPr>
                <w:sz w:val="24"/>
                <w:szCs w:val="24"/>
              </w:rPr>
              <w:t>-Передача в аренду,</w:t>
            </w:r>
            <w:r w:rsidR="00A80C69" w:rsidRPr="00FE7081">
              <w:rPr>
                <w:sz w:val="24"/>
                <w:szCs w:val="24"/>
              </w:rPr>
              <w:t xml:space="preserve"> </w:t>
            </w:r>
            <w:r w:rsidRPr="00FE7081">
              <w:rPr>
                <w:sz w:val="24"/>
                <w:szCs w:val="24"/>
              </w:rPr>
              <w:t>безвозмездное пользование</w:t>
            </w:r>
            <w:r w:rsidR="00BD2B41" w:rsidRPr="00FE7081">
              <w:rPr>
                <w:sz w:val="24"/>
                <w:szCs w:val="24"/>
              </w:rPr>
              <w:t xml:space="preserve"> </w:t>
            </w:r>
            <w:r w:rsidRPr="00FE7081">
              <w:rPr>
                <w:sz w:val="24"/>
                <w:szCs w:val="24"/>
              </w:rPr>
              <w:t>имущества, находящегося в</w:t>
            </w:r>
            <w:r w:rsidR="00A80C69" w:rsidRPr="00FE7081">
              <w:rPr>
                <w:sz w:val="24"/>
                <w:szCs w:val="24"/>
              </w:rPr>
              <w:t xml:space="preserve"> </w:t>
            </w:r>
            <w:r w:rsidRPr="00FE7081">
              <w:rPr>
                <w:sz w:val="24"/>
                <w:szCs w:val="24"/>
              </w:rPr>
              <w:t>собственности муниципального</w:t>
            </w:r>
            <w:r w:rsidR="00A80C69" w:rsidRPr="00FE7081">
              <w:rPr>
                <w:sz w:val="24"/>
                <w:szCs w:val="24"/>
              </w:rPr>
              <w:t xml:space="preserve"> </w:t>
            </w:r>
            <w:r w:rsidRPr="00FE7081">
              <w:rPr>
                <w:sz w:val="24"/>
                <w:szCs w:val="24"/>
              </w:rPr>
              <w:t>образования, за исключением</w:t>
            </w:r>
            <w:r w:rsidR="00637F91" w:rsidRPr="00FE7081">
              <w:rPr>
                <w:sz w:val="24"/>
                <w:szCs w:val="24"/>
              </w:rPr>
              <w:t xml:space="preserve"> </w:t>
            </w:r>
            <w:r w:rsidRPr="00FE7081">
              <w:rPr>
                <w:sz w:val="24"/>
                <w:szCs w:val="24"/>
              </w:rPr>
              <w:t>земельных участков и жилых</w:t>
            </w:r>
            <w:r w:rsidR="00A80C69" w:rsidRPr="00FE7081">
              <w:rPr>
                <w:sz w:val="24"/>
                <w:szCs w:val="24"/>
              </w:rPr>
              <w:t xml:space="preserve"> </w:t>
            </w:r>
            <w:r w:rsidRPr="00FE7081">
              <w:rPr>
                <w:sz w:val="24"/>
                <w:szCs w:val="24"/>
              </w:rPr>
              <w:t>помещений, можно направлять в</w:t>
            </w:r>
            <w:r w:rsidR="00A80C69" w:rsidRPr="00FE7081">
              <w:rPr>
                <w:sz w:val="24"/>
                <w:szCs w:val="24"/>
              </w:rPr>
              <w:t xml:space="preserve"> </w:t>
            </w:r>
            <w:r w:rsidRPr="00FE7081">
              <w:rPr>
                <w:sz w:val="24"/>
                <w:szCs w:val="24"/>
              </w:rPr>
              <w:t>электронной форме через сервис</w:t>
            </w:r>
            <w:r w:rsidR="00637F91" w:rsidRPr="00FE7081">
              <w:rPr>
                <w:sz w:val="24"/>
                <w:szCs w:val="24"/>
              </w:rPr>
              <w:t xml:space="preserve"> </w:t>
            </w:r>
            <w:r w:rsidRPr="00FE7081">
              <w:rPr>
                <w:sz w:val="24"/>
                <w:szCs w:val="24"/>
              </w:rPr>
              <w:t>«Муниципальные услуги» -</w:t>
            </w:r>
            <w:r w:rsidR="00A80C69" w:rsidRPr="00FE7081">
              <w:rPr>
                <w:sz w:val="24"/>
                <w:szCs w:val="24"/>
              </w:rPr>
              <w:t xml:space="preserve"> </w:t>
            </w:r>
            <w:r w:rsidRPr="00FE7081">
              <w:rPr>
                <w:sz w:val="24"/>
                <w:szCs w:val="24"/>
              </w:rPr>
              <w:t>«Муниципальное имущество» на</w:t>
            </w:r>
            <w:r w:rsidR="00A80C69" w:rsidRPr="00FE7081">
              <w:rPr>
                <w:sz w:val="24"/>
                <w:szCs w:val="24"/>
              </w:rPr>
              <w:t xml:space="preserve"> </w:t>
            </w:r>
            <w:r w:rsidRPr="00FE7081">
              <w:rPr>
                <w:sz w:val="24"/>
                <w:szCs w:val="24"/>
              </w:rPr>
              <w:t>официальном сайте органов</w:t>
            </w:r>
            <w:r w:rsidR="00637F91" w:rsidRPr="00FE7081">
              <w:rPr>
                <w:sz w:val="24"/>
                <w:szCs w:val="24"/>
              </w:rPr>
              <w:t xml:space="preserve"> </w:t>
            </w:r>
            <w:r w:rsidRPr="00FE7081">
              <w:rPr>
                <w:sz w:val="24"/>
                <w:szCs w:val="24"/>
              </w:rPr>
              <w:t>местного самоуправления города</w:t>
            </w:r>
            <w:r w:rsidR="00A80C69" w:rsidRPr="00FE7081">
              <w:rPr>
                <w:sz w:val="24"/>
                <w:szCs w:val="24"/>
              </w:rPr>
              <w:t xml:space="preserve"> </w:t>
            </w:r>
            <w:r w:rsidRPr="00FE7081">
              <w:rPr>
                <w:sz w:val="24"/>
                <w:szCs w:val="24"/>
              </w:rPr>
              <w:t>Нефтеюганска ХМАО-Югра</w:t>
            </w:r>
            <w:r w:rsidR="00A80C69" w:rsidRPr="00FE7081">
              <w:rPr>
                <w:sz w:val="24"/>
                <w:szCs w:val="24"/>
              </w:rPr>
              <w:t xml:space="preserve"> </w:t>
            </w:r>
            <w:r w:rsidRPr="00FE7081">
              <w:rPr>
                <w:sz w:val="24"/>
                <w:szCs w:val="24"/>
              </w:rPr>
              <w:t>(</w:t>
            </w:r>
            <w:hyperlink r:id="rId26" w:history="1">
              <w:r w:rsidR="00637F91" w:rsidRPr="00FE7081">
                <w:rPr>
                  <w:rStyle w:val="a4"/>
                  <w:sz w:val="24"/>
                  <w:szCs w:val="24"/>
                </w:rPr>
                <w:t>http://www.admugansk.ru/categor</w:t>
              </w:r>
            </w:hyperlink>
            <w:r w:rsidR="00637F91" w:rsidRPr="00FE7081">
              <w:rPr>
                <w:sz w:val="24"/>
                <w:szCs w:val="24"/>
              </w:rPr>
              <w:t xml:space="preserve"> </w:t>
            </w:r>
            <w:r w:rsidRPr="00FE7081">
              <w:rPr>
                <w:sz w:val="24"/>
                <w:szCs w:val="24"/>
              </w:rPr>
              <w:t>y/727), а также бланки заявлений</w:t>
            </w:r>
            <w:r w:rsidR="00A80C69" w:rsidRPr="00FE7081">
              <w:rPr>
                <w:sz w:val="24"/>
                <w:szCs w:val="24"/>
              </w:rPr>
              <w:t xml:space="preserve"> </w:t>
            </w:r>
            <w:r w:rsidRPr="00FE7081">
              <w:rPr>
                <w:sz w:val="24"/>
                <w:szCs w:val="24"/>
              </w:rPr>
              <w:t>размещены в бегущей</w:t>
            </w:r>
            <w:r w:rsidR="00A80C69" w:rsidRPr="00FE7081">
              <w:rPr>
                <w:sz w:val="24"/>
                <w:szCs w:val="24"/>
              </w:rPr>
              <w:t xml:space="preserve"> </w:t>
            </w:r>
            <w:r w:rsidRPr="00FE7081">
              <w:rPr>
                <w:sz w:val="24"/>
                <w:szCs w:val="24"/>
              </w:rPr>
              <w:t>ленте на официальном сайте</w:t>
            </w:r>
            <w:r w:rsidR="00A80C69" w:rsidRPr="00FE7081">
              <w:rPr>
                <w:sz w:val="24"/>
                <w:szCs w:val="24"/>
              </w:rPr>
              <w:t xml:space="preserve"> </w:t>
            </w:r>
            <w:r w:rsidRPr="00FE7081">
              <w:rPr>
                <w:sz w:val="24"/>
                <w:szCs w:val="24"/>
              </w:rPr>
              <w:t>органов местного</w:t>
            </w:r>
            <w:r w:rsidR="00A80C69" w:rsidRPr="00FE7081">
              <w:rPr>
                <w:sz w:val="24"/>
                <w:szCs w:val="24"/>
              </w:rPr>
              <w:t xml:space="preserve"> </w:t>
            </w:r>
            <w:r w:rsidRPr="00FE7081">
              <w:rPr>
                <w:sz w:val="24"/>
                <w:szCs w:val="24"/>
              </w:rPr>
              <w:t>самоуправления города</w:t>
            </w:r>
            <w:r w:rsidR="00637F91" w:rsidRPr="00FE7081">
              <w:rPr>
                <w:sz w:val="24"/>
                <w:szCs w:val="24"/>
              </w:rPr>
              <w:t xml:space="preserve"> </w:t>
            </w:r>
            <w:r w:rsidRPr="00FE7081">
              <w:rPr>
                <w:sz w:val="24"/>
                <w:szCs w:val="24"/>
              </w:rPr>
              <w:t>Нефтеюганска ХМАО-Югра –</w:t>
            </w:r>
            <w:r w:rsidR="00BF7239">
              <w:rPr>
                <w:sz w:val="24"/>
                <w:szCs w:val="24"/>
              </w:rPr>
              <w:t xml:space="preserve"> </w:t>
            </w:r>
            <w:r w:rsidRPr="00FE7081">
              <w:rPr>
                <w:sz w:val="24"/>
                <w:szCs w:val="24"/>
              </w:rPr>
              <w:t>отправка заявлений в</w:t>
            </w:r>
            <w:r w:rsidR="00637F91" w:rsidRPr="00FE7081">
              <w:rPr>
                <w:sz w:val="24"/>
                <w:szCs w:val="24"/>
              </w:rPr>
              <w:t xml:space="preserve"> </w:t>
            </w:r>
            <w:r w:rsidRPr="00FE7081">
              <w:rPr>
                <w:sz w:val="24"/>
                <w:szCs w:val="24"/>
              </w:rPr>
              <w:t>департамент муниципального</w:t>
            </w:r>
            <w:r w:rsidR="00A80C69" w:rsidRPr="00FE7081">
              <w:rPr>
                <w:sz w:val="24"/>
                <w:szCs w:val="24"/>
              </w:rPr>
              <w:t xml:space="preserve"> </w:t>
            </w:r>
            <w:r w:rsidRPr="00FE7081">
              <w:rPr>
                <w:sz w:val="24"/>
                <w:szCs w:val="24"/>
              </w:rPr>
              <w:t>имущества.»</w:t>
            </w:r>
            <w:r w:rsidR="00FE7081">
              <w:rPr>
                <w:sz w:val="24"/>
                <w:szCs w:val="24"/>
              </w:rPr>
              <w:t>.</w:t>
            </w:r>
          </w:p>
          <w:p w:rsidR="00A80C69" w:rsidRPr="00FE7081" w:rsidRDefault="00F00758" w:rsidP="003E570D">
            <w:pPr>
              <w:suppressAutoHyphens/>
              <w:jc w:val="both"/>
              <w:rPr>
                <w:sz w:val="24"/>
                <w:szCs w:val="24"/>
              </w:rPr>
            </w:pPr>
            <w:r w:rsidRPr="00FE7081">
              <w:rPr>
                <w:sz w:val="24"/>
                <w:szCs w:val="24"/>
              </w:rPr>
              <w:t>Для улучшения данного</w:t>
            </w:r>
            <w:r w:rsidR="00A80C69" w:rsidRPr="00FE7081">
              <w:rPr>
                <w:sz w:val="24"/>
                <w:szCs w:val="24"/>
              </w:rPr>
              <w:t xml:space="preserve"> </w:t>
            </w:r>
            <w:r w:rsidRPr="00FE7081">
              <w:rPr>
                <w:sz w:val="24"/>
                <w:szCs w:val="24"/>
              </w:rPr>
              <w:t>показателя показаны</w:t>
            </w:r>
            <w:r w:rsidR="00637F91" w:rsidRPr="00FE7081">
              <w:rPr>
                <w:sz w:val="24"/>
                <w:szCs w:val="24"/>
              </w:rPr>
              <w:t xml:space="preserve"> </w:t>
            </w:r>
            <w:r w:rsidRPr="00FE7081">
              <w:rPr>
                <w:sz w:val="24"/>
                <w:szCs w:val="24"/>
              </w:rPr>
              <w:t>преимущества подачи заявления</w:t>
            </w:r>
            <w:r w:rsidR="00A80C69" w:rsidRPr="00FE7081">
              <w:rPr>
                <w:sz w:val="24"/>
                <w:szCs w:val="24"/>
              </w:rPr>
              <w:t xml:space="preserve"> </w:t>
            </w:r>
            <w:r w:rsidRPr="00FE7081">
              <w:rPr>
                <w:sz w:val="24"/>
                <w:szCs w:val="24"/>
              </w:rPr>
              <w:t>в электронной форме:</w:t>
            </w:r>
            <w:r w:rsidR="00A80C69" w:rsidRPr="00FE7081">
              <w:rPr>
                <w:sz w:val="24"/>
                <w:szCs w:val="24"/>
              </w:rPr>
              <w:t xml:space="preserve"> </w:t>
            </w:r>
          </w:p>
          <w:p w:rsidR="00F00758" w:rsidRPr="00FE7081" w:rsidRDefault="00F00758" w:rsidP="003E570D">
            <w:pPr>
              <w:suppressAutoHyphens/>
              <w:jc w:val="both"/>
              <w:rPr>
                <w:sz w:val="24"/>
                <w:szCs w:val="24"/>
              </w:rPr>
            </w:pPr>
            <w:r w:rsidRPr="00FE7081">
              <w:rPr>
                <w:sz w:val="24"/>
                <w:szCs w:val="24"/>
              </w:rPr>
              <w:t>-онлайн заявка будет</w:t>
            </w:r>
            <w:r w:rsidR="00637F91" w:rsidRPr="00FE7081">
              <w:rPr>
                <w:sz w:val="24"/>
                <w:szCs w:val="24"/>
              </w:rPr>
              <w:t xml:space="preserve"> </w:t>
            </w:r>
            <w:r w:rsidRPr="00FE7081">
              <w:rPr>
                <w:sz w:val="24"/>
                <w:szCs w:val="24"/>
              </w:rPr>
              <w:t>рассматриваться в кратчайшие</w:t>
            </w:r>
          </w:p>
          <w:p w:rsidR="00F00758" w:rsidRPr="00FE7081" w:rsidRDefault="00F00758" w:rsidP="003E570D">
            <w:pPr>
              <w:suppressAutoHyphens/>
              <w:jc w:val="both"/>
              <w:rPr>
                <w:sz w:val="24"/>
                <w:szCs w:val="24"/>
              </w:rPr>
            </w:pPr>
            <w:r w:rsidRPr="00FE7081">
              <w:rPr>
                <w:sz w:val="24"/>
                <w:szCs w:val="24"/>
              </w:rPr>
              <w:t>сроки, и ответственный</w:t>
            </w:r>
            <w:r w:rsidR="00637F91" w:rsidRPr="00FE7081">
              <w:rPr>
                <w:sz w:val="24"/>
                <w:szCs w:val="24"/>
              </w:rPr>
              <w:t xml:space="preserve"> </w:t>
            </w:r>
            <w:r w:rsidRPr="00FE7081">
              <w:rPr>
                <w:sz w:val="24"/>
                <w:szCs w:val="24"/>
              </w:rPr>
              <w:t>исполнитель свяжется с</w:t>
            </w:r>
          </w:p>
          <w:p w:rsidR="00F00758" w:rsidRPr="00FE7081" w:rsidRDefault="00F00758" w:rsidP="003E570D">
            <w:pPr>
              <w:suppressAutoHyphens/>
              <w:jc w:val="both"/>
              <w:rPr>
                <w:sz w:val="24"/>
                <w:szCs w:val="24"/>
              </w:rPr>
            </w:pPr>
            <w:r w:rsidRPr="00FE7081">
              <w:rPr>
                <w:sz w:val="24"/>
                <w:szCs w:val="24"/>
              </w:rPr>
              <w:t>заявителем для уточнения</w:t>
            </w:r>
            <w:r w:rsidR="00637F91" w:rsidRPr="00FE7081">
              <w:rPr>
                <w:sz w:val="24"/>
                <w:szCs w:val="24"/>
              </w:rPr>
              <w:t xml:space="preserve"> </w:t>
            </w:r>
            <w:r w:rsidRPr="00FE7081">
              <w:rPr>
                <w:sz w:val="24"/>
                <w:szCs w:val="24"/>
              </w:rPr>
              <w:t>деталей;</w:t>
            </w:r>
          </w:p>
          <w:p w:rsidR="00F00758" w:rsidRPr="00FE7081" w:rsidRDefault="00F00758" w:rsidP="003E570D">
            <w:pPr>
              <w:suppressAutoHyphens/>
              <w:jc w:val="both"/>
              <w:rPr>
                <w:sz w:val="24"/>
                <w:szCs w:val="24"/>
              </w:rPr>
            </w:pPr>
            <w:r w:rsidRPr="00FE7081">
              <w:rPr>
                <w:sz w:val="24"/>
                <w:szCs w:val="24"/>
              </w:rPr>
              <w:lastRenderedPageBreak/>
              <w:t>-подать заявление можно в любое</w:t>
            </w:r>
            <w:r w:rsidR="00637F91" w:rsidRPr="00FE7081">
              <w:rPr>
                <w:sz w:val="24"/>
                <w:szCs w:val="24"/>
              </w:rPr>
              <w:t xml:space="preserve"> </w:t>
            </w:r>
            <w:r w:rsidRPr="00FE7081">
              <w:rPr>
                <w:sz w:val="24"/>
                <w:szCs w:val="24"/>
              </w:rPr>
              <w:t>удобное для заявителя время, без</w:t>
            </w:r>
            <w:r w:rsidR="00A80C69" w:rsidRPr="00FE7081">
              <w:rPr>
                <w:sz w:val="24"/>
                <w:szCs w:val="24"/>
              </w:rPr>
              <w:t xml:space="preserve"> </w:t>
            </w:r>
            <w:r w:rsidRPr="00FE7081">
              <w:rPr>
                <w:sz w:val="24"/>
                <w:szCs w:val="24"/>
              </w:rPr>
              <w:t>посещения офиса МФЦ;</w:t>
            </w:r>
          </w:p>
          <w:p w:rsidR="00F00758" w:rsidRPr="00FE7081" w:rsidRDefault="00F00758" w:rsidP="003E570D">
            <w:pPr>
              <w:suppressAutoHyphens/>
              <w:jc w:val="both"/>
              <w:rPr>
                <w:sz w:val="24"/>
                <w:szCs w:val="24"/>
              </w:rPr>
            </w:pPr>
            <w:r w:rsidRPr="00FE7081">
              <w:rPr>
                <w:sz w:val="24"/>
                <w:szCs w:val="24"/>
              </w:rPr>
              <w:t>-отсутствие очередей и как</w:t>
            </w:r>
            <w:r w:rsidR="002F2D44" w:rsidRPr="00FE7081">
              <w:rPr>
                <w:sz w:val="24"/>
                <w:szCs w:val="24"/>
              </w:rPr>
              <w:t xml:space="preserve"> </w:t>
            </w:r>
            <w:r w:rsidRPr="00FE7081">
              <w:rPr>
                <w:sz w:val="24"/>
                <w:szCs w:val="24"/>
              </w:rPr>
              <w:t>следствие экономия времени.</w:t>
            </w:r>
          </w:p>
          <w:p w:rsidR="00F00758" w:rsidRPr="00FE7081" w:rsidRDefault="00F00758" w:rsidP="003E570D">
            <w:pPr>
              <w:suppressAutoHyphens/>
              <w:jc w:val="both"/>
              <w:rPr>
                <w:sz w:val="24"/>
                <w:szCs w:val="24"/>
              </w:rPr>
            </w:pPr>
            <w:r w:rsidRPr="00FE7081">
              <w:rPr>
                <w:sz w:val="24"/>
                <w:szCs w:val="24"/>
              </w:rPr>
              <w:t>Также с целью проведения</w:t>
            </w:r>
            <w:r w:rsidR="002F2D44" w:rsidRPr="00FE7081">
              <w:rPr>
                <w:sz w:val="24"/>
                <w:szCs w:val="24"/>
              </w:rPr>
              <w:t xml:space="preserve"> </w:t>
            </w:r>
            <w:r w:rsidRPr="00FE7081">
              <w:rPr>
                <w:sz w:val="24"/>
                <w:szCs w:val="24"/>
              </w:rPr>
              <w:t>информационной кампании по</w:t>
            </w:r>
            <w:r w:rsidR="002F2D44" w:rsidRPr="00FE7081">
              <w:rPr>
                <w:sz w:val="24"/>
                <w:szCs w:val="24"/>
              </w:rPr>
              <w:t xml:space="preserve"> </w:t>
            </w:r>
            <w:r w:rsidRPr="00FE7081">
              <w:rPr>
                <w:sz w:val="24"/>
                <w:szCs w:val="24"/>
              </w:rPr>
              <w:t>имущественной поддержке</w:t>
            </w:r>
            <w:r w:rsidR="00637F91" w:rsidRPr="00FE7081">
              <w:rPr>
                <w:sz w:val="24"/>
                <w:szCs w:val="24"/>
              </w:rPr>
              <w:t xml:space="preserve"> </w:t>
            </w:r>
            <w:r w:rsidRPr="00FE7081">
              <w:rPr>
                <w:sz w:val="24"/>
                <w:szCs w:val="24"/>
              </w:rPr>
              <w:t>субъектов малого и среднего</w:t>
            </w:r>
            <w:r w:rsidR="002F2D44" w:rsidRPr="00FE7081">
              <w:rPr>
                <w:sz w:val="24"/>
                <w:szCs w:val="24"/>
              </w:rPr>
              <w:t xml:space="preserve"> </w:t>
            </w:r>
            <w:r w:rsidRPr="00FE7081">
              <w:rPr>
                <w:sz w:val="24"/>
                <w:szCs w:val="24"/>
              </w:rPr>
              <w:t>предпринимательства и</w:t>
            </w:r>
            <w:r w:rsidR="002F2D44" w:rsidRPr="00FE7081">
              <w:rPr>
                <w:sz w:val="24"/>
                <w:szCs w:val="24"/>
              </w:rPr>
              <w:t xml:space="preserve"> </w:t>
            </w:r>
            <w:r w:rsidRPr="00FE7081">
              <w:rPr>
                <w:sz w:val="24"/>
                <w:szCs w:val="24"/>
              </w:rPr>
              <w:t>организаций, образующим</w:t>
            </w:r>
            <w:r w:rsidR="002F2D44" w:rsidRPr="00FE7081">
              <w:rPr>
                <w:sz w:val="24"/>
                <w:szCs w:val="24"/>
              </w:rPr>
              <w:t xml:space="preserve"> </w:t>
            </w:r>
            <w:r w:rsidRPr="00FE7081">
              <w:rPr>
                <w:sz w:val="24"/>
                <w:szCs w:val="24"/>
              </w:rPr>
              <w:t>инфраструктуру поддержки</w:t>
            </w:r>
            <w:r w:rsidR="002F2D44" w:rsidRPr="00FE7081">
              <w:rPr>
                <w:sz w:val="24"/>
                <w:szCs w:val="24"/>
              </w:rPr>
              <w:t xml:space="preserve"> </w:t>
            </w:r>
            <w:r w:rsidRPr="00FE7081">
              <w:rPr>
                <w:sz w:val="24"/>
                <w:szCs w:val="24"/>
              </w:rPr>
              <w:t>малого и среднего</w:t>
            </w:r>
            <w:r w:rsidR="002F2D44" w:rsidRPr="00FE7081">
              <w:rPr>
                <w:sz w:val="24"/>
                <w:szCs w:val="24"/>
              </w:rPr>
              <w:t xml:space="preserve"> </w:t>
            </w:r>
            <w:r w:rsidRPr="00FE7081">
              <w:rPr>
                <w:sz w:val="24"/>
                <w:szCs w:val="24"/>
              </w:rPr>
              <w:t>предпринимательства,</w:t>
            </w:r>
            <w:r w:rsidR="002F2D44" w:rsidRPr="00FE7081">
              <w:rPr>
                <w:sz w:val="24"/>
                <w:szCs w:val="24"/>
              </w:rPr>
              <w:t xml:space="preserve"> </w:t>
            </w:r>
            <w:r w:rsidRPr="00FE7081">
              <w:rPr>
                <w:sz w:val="24"/>
                <w:szCs w:val="24"/>
              </w:rPr>
              <w:t>самозанятых граждан, в</w:t>
            </w:r>
            <w:r w:rsidR="00BD2B41" w:rsidRPr="00FE7081">
              <w:rPr>
                <w:sz w:val="24"/>
                <w:szCs w:val="24"/>
              </w:rPr>
              <w:t xml:space="preserve"> </w:t>
            </w:r>
            <w:r w:rsidRPr="00FE7081">
              <w:rPr>
                <w:sz w:val="24"/>
                <w:szCs w:val="24"/>
              </w:rPr>
              <w:t>социальных сетях: ВКонтакте, в</w:t>
            </w:r>
            <w:r w:rsidR="002F2D44" w:rsidRPr="00FE7081">
              <w:rPr>
                <w:sz w:val="24"/>
                <w:szCs w:val="24"/>
              </w:rPr>
              <w:t xml:space="preserve"> </w:t>
            </w:r>
            <w:r w:rsidRPr="00FE7081">
              <w:rPr>
                <w:sz w:val="24"/>
                <w:szCs w:val="24"/>
              </w:rPr>
              <w:t>мессенджерах Viber и WhatsApp,</w:t>
            </w:r>
            <w:r w:rsidR="002F2D44" w:rsidRPr="00FE7081">
              <w:rPr>
                <w:sz w:val="24"/>
                <w:szCs w:val="24"/>
              </w:rPr>
              <w:t xml:space="preserve"> </w:t>
            </w:r>
            <w:r w:rsidRPr="00FE7081">
              <w:rPr>
                <w:sz w:val="24"/>
                <w:szCs w:val="24"/>
              </w:rPr>
              <w:t>ежеквартально размещаются объявления о проведении</w:t>
            </w:r>
            <w:r w:rsidR="002F2D44" w:rsidRPr="00FE7081">
              <w:rPr>
                <w:sz w:val="24"/>
                <w:szCs w:val="24"/>
              </w:rPr>
              <w:t xml:space="preserve"> </w:t>
            </w:r>
            <w:r w:rsidRPr="00FE7081">
              <w:rPr>
                <w:sz w:val="24"/>
                <w:szCs w:val="24"/>
              </w:rPr>
              <w:t>аукционов на право заключения</w:t>
            </w:r>
            <w:r w:rsidR="002F2D44" w:rsidRPr="00FE7081">
              <w:rPr>
                <w:sz w:val="24"/>
                <w:szCs w:val="24"/>
              </w:rPr>
              <w:t xml:space="preserve"> </w:t>
            </w:r>
            <w:r w:rsidRPr="00FE7081">
              <w:rPr>
                <w:sz w:val="24"/>
                <w:szCs w:val="24"/>
              </w:rPr>
              <w:t>договоров аренды, с указанием</w:t>
            </w:r>
            <w:r w:rsidR="00637F91" w:rsidRPr="00FE7081">
              <w:rPr>
                <w:sz w:val="24"/>
                <w:szCs w:val="24"/>
              </w:rPr>
              <w:t xml:space="preserve"> </w:t>
            </w:r>
            <w:r w:rsidRPr="00FE7081">
              <w:rPr>
                <w:sz w:val="24"/>
                <w:szCs w:val="24"/>
              </w:rPr>
              <w:t>лотов, с приглашением субъектов</w:t>
            </w:r>
            <w:r w:rsidR="00637F91" w:rsidRPr="00FE7081">
              <w:rPr>
                <w:sz w:val="24"/>
                <w:szCs w:val="24"/>
              </w:rPr>
              <w:t xml:space="preserve"> </w:t>
            </w:r>
            <w:r w:rsidRPr="00FE7081">
              <w:rPr>
                <w:sz w:val="24"/>
                <w:szCs w:val="24"/>
              </w:rPr>
              <w:t>малого и среднего</w:t>
            </w:r>
            <w:r w:rsidR="002F2D44" w:rsidRPr="00FE7081">
              <w:rPr>
                <w:sz w:val="24"/>
                <w:szCs w:val="24"/>
              </w:rPr>
              <w:t xml:space="preserve"> </w:t>
            </w:r>
            <w:r w:rsidRPr="00FE7081">
              <w:rPr>
                <w:sz w:val="24"/>
                <w:szCs w:val="24"/>
              </w:rPr>
              <w:t>предпринимательства и</w:t>
            </w:r>
            <w:r w:rsidR="00637F91" w:rsidRPr="00FE7081">
              <w:rPr>
                <w:sz w:val="24"/>
                <w:szCs w:val="24"/>
              </w:rPr>
              <w:t xml:space="preserve"> </w:t>
            </w:r>
            <w:r w:rsidRPr="00FE7081">
              <w:rPr>
                <w:sz w:val="24"/>
                <w:szCs w:val="24"/>
              </w:rPr>
              <w:t>организаций, образующим</w:t>
            </w:r>
            <w:r w:rsidR="002F2D44" w:rsidRPr="00FE7081">
              <w:rPr>
                <w:sz w:val="24"/>
                <w:szCs w:val="24"/>
              </w:rPr>
              <w:t xml:space="preserve"> </w:t>
            </w:r>
            <w:r w:rsidRPr="00FE7081">
              <w:rPr>
                <w:sz w:val="24"/>
                <w:szCs w:val="24"/>
              </w:rPr>
              <w:t>инфраструктуру поддержки</w:t>
            </w:r>
            <w:r w:rsidR="002F2D44" w:rsidRPr="00FE7081">
              <w:rPr>
                <w:sz w:val="24"/>
                <w:szCs w:val="24"/>
              </w:rPr>
              <w:t xml:space="preserve"> </w:t>
            </w:r>
            <w:r w:rsidRPr="00FE7081">
              <w:rPr>
                <w:sz w:val="24"/>
                <w:szCs w:val="24"/>
              </w:rPr>
              <w:t>малого и среднего</w:t>
            </w:r>
            <w:r w:rsidR="004F580E" w:rsidRPr="00FE7081">
              <w:rPr>
                <w:sz w:val="24"/>
                <w:szCs w:val="24"/>
              </w:rPr>
              <w:t xml:space="preserve"> </w:t>
            </w:r>
            <w:r w:rsidRPr="00FE7081">
              <w:rPr>
                <w:sz w:val="24"/>
                <w:szCs w:val="24"/>
              </w:rPr>
              <w:t>предпринимательства,</w:t>
            </w:r>
            <w:r w:rsidR="002F2D44" w:rsidRPr="00FE7081">
              <w:rPr>
                <w:sz w:val="24"/>
                <w:szCs w:val="24"/>
              </w:rPr>
              <w:t xml:space="preserve"> </w:t>
            </w:r>
            <w:r w:rsidRPr="00FE7081">
              <w:rPr>
                <w:sz w:val="24"/>
                <w:szCs w:val="24"/>
              </w:rPr>
              <w:t>физических лиц, не являющихся</w:t>
            </w:r>
            <w:r w:rsidR="004F580E" w:rsidRPr="00FE7081">
              <w:rPr>
                <w:sz w:val="24"/>
                <w:szCs w:val="24"/>
              </w:rPr>
              <w:t xml:space="preserve"> </w:t>
            </w:r>
            <w:r w:rsidRPr="00FE7081">
              <w:rPr>
                <w:sz w:val="24"/>
                <w:szCs w:val="24"/>
              </w:rPr>
              <w:t>индивидуальными</w:t>
            </w:r>
            <w:r w:rsidR="00637F91" w:rsidRPr="00FE7081">
              <w:rPr>
                <w:sz w:val="24"/>
                <w:szCs w:val="24"/>
              </w:rPr>
              <w:t xml:space="preserve"> </w:t>
            </w:r>
            <w:r w:rsidRPr="00FE7081">
              <w:rPr>
                <w:sz w:val="24"/>
                <w:szCs w:val="24"/>
              </w:rPr>
              <w:t>предпринимателями и</w:t>
            </w:r>
            <w:r w:rsidR="002F2D44" w:rsidRPr="00FE7081">
              <w:rPr>
                <w:sz w:val="24"/>
                <w:szCs w:val="24"/>
              </w:rPr>
              <w:t xml:space="preserve"> </w:t>
            </w:r>
            <w:r w:rsidRPr="00FE7081">
              <w:rPr>
                <w:sz w:val="24"/>
                <w:szCs w:val="24"/>
              </w:rPr>
              <w:t>применяющих специальный</w:t>
            </w:r>
          </w:p>
          <w:p w:rsidR="00F00758" w:rsidRPr="00FE7081" w:rsidRDefault="00F00758" w:rsidP="003E570D">
            <w:pPr>
              <w:suppressAutoHyphens/>
              <w:jc w:val="both"/>
              <w:rPr>
                <w:sz w:val="24"/>
                <w:szCs w:val="24"/>
              </w:rPr>
            </w:pPr>
            <w:r w:rsidRPr="00FE7081">
              <w:rPr>
                <w:sz w:val="24"/>
                <w:szCs w:val="24"/>
              </w:rPr>
              <w:t>налоговый режим «Налог на</w:t>
            </w:r>
            <w:r w:rsidR="002F2D44" w:rsidRPr="00FE7081">
              <w:rPr>
                <w:sz w:val="24"/>
                <w:szCs w:val="24"/>
              </w:rPr>
              <w:t xml:space="preserve"> </w:t>
            </w:r>
            <w:r w:rsidRPr="00FE7081">
              <w:rPr>
                <w:sz w:val="24"/>
                <w:szCs w:val="24"/>
              </w:rPr>
              <w:t>профессиональный доход»,</w:t>
            </w:r>
            <w:r w:rsidR="002F2D44" w:rsidRPr="00FE7081">
              <w:rPr>
                <w:sz w:val="24"/>
                <w:szCs w:val="24"/>
              </w:rPr>
              <w:t xml:space="preserve"> </w:t>
            </w:r>
            <w:r w:rsidRPr="00FE7081">
              <w:rPr>
                <w:sz w:val="24"/>
                <w:szCs w:val="24"/>
              </w:rPr>
              <w:t>принять участие на торгах.</w:t>
            </w:r>
          </w:p>
        </w:tc>
      </w:tr>
      <w:tr w:rsidR="00DB32C9" w:rsidRPr="009456FD" w:rsidTr="00AF6DE0">
        <w:trPr>
          <w:jc w:val="center"/>
        </w:trPr>
        <w:tc>
          <w:tcPr>
            <w:tcW w:w="562" w:type="dxa"/>
          </w:tcPr>
          <w:p w:rsidR="00DB32C9" w:rsidRPr="009456FD" w:rsidRDefault="00DB32C9" w:rsidP="003E570D">
            <w:pPr>
              <w:suppressAutoHyphens/>
              <w:jc w:val="both"/>
              <w:rPr>
                <w:sz w:val="24"/>
                <w:szCs w:val="24"/>
              </w:rPr>
            </w:pPr>
            <w:r w:rsidRPr="009456FD">
              <w:rPr>
                <w:sz w:val="24"/>
                <w:szCs w:val="24"/>
              </w:rPr>
              <w:lastRenderedPageBreak/>
              <w:t>5.</w:t>
            </w:r>
            <w:r>
              <w:rPr>
                <w:sz w:val="24"/>
                <w:szCs w:val="24"/>
              </w:rPr>
              <w:t>5</w:t>
            </w:r>
            <w:r w:rsidRPr="009456FD">
              <w:rPr>
                <w:sz w:val="24"/>
                <w:szCs w:val="24"/>
              </w:rPr>
              <w:t>.</w:t>
            </w:r>
          </w:p>
        </w:tc>
        <w:tc>
          <w:tcPr>
            <w:tcW w:w="3544" w:type="dxa"/>
          </w:tcPr>
          <w:p w:rsidR="00DB32C9" w:rsidRPr="009456FD" w:rsidRDefault="00DB32C9" w:rsidP="003E570D">
            <w:pPr>
              <w:suppressAutoHyphens/>
              <w:jc w:val="both"/>
              <w:rPr>
                <w:sz w:val="24"/>
                <w:szCs w:val="24"/>
              </w:rPr>
            </w:pPr>
            <w:r w:rsidRPr="009456FD">
              <w:rPr>
                <w:sz w:val="24"/>
                <w:szCs w:val="24"/>
              </w:rPr>
              <w:t xml:space="preserve">Организация круглых столов с участием субъектов предпринимательства, общественных организаций, представляющих интересы </w:t>
            </w:r>
            <w:r w:rsidRPr="009456FD">
              <w:rPr>
                <w:sz w:val="24"/>
                <w:szCs w:val="24"/>
              </w:rPr>
              <w:lastRenderedPageBreak/>
              <w:t>бизнес-сообщества и органов власти для обсуждения и решения вопросов, препятствующих безбарьерному осуществлению предпринимательской деятельности</w:t>
            </w:r>
          </w:p>
        </w:tc>
        <w:tc>
          <w:tcPr>
            <w:tcW w:w="1418" w:type="dxa"/>
          </w:tcPr>
          <w:p w:rsidR="00DB32C9" w:rsidRPr="009456FD" w:rsidRDefault="00DB32C9" w:rsidP="003E570D">
            <w:pPr>
              <w:suppressAutoHyphens/>
              <w:jc w:val="both"/>
              <w:rPr>
                <w:sz w:val="24"/>
                <w:szCs w:val="24"/>
              </w:rPr>
            </w:pPr>
            <w:r>
              <w:rPr>
                <w:sz w:val="24"/>
                <w:szCs w:val="24"/>
              </w:rPr>
              <w:lastRenderedPageBreak/>
              <w:t>1 раз в квартал</w:t>
            </w:r>
          </w:p>
        </w:tc>
        <w:tc>
          <w:tcPr>
            <w:tcW w:w="3118" w:type="dxa"/>
          </w:tcPr>
          <w:p w:rsidR="00DB32C9" w:rsidRPr="009456FD" w:rsidRDefault="00DB32C9" w:rsidP="003E570D">
            <w:pPr>
              <w:suppressAutoHyphens/>
              <w:jc w:val="both"/>
              <w:rPr>
                <w:sz w:val="24"/>
                <w:szCs w:val="24"/>
              </w:rPr>
            </w:pPr>
            <w:r w:rsidRPr="009456FD">
              <w:rPr>
                <w:sz w:val="24"/>
                <w:szCs w:val="24"/>
              </w:rPr>
              <w:t xml:space="preserve">Снижение административных барьеров при оказании государственных и муниципальных услуг, </w:t>
            </w:r>
            <w:r w:rsidRPr="009456FD">
              <w:rPr>
                <w:sz w:val="24"/>
                <w:szCs w:val="24"/>
              </w:rPr>
              <w:lastRenderedPageBreak/>
              <w:t>повышение открытости и эффективности деятельности органов местного самоуправления</w:t>
            </w:r>
          </w:p>
        </w:tc>
        <w:tc>
          <w:tcPr>
            <w:tcW w:w="1701" w:type="dxa"/>
          </w:tcPr>
          <w:p w:rsidR="00DB32C9" w:rsidRPr="009456FD" w:rsidRDefault="00DB32C9" w:rsidP="003E570D">
            <w:pPr>
              <w:suppressAutoHyphens/>
              <w:jc w:val="both"/>
              <w:rPr>
                <w:sz w:val="24"/>
                <w:szCs w:val="24"/>
              </w:rPr>
            </w:pPr>
            <w:r>
              <w:rPr>
                <w:sz w:val="24"/>
                <w:szCs w:val="24"/>
              </w:rPr>
              <w:lastRenderedPageBreak/>
              <w:t>ДЭР</w:t>
            </w:r>
          </w:p>
          <w:p w:rsidR="00DB32C9" w:rsidRPr="009456FD" w:rsidRDefault="00DB32C9" w:rsidP="003E570D">
            <w:pPr>
              <w:suppressAutoHyphens/>
              <w:jc w:val="both"/>
              <w:rPr>
                <w:sz w:val="24"/>
                <w:szCs w:val="24"/>
              </w:rPr>
            </w:pPr>
          </w:p>
        </w:tc>
        <w:tc>
          <w:tcPr>
            <w:tcW w:w="5528" w:type="dxa"/>
          </w:tcPr>
          <w:p w:rsidR="00B736EB" w:rsidRPr="00D6539F" w:rsidRDefault="00A371AE" w:rsidP="003E570D">
            <w:pPr>
              <w:suppressAutoHyphens/>
              <w:jc w:val="both"/>
              <w:rPr>
                <w:sz w:val="24"/>
                <w:szCs w:val="24"/>
              </w:rPr>
            </w:pPr>
            <w:r w:rsidRPr="00D6539F">
              <w:rPr>
                <w:sz w:val="24"/>
                <w:szCs w:val="24"/>
              </w:rPr>
              <w:t xml:space="preserve">За первое полугодие 2022 </w:t>
            </w:r>
            <w:r w:rsidR="00B736EB" w:rsidRPr="00D6539F">
              <w:rPr>
                <w:sz w:val="24"/>
                <w:szCs w:val="24"/>
              </w:rPr>
              <w:t>проведен</w:t>
            </w:r>
            <w:r w:rsidRPr="00D6539F">
              <w:rPr>
                <w:sz w:val="24"/>
                <w:szCs w:val="24"/>
              </w:rPr>
              <w:t>о два круглых</w:t>
            </w:r>
            <w:r w:rsidR="00B736EB" w:rsidRPr="00D6539F">
              <w:rPr>
                <w:sz w:val="24"/>
                <w:szCs w:val="24"/>
              </w:rPr>
              <w:t xml:space="preserve"> стол</w:t>
            </w:r>
            <w:r w:rsidRPr="00D6539F">
              <w:rPr>
                <w:sz w:val="24"/>
                <w:szCs w:val="24"/>
              </w:rPr>
              <w:t>а</w:t>
            </w:r>
            <w:r w:rsidR="00B736EB" w:rsidRPr="00D6539F">
              <w:rPr>
                <w:sz w:val="24"/>
                <w:szCs w:val="24"/>
              </w:rPr>
              <w:t xml:space="preserve"> с участием субъектов предпринимательства,</w:t>
            </w:r>
          </w:p>
          <w:p w:rsidR="00DB32C9" w:rsidRPr="00D6539F" w:rsidRDefault="00B736EB" w:rsidP="003E570D">
            <w:pPr>
              <w:suppressAutoHyphens/>
              <w:jc w:val="both"/>
              <w:rPr>
                <w:sz w:val="24"/>
                <w:szCs w:val="24"/>
              </w:rPr>
            </w:pPr>
            <w:r w:rsidRPr="00D6539F">
              <w:rPr>
                <w:sz w:val="24"/>
                <w:szCs w:val="24"/>
              </w:rPr>
              <w:t xml:space="preserve">общественных организаций, представляющих интересы бизнес-сообщества и органов власти для обсуждения и решения вопросов, препятствующих </w:t>
            </w:r>
            <w:r w:rsidR="009E3724" w:rsidRPr="00D6539F">
              <w:rPr>
                <w:sz w:val="24"/>
                <w:szCs w:val="24"/>
              </w:rPr>
              <w:lastRenderedPageBreak/>
              <w:t>без барьерному</w:t>
            </w:r>
            <w:r w:rsidRPr="00D6539F">
              <w:rPr>
                <w:sz w:val="24"/>
                <w:szCs w:val="24"/>
              </w:rPr>
              <w:t xml:space="preserve"> осуществлению предпринимательской деятельности.</w:t>
            </w:r>
          </w:p>
        </w:tc>
      </w:tr>
      <w:tr w:rsidR="00DB32C9" w:rsidRPr="009456FD" w:rsidTr="00AF6DE0">
        <w:trPr>
          <w:jc w:val="center"/>
        </w:trPr>
        <w:tc>
          <w:tcPr>
            <w:tcW w:w="562" w:type="dxa"/>
          </w:tcPr>
          <w:p w:rsidR="00DB32C9" w:rsidRPr="009456FD" w:rsidRDefault="00DB32C9" w:rsidP="003E570D">
            <w:pPr>
              <w:suppressAutoHyphens/>
              <w:jc w:val="both"/>
              <w:rPr>
                <w:sz w:val="24"/>
                <w:szCs w:val="24"/>
              </w:rPr>
            </w:pPr>
            <w:r w:rsidRPr="009456FD">
              <w:rPr>
                <w:sz w:val="24"/>
                <w:szCs w:val="24"/>
              </w:rPr>
              <w:lastRenderedPageBreak/>
              <w:t>5.</w:t>
            </w:r>
            <w:r>
              <w:rPr>
                <w:sz w:val="24"/>
                <w:szCs w:val="24"/>
              </w:rPr>
              <w:t>6</w:t>
            </w:r>
            <w:r w:rsidRPr="009456FD">
              <w:rPr>
                <w:sz w:val="24"/>
                <w:szCs w:val="24"/>
              </w:rPr>
              <w:t>.</w:t>
            </w:r>
          </w:p>
        </w:tc>
        <w:tc>
          <w:tcPr>
            <w:tcW w:w="3544" w:type="dxa"/>
          </w:tcPr>
          <w:p w:rsidR="00DB32C9" w:rsidRPr="004D22B6" w:rsidRDefault="00DB32C9" w:rsidP="003E570D">
            <w:pPr>
              <w:suppressAutoHyphens/>
              <w:jc w:val="both"/>
              <w:rPr>
                <w:sz w:val="24"/>
                <w:szCs w:val="24"/>
              </w:rPr>
            </w:pPr>
            <w:r w:rsidRPr="004D22B6">
              <w:rPr>
                <w:sz w:val="24"/>
                <w:szCs w:val="24"/>
              </w:rPr>
              <w:t>Анализ текущей структуры процедуры получения градостроительного плана земельного участка с целью определения и минимизации «зон риска» временных задержек, оптимизация текущего процесса</w:t>
            </w:r>
          </w:p>
        </w:tc>
        <w:tc>
          <w:tcPr>
            <w:tcW w:w="1418" w:type="dxa"/>
          </w:tcPr>
          <w:p w:rsidR="00DB32C9" w:rsidRPr="009456FD" w:rsidRDefault="00DB32C9" w:rsidP="003E570D">
            <w:pPr>
              <w:suppressAutoHyphens/>
              <w:jc w:val="both"/>
              <w:rPr>
                <w:sz w:val="24"/>
                <w:szCs w:val="24"/>
              </w:rPr>
            </w:pPr>
            <w:r>
              <w:rPr>
                <w:sz w:val="24"/>
                <w:szCs w:val="24"/>
              </w:rPr>
              <w:t>ежегодно до 01 декабря</w:t>
            </w:r>
          </w:p>
        </w:tc>
        <w:tc>
          <w:tcPr>
            <w:tcW w:w="3118" w:type="dxa"/>
          </w:tcPr>
          <w:p w:rsidR="00DB32C9" w:rsidRPr="009456FD" w:rsidRDefault="00DB32C9" w:rsidP="003E570D">
            <w:pPr>
              <w:suppressAutoHyphens/>
              <w:jc w:val="both"/>
              <w:rPr>
                <w:sz w:val="24"/>
                <w:szCs w:val="24"/>
              </w:rPr>
            </w:pPr>
            <w:r w:rsidRPr="009456FD">
              <w:rPr>
                <w:sz w:val="24"/>
                <w:szCs w:val="24"/>
              </w:rPr>
              <w:t>Сокращение фактического времени получения градостроительного плана земельного участка до 10 дней</w:t>
            </w:r>
          </w:p>
        </w:tc>
        <w:tc>
          <w:tcPr>
            <w:tcW w:w="1701" w:type="dxa"/>
          </w:tcPr>
          <w:p w:rsidR="00DB32C9" w:rsidRPr="009456FD" w:rsidRDefault="00DB32C9" w:rsidP="003E570D">
            <w:pPr>
              <w:suppressAutoHyphens/>
              <w:jc w:val="both"/>
              <w:rPr>
                <w:sz w:val="24"/>
                <w:szCs w:val="24"/>
              </w:rPr>
            </w:pPr>
            <w:r>
              <w:rPr>
                <w:sz w:val="24"/>
                <w:szCs w:val="24"/>
              </w:rPr>
              <w:t>ДГиЗО</w:t>
            </w:r>
          </w:p>
        </w:tc>
        <w:tc>
          <w:tcPr>
            <w:tcW w:w="5528" w:type="dxa"/>
          </w:tcPr>
          <w:p w:rsidR="00DB32C9" w:rsidRPr="00D6539F" w:rsidRDefault="00124A0F" w:rsidP="003E570D">
            <w:pPr>
              <w:suppressAutoHyphens/>
              <w:jc w:val="both"/>
              <w:rPr>
                <w:sz w:val="24"/>
                <w:szCs w:val="24"/>
              </w:rPr>
            </w:pPr>
            <w:r w:rsidRPr="00D6539F">
              <w:rPr>
                <w:sz w:val="24"/>
                <w:szCs w:val="24"/>
              </w:rPr>
              <w:t>По результатам анализа текущей структуры процедуры получения градостроительного плана земельного участка с</w:t>
            </w:r>
            <w:r w:rsidR="004D22B6" w:rsidRPr="00D6539F">
              <w:rPr>
                <w:sz w:val="24"/>
                <w:szCs w:val="24"/>
              </w:rPr>
              <w:t xml:space="preserve">редний фактический срок выдачи </w:t>
            </w:r>
            <w:r w:rsidRPr="00D6539F">
              <w:rPr>
                <w:sz w:val="24"/>
                <w:szCs w:val="24"/>
              </w:rPr>
              <w:t>составил</w:t>
            </w:r>
            <w:r w:rsidR="004D22B6" w:rsidRPr="00D6539F">
              <w:rPr>
                <w:sz w:val="24"/>
                <w:szCs w:val="24"/>
              </w:rPr>
              <w:t xml:space="preserve"> 10 дней.</w:t>
            </w:r>
          </w:p>
        </w:tc>
      </w:tr>
      <w:tr w:rsidR="00DB32C9" w:rsidRPr="009456FD" w:rsidTr="00AF6DE0">
        <w:trPr>
          <w:jc w:val="center"/>
        </w:trPr>
        <w:tc>
          <w:tcPr>
            <w:tcW w:w="562" w:type="dxa"/>
          </w:tcPr>
          <w:p w:rsidR="00DB32C9" w:rsidRPr="009456FD" w:rsidRDefault="00DB32C9" w:rsidP="003E570D">
            <w:pPr>
              <w:suppressAutoHyphens/>
              <w:jc w:val="both"/>
              <w:rPr>
                <w:sz w:val="24"/>
                <w:szCs w:val="24"/>
              </w:rPr>
            </w:pPr>
            <w:r w:rsidRPr="009456FD">
              <w:rPr>
                <w:sz w:val="24"/>
                <w:szCs w:val="24"/>
              </w:rPr>
              <w:t>5.</w:t>
            </w:r>
            <w:r>
              <w:rPr>
                <w:sz w:val="24"/>
                <w:szCs w:val="24"/>
              </w:rPr>
              <w:t>7</w:t>
            </w:r>
            <w:r w:rsidRPr="009456FD">
              <w:rPr>
                <w:sz w:val="24"/>
                <w:szCs w:val="24"/>
              </w:rPr>
              <w:t>.</w:t>
            </w:r>
          </w:p>
        </w:tc>
        <w:tc>
          <w:tcPr>
            <w:tcW w:w="3544" w:type="dxa"/>
          </w:tcPr>
          <w:p w:rsidR="00DB32C9" w:rsidRPr="00F92DF0" w:rsidRDefault="00DB32C9" w:rsidP="003E570D">
            <w:pPr>
              <w:suppressAutoHyphens/>
              <w:jc w:val="both"/>
              <w:rPr>
                <w:color w:val="FF0000"/>
                <w:sz w:val="24"/>
                <w:szCs w:val="24"/>
              </w:rPr>
            </w:pPr>
            <w:r w:rsidRPr="004D22B6">
              <w:rPr>
                <w:sz w:val="24"/>
                <w:szCs w:val="24"/>
              </w:rPr>
              <w:t>Анализ текущей структуры процедуры получения разрешений на строительство с целью определения и минимизации «зон риска» временных задержек, оптимизация текущего процесса</w:t>
            </w:r>
          </w:p>
        </w:tc>
        <w:tc>
          <w:tcPr>
            <w:tcW w:w="1418" w:type="dxa"/>
          </w:tcPr>
          <w:p w:rsidR="00DB32C9" w:rsidRPr="009456FD" w:rsidRDefault="00DB32C9" w:rsidP="003E570D">
            <w:pPr>
              <w:suppressAutoHyphens/>
              <w:jc w:val="both"/>
              <w:rPr>
                <w:sz w:val="24"/>
                <w:szCs w:val="24"/>
              </w:rPr>
            </w:pPr>
            <w:r>
              <w:rPr>
                <w:sz w:val="24"/>
                <w:szCs w:val="24"/>
              </w:rPr>
              <w:t>ежегодно до 01 декабря</w:t>
            </w:r>
          </w:p>
        </w:tc>
        <w:tc>
          <w:tcPr>
            <w:tcW w:w="3118" w:type="dxa"/>
          </w:tcPr>
          <w:p w:rsidR="00DB32C9" w:rsidRPr="009456FD" w:rsidRDefault="00DB32C9" w:rsidP="003E570D">
            <w:pPr>
              <w:suppressAutoHyphens/>
              <w:jc w:val="both"/>
              <w:rPr>
                <w:sz w:val="24"/>
                <w:szCs w:val="24"/>
              </w:rPr>
            </w:pPr>
            <w:r w:rsidRPr="009456FD">
              <w:rPr>
                <w:sz w:val="24"/>
                <w:szCs w:val="24"/>
              </w:rPr>
              <w:t>Сокращение фактического времени получения разрешения на строительство до 4 дней</w:t>
            </w:r>
          </w:p>
        </w:tc>
        <w:tc>
          <w:tcPr>
            <w:tcW w:w="1701" w:type="dxa"/>
          </w:tcPr>
          <w:p w:rsidR="00DB32C9" w:rsidRPr="009456FD" w:rsidRDefault="00DB32C9" w:rsidP="003E570D">
            <w:pPr>
              <w:suppressAutoHyphens/>
              <w:jc w:val="both"/>
              <w:rPr>
                <w:sz w:val="24"/>
                <w:szCs w:val="24"/>
              </w:rPr>
            </w:pPr>
            <w:r>
              <w:rPr>
                <w:sz w:val="24"/>
                <w:szCs w:val="24"/>
              </w:rPr>
              <w:t>ДГиЗО</w:t>
            </w:r>
          </w:p>
        </w:tc>
        <w:tc>
          <w:tcPr>
            <w:tcW w:w="5528" w:type="dxa"/>
          </w:tcPr>
          <w:p w:rsidR="004D22B6" w:rsidRPr="00BF7239" w:rsidRDefault="004D22B6" w:rsidP="003E570D">
            <w:pPr>
              <w:suppressAutoHyphens/>
              <w:jc w:val="both"/>
              <w:rPr>
                <w:sz w:val="24"/>
                <w:szCs w:val="24"/>
              </w:rPr>
            </w:pPr>
            <w:r w:rsidRPr="00BF7239">
              <w:rPr>
                <w:sz w:val="24"/>
                <w:szCs w:val="24"/>
              </w:rPr>
              <w:t>Срок оказания муниципальной услуги – 5 рабочих дней.</w:t>
            </w:r>
          </w:p>
          <w:p w:rsidR="00DB32C9" w:rsidRPr="00BF7239" w:rsidRDefault="00124A0F" w:rsidP="003E570D">
            <w:pPr>
              <w:suppressAutoHyphens/>
              <w:jc w:val="both"/>
              <w:rPr>
                <w:sz w:val="24"/>
                <w:szCs w:val="24"/>
              </w:rPr>
            </w:pPr>
            <w:r w:rsidRPr="00BF7239">
              <w:rPr>
                <w:sz w:val="24"/>
                <w:szCs w:val="24"/>
              </w:rPr>
              <w:t>По результатам анализа текущей структуры процедуры</w:t>
            </w:r>
            <w:r w:rsidRPr="00BF7239">
              <w:t xml:space="preserve"> </w:t>
            </w:r>
            <w:r w:rsidRPr="00BF7239">
              <w:rPr>
                <w:sz w:val="24"/>
                <w:szCs w:val="24"/>
              </w:rPr>
              <w:t>получения разрешений на строительство ф</w:t>
            </w:r>
            <w:r w:rsidR="004D22B6" w:rsidRPr="00BF7239">
              <w:rPr>
                <w:sz w:val="24"/>
                <w:szCs w:val="24"/>
              </w:rPr>
              <w:t>актический средний срок оказания услуги не превы</w:t>
            </w:r>
            <w:r w:rsidRPr="00BF7239">
              <w:rPr>
                <w:sz w:val="24"/>
                <w:szCs w:val="24"/>
              </w:rPr>
              <w:t>сил</w:t>
            </w:r>
            <w:r w:rsidR="004D22B6" w:rsidRPr="00BF7239">
              <w:rPr>
                <w:sz w:val="24"/>
                <w:szCs w:val="24"/>
              </w:rPr>
              <w:t xml:space="preserve"> 4</w:t>
            </w:r>
            <w:r w:rsidRPr="00BF7239">
              <w:rPr>
                <w:sz w:val="24"/>
                <w:szCs w:val="24"/>
              </w:rPr>
              <w:t>-х</w:t>
            </w:r>
            <w:r w:rsidR="004D22B6" w:rsidRPr="00BF7239">
              <w:rPr>
                <w:sz w:val="24"/>
                <w:szCs w:val="24"/>
              </w:rPr>
              <w:t xml:space="preserve"> рабочих дней.</w:t>
            </w:r>
          </w:p>
        </w:tc>
      </w:tr>
      <w:tr w:rsidR="00DB32C9" w:rsidRPr="009456FD" w:rsidTr="00AF6DE0">
        <w:trPr>
          <w:jc w:val="center"/>
        </w:trPr>
        <w:tc>
          <w:tcPr>
            <w:tcW w:w="562" w:type="dxa"/>
          </w:tcPr>
          <w:p w:rsidR="00DB32C9" w:rsidRPr="009456FD" w:rsidRDefault="00DB32C9" w:rsidP="003E570D">
            <w:pPr>
              <w:suppressAutoHyphens/>
              <w:jc w:val="both"/>
              <w:rPr>
                <w:sz w:val="24"/>
                <w:szCs w:val="24"/>
              </w:rPr>
            </w:pPr>
            <w:r w:rsidRPr="009456FD">
              <w:rPr>
                <w:sz w:val="24"/>
                <w:szCs w:val="24"/>
              </w:rPr>
              <w:t>5.</w:t>
            </w:r>
            <w:r>
              <w:rPr>
                <w:sz w:val="24"/>
                <w:szCs w:val="24"/>
              </w:rPr>
              <w:t>8</w:t>
            </w:r>
            <w:r w:rsidRPr="009456FD">
              <w:rPr>
                <w:sz w:val="24"/>
                <w:szCs w:val="24"/>
              </w:rPr>
              <w:t>.</w:t>
            </w:r>
          </w:p>
        </w:tc>
        <w:tc>
          <w:tcPr>
            <w:tcW w:w="3544" w:type="dxa"/>
          </w:tcPr>
          <w:p w:rsidR="00DB32C9" w:rsidRPr="00F92DF0" w:rsidRDefault="00DB32C9" w:rsidP="003E570D">
            <w:pPr>
              <w:suppressAutoHyphens/>
              <w:jc w:val="both"/>
              <w:rPr>
                <w:color w:val="FF0000"/>
                <w:sz w:val="24"/>
                <w:szCs w:val="24"/>
              </w:rPr>
            </w:pPr>
            <w:r w:rsidRPr="004D22B6">
              <w:rPr>
                <w:sz w:val="24"/>
                <w:szCs w:val="24"/>
              </w:rPr>
              <w:t xml:space="preserve">Анализ текущей структуры процедур с целью сокращения количества дополнительных процедур, связанных с получением разрешений на </w:t>
            </w:r>
            <w:r w:rsidRPr="004D22B6">
              <w:rPr>
                <w:sz w:val="24"/>
                <w:szCs w:val="24"/>
              </w:rPr>
              <w:lastRenderedPageBreak/>
              <w:t>строительство, исчисляемые от получения градостроительного плана земельного участка до получения разрешения на строительство</w:t>
            </w:r>
          </w:p>
        </w:tc>
        <w:tc>
          <w:tcPr>
            <w:tcW w:w="1418" w:type="dxa"/>
          </w:tcPr>
          <w:p w:rsidR="00DB32C9" w:rsidRPr="009456FD" w:rsidRDefault="00DB32C9" w:rsidP="003E570D">
            <w:pPr>
              <w:suppressAutoHyphens/>
              <w:jc w:val="both"/>
              <w:rPr>
                <w:sz w:val="24"/>
                <w:szCs w:val="24"/>
              </w:rPr>
            </w:pPr>
            <w:r>
              <w:rPr>
                <w:sz w:val="24"/>
                <w:szCs w:val="24"/>
              </w:rPr>
              <w:lastRenderedPageBreak/>
              <w:t>ежегодно до 01 декабря</w:t>
            </w:r>
          </w:p>
        </w:tc>
        <w:tc>
          <w:tcPr>
            <w:tcW w:w="3118" w:type="dxa"/>
          </w:tcPr>
          <w:p w:rsidR="00DB32C9" w:rsidRPr="009456FD" w:rsidRDefault="00DB32C9" w:rsidP="003E570D">
            <w:pPr>
              <w:suppressAutoHyphens/>
              <w:jc w:val="both"/>
              <w:rPr>
                <w:sz w:val="24"/>
                <w:szCs w:val="24"/>
              </w:rPr>
            </w:pPr>
            <w:r w:rsidRPr="009456FD">
              <w:rPr>
                <w:sz w:val="24"/>
                <w:szCs w:val="24"/>
              </w:rPr>
              <w:t xml:space="preserve">Отсутствие дополнительных процедур, связанных с получением разрешений на строительство, </w:t>
            </w:r>
            <w:r w:rsidRPr="009456FD">
              <w:rPr>
                <w:sz w:val="24"/>
                <w:szCs w:val="24"/>
              </w:rPr>
              <w:lastRenderedPageBreak/>
              <w:t>исчисляемых от получения градостроительного плана земельного участка до получения разрешения на строительство</w:t>
            </w:r>
          </w:p>
        </w:tc>
        <w:tc>
          <w:tcPr>
            <w:tcW w:w="1701" w:type="dxa"/>
          </w:tcPr>
          <w:p w:rsidR="00DB32C9" w:rsidRPr="009456FD" w:rsidRDefault="00DB32C9" w:rsidP="003E570D">
            <w:pPr>
              <w:suppressAutoHyphens/>
              <w:jc w:val="both"/>
              <w:rPr>
                <w:sz w:val="24"/>
                <w:szCs w:val="24"/>
              </w:rPr>
            </w:pPr>
            <w:r>
              <w:rPr>
                <w:sz w:val="24"/>
                <w:szCs w:val="24"/>
              </w:rPr>
              <w:lastRenderedPageBreak/>
              <w:t>ДГиЗО</w:t>
            </w:r>
          </w:p>
        </w:tc>
        <w:tc>
          <w:tcPr>
            <w:tcW w:w="5528" w:type="dxa"/>
          </w:tcPr>
          <w:p w:rsidR="00DB32C9" w:rsidRPr="00BF7239" w:rsidRDefault="004D22B6" w:rsidP="00BF7239">
            <w:pPr>
              <w:suppressAutoHyphens/>
              <w:jc w:val="both"/>
              <w:rPr>
                <w:sz w:val="24"/>
                <w:szCs w:val="24"/>
              </w:rPr>
            </w:pPr>
            <w:r w:rsidRPr="00BF7239">
              <w:rPr>
                <w:sz w:val="24"/>
                <w:szCs w:val="24"/>
              </w:rPr>
              <w:t xml:space="preserve">Постановлением от 08.05.2015 № 391-п «Об утверждении регламента по прохождению связанных с получением разрешения на строительство процедур, исчисляемого с даты обращения за градостроительным планом </w:t>
            </w:r>
            <w:r w:rsidRPr="00BF7239">
              <w:rPr>
                <w:sz w:val="24"/>
                <w:szCs w:val="24"/>
              </w:rPr>
              <w:lastRenderedPageBreak/>
              <w:t>земельного участка до даты выдачи разрешения на строительство» (с изменениями от 25.11.2016 №1049-п; от 22.03.2018 №119-п), утвержден исчерпывающий перечень процедур. Иных процедур не предусмотрено.</w:t>
            </w:r>
          </w:p>
        </w:tc>
      </w:tr>
      <w:tr w:rsidR="00DB32C9" w:rsidRPr="009456FD" w:rsidTr="00AF6DE0">
        <w:trPr>
          <w:jc w:val="center"/>
        </w:trPr>
        <w:tc>
          <w:tcPr>
            <w:tcW w:w="562" w:type="dxa"/>
          </w:tcPr>
          <w:p w:rsidR="00DB32C9" w:rsidRPr="009456FD" w:rsidRDefault="00DB32C9" w:rsidP="003E570D">
            <w:pPr>
              <w:suppressAutoHyphens/>
              <w:jc w:val="both"/>
              <w:rPr>
                <w:sz w:val="24"/>
                <w:szCs w:val="24"/>
              </w:rPr>
            </w:pPr>
            <w:r w:rsidRPr="009456FD">
              <w:rPr>
                <w:sz w:val="24"/>
                <w:szCs w:val="24"/>
              </w:rPr>
              <w:lastRenderedPageBreak/>
              <w:t>6.</w:t>
            </w:r>
          </w:p>
        </w:tc>
        <w:tc>
          <w:tcPr>
            <w:tcW w:w="3544" w:type="dxa"/>
          </w:tcPr>
          <w:p w:rsidR="00DB32C9" w:rsidRPr="009456FD" w:rsidRDefault="00DB32C9" w:rsidP="003E570D">
            <w:pPr>
              <w:suppressAutoHyphens/>
              <w:jc w:val="both"/>
              <w:rPr>
                <w:sz w:val="24"/>
                <w:szCs w:val="24"/>
              </w:rPr>
            </w:pPr>
            <w:r w:rsidRPr="009456FD">
              <w:rPr>
                <w:sz w:val="24"/>
                <w:szCs w:val="24"/>
              </w:rPr>
              <w:t>Мероприятия, направленные на обеспечение благоприятного предпринимательского климата и поддержку малого и среднего предпринимательства</w:t>
            </w:r>
          </w:p>
        </w:tc>
        <w:tc>
          <w:tcPr>
            <w:tcW w:w="1418" w:type="dxa"/>
          </w:tcPr>
          <w:p w:rsidR="00DB32C9" w:rsidRPr="009456FD" w:rsidRDefault="00DB32C9" w:rsidP="003E570D">
            <w:pPr>
              <w:suppressAutoHyphens/>
              <w:jc w:val="both"/>
              <w:rPr>
                <w:sz w:val="24"/>
                <w:szCs w:val="24"/>
              </w:rPr>
            </w:pPr>
          </w:p>
        </w:tc>
        <w:tc>
          <w:tcPr>
            <w:tcW w:w="3118" w:type="dxa"/>
          </w:tcPr>
          <w:p w:rsidR="00DB32C9" w:rsidRPr="009456FD" w:rsidRDefault="00DB32C9" w:rsidP="003E570D">
            <w:pPr>
              <w:suppressAutoHyphens/>
              <w:jc w:val="both"/>
              <w:rPr>
                <w:sz w:val="24"/>
                <w:szCs w:val="24"/>
              </w:rPr>
            </w:pPr>
          </w:p>
        </w:tc>
        <w:tc>
          <w:tcPr>
            <w:tcW w:w="1701" w:type="dxa"/>
          </w:tcPr>
          <w:p w:rsidR="00DB32C9" w:rsidRPr="009456FD" w:rsidRDefault="00DB32C9" w:rsidP="003E570D">
            <w:pPr>
              <w:suppressAutoHyphens/>
              <w:jc w:val="both"/>
              <w:rPr>
                <w:sz w:val="24"/>
                <w:szCs w:val="24"/>
              </w:rPr>
            </w:pPr>
          </w:p>
        </w:tc>
        <w:tc>
          <w:tcPr>
            <w:tcW w:w="5528" w:type="dxa"/>
          </w:tcPr>
          <w:p w:rsidR="00DB32C9" w:rsidRPr="001169E1" w:rsidRDefault="00DB32C9" w:rsidP="003E570D">
            <w:pPr>
              <w:suppressAutoHyphens/>
              <w:jc w:val="both"/>
              <w:rPr>
                <w:sz w:val="24"/>
                <w:szCs w:val="24"/>
              </w:rPr>
            </w:pPr>
          </w:p>
        </w:tc>
      </w:tr>
      <w:tr w:rsidR="00DB32C9" w:rsidRPr="009456FD" w:rsidTr="00AF6DE0">
        <w:trPr>
          <w:jc w:val="center"/>
        </w:trPr>
        <w:tc>
          <w:tcPr>
            <w:tcW w:w="562" w:type="dxa"/>
          </w:tcPr>
          <w:p w:rsidR="00DB32C9" w:rsidRPr="00B85AC4" w:rsidRDefault="00DB32C9" w:rsidP="003E570D">
            <w:pPr>
              <w:suppressAutoHyphens/>
              <w:jc w:val="both"/>
              <w:rPr>
                <w:sz w:val="24"/>
                <w:szCs w:val="24"/>
              </w:rPr>
            </w:pPr>
            <w:r w:rsidRPr="00B85AC4">
              <w:rPr>
                <w:sz w:val="24"/>
                <w:szCs w:val="24"/>
              </w:rPr>
              <w:t>6.1.</w:t>
            </w:r>
          </w:p>
        </w:tc>
        <w:tc>
          <w:tcPr>
            <w:tcW w:w="3544" w:type="dxa"/>
          </w:tcPr>
          <w:p w:rsidR="00DB32C9" w:rsidRPr="00B85AC4" w:rsidRDefault="00DB32C9" w:rsidP="003E570D">
            <w:pPr>
              <w:suppressAutoHyphens/>
              <w:jc w:val="both"/>
              <w:rPr>
                <w:sz w:val="24"/>
                <w:szCs w:val="24"/>
              </w:rPr>
            </w:pPr>
            <w:r w:rsidRPr="00B85AC4">
              <w:rPr>
                <w:sz w:val="24"/>
                <w:szCs w:val="24"/>
              </w:rPr>
              <w:t>Формирование перечня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418" w:type="dxa"/>
          </w:tcPr>
          <w:p w:rsidR="00DB32C9" w:rsidRPr="009456FD" w:rsidRDefault="00DB32C9" w:rsidP="003E570D">
            <w:pPr>
              <w:suppressAutoHyphens/>
              <w:jc w:val="both"/>
              <w:rPr>
                <w:sz w:val="24"/>
                <w:szCs w:val="24"/>
              </w:rPr>
            </w:pPr>
            <w:r>
              <w:rPr>
                <w:sz w:val="24"/>
                <w:szCs w:val="24"/>
              </w:rPr>
              <w:t>е</w:t>
            </w:r>
            <w:r w:rsidRPr="009456FD">
              <w:rPr>
                <w:sz w:val="24"/>
                <w:szCs w:val="24"/>
              </w:rPr>
              <w:t>жегодно</w:t>
            </w:r>
            <w:r>
              <w:rPr>
                <w:sz w:val="24"/>
                <w:szCs w:val="24"/>
              </w:rPr>
              <w:t xml:space="preserve"> до 31 декабря</w:t>
            </w:r>
          </w:p>
        </w:tc>
        <w:tc>
          <w:tcPr>
            <w:tcW w:w="3118" w:type="dxa"/>
          </w:tcPr>
          <w:p w:rsidR="00DB32C9" w:rsidRPr="00B85AC4" w:rsidRDefault="00DB32C9" w:rsidP="003E570D">
            <w:pPr>
              <w:suppressAutoHyphens/>
              <w:jc w:val="both"/>
              <w:rPr>
                <w:sz w:val="24"/>
                <w:szCs w:val="24"/>
              </w:rPr>
            </w:pPr>
            <w:r w:rsidRPr="00B85AC4">
              <w:rPr>
                <w:sz w:val="24"/>
                <w:szCs w:val="24"/>
              </w:rPr>
              <w:t>Размещение утвержденного перечня на официальном сайте органов местного самоуправления город Нефтеюганск в сети Интернет www.admugansk.ru в разделе «Поддержка предпринимательства»</w:t>
            </w:r>
          </w:p>
        </w:tc>
        <w:tc>
          <w:tcPr>
            <w:tcW w:w="1701" w:type="dxa"/>
          </w:tcPr>
          <w:p w:rsidR="00DB32C9" w:rsidRPr="009456FD" w:rsidRDefault="00DB32C9" w:rsidP="003E570D">
            <w:pPr>
              <w:suppressAutoHyphens/>
              <w:jc w:val="both"/>
              <w:rPr>
                <w:sz w:val="24"/>
                <w:szCs w:val="24"/>
              </w:rPr>
            </w:pPr>
            <w:r w:rsidRPr="00B85AC4">
              <w:rPr>
                <w:sz w:val="24"/>
                <w:szCs w:val="24"/>
              </w:rPr>
              <w:t>ДМИ</w:t>
            </w:r>
          </w:p>
        </w:tc>
        <w:tc>
          <w:tcPr>
            <w:tcW w:w="5528" w:type="dxa"/>
          </w:tcPr>
          <w:p w:rsidR="00DB32C9" w:rsidRPr="00BF7239" w:rsidRDefault="00F00758" w:rsidP="004F580E">
            <w:pPr>
              <w:suppressAutoHyphens/>
              <w:jc w:val="both"/>
              <w:rPr>
                <w:sz w:val="24"/>
                <w:szCs w:val="24"/>
              </w:rPr>
            </w:pPr>
            <w:r w:rsidRPr="00BF7239">
              <w:rPr>
                <w:sz w:val="24"/>
                <w:szCs w:val="24"/>
              </w:rPr>
              <w:t>Решением Думы города от</w:t>
            </w:r>
            <w:r w:rsidR="002F2D44" w:rsidRPr="00BF7239">
              <w:rPr>
                <w:sz w:val="24"/>
                <w:szCs w:val="24"/>
              </w:rPr>
              <w:t xml:space="preserve"> </w:t>
            </w:r>
            <w:r w:rsidRPr="00BF7239">
              <w:rPr>
                <w:sz w:val="24"/>
                <w:szCs w:val="24"/>
              </w:rPr>
              <w:t>29.09.2017 № 239-VI утвержден</w:t>
            </w:r>
            <w:r w:rsidR="002F2D44" w:rsidRPr="00BF7239">
              <w:rPr>
                <w:sz w:val="24"/>
                <w:szCs w:val="24"/>
              </w:rPr>
              <w:t xml:space="preserve"> </w:t>
            </w:r>
            <w:r w:rsidRPr="00BF7239">
              <w:rPr>
                <w:sz w:val="24"/>
                <w:szCs w:val="24"/>
              </w:rPr>
              <w:t>Перечень муниципального</w:t>
            </w:r>
            <w:r w:rsidR="004F580E" w:rsidRPr="00BF7239">
              <w:rPr>
                <w:sz w:val="24"/>
                <w:szCs w:val="24"/>
              </w:rPr>
              <w:t xml:space="preserve"> </w:t>
            </w:r>
            <w:r w:rsidRPr="00BF7239">
              <w:rPr>
                <w:sz w:val="24"/>
                <w:szCs w:val="24"/>
              </w:rPr>
              <w:t>имущества, предназначенного</w:t>
            </w:r>
            <w:r w:rsidR="002F2D44" w:rsidRPr="00BF7239">
              <w:rPr>
                <w:sz w:val="24"/>
                <w:szCs w:val="24"/>
              </w:rPr>
              <w:t xml:space="preserve"> </w:t>
            </w:r>
            <w:r w:rsidRPr="00BF7239">
              <w:rPr>
                <w:sz w:val="24"/>
                <w:szCs w:val="24"/>
              </w:rPr>
              <w:t>для передачи во владение и (или)</w:t>
            </w:r>
            <w:r w:rsidR="002F2D44" w:rsidRPr="00BF7239">
              <w:rPr>
                <w:sz w:val="24"/>
                <w:szCs w:val="24"/>
              </w:rPr>
              <w:t xml:space="preserve"> </w:t>
            </w:r>
            <w:r w:rsidRPr="00BF7239">
              <w:rPr>
                <w:sz w:val="24"/>
                <w:szCs w:val="24"/>
              </w:rPr>
              <w:t>в пользование субъектам малого</w:t>
            </w:r>
            <w:r w:rsidR="004F580E" w:rsidRPr="00BF7239">
              <w:rPr>
                <w:sz w:val="24"/>
                <w:szCs w:val="24"/>
              </w:rPr>
              <w:t xml:space="preserve"> </w:t>
            </w:r>
            <w:r w:rsidRPr="00BF7239">
              <w:rPr>
                <w:sz w:val="24"/>
                <w:szCs w:val="24"/>
              </w:rPr>
              <w:t>и среднего предпринимательства</w:t>
            </w:r>
            <w:r w:rsidR="002F2D44" w:rsidRPr="00BF7239">
              <w:rPr>
                <w:sz w:val="24"/>
                <w:szCs w:val="24"/>
              </w:rPr>
              <w:t xml:space="preserve"> </w:t>
            </w:r>
            <w:r w:rsidRPr="00BF7239">
              <w:rPr>
                <w:sz w:val="24"/>
                <w:szCs w:val="24"/>
              </w:rPr>
              <w:t>и организациям, образующим</w:t>
            </w:r>
            <w:r w:rsidR="002F2D44" w:rsidRPr="00BF7239">
              <w:rPr>
                <w:sz w:val="24"/>
                <w:szCs w:val="24"/>
              </w:rPr>
              <w:t xml:space="preserve"> </w:t>
            </w:r>
            <w:r w:rsidRPr="00BF7239">
              <w:rPr>
                <w:sz w:val="24"/>
                <w:szCs w:val="24"/>
              </w:rPr>
              <w:t>инфраструктуру поддержки</w:t>
            </w:r>
            <w:r w:rsidR="004F580E" w:rsidRPr="00BF7239">
              <w:rPr>
                <w:sz w:val="24"/>
                <w:szCs w:val="24"/>
              </w:rPr>
              <w:t xml:space="preserve"> </w:t>
            </w:r>
            <w:r w:rsidRPr="00BF7239">
              <w:rPr>
                <w:sz w:val="24"/>
                <w:szCs w:val="24"/>
              </w:rPr>
              <w:t>малого и среднего</w:t>
            </w:r>
            <w:r w:rsidR="002F2D44" w:rsidRPr="00BF7239">
              <w:rPr>
                <w:sz w:val="24"/>
                <w:szCs w:val="24"/>
              </w:rPr>
              <w:t xml:space="preserve"> </w:t>
            </w:r>
            <w:r w:rsidRPr="00BF7239">
              <w:rPr>
                <w:sz w:val="24"/>
                <w:szCs w:val="24"/>
              </w:rPr>
              <w:t>предпринимательства (с изм. от</w:t>
            </w:r>
            <w:r w:rsidR="004F580E" w:rsidRPr="00BF7239">
              <w:rPr>
                <w:sz w:val="24"/>
                <w:szCs w:val="24"/>
              </w:rPr>
              <w:t xml:space="preserve"> </w:t>
            </w:r>
            <w:r w:rsidRPr="00BF7239">
              <w:rPr>
                <w:sz w:val="24"/>
                <w:szCs w:val="24"/>
              </w:rPr>
              <w:t>25.03.2022 № 110-VII). Реестр</w:t>
            </w:r>
            <w:r w:rsidR="002F2D44" w:rsidRPr="00BF7239">
              <w:rPr>
                <w:sz w:val="24"/>
                <w:szCs w:val="24"/>
              </w:rPr>
              <w:t xml:space="preserve"> </w:t>
            </w:r>
            <w:r w:rsidRPr="00BF7239">
              <w:rPr>
                <w:sz w:val="24"/>
                <w:szCs w:val="24"/>
              </w:rPr>
              <w:t>свободного недвижимого</w:t>
            </w:r>
            <w:r w:rsidR="002F2D44" w:rsidRPr="00BF7239">
              <w:rPr>
                <w:sz w:val="24"/>
                <w:szCs w:val="24"/>
              </w:rPr>
              <w:t xml:space="preserve"> </w:t>
            </w:r>
            <w:r w:rsidRPr="00BF7239">
              <w:rPr>
                <w:sz w:val="24"/>
                <w:szCs w:val="24"/>
              </w:rPr>
              <w:t>имущества, включенного в</w:t>
            </w:r>
            <w:r w:rsidR="004F580E" w:rsidRPr="00BF7239">
              <w:rPr>
                <w:sz w:val="24"/>
                <w:szCs w:val="24"/>
              </w:rPr>
              <w:t xml:space="preserve"> </w:t>
            </w:r>
            <w:r w:rsidRPr="00BF7239">
              <w:rPr>
                <w:sz w:val="24"/>
                <w:szCs w:val="24"/>
              </w:rPr>
              <w:t>перечень муниципального</w:t>
            </w:r>
            <w:r w:rsidR="002F2D44" w:rsidRPr="00BF7239">
              <w:rPr>
                <w:sz w:val="24"/>
                <w:szCs w:val="24"/>
              </w:rPr>
              <w:t xml:space="preserve"> </w:t>
            </w:r>
            <w:r w:rsidRPr="00BF7239">
              <w:rPr>
                <w:sz w:val="24"/>
                <w:szCs w:val="24"/>
              </w:rPr>
              <w:t>имущества, предназначенного для предоставления субъектам</w:t>
            </w:r>
            <w:r w:rsidR="004F580E" w:rsidRPr="00BF7239">
              <w:rPr>
                <w:sz w:val="24"/>
                <w:szCs w:val="24"/>
              </w:rPr>
              <w:t xml:space="preserve"> </w:t>
            </w:r>
            <w:r w:rsidRPr="00BF7239">
              <w:rPr>
                <w:sz w:val="24"/>
                <w:szCs w:val="24"/>
              </w:rPr>
              <w:t>предпринимательской</w:t>
            </w:r>
            <w:r w:rsidR="002F2D44" w:rsidRPr="00BF7239">
              <w:rPr>
                <w:sz w:val="24"/>
                <w:szCs w:val="24"/>
              </w:rPr>
              <w:t xml:space="preserve"> </w:t>
            </w:r>
            <w:r w:rsidRPr="00BF7239">
              <w:rPr>
                <w:sz w:val="24"/>
                <w:szCs w:val="24"/>
              </w:rPr>
              <w:t>деятельности во владение и (или)</w:t>
            </w:r>
            <w:r w:rsidR="002F2D44" w:rsidRPr="00BF7239">
              <w:rPr>
                <w:sz w:val="24"/>
                <w:szCs w:val="24"/>
              </w:rPr>
              <w:t xml:space="preserve"> </w:t>
            </w:r>
            <w:r w:rsidRPr="00BF7239">
              <w:rPr>
                <w:sz w:val="24"/>
                <w:szCs w:val="24"/>
              </w:rPr>
              <w:t>в пользование на долгосрочной</w:t>
            </w:r>
            <w:r w:rsidR="004F580E" w:rsidRPr="00BF7239">
              <w:rPr>
                <w:sz w:val="24"/>
                <w:szCs w:val="24"/>
              </w:rPr>
              <w:t xml:space="preserve"> </w:t>
            </w:r>
            <w:r w:rsidRPr="00BF7239">
              <w:rPr>
                <w:sz w:val="24"/>
                <w:szCs w:val="24"/>
              </w:rPr>
              <w:t xml:space="preserve">основе размещен </w:t>
            </w:r>
            <w:r w:rsidR="00BF7239" w:rsidRPr="00BF7239">
              <w:rPr>
                <w:sz w:val="24"/>
                <w:szCs w:val="24"/>
              </w:rPr>
              <w:t xml:space="preserve">на официальном сайте ОМСУ г.Нефтеюганска </w:t>
            </w:r>
            <w:r w:rsidRPr="00BF7239">
              <w:rPr>
                <w:sz w:val="24"/>
                <w:szCs w:val="24"/>
              </w:rPr>
              <w:t>в</w:t>
            </w:r>
            <w:r w:rsidR="002F2D44" w:rsidRPr="00BF7239">
              <w:rPr>
                <w:sz w:val="24"/>
                <w:szCs w:val="24"/>
              </w:rPr>
              <w:t xml:space="preserve"> </w:t>
            </w:r>
            <w:r w:rsidRPr="00BF7239">
              <w:rPr>
                <w:sz w:val="24"/>
                <w:szCs w:val="24"/>
              </w:rPr>
              <w:t>разделе «Поддержка</w:t>
            </w:r>
            <w:r w:rsidR="004F580E" w:rsidRPr="00BF7239">
              <w:rPr>
                <w:sz w:val="24"/>
                <w:szCs w:val="24"/>
              </w:rPr>
              <w:t xml:space="preserve"> </w:t>
            </w:r>
            <w:r w:rsidRPr="00BF7239">
              <w:rPr>
                <w:sz w:val="24"/>
                <w:szCs w:val="24"/>
              </w:rPr>
              <w:t>предпринимательства».</w:t>
            </w:r>
          </w:p>
        </w:tc>
      </w:tr>
      <w:tr w:rsidR="00DB32C9" w:rsidRPr="009456FD" w:rsidTr="00AF6DE0">
        <w:trPr>
          <w:jc w:val="center"/>
        </w:trPr>
        <w:tc>
          <w:tcPr>
            <w:tcW w:w="562" w:type="dxa"/>
          </w:tcPr>
          <w:p w:rsidR="00DB32C9" w:rsidRPr="009456FD" w:rsidRDefault="00DB32C9" w:rsidP="003E570D">
            <w:pPr>
              <w:suppressAutoHyphens/>
              <w:jc w:val="both"/>
              <w:rPr>
                <w:sz w:val="24"/>
                <w:szCs w:val="24"/>
              </w:rPr>
            </w:pPr>
            <w:r w:rsidRPr="009456FD">
              <w:rPr>
                <w:sz w:val="24"/>
                <w:szCs w:val="24"/>
              </w:rPr>
              <w:lastRenderedPageBreak/>
              <w:t>6.2.</w:t>
            </w:r>
          </w:p>
        </w:tc>
        <w:tc>
          <w:tcPr>
            <w:tcW w:w="3544" w:type="dxa"/>
          </w:tcPr>
          <w:p w:rsidR="00DB32C9" w:rsidRPr="009456FD" w:rsidRDefault="00DB32C9" w:rsidP="003E570D">
            <w:pPr>
              <w:suppressAutoHyphens/>
              <w:ind w:right="8"/>
              <w:jc w:val="both"/>
              <w:rPr>
                <w:sz w:val="24"/>
                <w:szCs w:val="24"/>
              </w:rPr>
            </w:pPr>
            <w:r w:rsidRPr="009456FD">
              <w:rPr>
                <w:spacing w:val="-4"/>
                <w:sz w:val="24"/>
                <w:szCs w:val="24"/>
              </w:rPr>
              <w:t>Увеличение доли муниципальных закупок у субъекты</w:t>
            </w:r>
            <w:r w:rsidRPr="009456FD">
              <w:rPr>
                <w:sz w:val="24"/>
                <w:szCs w:val="24"/>
              </w:rPr>
              <w:t xml:space="preserve"> малого предпринимательства</w:t>
            </w:r>
            <w:r w:rsidRPr="009456FD">
              <w:rPr>
                <w:spacing w:val="-4"/>
                <w:sz w:val="24"/>
                <w:szCs w:val="24"/>
              </w:rPr>
              <w:t xml:space="preserve"> (СМП)</w:t>
            </w:r>
            <w:r w:rsidRPr="009456FD">
              <w:rPr>
                <w:sz w:val="24"/>
                <w:szCs w:val="24"/>
              </w:rPr>
              <w:t xml:space="preserve">, </w:t>
            </w:r>
            <w:r w:rsidRPr="009456FD">
              <w:rPr>
                <w:sz w:val="24"/>
                <w:szCs w:val="24"/>
                <w:shd w:val="clear" w:color="auto" w:fill="FFFFFF"/>
              </w:rPr>
              <w:t>социально-ориентированные некоммерческие организации</w:t>
            </w:r>
            <w:r w:rsidRPr="009456FD">
              <w:rPr>
                <w:sz w:val="24"/>
                <w:szCs w:val="24"/>
              </w:rPr>
              <w:t xml:space="preserve"> (СОНКО</w:t>
            </w:r>
            <w:r w:rsidRPr="009456FD">
              <w:rPr>
                <w:sz w:val="24"/>
                <w:szCs w:val="24"/>
                <w:shd w:val="clear" w:color="auto" w:fill="FFFFFF"/>
              </w:rPr>
              <w:t>)</w:t>
            </w:r>
            <w:r w:rsidRPr="009456FD">
              <w:rPr>
                <w:sz w:val="24"/>
                <w:szCs w:val="24"/>
              </w:rPr>
              <w:t xml:space="preserve"> от совокупного годового объема закупок (рассчитанного за вычетом закупок, предусмотренных частью 1.1 ст.30 Закона 44-ФЗ)</w:t>
            </w:r>
          </w:p>
        </w:tc>
        <w:tc>
          <w:tcPr>
            <w:tcW w:w="1418" w:type="dxa"/>
          </w:tcPr>
          <w:p w:rsidR="00DB32C9" w:rsidRPr="009456FD" w:rsidRDefault="00DB32C9" w:rsidP="003E570D">
            <w:pPr>
              <w:suppressAutoHyphens/>
              <w:jc w:val="both"/>
              <w:rPr>
                <w:sz w:val="24"/>
                <w:szCs w:val="24"/>
              </w:rPr>
            </w:pPr>
            <w:r>
              <w:rPr>
                <w:sz w:val="24"/>
                <w:szCs w:val="24"/>
              </w:rPr>
              <w:t>е</w:t>
            </w:r>
            <w:r w:rsidRPr="009456FD">
              <w:rPr>
                <w:sz w:val="24"/>
                <w:szCs w:val="24"/>
              </w:rPr>
              <w:t>жегодно</w:t>
            </w:r>
            <w:r>
              <w:rPr>
                <w:sz w:val="24"/>
                <w:szCs w:val="24"/>
              </w:rPr>
              <w:t xml:space="preserve"> до 31 декабря</w:t>
            </w:r>
          </w:p>
        </w:tc>
        <w:tc>
          <w:tcPr>
            <w:tcW w:w="3118" w:type="dxa"/>
          </w:tcPr>
          <w:p w:rsidR="00DB32C9" w:rsidRPr="009456FD" w:rsidRDefault="00DB32C9" w:rsidP="003E570D">
            <w:pPr>
              <w:suppressAutoHyphens/>
              <w:jc w:val="both"/>
              <w:rPr>
                <w:sz w:val="24"/>
                <w:szCs w:val="24"/>
              </w:rPr>
            </w:pPr>
            <w:r w:rsidRPr="009456FD">
              <w:rPr>
                <w:sz w:val="24"/>
                <w:szCs w:val="24"/>
              </w:rPr>
              <w:t xml:space="preserve">Расширение доступа малого и среднего бизнеса к закупкам, проводимым органами местного самоуправления. </w:t>
            </w:r>
          </w:p>
          <w:p w:rsidR="00DB32C9" w:rsidRPr="009456FD" w:rsidRDefault="00DB32C9" w:rsidP="003E570D">
            <w:pPr>
              <w:suppressAutoHyphens/>
              <w:jc w:val="both"/>
              <w:rPr>
                <w:sz w:val="24"/>
                <w:szCs w:val="24"/>
              </w:rPr>
            </w:pPr>
            <w:r w:rsidRPr="009456FD">
              <w:rPr>
                <w:sz w:val="24"/>
                <w:szCs w:val="24"/>
              </w:rPr>
              <w:t>Повышение информированности представителей бизнеса о возможности участия в закупках</w:t>
            </w:r>
          </w:p>
        </w:tc>
        <w:tc>
          <w:tcPr>
            <w:tcW w:w="1701" w:type="dxa"/>
          </w:tcPr>
          <w:p w:rsidR="00DB32C9" w:rsidRDefault="00DB32C9" w:rsidP="003E570D">
            <w:pPr>
              <w:suppressAutoHyphens/>
              <w:jc w:val="both"/>
              <w:rPr>
                <w:sz w:val="24"/>
                <w:szCs w:val="24"/>
              </w:rPr>
            </w:pPr>
            <w:r>
              <w:rPr>
                <w:sz w:val="24"/>
                <w:szCs w:val="24"/>
              </w:rPr>
              <w:t>ДЭР,</w:t>
            </w:r>
          </w:p>
          <w:p w:rsidR="00DB32C9" w:rsidRPr="009456FD" w:rsidRDefault="00DB32C9" w:rsidP="003E570D">
            <w:pPr>
              <w:suppressAutoHyphens/>
              <w:jc w:val="both"/>
              <w:rPr>
                <w:sz w:val="24"/>
                <w:szCs w:val="24"/>
              </w:rPr>
            </w:pPr>
            <w:r>
              <w:rPr>
                <w:sz w:val="24"/>
                <w:szCs w:val="24"/>
              </w:rPr>
              <w:t>м</w:t>
            </w:r>
            <w:r w:rsidRPr="009456FD">
              <w:rPr>
                <w:sz w:val="24"/>
                <w:szCs w:val="24"/>
              </w:rPr>
              <w:t>униципальные заказчики</w:t>
            </w:r>
          </w:p>
        </w:tc>
        <w:tc>
          <w:tcPr>
            <w:tcW w:w="5528" w:type="dxa"/>
          </w:tcPr>
          <w:p w:rsidR="00E54692" w:rsidRPr="00BF7239" w:rsidRDefault="00B736EB" w:rsidP="00E54692">
            <w:pPr>
              <w:suppressAutoHyphens/>
              <w:jc w:val="both"/>
              <w:rPr>
                <w:sz w:val="24"/>
                <w:szCs w:val="24"/>
              </w:rPr>
            </w:pPr>
            <w:r w:rsidRPr="00BF7239">
              <w:rPr>
                <w:sz w:val="24"/>
                <w:szCs w:val="24"/>
              </w:rPr>
              <w:t>Обеспечен свободный и равный доступ субъектов малого и среднего предпринимательства, социально-ориентированных некоммерческих организаций к закупкам для муниципальных нужд. Торги проводятся на открытых электронных площадках.</w:t>
            </w:r>
          </w:p>
          <w:p w:rsidR="00DB32C9" w:rsidRPr="00BF7239" w:rsidRDefault="00DB32C9" w:rsidP="002D0E37">
            <w:pPr>
              <w:suppressAutoHyphens/>
              <w:jc w:val="both"/>
              <w:rPr>
                <w:sz w:val="24"/>
                <w:szCs w:val="24"/>
              </w:rPr>
            </w:pPr>
          </w:p>
        </w:tc>
      </w:tr>
      <w:tr w:rsidR="00DB32C9" w:rsidRPr="009456FD" w:rsidTr="00AF6DE0">
        <w:trPr>
          <w:jc w:val="center"/>
        </w:trPr>
        <w:tc>
          <w:tcPr>
            <w:tcW w:w="562" w:type="dxa"/>
          </w:tcPr>
          <w:p w:rsidR="00DB32C9" w:rsidRPr="009456FD" w:rsidRDefault="00DB32C9" w:rsidP="003E570D">
            <w:pPr>
              <w:suppressAutoHyphens/>
              <w:jc w:val="both"/>
              <w:rPr>
                <w:sz w:val="24"/>
                <w:szCs w:val="24"/>
              </w:rPr>
            </w:pPr>
            <w:r w:rsidRPr="009456FD">
              <w:rPr>
                <w:sz w:val="24"/>
                <w:szCs w:val="24"/>
              </w:rPr>
              <w:t>6.2.1.</w:t>
            </w:r>
          </w:p>
        </w:tc>
        <w:tc>
          <w:tcPr>
            <w:tcW w:w="3544" w:type="dxa"/>
          </w:tcPr>
          <w:p w:rsidR="00DB32C9" w:rsidRPr="009456FD" w:rsidRDefault="00DB32C9" w:rsidP="003E570D">
            <w:pPr>
              <w:suppressAutoHyphens/>
              <w:jc w:val="both"/>
              <w:rPr>
                <w:sz w:val="24"/>
                <w:szCs w:val="24"/>
              </w:rPr>
            </w:pPr>
            <w:r w:rsidRPr="009456FD">
              <w:rPr>
                <w:sz w:val="24"/>
                <w:szCs w:val="24"/>
              </w:rPr>
              <w:t>Проведение закупок с предоставлением преимущества СМП, СОНКО в соответствии с частью 1 статьи 30 44-ФЗ</w:t>
            </w:r>
          </w:p>
        </w:tc>
        <w:tc>
          <w:tcPr>
            <w:tcW w:w="1418" w:type="dxa"/>
          </w:tcPr>
          <w:p w:rsidR="00DB32C9" w:rsidRPr="009456FD" w:rsidRDefault="00DB32C9" w:rsidP="003E570D">
            <w:pPr>
              <w:suppressAutoHyphens/>
              <w:jc w:val="both"/>
              <w:rPr>
                <w:sz w:val="24"/>
                <w:szCs w:val="24"/>
              </w:rPr>
            </w:pPr>
            <w:r>
              <w:rPr>
                <w:sz w:val="24"/>
                <w:szCs w:val="24"/>
              </w:rPr>
              <w:t>е</w:t>
            </w:r>
            <w:r w:rsidRPr="009456FD">
              <w:rPr>
                <w:sz w:val="24"/>
                <w:szCs w:val="24"/>
              </w:rPr>
              <w:t>жегодно</w:t>
            </w:r>
            <w:r>
              <w:rPr>
                <w:sz w:val="24"/>
                <w:szCs w:val="24"/>
              </w:rPr>
              <w:t xml:space="preserve"> до 31 декабря</w:t>
            </w:r>
          </w:p>
        </w:tc>
        <w:tc>
          <w:tcPr>
            <w:tcW w:w="3118" w:type="dxa"/>
            <w:vMerge w:val="restart"/>
          </w:tcPr>
          <w:p w:rsidR="00DB32C9" w:rsidRPr="009456FD" w:rsidRDefault="00DB32C9" w:rsidP="003E570D">
            <w:pPr>
              <w:suppressAutoHyphens/>
              <w:jc w:val="both"/>
              <w:rPr>
                <w:sz w:val="24"/>
                <w:szCs w:val="24"/>
              </w:rPr>
            </w:pPr>
            <w:r w:rsidRPr="009456FD">
              <w:rPr>
                <w:sz w:val="24"/>
                <w:szCs w:val="24"/>
              </w:rPr>
              <w:t>Не менее 35 % от совокупного годового объёма закупок по результатам мониторинга доли закупок, проведенных среди субъектов малого предпринимательства, социально ориентированных некоммерческих организаций от совокупного годового объема закупок</w:t>
            </w:r>
          </w:p>
        </w:tc>
        <w:tc>
          <w:tcPr>
            <w:tcW w:w="1701" w:type="dxa"/>
          </w:tcPr>
          <w:p w:rsidR="00DB32C9" w:rsidRDefault="00DB32C9" w:rsidP="003E570D">
            <w:pPr>
              <w:suppressAutoHyphens/>
              <w:jc w:val="both"/>
              <w:rPr>
                <w:sz w:val="24"/>
                <w:szCs w:val="24"/>
              </w:rPr>
            </w:pPr>
            <w:r>
              <w:rPr>
                <w:sz w:val="24"/>
                <w:szCs w:val="24"/>
              </w:rPr>
              <w:t>ДЭР</w:t>
            </w:r>
            <w:r w:rsidRPr="009456FD">
              <w:rPr>
                <w:sz w:val="24"/>
                <w:szCs w:val="24"/>
              </w:rPr>
              <w:t>,</w:t>
            </w:r>
          </w:p>
          <w:p w:rsidR="00DB32C9" w:rsidRPr="009456FD" w:rsidRDefault="00DB32C9" w:rsidP="003E570D">
            <w:pPr>
              <w:suppressAutoHyphens/>
              <w:jc w:val="both"/>
              <w:rPr>
                <w:sz w:val="24"/>
                <w:szCs w:val="24"/>
              </w:rPr>
            </w:pPr>
            <w:r w:rsidRPr="009456FD">
              <w:rPr>
                <w:sz w:val="24"/>
                <w:szCs w:val="24"/>
              </w:rPr>
              <w:t xml:space="preserve"> муниципальные заказчики</w:t>
            </w:r>
          </w:p>
        </w:tc>
        <w:tc>
          <w:tcPr>
            <w:tcW w:w="5528" w:type="dxa"/>
          </w:tcPr>
          <w:p w:rsidR="00DB6111" w:rsidRPr="00BF7239" w:rsidRDefault="00E54692" w:rsidP="00DB6111">
            <w:pPr>
              <w:suppressAutoHyphens/>
              <w:jc w:val="both"/>
              <w:rPr>
                <w:sz w:val="24"/>
                <w:szCs w:val="24"/>
                <w:highlight w:val="red"/>
              </w:rPr>
            </w:pPr>
            <w:r w:rsidRPr="00E54692">
              <w:rPr>
                <w:sz w:val="24"/>
                <w:szCs w:val="24"/>
              </w:rPr>
              <w:t>Доля закупок, которые заказчик осуществил у СМП, СОНКО, в совокупном годовом объеме закупок, рассчитанном за вычетом закупок, предусмотренных частью 1.1 статьи 30 Закона № 44-ФЗ за 2 квартал 2022 года составила 49,45 %.</w:t>
            </w:r>
          </w:p>
        </w:tc>
      </w:tr>
      <w:tr w:rsidR="00DB32C9" w:rsidRPr="009456FD" w:rsidTr="00AF6DE0">
        <w:trPr>
          <w:jc w:val="center"/>
        </w:trPr>
        <w:tc>
          <w:tcPr>
            <w:tcW w:w="562" w:type="dxa"/>
          </w:tcPr>
          <w:p w:rsidR="00DB32C9" w:rsidRPr="009456FD" w:rsidRDefault="00DB32C9" w:rsidP="003E570D">
            <w:pPr>
              <w:suppressAutoHyphens/>
              <w:jc w:val="both"/>
              <w:rPr>
                <w:sz w:val="24"/>
                <w:szCs w:val="24"/>
              </w:rPr>
            </w:pPr>
            <w:r w:rsidRPr="009456FD">
              <w:rPr>
                <w:sz w:val="24"/>
                <w:szCs w:val="24"/>
              </w:rPr>
              <w:t>6.2.2.</w:t>
            </w:r>
          </w:p>
        </w:tc>
        <w:tc>
          <w:tcPr>
            <w:tcW w:w="3544" w:type="dxa"/>
          </w:tcPr>
          <w:p w:rsidR="00DB32C9" w:rsidRPr="009456FD" w:rsidRDefault="00DB32C9" w:rsidP="003E570D">
            <w:pPr>
              <w:suppressAutoHyphens/>
              <w:jc w:val="both"/>
              <w:rPr>
                <w:sz w:val="24"/>
                <w:szCs w:val="24"/>
              </w:rPr>
            </w:pPr>
            <w:r w:rsidRPr="009456FD">
              <w:rPr>
                <w:sz w:val="24"/>
                <w:szCs w:val="24"/>
              </w:rPr>
              <w:t>Проведение закупок с привлечением субподрядчиков из числа СМП, СОНКО в соответствии с частью 6 статьи 30 44-ФЗ</w:t>
            </w:r>
          </w:p>
        </w:tc>
        <w:tc>
          <w:tcPr>
            <w:tcW w:w="1418" w:type="dxa"/>
          </w:tcPr>
          <w:p w:rsidR="00DB32C9" w:rsidRPr="009456FD" w:rsidRDefault="00DB32C9" w:rsidP="003E570D">
            <w:pPr>
              <w:suppressAutoHyphens/>
              <w:jc w:val="both"/>
              <w:rPr>
                <w:sz w:val="24"/>
                <w:szCs w:val="24"/>
              </w:rPr>
            </w:pPr>
            <w:r>
              <w:rPr>
                <w:sz w:val="24"/>
                <w:szCs w:val="24"/>
              </w:rPr>
              <w:t>е</w:t>
            </w:r>
            <w:r w:rsidRPr="009456FD">
              <w:rPr>
                <w:sz w:val="24"/>
                <w:szCs w:val="24"/>
              </w:rPr>
              <w:t>жегодно</w:t>
            </w:r>
            <w:r>
              <w:rPr>
                <w:sz w:val="24"/>
                <w:szCs w:val="24"/>
              </w:rPr>
              <w:t xml:space="preserve"> до 31 декабря</w:t>
            </w:r>
          </w:p>
        </w:tc>
        <w:tc>
          <w:tcPr>
            <w:tcW w:w="3118" w:type="dxa"/>
            <w:vMerge/>
          </w:tcPr>
          <w:p w:rsidR="00DB32C9" w:rsidRPr="009456FD" w:rsidRDefault="00DB32C9" w:rsidP="003E570D">
            <w:pPr>
              <w:suppressAutoHyphens/>
              <w:jc w:val="both"/>
              <w:rPr>
                <w:sz w:val="24"/>
                <w:szCs w:val="24"/>
              </w:rPr>
            </w:pPr>
          </w:p>
        </w:tc>
        <w:tc>
          <w:tcPr>
            <w:tcW w:w="1701" w:type="dxa"/>
          </w:tcPr>
          <w:p w:rsidR="00DB32C9" w:rsidRPr="007A4A1E" w:rsidRDefault="00DB32C9" w:rsidP="003E570D">
            <w:pPr>
              <w:suppressAutoHyphens/>
              <w:jc w:val="both"/>
              <w:rPr>
                <w:sz w:val="24"/>
                <w:szCs w:val="24"/>
              </w:rPr>
            </w:pPr>
            <w:r w:rsidRPr="007A4A1E">
              <w:rPr>
                <w:sz w:val="24"/>
                <w:szCs w:val="24"/>
              </w:rPr>
              <w:t>ДЭР,</w:t>
            </w:r>
          </w:p>
          <w:p w:rsidR="00DB32C9" w:rsidRPr="009456FD" w:rsidRDefault="00DB32C9" w:rsidP="003E570D">
            <w:pPr>
              <w:suppressAutoHyphens/>
              <w:jc w:val="both"/>
              <w:rPr>
                <w:sz w:val="24"/>
                <w:szCs w:val="24"/>
              </w:rPr>
            </w:pPr>
            <w:r w:rsidRPr="007A4A1E">
              <w:rPr>
                <w:sz w:val="24"/>
                <w:szCs w:val="24"/>
              </w:rPr>
              <w:t xml:space="preserve"> муниципальные заказчики</w:t>
            </w:r>
          </w:p>
        </w:tc>
        <w:tc>
          <w:tcPr>
            <w:tcW w:w="5528" w:type="dxa"/>
          </w:tcPr>
          <w:p w:rsidR="00B736EB" w:rsidRPr="00DB0B3F" w:rsidRDefault="00E54692" w:rsidP="00E54692">
            <w:pPr>
              <w:suppressAutoHyphens/>
              <w:jc w:val="both"/>
              <w:rPr>
                <w:sz w:val="24"/>
                <w:szCs w:val="24"/>
                <w:highlight w:val="yellow"/>
              </w:rPr>
            </w:pPr>
            <w:r w:rsidRPr="00E54692">
              <w:rPr>
                <w:sz w:val="24"/>
                <w:szCs w:val="24"/>
              </w:rPr>
              <w:t>Доля закупок с привлечением субподрядчиков из числа СМП, СОНКО составила 16,06 %</w:t>
            </w:r>
          </w:p>
        </w:tc>
      </w:tr>
      <w:tr w:rsidR="00DB32C9" w:rsidRPr="009456FD" w:rsidTr="00AF6DE0">
        <w:trPr>
          <w:jc w:val="center"/>
        </w:trPr>
        <w:tc>
          <w:tcPr>
            <w:tcW w:w="562" w:type="dxa"/>
          </w:tcPr>
          <w:p w:rsidR="00DB32C9" w:rsidRPr="009456FD" w:rsidRDefault="00DB32C9" w:rsidP="003E570D">
            <w:pPr>
              <w:suppressAutoHyphens/>
              <w:jc w:val="both"/>
              <w:rPr>
                <w:sz w:val="24"/>
                <w:szCs w:val="24"/>
              </w:rPr>
            </w:pPr>
            <w:r w:rsidRPr="009456FD">
              <w:rPr>
                <w:sz w:val="24"/>
                <w:szCs w:val="24"/>
              </w:rPr>
              <w:t>6.2.3.</w:t>
            </w:r>
          </w:p>
        </w:tc>
        <w:tc>
          <w:tcPr>
            <w:tcW w:w="3544" w:type="dxa"/>
          </w:tcPr>
          <w:p w:rsidR="00DB32C9" w:rsidRPr="009456FD" w:rsidRDefault="00DB32C9" w:rsidP="003E570D">
            <w:pPr>
              <w:suppressAutoHyphens/>
              <w:jc w:val="both"/>
              <w:rPr>
                <w:sz w:val="24"/>
                <w:szCs w:val="24"/>
              </w:rPr>
            </w:pPr>
            <w:r w:rsidRPr="009456FD">
              <w:rPr>
                <w:sz w:val="24"/>
                <w:szCs w:val="24"/>
              </w:rPr>
              <w:t xml:space="preserve">Проведение закупок подведомственными учреждениями с предоставлением преимущества </w:t>
            </w:r>
            <w:r w:rsidRPr="009456FD">
              <w:rPr>
                <w:sz w:val="24"/>
                <w:szCs w:val="24"/>
              </w:rPr>
              <w:lastRenderedPageBreak/>
              <w:t>СМП, СОНКО в соответствии с 223-ФЗ</w:t>
            </w:r>
          </w:p>
        </w:tc>
        <w:tc>
          <w:tcPr>
            <w:tcW w:w="1418" w:type="dxa"/>
          </w:tcPr>
          <w:p w:rsidR="00DB32C9" w:rsidRPr="009456FD" w:rsidRDefault="00DB32C9" w:rsidP="003E570D">
            <w:pPr>
              <w:suppressAutoHyphens/>
              <w:jc w:val="both"/>
              <w:rPr>
                <w:sz w:val="24"/>
                <w:szCs w:val="24"/>
              </w:rPr>
            </w:pPr>
            <w:r>
              <w:rPr>
                <w:sz w:val="24"/>
                <w:szCs w:val="24"/>
              </w:rPr>
              <w:lastRenderedPageBreak/>
              <w:t>е</w:t>
            </w:r>
            <w:r w:rsidRPr="009456FD">
              <w:rPr>
                <w:sz w:val="24"/>
                <w:szCs w:val="24"/>
              </w:rPr>
              <w:t>жегодно</w:t>
            </w:r>
            <w:r>
              <w:rPr>
                <w:sz w:val="24"/>
                <w:szCs w:val="24"/>
              </w:rPr>
              <w:t xml:space="preserve"> до 31 декабря</w:t>
            </w:r>
          </w:p>
        </w:tc>
        <w:tc>
          <w:tcPr>
            <w:tcW w:w="3118" w:type="dxa"/>
          </w:tcPr>
          <w:p w:rsidR="00DB32C9" w:rsidRPr="009456FD" w:rsidRDefault="00DB32C9" w:rsidP="003E570D">
            <w:pPr>
              <w:suppressAutoHyphens/>
              <w:jc w:val="both"/>
              <w:rPr>
                <w:sz w:val="24"/>
                <w:szCs w:val="24"/>
              </w:rPr>
            </w:pPr>
            <w:r w:rsidRPr="009456FD">
              <w:rPr>
                <w:sz w:val="24"/>
                <w:szCs w:val="24"/>
              </w:rPr>
              <w:t xml:space="preserve">Не менее 20 % от совокупного годового объёма закупок по результатам мониторинга </w:t>
            </w:r>
            <w:r w:rsidRPr="009456FD">
              <w:rPr>
                <w:sz w:val="24"/>
                <w:szCs w:val="24"/>
              </w:rPr>
              <w:lastRenderedPageBreak/>
              <w:t xml:space="preserve">доли закупок, проведенных среди субъектов малого предпринимательства, социально ориентированных некоммерческих организаций от совокупного годового объема закупок </w:t>
            </w:r>
          </w:p>
        </w:tc>
        <w:tc>
          <w:tcPr>
            <w:tcW w:w="1701" w:type="dxa"/>
          </w:tcPr>
          <w:p w:rsidR="00DB32C9" w:rsidRDefault="00DB32C9" w:rsidP="003E570D">
            <w:pPr>
              <w:suppressAutoHyphens/>
              <w:jc w:val="both"/>
              <w:rPr>
                <w:sz w:val="24"/>
                <w:szCs w:val="24"/>
              </w:rPr>
            </w:pPr>
            <w:r>
              <w:rPr>
                <w:sz w:val="24"/>
                <w:szCs w:val="24"/>
              </w:rPr>
              <w:lastRenderedPageBreak/>
              <w:t>ДЭР</w:t>
            </w:r>
            <w:r w:rsidRPr="009456FD">
              <w:rPr>
                <w:sz w:val="24"/>
                <w:szCs w:val="24"/>
              </w:rPr>
              <w:t>,</w:t>
            </w:r>
          </w:p>
          <w:p w:rsidR="00DB32C9" w:rsidRPr="009456FD" w:rsidRDefault="00DB32C9" w:rsidP="003E570D">
            <w:pPr>
              <w:suppressAutoHyphens/>
              <w:jc w:val="both"/>
              <w:rPr>
                <w:sz w:val="24"/>
                <w:szCs w:val="24"/>
              </w:rPr>
            </w:pPr>
            <w:r w:rsidRPr="009456FD">
              <w:rPr>
                <w:sz w:val="24"/>
                <w:szCs w:val="24"/>
              </w:rPr>
              <w:t xml:space="preserve"> заказчики с долей участия муниципальн</w:t>
            </w:r>
            <w:r w:rsidRPr="009456FD">
              <w:rPr>
                <w:sz w:val="24"/>
                <w:szCs w:val="24"/>
              </w:rPr>
              <w:lastRenderedPageBreak/>
              <w:t>ого образования выше 25%</w:t>
            </w:r>
          </w:p>
        </w:tc>
        <w:tc>
          <w:tcPr>
            <w:tcW w:w="5528" w:type="dxa"/>
          </w:tcPr>
          <w:p w:rsidR="00E54692" w:rsidRPr="00E54692" w:rsidRDefault="00E54692" w:rsidP="00E54692">
            <w:pPr>
              <w:suppressAutoHyphens/>
              <w:jc w:val="both"/>
              <w:rPr>
                <w:sz w:val="24"/>
                <w:szCs w:val="24"/>
              </w:rPr>
            </w:pPr>
            <w:r w:rsidRPr="00E54692">
              <w:rPr>
                <w:sz w:val="24"/>
                <w:szCs w:val="24"/>
              </w:rPr>
              <w:lastRenderedPageBreak/>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w:t>
            </w:r>
            <w:r w:rsidRPr="00E54692">
              <w:rPr>
                <w:sz w:val="24"/>
                <w:szCs w:val="24"/>
              </w:rPr>
              <w:lastRenderedPageBreak/>
              <w:t>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законом от 18.07.2011 № 223-ФЗ «О закупках товаров, работ, услуг отдельными видами юридических лиц»</w:t>
            </w:r>
          </w:p>
          <w:p w:rsidR="00DB6111" w:rsidRPr="00BF7239" w:rsidRDefault="00E54692" w:rsidP="00E54692">
            <w:pPr>
              <w:suppressAutoHyphens/>
              <w:jc w:val="both"/>
              <w:rPr>
                <w:sz w:val="24"/>
                <w:szCs w:val="24"/>
                <w:highlight w:val="red"/>
              </w:rPr>
            </w:pPr>
            <w:r w:rsidRPr="00E54692">
              <w:rPr>
                <w:sz w:val="24"/>
                <w:szCs w:val="24"/>
              </w:rPr>
              <w:t>за 2 квартале 2022 года составила 58,89 %.</w:t>
            </w:r>
          </w:p>
        </w:tc>
      </w:tr>
      <w:tr w:rsidR="00DB32C9" w:rsidRPr="009456FD" w:rsidTr="00AF6DE0">
        <w:trPr>
          <w:jc w:val="center"/>
        </w:trPr>
        <w:tc>
          <w:tcPr>
            <w:tcW w:w="562" w:type="dxa"/>
          </w:tcPr>
          <w:p w:rsidR="00DB32C9" w:rsidRPr="009456FD" w:rsidRDefault="00DB32C9" w:rsidP="003E570D">
            <w:pPr>
              <w:suppressAutoHyphens/>
              <w:jc w:val="both"/>
              <w:rPr>
                <w:sz w:val="24"/>
                <w:szCs w:val="24"/>
              </w:rPr>
            </w:pPr>
            <w:r w:rsidRPr="009456FD">
              <w:rPr>
                <w:sz w:val="24"/>
                <w:szCs w:val="24"/>
              </w:rPr>
              <w:lastRenderedPageBreak/>
              <w:t>6.2.4.</w:t>
            </w:r>
          </w:p>
        </w:tc>
        <w:tc>
          <w:tcPr>
            <w:tcW w:w="3544" w:type="dxa"/>
          </w:tcPr>
          <w:p w:rsidR="00DB32C9" w:rsidRPr="009456FD" w:rsidRDefault="00DB32C9" w:rsidP="003E570D">
            <w:pPr>
              <w:suppressAutoHyphens/>
              <w:jc w:val="both"/>
              <w:rPr>
                <w:sz w:val="24"/>
                <w:szCs w:val="24"/>
              </w:rPr>
            </w:pPr>
            <w:r w:rsidRPr="009456FD">
              <w:rPr>
                <w:sz w:val="24"/>
                <w:szCs w:val="24"/>
              </w:rPr>
              <w:t>Обеспечение участников закупок информационным доступом к порталу,  объединяющего все </w:t>
            </w:r>
            <w:r w:rsidRPr="009456FD">
              <w:rPr>
                <w:bCs/>
                <w:sz w:val="24"/>
                <w:szCs w:val="24"/>
              </w:rPr>
              <w:t>закупки</w:t>
            </w:r>
            <w:r w:rsidRPr="009456FD">
              <w:rPr>
                <w:sz w:val="24"/>
                <w:szCs w:val="24"/>
              </w:rPr>
              <w:t> по региональному принципу,  размещенные в Единой информационной системе</w:t>
            </w:r>
          </w:p>
        </w:tc>
        <w:tc>
          <w:tcPr>
            <w:tcW w:w="1418" w:type="dxa"/>
          </w:tcPr>
          <w:p w:rsidR="00DB32C9" w:rsidRPr="009456FD" w:rsidRDefault="00DB32C9" w:rsidP="003E570D">
            <w:pPr>
              <w:suppressAutoHyphens/>
              <w:jc w:val="both"/>
              <w:rPr>
                <w:sz w:val="24"/>
                <w:szCs w:val="24"/>
              </w:rPr>
            </w:pPr>
            <w:r w:rsidRPr="009456FD">
              <w:rPr>
                <w:sz w:val="24"/>
                <w:szCs w:val="24"/>
              </w:rPr>
              <w:t>постоянно</w:t>
            </w:r>
          </w:p>
        </w:tc>
        <w:tc>
          <w:tcPr>
            <w:tcW w:w="3118" w:type="dxa"/>
          </w:tcPr>
          <w:p w:rsidR="00DB32C9" w:rsidRPr="009456FD" w:rsidRDefault="00DB32C9" w:rsidP="003E570D">
            <w:pPr>
              <w:suppressAutoHyphens/>
              <w:jc w:val="both"/>
              <w:rPr>
                <w:sz w:val="24"/>
                <w:szCs w:val="24"/>
              </w:rPr>
            </w:pPr>
            <w:r w:rsidRPr="009456FD">
              <w:rPr>
                <w:sz w:val="24"/>
                <w:szCs w:val="24"/>
              </w:rPr>
              <w:t>Функционирование Витрины закупок на бесплатной основе</w:t>
            </w:r>
          </w:p>
        </w:tc>
        <w:tc>
          <w:tcPr>
            <w:tcW w:w="1701" w:type="dxa"/>
          </w:tcPr>
          <w:p w:rsidR="00DB32C9" w:rsidRPr="009456FD" w:rsidRDefault="00DB32C9" w:rsidP="003E570D">
            <w:pPr>
              <w:suppressAutoHyphens/>
              <w:jc w:val="both"/>
              <w:rPr>
                <w:sz w:val="24"/>
                <w:szCs w:val="24"/>
              </w:rPr>
            </w:pPr>
            <w:r>
              <w:rPr>
                <w:sz w:val="24"/>
                <w:szCs w:val="24"/>
              </w:rPr>
              <w:t>ДЭР</w:t>
            </w:r>
          </w:p>
        </w:tc>
        <w:tc>
          <w:tcPr>
            <w:tcW w:w="5528" w:type="dxa"/>
          </w:tcPr>
          <w:p w:rsidR="00DB32C9" w:rsidRPr="00BF7239" w:rsidRDefault="00BF5E82" w:rsidP="00BF7239">
            <w:pPr>
              <w:suppressAutoHyphens/>
              <w:jc w:val="both"/>
              <w:rPr>
                <w:sz w:val="24"/>
                <w:szCs w:val="24"/>
              </w:rPr>
            </w:pPr>
            <w:r w:rsidRPr="00BF7239">
              <w:rPr>
                <w:sz w:val="24"/>
                <w:szCs w:val="24"/>
              </w:rPr>
              <w:t>Участники закупок обеспечены</w:t>
            </w:r>
            <w:r w:rsidRPr="00BF7239">
              <w:t xml:space="preserve"> </w:t>
            </w:r>
            <w:r w:rsidRPr="00BF7239">
              <w:rPr>
                <w:sz w:val="24"/>
                <w:szCs w:val="24"/>
              </w:rPr>
              <w:t xml:space="preserve">информационным доступом к порталу </w:t>
            </w:r>
            <w:r w:rsidR="00B736EB" w:rsidRPr="00BF7239">
              <w:rPr>
                <w:sz w:val="24"/>
                <w:szCs w:val="24"/>
              </w:rPr>
              <w:t>Витрина закупок администрации города Нефтею</w:t>
            </w:r>
            <w:r w:rsidR="00BF7239">
              <w:rPr>
                <w:sz w:val="24"/>
                <w:szCs w:val="24"/>
              </w:rPr>
              <w:t>ганска (</w:t>
            </w:r>
            <w:hyperlink r:id="rId27" w:history="1">
              <w:r w:rsidR="00BF7239" w:rsidRPr="009F3B56">
                <w:rPr>
                  <w:rStyle w:val="a4"/>
                  <w:sz w:val="24"/>
                  <w:szCs w:val="24"/>
                </w:rPr>
                <w:t>http://www.zakupki.admugansk.ru</w:t>
              </w:r>
            </w:hyperlink>
            <w:r w:rsidR="00BF7239">
              <w:rPr>
                <w:sz w:val="24"/>
                <w:szCs w:val="24"/>
              </w:rPr>
              <w:t xml:space="preserve">). </w:t>
            </w:r>
          </w:p>
        </w:tc>
      </w:tr>
      <w:tr w:rsidR="00DB32C9" w:rsidRPr="009456FD" w:rsidTr="00AF6DE0">
        <w:trPr>
          <w:jc w:val="center"/>
        </w:trPr>
        <w:tc>
          <w:tcPr>
            <w:tcW w:w="562" w:type="dxa"/>
          </w:tcPr>
          <w:p w:rsidR="00DB32C9" w:rsidRPr="009456FD" w:rsidRDefault="00DB32C9" w:rsidP="003E570D">
            <w:pPr>
              <w:suppressAutoHyphens/>
              <w:jc w:val="both"/>
              <w:rPr>
                <w:sz w:val="24"/>
                <w:szCs w:val="24"/>
              </w:rPr>
            </w:pPr>
            <w:r w:rsidRPr="009456FD">
              <w:rPr>
                <w:sz w:val="24"/>
                <w:szCs w:val="24"/>
              </w:rPr>
              <w:t>7.</w:t>
            </w:r>
          </w:p>
        </w:tc>
        <w:tc>
          <w:tcPr>
            <w:tcW w:w="3544" w:type="dxa"/>
          </w:tcPr>
          <w:p w:rsidR="00DB32C9" w:rsidRPr="009456FD" w:rsidRDefault="00DB32C9" w:rsidP="003E570D">
            <w:pPr>
              <w:suppressAutoHyphens/>
              <w:jc w:val="both"/>
              <w:rPr>
                <w:sz w:val="24"/>
                <w:szCs w:val="24"/>
              </w:rPr>
            </w:pPr>
            <w:r w:rsidRPr="009456FD">
              <w:rPr>
                <w:sz w:val="24"/>
                <w:szCs w:val="24"/>
              </w:rPr>
              <w:t xml:space="preserve">Развитие малого и среднего предпринимательства </w:t>
            </w:r>
          </w:p>
        </w:tc>
        <w:tc>
          <w:tcPr>
            <w:tcW w:w="1418" w:type="dxa"/>
          </w:tcPr>
          <w:p w:rsidR="00DB32C9" w:rsidRPr="009456FD" w:rsidRDefault="00DB32C9" w:rsidP="003E570D">
            <w:pPr>
              <w:suppressAutoHyphens/>
              <w:jc w:val="both"/>
              <w:rPr>
                <w:sz w:val="24"/>
                <w:szCs w:val="24"/>
              </w:rPr>
            </w:pPr>
          </w:p>
        </w:tc>
        <w:tc>
          <w:tcPr>
            <w:tcW w:w="3118" w:type="dxa"/>
          </w:tcPr>
          <w:p w:rsidR="00DB32C9" w:rsidRPr="009456FD" w:rsidRDefault="00DB32C9" w:rsidP="003E570D">
            <w:pPr>
              <w:suppressAutoHyphens/>
              <w:jc w:val="both"/>
              <w:rPr>
                <w:sz w:val="24"/>
                <w:szCs w:val="24"/>
              </w:rPr>
            </w:pPr>
          </w:p>
        </w:tc>
        <w:tc>
          <w:tcPr>
            <w:tcW w:w="1701" w:type="dxa"/>
          </w:tcPr>
          <w:p w:rsidR="00DB32C9" w:rsidRPr="009456FD" w:rsidRDefault="00DB32C9" w:rsidP="003E570D">
            <w:pPr>
              <w:suppressAutoHyphens/>
              <w:jc w:val="both"/>
              <w:rPr>
                <w:sz w:val="24"/>
                <w:szCs w:val="24"/>
              </w:rPr>
            </w:pPr>
          </w:p>
        </w:tc>
        <w:tc>
          <w:tcPr>
            <w:tcW w:w="5528" w:type="dxa"/>
          </w:tcPr>
          <w:p w:rsidR="00DB32C9" w:rsidRPr="001169E1" w:rsidRDefault="00DB32C9" w:rsidP="003E570D">
            <w:pPr>
              <w:suppressAutoHyphens/>
              <w:jc w:val="both"/>
              <w:rPr>
                <w:sz w:val="24"/>
                <w:szCs w:val="24"/>
              </w:rPr>
            </w:pPr>
          </w:p>
        </w:tc>
      </w:tr>
      <w:tr w:rsidR="00DB32C9" w:rsidRPr="009456FD" w:rsidTr="00AF6DE0">
        <w:trPr>
          <w:jc w:val="center"/>
        </w:trPr>
        <w:tc>
          <w:tcPr>
            <w:tcW w:w="562" w:type="dxa"/>
          </w:tcPr>
          <w:p w:rsidR="00DB32C9" w:rsidRPr="009456FD" w:rsidRDefault="00DB32C9" w:rsidP="003E570D">
            <w:pPr>
              <w:suppressAutoHyphens/>
              <w:jc w:val="both"/>
              <w:rPr>
                <w:sz w:val="24"/>
                <w:szCs w:val="24"/>
              </w:rPr>
            </w:pPr>
            <w:r w:rsidRPr="009456FD">
              <w:rPr>
                <w:sz w:val="24"/>
                <w:szCs w:val="24"/>
              </w:rPr>
              <w:t>7.1.</w:t>
            </w:r>
          </w:p>
        </w:tc>
        <w:tc>
          <w:tcPr>
            <w:tcW w:w="3544" w:type="dxa"/>
          </w:tcPr>
          <w:p w:rsidR="00DB32C9" w:rsidRPr="009456FD" w:rsidRDefault="00DB32C9" w:rsidP="003E570D">
            <w:pPr>
              <w:suppressAutoHyphens/>
              <w:jc w:val="both"/>
              <w:rPr>
                <w:sz w:val="24"/>
                <w:szCs w:val="24"/>
              </w:rPr>
            </w:pPr>
            <w:r w:rsidRPr="009456FD">
              <w:rPr>
                <w:sz w:val="24"/>
                <w:szCs w:val="24"/>
              </w:rPr>
              <w:t>Оказание информационной поддержки субъектов малого и среднего предпринимательства о финансовых кредитных продуктах</w:t>
            </w:r>
          </w:p>
        </w:tc>
        <w:tc>
          <w:tcPr>
            <w:tcW w:w="1418" w:type="dxa"/>
          </w:tcPr>
          <w:p w:rsidR="00DB32C9" w:rsidRPr="009456FD" w:rsidRDefault="00DB32C9" w:rsidP="003E570D">
            <w:pPr>
              <w:suppressAutoHyphens/>
              <w:jc w:val="both"/>
              <w:rPr>
                <w:sz w:val="24"/>
                <w:szCs w:val="24"/>
              </w:rPr>
            </w:pPr>
            <w:r>
              <w:rPr>
                <w:sz w:val="24"/>
                <w:szCs w:val="24"/>
              </w:rPr>
              <w:t>1 раз в квартал</w:t>
            </w:r>
          </w:p>
        </w:tc>
        <w:tc>
          <w:tcPr>
            <w:tcW w:w="3118" w:type="dxa"/>
          </w:tcPr>
          <w:p w:rsidR="00DB32C9" w:rsidRPr="009456FD" w:rsidRDefault="00DB32C9" w:rsidP="003E570D">
            <w:pPr>
              <w:suppressAutoHyphens/>
              <w:jc w:val="both"/>
              <w:rPr>
                <w:sz w:val="24"/>
                <w:szCs w:val="24"/>
              </w:rPr>
            </w:pPr>
            <w:r w:rsidRPr="009456FD">
              <w:rPr>
                <w:sz w:val="24"/>
                <w:szCs w:val="24"/>
              </w:rPr>
              <w:t>Повышение доступности финансовой поддержки для субъектов предпринимательства</w:t>
            </w:r>
          </w:p>
        </w:tc>
        <w:tc>
          <w:tcPr>
            <w:tcW w:w="1701" w:type="dxa"/>
          </w:tcPr>
          <w:p w:rsidR="00DB32C9" w:rsidRPr="009456FD" w:rsidRDefault="00DB32C9" w:rsidP="003E570D">
            <w:pPr>
              <w:suppressAutoHyphens/>
              <w:jc w:val="both"/>
              <w:rPr>
                <w:sz w:val="24"/>
                <w:szCs w:val="24"/>
              </w:rPr>
            </w:pPr>
            <w:r>
              <w:rPr>
                <w:sz w:val="24"/>
                <w:szCs w:val="24"/>
              </w:rPr>
              <w:t>ДЭР</w:t>
            </w:r>
          </w:p>
        </w:tc>
        <w:tc>
          <w:tcPr>
            <w:tcW w:w="5528" w:type="dxa"/>
          </w:tcPr>
          <w:p w:rsidR="00DB32C9" w:rsidRPr="00BF7239" w:rsidRDefault="00B736EB" w:rsidP="003E570D">
            <w:pPr>
              <w:suppressAutoHyphens/>
              <w:jc w:val="both"/>
              <w:rPr>
                <w:sz w:val="24"/>
                <w:szCs w:val="24"/>
              </w:rPr>
            </w:pPr>
            <w:r w:rsidRPr="00BF7239">
              <w:rPr>
                <w:sz w:val="24"/>
                <w:szCs w:val="24"/>
              </w:rPr>
              <w:t>Информация размещается в сообществах «Предприни</w:t>
            </w:r>
            <w:r w:rsidR="00BF5E82" w:rsidRPr="00BF7239">
              <w:rPr>
                <w:sz w:val="24"/>
                <w:szCs w:val="24"/>
              </w:rPr>
              <w:t>матели Нефтеюганска» в социальной сети</w:t>
            </w:r>
            <w:r w:rsidRPr="00BF7239">
              <w:rPr>
                <w:sz w:val="24"/>
                <w:szCs w:val="24"/>
              </w:rPr>
              <w:t xml:space="preserve"> ВКонтакте, а также в мессенджерах Viber, WhatsApp и Telegram.</w:t>
            </w:r>
          </w:p>
        </w:tc>
      </w:tr>
      <w:tr w:rsidR="00DB32C9" w:rsidRPr="009456FD" w:rsidTr="00AF6DE0">
        <w:trPr>
          <w:jc w:val="center"/>
        </w:trPr>
        <w:tc>
          <w:tcPr>
            <w:tcW w:w="562" w:type="dxa"/>
          </w:tcPr>
          <w:p w:rsidR="00DB32C9" w:rsidRPr="00B85AC4" w:rsidRDefault="00DB32C9" w:rsidP="003E570D">
            <w:pPr>
              <w:suppressAutoHyphens/>
              <w:jc w:val="both"/>
              <w:rPr>
                <w:sz w:val="24"/>
                <w:szCs w:val="24"/>
              </w:rPr>
            </w:pPr>
            <w:r w:rsidRPr="00B85AC4">
              <w:rPr>
                <w:sz w:val="24"/>
                <w:szCs w:val="24"/>
              </w:rPr>
              <w:lastRenderedPageBreak/>
              <w:t>7.2.</w:t>
            </w:r>
          </w:p>
        </w:tc>
        <w:tc>
          <w:tcPr>
            <w:tcW w:w="3544" w:type="dxa"/>
          </w:tcPr>
          <w:p w:rsidR="00DB32C9" w:rsidRPr="00B85AC4" w:rsidRDefault="00DB32C9" w:rsidP="003E570D">
            <w:pPr>
              <w:suppressAutoHyphens/>
              <w:jc w:val="both"/>
              <w:rPr>
                <w:sz w:val="24"/>
                <w:szCs w:val="24"/>
              </w:rPr>
            </w:pPr>
            <w:r w:rsidRPr="00B85AC4">
              <w:rPr>
                <w:sz w:val="24"/>
                <w:szCs w:val="24"/>
              </w:rPr>
              <w:t xml:space="preserve">Увеличение динамики самозанятых граждан, зафиксировавших свой статус, с учетом введения налогового режима самозанятых </w:t>
            </w:r>
          </w:p>
        </w:tc>
        <w:tc>
          <w:tcPr>
            <w:tcW w:w="1418" w:type="dxa"/>
          </w:tcPr>
          <w:p w:rsidR="00DB32C9" w:rsidRPr="00B85AC4" w:rsidRDefault="00DB32C9" w:rsidP="003E570D">
            <w:pPr>
              <w:suppressAutoHyphens/>
              <w:jc w:val="both"/>
              <w:rPr>
                <w:sz w:val="24"/>
                <w:szCs w:val="24"/>
              </w:rPr>
            </w:pPr>
          </w:p>
        </w:tc>
        <w:tc>
          <w:tcPr>
            <w:tcW w:w="3118" w:type="dxa"/>
          </w:tcPr>
          <w:p w:rsidR="00DB32C9" w:rsidRPr="00B85AC4" w:rsidRDefault="00DB32C9" w:rsidP="003E570D">
            <w:pPr>
              <w:suppressAutoHyphens/>
              <w:jc w:val="both"/>
              <w:rPr>
                <w:sz w:val="24"/>
                <w:szCs w:val="24"/>
              </w:rPr>
            </w:pPr>
            <w:r>
              <w:rPr>
                <w:sz w:val="24"/>
                <w:szCs w:val="24"/>
              </w:rPr>
              <w:t xml:space="preserve">  </w:t>
            </w:r>
          </w:p>
        </w:tc>
        <w:tc>
          <w:tcPr>
            <w:tcW w:w="1701" w:type="dxa"/>
          </w:tcPr>
          <w:p w:rsidR="00DB32C9" w:rsidRPr="009456FD" w:rsidRDefault="00DB32C9" w:rsidP="003E570D">
            <w:pPr>
              <w:suppressAutoHyphens/>
              <w:jc w:val="both"/>
              <w:rPr>
                <w:sz w:val="24"/>
                <w:szCs w:val="24"/>
              </w:rPr>
            </w:pPr>
            <w:r w:rsidRPr="00B85AC4">
              <w:rPr>
                <w:sz w:val="24"/>
                <w:szCs w:val="24"/>
              </w:rPr>
              <w:t>ДЭР</w:t>
            </w:r>
          </w:p>
        </w:tc>
        <w:tc>
          <w:tcPr>
            <w:tcW w:w="5528" w:type="dxa"/>
          </w:tcPr>
          <w:p w:rsidR="00DB32C9" w:rsidRPr="00BF7239" w:rsidRDefault="00EA7370" w:rsidP="003E570D">
            <w:pPr>
              <w:suppressAutoHyphens/>
              <w:jc w:val="both"/>
              <w:rPr>
                <w:sz w:val="24"/>
                <w:szCs w:val="24"/>
              </w:rPr>
            </w:pPr>
            <w:r w:rsidRPr="00BF7239">
              <w:rPr>
                <w:sz w:val="24"/>
                <w:szCs w:val="24"/>
              </w:rPr>
              <w:t>С начала года количество «самозанятых» увеличилось на 554 единицы.</w:t>
            </w:r>
          </w:p>
        </w:tc>
      </w:tr>
      <w:tr w:rsidR="00DB32C9" w:rsidRPr="009456FD" w:rsidTr="00AF6DE0">
        <w:trPr>
          <w:jc w:val="center"/>
        </w:trPr>
        <w:tc>
          <w:tcPr>
            <w:tcW w:w="562" w:type="dxa"/>
          </w:tcPr>
          <w:p w:rsidR="00DB32C9" w:rsidRPr="009456FD" w:rsidRDefault="00DB32C9" w:rsidP="003E570D">
            <w:pPr>
              <w:suppressAutoHyphens/>
              <w:jc w:val="both"/>
              <w:rPr>
                <w:sz w:val="24"/>
                <w:szCs w:val="24"/>
              </w:rPr>
            </w:pPr>
            <w:r w:rsidRPr="009456FD">
              <w:rPr>
                <w:sz w:val="24"/>
                <w:szCs w:val="24"/>
              </w:rPr>
              <w:t>7.2.1.</w:t>
            </w:r>
          </w:p>
        </w:tc>
        <w:tc>
          <w:tcPr>
            <w:tcW w:w="3544" w:type="dxa"/>
          </w:tcPr>
          <w:p w:rsidR="00DB32C9" w:rsidRPr="009456FD" w:rsidRDefault="00DB32C9" w:rsidP="003E570D">
            <w:pPr>
              <w:suppressAutoHyphens/>
              <w:jc w:val="both"/>
              <w:rPr>
                <w:sz w:val="24"/>
                <w:szCs w:val="24"/>
              </w:rPr>
            </w:pPr>
            <w:r w:rsidRPr="009456FD">
              <w:rPr>
                <w:sz w:val="24"/>
                <w:szCs w:val="24"/>
              </w:rPr>
              <w:t xml:space="preserve">Выявление самозанятых граждан, не зафиксировавших свой статус </w:t>
            </w:r>
          </w:p>
        </w:tc>
        <w:tc>
          <w:tcPr>
            <w:tcW w:w="1418" w:type="dxa"/>
          </w:tcPr>
          <w:p w:rsidR="00DB32C9" w:rsidRPr="009456FD" w:rsidRDefault="00DB32C9" w:rsidP="003E570D">
            <w:pPr>
              <w:suppressAutoHyphens/>
              <w:jc w:val="both"/>
              <w:rPr>
                <w:sz w:val="24"/>
                <w:szCs w:val="24"/>
              </w:rPr>
            </w:pPr>
            <w:r>
              <w:rPr>
                <w:sz w:val="24"/>
                <w:szCs w:val="24"/>
              </w:rPr>
              <w:t>е</w:t>
            </w:r>
            <w:r w:rsidRPr="009456FD">
              <w:rPr>
                <w:sz w:val="24"/>
                <w:szCs w:val="24"/>
              </w:rPr>
              <w:t>жегодно</w:t>
            </w:r>
            <w:r>
              <w:rPr>
                <w:sz w:val="24"/>
                <w:szCs w:val="24"/>
              </w:rPr>
              <w:t xml:space="preserve"> до 31 декабря</w:t>
            </w:r>
          </w:p>
        </w:tc>
        <w:tc>
          <w:tcPr>
            <w:tcW w:w="3118" w:type="dxa"/>
          </w:tcPr>
          <w:p w:rsidR="00DB32C9" w:rsidRPr="009456FD" w:rsidRDefault="00DB32C9" w:rsidP="003E570D">
            <w:pPr>
              <w:suppressAutoHyphens/>
              <w:jc w:val="both"/>
              <w:rPr>
                <w:sz w:val="24"/>
                <w:szCs w:val="24"/>
              </w:rPr>
            </w:pPr>
            <w:r w:rsidRPr="009456FD">
              <w:rPr>
                <w:sz w:val="24"/>
                <w:szCs w:val="24"/>
              </w:rPr>
              <w:t>Не менее 1</w:t>
            </w:r>
            <w:r>
              <w:rPr>
                <w:sz w:val="24"/>
                <w:szCs w:val="24"/>
              </w:rPr>
              <w:t xml:space="preserve"> </w:t>
            </w:r>
            <w:r w:rsidRPr="009456FD">
              <w:rPr>
                <w:sz w:val="24"/>
                <w:szCs w:val="24"/>
              </w:rPr>
              <w:t>500 самозанятых граждан</w:t>
            </w:r>
          </w:p>
        </w:tc>
        <w:tc>
          <w:tcPr>
            <w:tcW w:w="1701" w:type="dxa"/>
          </w:tcPr>
          <w:p w:rsidR="00DB32C9" w:rsidRPr="009456FD" w:rsidRDefault="00DB32C9" w:rsidP="003E570D">
            <w:pPr>
              <w:suppressAutoHyphens/>
              <w:jc w:val="both"/>
              <w:rPr>
                <w:sz w:val="24"/>
                <w:szCs w:val="24"/>
              </w:rPr>
            </w:pPr>
            <w:r>
              <w:rPr>
                <w:sz w:val="24"/>
                <w:szCs w:val="24"/>
              </w:rPr>
              <w:t>ДЭР</w:t>
            </w:r>
          </w:p>
        </w:tc>
        <w:tc>
          <w:tcPr>
            <w:tcW w:w="5528" w:type="dxa"/>
          </w:tcPr>
          <w:p w:rsidR="00DB32C9" w:rsidRPr="00BF7239" w:rsidRDefault="00B736EB" w:rsidP="00EA7370">
            <w:pPr>
              <w:suppressAutoHyphens/>
              <w:jc w:val="both"/>
              <w:rPr>
                <w:sz w:val="24"/>
                <w:szCs w:val="24"/>
              </w:rPr>
            </w:pPr>
            <w:r w:rsidRPr="00BF7239">
              <w:rPr>
                <w:sz w:val="24"/>
                <w:szCs w:val="24"/>
              </w:rPr>
              <w:t>По состоянию на 01.0</w:t>
            </w:r>
            <w:r w:rsidR="00E107B8" w:rsidRPr="00BF7239">
              <w:rPr>
                <w:sz w:val="24"/>
                <w:szCs w:val="24"/>
              </w:rPr>
              <w:t>7</w:t>
            </w:r>
            <w:r w:rsidRPr="00BF7239">
              <w:rPr>
                <w:sz w:val="24"/>
                <w:szCs w:val="24"/>
              </w:rPr>
              <w:t xml:space="preserve">.2022 зарегистрировано </w:t>
            </w:r>
            <w:r w:rsidR="00EA7370" w:rsidRPr="00BF7239">
              <w:rPr>
                <w:sz w:val="24"/>
                <w:szCs w:val="24"/>
              </w:rPr>
              <w:t>3238</w:t>
            </w:r>
            <w:r w:rsidRPr="00BF7239">
              <w:rPr>
                <w:sz w:val="24"/>
                <w:szCs w:val="24"/>
              </w:rPr>
              <w:t xml:space="preserve"> «самозанятых» граждан</w:t>
            </w:r>
            <w:r w:rsidR="00BF5E82" w:rsidRPr="00BF7239">
              <w:rPr>
                <w:sz w:val="24"/>
                <w:szCs w:val="24"/>
              </w:rPr>
              <w:t>ина</w:t>
            </w:r>
            <w:r w:rsidRPr="00BF7239">
              <w:rPr>
                <w:sz w:val="24"/>
                <w:szCs w:val="24"/>
              </w:rPr>
              <w:t>.</w:t>
            </w:r>
          </w:p>
        </w:tc>
      </w:tr>
      <w:tr w:rsidR="00DB32C9" w:rsidRPr="009456FD" w:rsidTr="00AF6DE0">
        <w:trPr>
          <w:jc w:val="center"/>
        </w:trPr>
        <w:tc>
          <w:tcPr>
            <w:tcW w:w="562" w:type="dxa"/>
          </w:tcPr>
          <w:p w:rsidR="00DB32C9" w:rsidRPr="009456FD" w:rsidRDefault="00DB32C9" w:rsidP="003E570D">
            <w:pPr>
              <w:suppressAutoHyphens/>
              <w:jc w:val="both"/>
              <w:rPr>
                <w:sz w:val="24"/>
                <w:szCs w:val="24"/>
              </w:rPr>
            </w:pPr>
            <w:r w:rsidRPr="009456FD">
              <w:rPr>
                <w:sz w:val="24"/>
                <w:szCs w:val="24"/>
              </w:rPr>
              <w:t>7.2.2.</w:t>
            </w:r>
          </w:p>
        </w:tc>
        <w:tc>
          <w:tcPr>
            <w:tcW w:w="3544" w:type="dxa"/>
          </w:tcPr>
          <w:p w:rsidR="00DB32C9" w:rsidRPr="009456FD" w:rsidRDefault="00DB32C9" w:rsidP="003E570D">
            <w:pPr>
              <w:suppressAutoHyphens/>
              <w:jc w:val="both"/>
              <w:rPr>
                <w:sz w:val="24"/>
                <w:szCs w:val="24"/>
              </w:rPr>
            </w:pPr>
            <w:r w:rsidRPr="009456FD">
              <w:rPr>
                <w:sz w:val="24"/>
                <w:szCs w:val="24"/>
              </w:rPr>
              <w:t>Проведение образовательных мероприятий для самозанятых граждан</w:t>
            </w:r>
          </w:p>
        </w:tc>
        <w:tc>
          <w:tcPr>
            <w:tcW w:w="1418" w:type="dxa"/>
          </w:tcPr>
          <w:p w:rsidR="00DB32C9" w:rsidRPr="009456FD" w:rsidRDefault="00DB32C9" w:rsidP="003E570D">
            <w:pPr>
              <w:suppressAutoHyphens/>
              <w:jc w:val="both"/>
              <w:rPr>
                <w:sz w:val="24"/>
                <w:szCs w:val="24"/>
              </w:rPr>
            </w:pPr>
            <w:r>
              <w:rPr>
                <w:sz w:val="24"/>
                <w:szCs w:val="24"/>
              </w:rPr>
              <w:t>1 раз в полугодие</w:t>
            </w:r>
          </w:p>
        </w:tc>
        <w:tc>
          <w:tcPr>
            <w:tcW w:w="3118" w:type="dxa"/>
          </w:tcPr>
          <w:p w:rsidR="00DB32C9" w:rsidRPr="009456FD" w:rsidRDefault="00DB32C9" w:rsidP="003E570D">
            <w:pPr>
              <w:suppressAutoHyphens/>
              <w:jc w:val="both"/>
              <w:rPr>
                <w:sz w:val="24"/>
                <w:szCs w:val="24"/>
              </w:rPr>
            </w:pPr>
            <w:r w:rsidRPr="009456FD">
              <w:rPr>
                <w:sz w:val="24"/>
                <w:szCs w:val="24"/>
              </w:rPr>
              <w:t>4 мероприятия за весь период</w:t>
            </w:r>
          </w:p>
        </w:tc>
        <w:tc>
          <w:tcPr>
            <w:tcW w:w="1701" w:type="dxa"/>
          </w:tcPr>
          <w:p w:rsidR="00DB32C9" w:rsidRPr="009456FD" w:rsidRDefault="00DB32C9" w:rsidP="003E570D">
            <w:pPr>
              <w:suppressAutoHyphens/>
              <w:jc w:val="both"/>
              <w:rPr>
                <w:sz w:val="24"/>
                <w:szCs w:val="24"/>
              </w:rPr>
            </w:pPr>
            <w:r>
              <w:rPr>
                <w:sz w:val="24"/>
                <w:szCs w:val="24"/>
              </w:rPr>
              <w:t>ДЭР</w:t>
            </w:r>
          </w:p>
        </w:tc>
        <w:tc>
          <w:tcPr>
            <w:tcW w:w="5528" w:type="dxa"/>
          </w:tcPr>
          <w:p w:rsidR="00B736EB" w:rsidRPr="00BF7239" w:rsidRDefault="00BF5E82" w:rsidP="003E570D">
            <w:pPr>
              <w:suppressAutoHyphens/>
              <w:jc w:val="both"/>
              <w:rPr>
                <w:sz w:val="24"/>
                <w:szCs w:val="24"/>
              </w:rPr>
            </w:pPr>
            <w:r w:rsidRPr="00BF7239">
              <w:rPr>
                <w:sz w:val="24"/>
                <w:szCs w:val="24"/>
              </w:rPr>
              <w:t>1.</w:t>
            </w:r>
            <w:r w:rsidR="00B736EB" w:rsidRPr="00BF7239">
              <w:rPr>
                <w:sz w:val="24"/>
                <w:szCs w:val="24"/>
              </w:rPr>
              <w:t>Отпечатана и распространяется информационная памятка «Налог на профессиональный доход – налог для самозанятых»</w:t>
            </w:r>
            <w:r w:rsidR="00BF7239">
              <w:rPr>
                <w:sz w:val="24"/>
                <w:szCs w:val="24"/>
              </w:rPr>
              <w:t>.</w:t>
            </w:r>
          </w:p>
          <w:p w:rsidR="00B736EB" w:rsidRPr="00BF7239" w:rsidRDefault="00BF5E82" w:rsidP="003E570D">
            <w:pPr>
              <w:suppressAutoHyphens/>
              <w:jc w:val="both"/>
              <w:rPr>
                <w:sz w:val="24"/>
                <w:szCs w:val="24"/>
              </w:rPr>
            </w:pPr>
            <w:r w:rsidRPr="00BF7239">
              <w:rPr>
                <w:sz w:val="24"/>
                <w:szCs w:val="24"/>
              </w:rPr>
              <w:t>2.</w:t>
            </w:r>
            <w:r w:rsidR="00B736EB" w:rsidRPr="00BF7239">
              <w:rPr>
                <w:sz w:val="24"/>
                <w:szCs w:val="24"/>
              </w:rPr>
              <w:t>Информационная кампания в сообществах «Предприним</w:t>
            </w:r>
            <w:r w:rsidR="00BA42BD" w:rsidRPr="00BF7239">
              <w:rPr>
                <w:sz w:val="24"/>
                <w:szCs w:val="24"/>
              </w:rPr>
              <w:t>атели Нефтеюганска» в социальной сети</w:t>
            </w:r>
            <w:r w:rsidR="00B736EB" w:rsidRPr="00BF7239">
              <w:rPr>
                <w:sz w:val="24"/>
                <w:szCs w:val="24"/>
              </w:rPr>
              <w:t xml:space="preserve"> ВКонтакте, в мессенджерах Viber и WhatsApp</w:t>
            </w:r>
            <w:r w:rsidR="00BF7239">
              <w:rPr>
                <w:sz w:val="24"/>
                <w:szCs w:val="24"/>
              </w:rPr>
              <w:t>.</w:t>
            </w:r>
          </w:p>
          <w:p w:rsidR="00B736EB" w:rsidRPr="00BF7239" w:rsidRDefault="00BF5E82" w:rsidP="003E570D">
            <w:pPr>
              <w:suppressAutoHyphens/>
              <w:jc w:val="both"/>
              <w:rPr>
                <w:sz w:val="24"/>
                <w:szCs w:val="24"/>
              </w:rPr>
            </w:pPr>
            <w:r w:rsidRPr="00BF7239">
              <w:rPr>
                <w:sz w:val="24"/>
                <w:szCs w:val="24"/>
              </w:rPr>
              <w:t>3.</w:t>
            </w:r>
            <w:r w:rsidR="00BA42BD" w:rsidRPr="00BF7239">
              <w:rPr>
                <w:sz w:val="24"/>
                <w:szCs w:val="24"/>
              </w:rPr>
              <w:t>Ежемесячные дни открытых дверей,</w:t>
            </w:r>
            <w:r w:rsidR="00B736EB" w:rsidRPr="00BF7239">
              <w:rPr>
                <w:sz w:val="24"/>
                <w:szCs w:val="24"/>
              </w:rPr>
              <w:t xml:space="preserve"> </w:t>
            </w:r>
            <w:r w:rsidR="00BA42BD" w:rsidRPr="00BF7239">
              <w:rPr>
                <w:sz w:val="24"/>
                <w:szCs w:val="24"/>
              </w:rPr>
              <w:t xml:space="preserve">проведённые в 1 </w:t>
            </w:r>
            <w:r w:rsidR="00E107B8" w:rsidRPr="00BF7239">
              <w:rPr>
                <w:sz w:val="24"/>
                <w:szCs w:val="24"/>
              </w:rPr>
              <w:t>полугодии</w:t>
            </w:r>
            <w:r w:rsidR="00BA42BD" w:rsidRPr="00BF7239">
              <w:rPr>
                <w:sz w:val="24"/>
                <w:szCs w:val="24"/>
              </w:rPr>
              <w:t xml:space="preserve"> 2022 года </w:t>
            </w:r>
            <w:r w:rsidR="00B736EB" w:rsidRPr="00BF7239">
              <w:rPr>
                <w:sz w:val="24"/>
                <w:szCs w:val="24"/>
              </w:rPr>
              <w:t>для «самозанятых» граждан</w:t>
            </w:r>
            <w:r w:rsidR="00BF7239">
              <w:rPr>
                <w:sz w:val="24"/>
                <w:szCs w:val="24"/>
              </w:rPr>
              <w:t>,</w:t>
            </w:r>
            <w:r w:rsidR="00B736EB" w:rsidRPr="00BF7239">
              <w:rPr>
                <w:sz w:val="24"/>
                <w:szCs w:val="24"/>
              </w:rPr>
              <w:t xml:space="preserve"> 28.01.2022, 21.02.2022, 25.03.2022</w:t>
            </w:r>
            <w:r w:rsidR="00E107B8" w:rsidRPr="00BF7239">
              <w:rPr>
                <w:sz w:val="24"/>
                <w:szCs w:val="24"/>
              </w:rPr>
              <w:t>, 22.04.2022,</w:t>
            </w:r>
            <w:r w:rsidR="00BF7239">
              <w:rPr>
                <w:sz w:val="24"/>
                <w:szCs w:val="24"/>
              </w:rPr>
              <w:t xml:space="preserve"> </w:t>
            </w:r>
            <w:r w:rsidR="00E107B8" w:rsidRPr="00BF7239">
              <w:rPr>
                <w:sz w:val="24"/>
                <w:szCs w:val="24"/>
              </w:rPr>
              <w:t>20.05.2022,</w:t>
            </w:r>
            <w:r w:rsidR="00BF7239">
              <w:rPr>
                <w:sz w:val="24"/>
                <w:szCs w:val="24"/>
              </w:rPr>
              <w:t xml:space="preserve"> </w:t>
            </w:r>
            <w:r w:rsidR="00E107B8" w:rsidRPr="00BF7239">
              <w:rPr>
                <w:sz w:val="24"/>
                <w:szCs w:val="24"/>
              </w:rPr>
              <w:t>24.06.2022.</w:t>
            </w:r>
          </w:p>
          <w:p w:rsidR="009148A3" w:rsidRPr="00BF7239" w:rsidRDefault="00BF5E82" w:rsidP="003E570D">
            <w:pPr>
              <w:suppressAutoHyphens/>
              <w:jc w:val="both"/>
              <w:rPr>
                <w:sz w:val="24"/>
                <w:szCs w:val="24"/>
              </w:rPr>
            </w:pPr>
            <w:r w:rsidRPr="00BF7239">
              <w:rPr>
                <w:sz w:val="24"/>
                <w:szCs w:val="24"/>
              </w:rPr>
              <w:t>4.</w:t>
            </w:r>
            <w:r w:rsidR="00B736EB" w:rsidRPr="00BF7239">
              <w:rPr>
                <w:sz w:val="24"/>
                <w:szCs w:val="24"/>
              </w:rPr>
              <w:t>Ярмарки выходного дня</w:t>
            </w:r>
            <w:r w:rsidR="00BF7239">
              <w:rPr>
                <w:sz w:val="24"/>
                <w:szCs w:val="24"/>
              </w:rPr>
              <w:t>:</w:t>
            </w:r>
            <w:r w:rsidR="00B736EB" w:rsidRPr="00BF7239">
              <w:rPr>
                <w:sz w:val="24"/>
                <w:szCs w:val="24"/>
              </w:rPr>
              <w:t xml:space="preserve"> </w:t>
            </w:r>
          </w:p>
          <w:p w:rsidR="009148A3" w:rsidRPr="00BF7239" w:rsidRDefault="00B736EB" w:rsidP="003E570D">
            <w:pPr>
              <w:suppressAutoHyphens/>
              <w:jc w:val="both"/>
              <w:rPr>
                <w:sz w:val="24"/>
                <w:szCs w:val="24"/>
              </w:rPr>
            </w:pPr>
            <w:r w:rsidRPr="00BF7239">
              <w:rPr>
                <w:sz w:val="24"/>
                <w:szCs w:val="24"/>
              </w:rPr>
              <w:t>05.02.2022, 06.02.2022, 12.02.2022, 13.02.2022, 19.02.2022, 20.02.2022, 26.02.2022, 27.02.2022, 06.03.2022, 12.03.2022, 13.03.2022, 19.03.2022, 20.</w:t>
            </w:r>
            <w:r w:rsidR="00E107B8" w:rsidRPr="00BF7239">
              <w:rPr>
                <w:sz w:val="24"/>
                <w:szCs w:val="24"/>
              </w:rPr>
              <w:t>03.2022,</w:t>
            </w:r>
            <w:r w:rsidR="009148A3" w:rsidRPr="00BF7239">
              <w:rPr>
                <w:sz w:val="24"/>
                <w:szCs w:val="24"/>
              </w:rPr>
              <w:t xml:space="preserve"> </w:t>
            </w:r>
            <w:r w:rsidR="00E107B8" w:rsidRPr="00BF7239">
              <w:rPr>
                <w:sz w:val="24"/>
                <w:szCs w:val="24"/>
              </w:rPr>
              <w:t>26.03.</w:t>
            </w:r>
            <w:r w:rsidR="009148A3" w:rsidRPr="00BF7239">
              <w:rPr>
                <w:sz w:val="24"/>
                <w:szCs w:val="24"/>
              </w:rPr>
              <w:t>2022, 27.03.2022</w:t>
            </w:r>
            <w:r w:rsidR="00E107B8" w:rsidRPr="00BF7239">
              <w:rPr>
                <w:sz w:val="24"/>
                <w:szCs w:val="24"/>
              </w:rPr>
              <w:t>,</w:t>
            </w:r>
            <w:r w:rsidR="00BF7239">
              <w:rPr>
                <w:sz w:val="24"/>
                <w:szCs w:val="24"/>
              </w:rPr>
              <w:t xml:space="preserve"> </w:t>
            </w:r>
            <w:r w:rsidR="00E107B8" w:rsidRPr="00BF7239">
              <w:rPr>
                <w:sz w:val="24"/>
                <w:szCs w:val="24"/>
              </w:rPr>
              <w:t>02.04.2022,</w:t>
            </w:r>
            <w:r w:rsidR="009148A3" w:rsidRPr="00BF7239">
              <w:rPr>
                <w:sz w:val="24"/>
                <w:szCs w:val="24"/>
              </w:rPr>
              <w:t xml:space="preserve"> </w:t>
            </w:r>
            <w:r w:rsidR="00E107B8" w:rsidRPr="00BF7239">
              <w:rPr>
                <w:sz w:val="24"/>
                <w:szCs w:val="24"/>
              </w:rPr>
              <w:t>03.04.2022,</w:t>
            </w:r>
            <w:r w:rsidR="009148A3" w:rsidRPr="00BF7239">
              <w:rPr>
                <w:sz w:val="24"/>
                <w:szCs w:val="24"/>
              </w:rPr>
              <w:t xml:space="preserve"> </w:t>
            </w:r>
            <w:r w:rsidR="00E107B8" w:rsidRPr="00BF7239">
              <w:rPr>
                <w:sz w:val="24"/>
                <w:szCs w:val="24"/>
              </w:rPr>
              <w:t>09.04.2022,</w:t>
            </w:r>
            <w:r w:rsidR="009148A3" w:rsidRPr="00BF7239">
              <w:rPr>
                <w:sz w:val="24"/>
                <w:szCs w:val="24"/>
              </w:rPr>
              <w:t xml:space="preserve"> </w:t>
            </w:r>
            <w:r w:rsidR="00E107B8" w:rsidRPr="00BF7239">
              <w:rPr>
                <w:sz w:val="24"/>
                <w:szCs w:val="24"/>
              </w:rPr>
              <w:t>10.04.2022,</w:t>
            </w:r>
            <w:r w:rsidR="009148A3" w:rsidRPr="00BF7239">
              <w:rPr>
                <w:sz w:val="24"/>
                <w:szCs w:val="24"/>
              </w:rPr>
              <w:t xml:space="preserve"> </w:t>
            </w:r>
            <w:r w:rsidR="00E107B8" w:rsidRPr="00BF7239">
              <w:rPr>
                <w:sz w:val="24"/>
                <w:szCs w:val="24"/>
              </w:rPr>
              <w:t>16.04.2022,</w:t>
            </w:r>
            <w:r w:rsidR="00BF7239">
              <w:rPr>
                <w:sz w:val="24"/>
                <w:szCs w:val="24"/>
              </w:rPr>
              <w:t xml:space="preserve"> </w:t>
            </w:r>
            <w:r w:rsidR="00E107B8" w:rsidRPr="00BF7239">
              <w:rPr>
                <w:sz w:val="24"/>
                <w:szCs w:val="24"/>
              </w:rPr>
              <w:t>17.04.2022,</w:t>
            </w:r>
            <w:r w:rsidR="009148A3" w:rsidRPr="00BF7239">
              <w:rPr>
                <w:sz w:val="24"/>
                <w:szCs w:val="24"/>
              </w:rPr>
              <w:t xml:space="preserve"> </w:t>
            </w:r>
            <w:r w:rsidR="00E107B8" w:rsidRPr="00BF7239">
              <w:rPr>
                <w:sz w:val="24"/>
                <w:szCs w:val="24"/>
              </w:rPr>
              <w:t>23.04.2022,</w:t>
            </w:r>
            <w:r w:rsidR="009148A3" w:rsidRPr="00BF7239">
              <w:rPr>
                <w:sz w:val="24"/>
                <w:szCs w:val="24"/>
              </w:rPr>
              <w:t xml:space="preserve"> </w:t>
            </w:r>
            <w:r w:rsidR="00E107B8" w:rsidRPr="00BF7239">
              <w:rPr>
                <w:sz w:val="24"/>
                <w:szCs w:val="24"/>
              </w:rPr>
              <w:t>24.04.2022,</w:t>
            </w:r>
            <w:r w:rsidR="009148A3" w:rsidRPr="00BF7239">
              <w:rPr>
                <w:sz w:val="24"/>
                <w:szCs w:val="24"/>
              </w:rPr>
              <w:t xml:space="preserve"> </w:t>
            </w:r>
            <w:r w:rsidR="00E107B8" w:rsidRPr="00BF7239">
              <w:rPr>
                <w:sz w:val="24"/>
                <w:szCs w:val="24"/>
              </w:rPr>
              <w:t>30.04.2022,</w:t>
            </w:r>
            <w:r w:rsidR="00BF7239">
              <w:rPr>
                <w:sz w:val="24"/>
                <w:szCs w:val="24"/>
              </w:rPr>
              <w:t xml:space="preserve"> </w:t>
            </w:r>
            <w:r w:rsidR="00E107B8" w:rsidRPr="00BF7239">
              <w:rPr>
                <w:sz w:val="24"/>
                <w:szCs w:val="24"/>
              </w:rPr>
              <w:t>01.05.2022,</w:t>
            </w:r>
            <w:r w:rsidR="009148A3" w:rsidRPr="00BF7239">
              <w:rPr>
                <w:sz w:val="24"/>
                <w:szCs w:val="24"/>
              </w:rPr>
              <w:t xml:space="preserve"> </w:t>
            </w:r>
            <w:r w:rsidR="00E107B8" w:rsidRPr="00BF7239">
              <w:rPr>
                <w:sz w:val="24"/>
                <w:szCs w:val="24"/>
              </w:rPr>
              <w:t>07.05.2022,</w:t>
            </w:r>
            <w:r w:rsidR="00BF7239">
              <w:rPr>
                <w:sz w:val="24"/>
                <w:szCs w:val="24"/>
              </w:rPr>
              <w:t xml:space="preserve"> </w:t>
            </w:r>
            <w:r w:rsidR="00E107B8" w:rsidRPr="00BF7239">
              <w:rPr>
                <w:sz w:val="24"/>
                <w:szCs w:val="24"/>
              </w:rPr>
              <w:t>08.05.2022,</w:t>
            </w:r>
            <w:r w:rsidR="009148A3" w:rsidRPr="00BF7239">
              <w:rPr>
                <w:sz w:val="24"/>
                <w:szCs w:val="24"/>
              </w:rPr>
              <w:t xml:space="preserve"> </w:t>
            </w:r>
            <w:r w:rsidR="00E107B8" w:rsidRPr="00BF7239">
              <w:rPr>
                <w:sz w:val="24"/>
                <w:szCs w:val="24"/>
              </w:rPr>
              <w:t>14.05.2022,</w:t>
            </w:r>
            <w:r w:rsidR="009148A3" w:rsidRPr="00BF7239">
              <w:rPr>
                <w:sz w:val="24"/>
                <w:szCs w:val="24"/>
              </w:rPr>
              <w:t xml:space="preserve"> </w:t>
            </w:r>
            <w:r w:rsidR="00E107B8" w:rsidRPr="00BF7239">
              <w:rPr>
                <w:sz w:val="24"/>
                <w:szCs w:val="24"/>
              </w:rPr>
              <w:t>15.05.2022,</w:t>
            </w:r>
            <w:r w:rsidR="009148A3" w:rsidRPr="00BF7239">
              <w:rPr>
                <w:sz w:val="24"/>
                <w:szCs w:val="24"/>
              </w:rPr>
              <w:t xml:space="preserve"> </w:t>
            </w:r>
            <w:r w:rsidR="00E107B8" w:rsidRPr="00BF7239">
              <w:rPr>
                <w:sz w:val="24"/>
                <w:szCs w:val="24"/>
              </w:rPr>
              <w:t>21.05.2022,</w:t>
            </w:r>
            <w:r w:rsidR="00BF7239">
              <w:rPr>
                <w:sz w:val="24"/>
                <w:szCs w:val="24"/>
              </w:rPr>
              <w:t xml:space="preserve"> </w:t>
            </w:r>
            <w:r w:rsidR="00E107B8" w:rsidRPr="00BF7239">
              <w:rPr>
                <w:sz w:val="24"/>
                <w:szCs w:val="24"/>
              </w:rPr>
              <w:t>22.05.2022,</w:t>
            </w:r>
            <w:r w:rsidR="009148A3" w:rsidRPr="00BF7239">
              <w:rPr>
                <w:sz w:val="24"/>
                <w:szCs w:val="24"/>
              </w:rPr>
              <w:t xml:space="preserve"> </w:t>
            </w:r>
            <w:r w:rsidR="00E107B8" w:rsidRPr="00BF7239">
              <w:rPr>
                <w:sz w:val="24"/>
                <w:szCs w:val="24"/>
              </w:rPr>
              <w:t>28.05.2022,</w:t>
            </w:r>
            <w:r w:rsidR="009148A3" w:rsidRPr="00BF7239">
              <w:rPr>
                <w:sz w:val="24"/>
                <w:szCs w:val="24"/>
              </w:rPr>
              <w:t xml:space="preserve"> </w:t>
            </w:r>
            <w:r w:rsidR="00E107B8" w:rsidRPr="00BF7239">
              <w:rPr>
                <w:sz w:val="24"/>
                <w:szCs w:val="24"/>
              </w:rPr>
              <w:lastRenderedPageBreak/>
              <w:t>29.05.2022,</w:t>
            </w:r>
            <w:r w:rsidR="009148A3" w:rsidRPr="00BF7239">
              <w:rPr>
                <w:sz w:val="24"/>
                <w:szCs w:val="24"/>
              </w:rPr>
              <w:t xml:space="preserve"> </w:t>
            </w:r>
            <w:r w:rsidR="00E107B8" w:rsidRPr="00BF7239">
              <w:rPr>
                <w:sz w:val="24"/>
                <w:szCs w:val="24"/>
              </w:rPr>
              <w:t>04.06.2022,</w:t>
            </w:r>
            <w:r w:rsidR="00BF7239">
              <w:rPr>
                <w:sz w:val="24"/>
                <w:szCs w:val="24"/>
              </w:rPr>
              <w:t xml:space="preserve"> </w:t>
            </w:r>
            <w:r w:rsidR="00E107B8" w:rsidRPr="00BF7239">
              <w:rPr>
                <w:sz w:val="24"/>
                <w:szCs w:val="24"/>
              </w:rPr>
              <w:t>05.06.2022,</w:t>
            </w:r>
            <w:r w:rsidR="009148A3" w:rsidRPr="00BF7239">
              <w:rPr>
                <w:sz w:val="24"/>
                <w:szCs w:val="24"/>
              </w:rPr>
              <w:t xml:space="preserve"> </w:t>
            </w:r>
            <w:r w:rsidR="00E107B8" w:rsidRPr="00BF7239">
              <w:rPr>
                <w:sz w:val="24"/>
                <w:szCs w:val="24"/>
              </w:rPr>
              <w:t>11.06.2022,</w:t>
            </w:r>
            <w:r w:rsidR="009148A3" w:rsidRPr="00BF7239">
              <w:rPr>
                <w:sz w:val="24"/>
                <w:szCs w:val="24"/>
              </w:rPr>
              <w:t xml:space="preserve"> </w:t>
            </w:r>
            <w:r w:rsidR="00E107B8" w:rsidRPr="00BF7239">
              <w:rPr>
                <w:sz w:val="24"/>
                <w:szCs w:val="24"/>
              </w:rPr>
              <w:t>19.06.2022</w:t>
            </w:r>
            <w:r w:rsidR="00BD2B41" w:rsidRPr="00BF7239">
              <w:rPr>
                <w:sz w:val="24"/>
                <w:szCs w:val="24"/>
              </w:rPr>
              <w:t>, 26.06.2022.</w:t>
            </w:r>
            <w:r w:rsidR="009148A3" w:rsidRPr="00BF7239">
              <w:rPr>
                <w:sz w:val="24"/>
                <w:szCs w:val="24"/>
              </w:rPr>
              <w:t xml:space="preserve"> </w:t>
            </w:r>
          </w:p>
          <w:p w:rsidR="009148A3" w:rsidRPr="00BF7239" w:rsidRDefault="00BF7239" w:rsidP="003E570D">
            <w:pPr>
              <w:suppressAutoHyphens/>
              <w:jc w:val="both"/>
              <w:rPr>
                <w:sz w:val="24"/>
                <w:szCs w:val="24"/>
              </w:rPr>
            </w:pPr>
            <w:r>
              <w:rPr>
                <w:sz w:val="24"/>
                <w:szCs w:val="24"/>
              </w:rPr>
              <w:t xml:space="preserve">5.Выставка-ярмарка: </w:t>
            </w:r>
            <w:r w:rsidR="009148A3" w:rsidRPr="00BF7239">
              <w:rPr>
                <w:sz w:val="24"/>
                <w:szCs w:val="24"/>
              </w:rPr>
              <w:t>18.04.2022,</w:t>
            </w:r>
            <w:r>
              <w:rPr>
                <w:sz w:val="24"/>
                <w:szCs w:val="24"/>
              </w:rPr>
              <w:t xml:space="preserve"> </w:t>
            </w:r>
            <w:r w:rsidR="009148A3" w:rsidRPr="00BF7239">
              <w:rPr>
                <w:sz w:val="24"/>
                <w:szCs w:val="24"/>
              </w:rPr>
              <w:t>09.05.2022,</w:t>
            </w:r>
            <w:r>
              <w:rPr>
                <w:sz w:val="24"/>
                <w:szCs w:val="24"/>
              </w:rPr>
              <w:t xml:space="preserve"> </w:t>
            </w:r>
            <w:r w:rsidR="009148A3" w:rsidRPr="00BF7239">
              <w:rPr>
                <w:sz w:val="24"/>
                <w:szCs w:val="24"/>
              </w:rPr>
              <w:t>01.06.2022,</w:t>
            </w:r>
            <w:r>
              <w:rPr>
                <w:sz w:val="24"/>
                <w:szCs w:val="24"/>
              </w:rPr>
              <w:t xml:space="preserve"> </w:t>
            </w:r>
            <w:r w:rsidR="009148A3" w:rsidRPr="00BF7239">
              <w:rPr>
                <w:sz w:val="24"/>
                <w:szCs w:val="24"/>
              </w:rPr>
              <w:t>12.06.2022,</w:t>
            </w:r>
            <w:r>
              <w:rPr>
                <w:sz w:val="24"/>
                <w:szCs w:val="24"/>
              </w:rPr>
              <w:t xml:space="preserve"> </w:t>
            </w:r>
            <w:r w:rsidR="009148A3" w:rsidRPr="00BF7239">
              <w:rPr>
                <w:sz w:val="24"/>
                <w:szCs w:val="24"/>
              </w:rPr>
              <w:t>18.06.2022,</w:t>
            </w:r>
            <w:r>
              <w:rPr>
                <w:sz w:val="24"/>
                <w:szCs w:val="24"/>
              </w:rPr>
              <w:t xml:space="preserve"> </w:t>
            </w:r>
            <w:r w:rsidR="009148A3" w:rsidRPr="00BF7239">
              <w:rPr>
                <w:sz w:val="24"/>
                <w:szCs w:val="24"/>
              </w:rPr>
              <w:t>25.06.2022</w:t>
            </w:r>
            <w:r w:rsidR="00BD2B41" w:rsidRPr="00BF7239">
              <w:rPr>
                <w:sz w:val="24"/>
                <w:szCs w:val="24"/>
              </w:rPr>
              <w:t>.</w:t>
            </w:r>
          </w:p>
          <w:p w:rsidR="00DB32C9" w:rsidRPr="00BF7239" w:rsidRDefault="00B736EB" w:rsidP="009148A3">
            <w:pPr>
              <w:suppressAutoHyphens/>
              <w:jc w:val="both"/>
              <w:rPr>
                <w:sz w:val="24"/>
                <w:szCs w:val="24"/>
              </w:rPr>
            </w:pPr>
            <w:r w:rsidRPr="00BF7239">
              <w:rPr>
                <w:sz w:val="24"/>
                <w:szCs w:val="24"/>
              </w:rPr>
              <w:t xml:space="preserve">Общее количество мероприятий – </w:t>
            </w:r>
            <w:r w:rsidR="009148A3" w:rsidRPr="00BF7239">
              <w:rPr>
                <w:sz w:val="24"/>
                <w:szCs w:val="24"/>
              </w:rPr>
              <w:t>50</w:t>
            </w:r>
            <w:r w:rsidRPr="00BF7239">
              <w:rPr>
                <w:sz w:val="24"/>
                <w:szCs w:val="24"/>
              </w:rPr>
              <w:t>.</w:t>
            </w:r>
          </w:p>
        </w:tc>
      </w:tr>
      <w:tr w:rsidR="00DB32C9" w:rsidRPr="009456FD" w:rsidTr="00AF6DE0">
        <w:trPr>
          <w:jc w:val="center"/>
        </w:trPr>
        <w:tc>
          <w:tcPr>
            <w:tcW w:w="562" w:type="dxa"/>
          </w:tcPr>
          <w:p w:rsidR="00DB32C9" w:rsidRPr="009456FD" w:rsidRDefault="00DB32C9" w:rsidP="003E570D">
            <w:pPr>
              <w:suppressAutoHyphens/>
              <w:jc w:val="both"/>
              <w:rPr>
                <w:sz w:val="24"/>
                <w:szCs w:val="24"/>
              </w:rPr>
            </w:pPr>
            <w:r w:rsidRPr="009456FD">
              <w:rPr>
                <w:sz w:val="24"/>
                <w:szCs w:val="24"/>
              </w:rPr>
              <w:lastRenderedPageBreak/>
              <w:t>7.3.</w:t>
            </w:r>
          </w:p>
        </w:tc>
        <w:tc>
          <w:tcPr>
            <w:tcW w:w="3544" w:type="dxa"/>
          </w:tcPr>
          <w:p w:rsidR="00DB32C9" w:rsidRPr="009456FD" w:rsidRDefault="00DB32C9" w:rsidP="003E570D">
            <w:pPr>
              <w:suppressAutoHyphens/>
              <w:jc w:val="both"/>
              <w:rPr>
                <w:sz w:val="24"/>
                <w:szCs w:val="24"/>
              </w:rPr>
            </w:pPr>
            <w:r w:rsidRPr="009456FD">
              <w:rPr>
                <w:sz w:val="24"/>
                <w:szCs w:val="24"/>
              </w:rPr>
              <w:t xml:space="preserve">Увеличение количества субъектов малого и среднего предпринимательства, имеющих статус «Социальное предприятие» </w:t>
            </w:r>
          </w:p>
        </w:tc>
        <w:tc>
          <w:tcPr>
            <w:tcW w:w="1418" w:type="dxa"/>
          </w:tcPr>
          <w:p w:rsidR="00DB32C9" w:rsidRPr="009456FD" w:rsidRDefault="00DB32C9" w:rsidP="003E570D">
            <w:pPr>
              <w:suppressAutoHyphens/>
              <w:jc w:val="both"/>
              <w:rPr>
                <w:sz w:val="24"/>
                <w:szCs w:val="24"/>
              </w:rPr>
            </w:pPr>
            <w:r>
              <w:rPr>
                <w:sz w:val="24"/>
                <w:szCs w:val="24"/>
              </w:rPr>
              <w:t>е</w:t>
            </w:r>
            <w:r w:rsidRPr="009456FD">
              <w:rPr>
                <w:sz w:val="24"/>
                <w:szCs w:val="24"/>
              </w:rPr>
              <w:t>жегодно</w:t>
            </w:r>
            <w:r>
              <w:rPr>
                <w:sz w:val="24"/>
                <w:szCs w:val="24"/>
              </w:rPr>
              <w:t xml:space="preserve"> до 31 декабря</w:t>
            </w:r>
          </w:p>
        </w:tc>
        <w:tc>
          <w:tcPr>
            <w:tcW w:w="3118" w:type="dxa"/>
          </w:tcPr>
          <w:p w:rsidR="00DB32C9" w:rsidRPr="009456FD" w:rsidRDefault="00DB32C9" w:rsidP="003E570D">
            <w:pPr>
              <w:suppressAutoHyphens/>
              <w:jc w:val="both"/>
              <w:rPr>
                <w:sz w:val="24"/>
                <w:szCs w:val="24"/>
              </w:rPr>
            </w:pPr>
            <w:r w:rsidRPr="009456FD">
              <w:rPr>
                <w:sz w:val="24"/>
                <w:szCs w:val="24"/>
              </w:rPr>
              <w:t>10 субъектов малого и среднего предпринимательства в статусе «Социальное предприятие»</w:t>
            </w:r>
          </w:p>
        </w:tc>
        <w:tc>
          <w:tcPr>
            <w:tcW w:w="1701" w:type="dxa"/>
          </w:tcPr>
          <w:p w:rsidR="00DB32C9" w:rsidRPr="009456FD" w:rsidRDefault="00DB32C9" w:rsidP="003E570D">
            <w:pPr>
              <w:suppressAutoHyphens/>
              <w:jc w:val="both"/>
              <w:rPr>
                <w:sz w:val="24"/>
                <w:szCs w:val="24"/>
              </w:rPr>
            </w:pPr>
            <w:r>
              <w:rPr>
                <w:sz w:val="24"/>
                <w:szCs w:val="24"/>
              </w:rPr>
              <w:t>ДЭР</w:t>
            </w:r>
          </w:p>
        </w:tc>
        <w:tc>
          <w:tcPr>
            <w:tcW w:w="5528" w:type="dxa"/>
          </w:tcPr>
          <w:p w:rsidR="00DB32C9" w:rsidRPr="00BF7239" w:rsidRDefault="00B736EB" w:rsidP="00E107B8">
            <w:pPr>
              <w:suppressAutoHyphens/>
              <w:jc w:val="both"/>
              <w:rPr>
                <w:sz w:val="24"/>
                <w:szCs w:val="24"/>
              </w:rPr>
            </w:pPr>
            <w:r w:rsidRPr="00BF7239">
              <w:rPr>
                <w:sz w:val="24"/>
                <w:szCs w:val="24"/>
              </w:rPr>
              <w:t>По состоянию на 01.0</w:t>
            </w:r>
            <w:r w:rsidR="00E107B8" w:rsidRPr="00BF7239">
              <w:rPr>
                <w:sz w:val="24"/>
                <w:szCs w:val="24"/>
              </w:rPr>
              <w:t>7</w:t>
            </w:r>
            <w:r w:rsidRPr="00BF7239">
              <w:rPr>
                <w:sz w:val="24"/>
                <w:szCs w:val="24"/>
              </w:rPr>
              <w:t xml:space="preserve">.2022 </w:t>
            </w:r>
            <w:r w:rsidR="002F2D44" w:rsidRPr="00BF7239">
              <w:rPr>
                <w:sz w:val="24"/>
                <w:szCs w:val="24"/>
              </w:rPr>
              <w:t xml:space="preserve"> </w:t>
            </w:r>
            <w:r w:rsidRPr="00BF7239">
              <w:rPr>
                <w:sz w:val="24"/>
                <w:szCs w:val="24"/>
              </w:rPr>
              <w:t>1</w:t>
            </w:r>
            <w:r w:rsidR="00E107B8" w:rsidRPr="00BF7239">
              <w:rPr>
                <w:sz w:val="24"/>
                <w:szCs w:val="24"/>
              </w:rPr>
              <w:t>6</w:t>
            </w:r>
            <w:r w:rsidRPr="00BF7239">
              <w:rPr>
                <w:sz w:val="24"/>
                <w:szCs w:val="24"/>
              </w:rPr>
              <w:t xml:space="preserve"> субъектов имеют статус «Социальное предприятие».</w:t>
            </w:r>
          </w:p>
        </w:tc>
      </w:tr>
      <w:tr w:rsidR="00DB32C9" w:rsidRPr="009456FD" w:rsidTr="00AF6DE0">
        <w:trPr>
          <w:jc w:val="center"/>
        </w:trPr>
        <w:tc>
          <w:tcPr>
            <w:tcW w:w="562" w:type="dxa"/>
          </w:tcPr>
          <w:p w:rsidR="00DB32C9" w:rsidRPr="009456FD" w:rsidRDefault="00DB32C9" w:rsidP="003E570D">
            <w:pPr>
              <w:suppressAutoHyphens/>
              <w:jc w:val="both"/>
              <w:rPr>
                <w:sz w:val="24"/>
                <w:szCs w:val="24"/>
              </w:rPr>
            </w:pPr>
            <w:r w:rsidRPr="009456FD">
              <w:rPr>
                <w:sz w:val="24"/>
                <w:szCs w:val="24"/>
              </w:rPr>
              <w:t>7.3.1.</w:t>
            </w:r>
          </w:p>
        </w:tc>
        <w:tc>
          <w:tcPr>
            <w:tcW w:w="3544" w:type="dxa"/>
          </w:tcPr>
          <w:p w:rsidR="00DB32C9" w:rsidRPr="009456FD" w:rsidRDefault="00DB32C9" w:rsidP="003E570D">
            <w:pPr>
              <w:suppressAutoHyphens/>
              <w:jc w:val="both"/>
              <w:rPr>
                <w:sz w:val="24"/>
                <w:szCs w:val="24"/>
              </w:rPr>
            </w:pPr>
            <w:r w:rsidRPr="009456FD">
              <w:rPr>
                <w:sz w:val="24"/>
                <w:szCs w:val="24"/>
              </w:rPr>
              <w:t>Организация и проведение обучающих семинаров о порядке признания субъектов МСП «Социальными предприятиями»</w:t>
            </w:r>
          </w:p>
        </w:tc>
        <w:tc>
          <w:tcPr>
            <w:tcW w:w="1418" w:type="dxa"/>
          </w:tcPr>
          <w:p w:rsidR="00DB32C9" w:rsidRPr="009456FD" w:rsidRDefault="00DB32C9" w:rsidP="003E570D">
            <w:pPr>
              <w:suppressAutoHyphens/>
              <w:jc w:val="both"/>
              <w:rPr>
                <w:sz w:val="24"/>
                <w:szCs w:val="24"/>
              </w:rPr>
            </w:pPr>
            <w:r>
              <w:rPr>
                <w:sz w:val="24"/>
                <w:szCs w:val="24"/>
              </w:rPr>
              <w:t>1 раз в полугодие</w:t>
            </w:r>
          </w:p>
        </w:tc>
        <w:tc>
          <w:tcPr>
            <w:tcW w:w="3118" w:type="dxa"/>
          </w:tcPr>
          <w:p w:rsidR="00DB32C9" w:rsidRPr="009456FD" w:rsidRDefault="00DB32C9" w:rsidP="003E570D">
            <w:pPr>
              <w:suppressAutoHyphens/>
              <w:jc w:val="both"/>
              <w:rPr>
                <w:sz w:val="24"/>
                <w:szCs w:val="24"/>
              </w:rPr>
            </w:pPr>
            <w:r w:rsidRPr="009456FD">
              <w:rPr>
                <w:sz w:val="24"/>
                <w:szCs w:val="24"/>
              </w:rPr>
              <w:t>4 мероприятия за весь период</w:t>
            </w:r>
          </w:p>
        </w:tc>
        <w:tc>
          <w:tcPr>
            <w:tcW w:w="1701" w:type="dxa"/>
          </w:tcPr>
          <w:p w:rsidR="00DB32C9" w:rsidRPr="009456FD" w:rsidRDefault="00DB32C9" w:rsidP="003E570D">
            <w:pPr>
              <w:suppressAutoHyphens/>
              <w:jc w:val="both"/>
              <w:rPr>
                <w:sz w:val="24"/>
                <w:szCs w:val="24"/>
              </w:rPr>
            </w:pPr>
            <w:r>
              <w:rPr>
                <w:sz w:val="24"/>
                <w:szCs w:val="24"/>
              </w:rPr>
              <w:t>ДЭР</w:t>
            </w:r>
          </w:p>
        </w:tc>
        <w:tc>
          <w:tcPr>
            <w:tcW w:w="5528" w:type="dxa"/>
          </w:tcPr>
          <w:p w:rsidR="00B736EB" w:rsidRPr="00BF7239" w:rsidRDefault="00B736EB" w:rsidP="009148A3">
            <w:pPr>
              <w:suppressAutoHyphens/>
              <w:jc w:val="both"/>
              <w:rPr>
                <w:sz w:val="24"/>
                <w:szCs w:val="24"/>
              </w:rPr>
            </w:pPr>
            <w:r w:rsidRPr="00BF7239">
              <w:rPr>
                <w:sz w:val="24"/>
                <w:szCs w:val="24"/>
              </w:rPr>
              <w:t>1.Информационная кампания в сообществах «Предприним</w:t>
            </w:r>
            <w:r w:rsidR="00BA42BD" w:rsidRPr="00BF7239">
              <w:rPr>
                <w:sz w:val="24"/>
                <w:szCs w:val="24"/>
              </w:rPr>
              <w:t>атели Нефтеюганска» в социальной сети</w:t>
            </w:r>
            <w:r w:rsidRPr="00BF7239">
              <w:rPr>
                <w:sz w:val="24"/>
                <w:szCs w:val="24"/>
              </w:rPr>
              <w:t xml:space="preserve"> ВКонтакте, в мессенджерах Viber и WhatsApp.</w:t>
            </w:r>
          </w:p>
          <w:p w:rsidR="00B736EB" w:rsidRPr="00BF7239" w:rsidRDefault="00B736EB" w:rsidP="009148A3">
            <w:pPr>
              <w:suppressAutoHyphens/>
              <w:jc w:val="both"/>
              <w:rPr>
                <w:sz w:val="24"/>
                <w:szCs w:val="24"/>
              </w:rPr>
            </w:pPr>
            <w:r w:rsidRPr="00BF7239">
              <w:rPr>
                <w:sz w:val="24"/>
                <w:szCs w:val="24"/>
              </w:rPr>
              <w:t>2.Семинар «Получение статуса «социальное предприятие» и муниципальные меры поддержки».</w:t>
            </w:r>
          </w:p>
          <w:p w:rsidR="00B736EB" w:rsidRPr="00BF7239" w:rsidRDefault="00B736EB" w:rsidP="009148A3">
            <w:pPr>
              <w:suppressAutoHyphens/>
              <w:jc w:val="both"/>
              <w:rPr>
                <w:sz w:val="24"/>
                <w:szCs w:val="24"/>
              </w:rPr>
            </w:pPr>
            <w:r w:rsidRPr="00BF7239">
              <w:rPr>
                <w:sz w:val="24"/>
                <w:szCs w:val="24"/>
              </w:rPr>
              <w:t xml:space="preserve">3.Ежемесячные дни открытых дверей. </w:t>
            </w:r>
          </w:p>
          <w:p w:rsidR="009148A3" w:rsidRPr="00BF7239" w:rsidRDefault="00BA42BD" w:rsidP="009148A3">
            <w:pPr>
              <w:suppressAutoHyphens/>
              <w:jc w:val="both"/>
              <w:rPr>
                <w:sz w:val="24"/>
                <w:szCs w:val="24"/>
              </w:rPr>
            </w:pPr>
            <w:r w:rsidRPr="00BF7239">
              <w:rPr>
                <w:sz w:val="24"/>
                <w:szCs w:val="24"/>
              </w:rPr>
              <w:t>4.</w:t>
            </w:r>
            <w:r w:rsidR="009148A3" w:rsidRPr="00BF7239">
              <w:t xml:space="preserve"> </w:t>
            </w:r>
            <w:r w:rsidR="009148A3" w:rsidRPr="00BF7239">
              <w:rPr>
                <w:sz w:val="24"/>
                <w:szCs w:val="24"/>
              </w:rPr>
              <w:t xml:space="preserve">Ярмарки выходного дня </w:t>
            </w:r>
          </w:p>
          <w:p w:rsidR="00BF7239" w:rsidRDefault="009148A3" w:rsidP="009148A3">
            <w:pPr>
              <w:suppressAutoHyphens/>
              <w:jc w:val="both"/>
              <w:rPr>
                <w:sz w:val="24"/>
                <w:szCs w:val="24"/>
              </w:rPr>
            </w:pPr>
            <w:r w:rsidRPr="00BF7239">
              <w:rPr>
                <w:sz w:val="24"/>
                <w:szCs w:val="24"/>
              </w:rPr>
              <w:t>05.02.2022, 06.02.2022, 12.02.2022, 13.02.2022, 19.02.2022, 20.02.2022, 26.02.2022, 27.02.2022, 06.03.2022, 12.03.2022, 13.03.2022, 19.03.2022, 20.03.2022, 26.03.2022, 27.03.2022, 02.04.2022, 03.04.2022, 09.04.2022, 10.04.2022, 16.04.2022, 17.04.2022, 23.04.2022, 24.04.2022, 30.04.2022, 01.05.2022, 07.05.2022, 08.05.2022, 14.05.2022, 15.05.2022, 21.05.2022, 22.05.2022, 28.05.2022, 29.05.2022, 04.06.2022, 05.06.2022,1</w:t>
            </w:r>
            <w:r w:rsidR="00BF7239">
              <w:rPr>
                <w:sz w:val="24"/>
                <w:szCs w:val="24"/>
              </w:rPr>
              <w:t xml:space="preserve"> </w:t>
            </w:r>
            <w:r w:rsidRPr="00BF7239">
              <w:rPr>
                <w:sz w:val="24"/>
                <w:szCs w:val="24"/>
              </w:rPr>
              <w:t>1.06.2022,</w:t>
            </w:r>
            <w:r w:rsidR="00BF7239">
              <w:rPr>
                <w:sz w:val="24"/>
                <w:szCs w:val="24"/>
              </w:rPr>
              <w:t xml:space="preserve"> </w:t>
            </w:r>
            <w:r w:rsidRPr="00BF7239">
              <w:rPr>
                <w:sz w:val="24"/>
                <w:szCs w:val="24"/>
              </w:rPr>
              <w:t>19.06.2022,</w:t>
            </w:r>
            <w:r w:rsidR="00BF7239">
              <w:rPr>
                <w:sz w:val="24"/>
                <w:szCs w:val="24"/>
              </w:rPr>
              <w:t xml:space="preserve"> </w:t>
            </w:r>
            <w:r w:rsidRPr="00BF7239">
              <w:rPr>
                <w:sz w:val="24"/>
                <w:szCs w:val="24"/>
              </w:rPr>
              <w:t xml:space="preserve">26.06.2022. </w:t>
            </w:r>
          </w:p>
          <w:p w:rsidR="00DB32C9" w:rsidRPr="00BF7239" w:rsidRDefault="00B736EB" w:rsidP="009148A3">
            <w:pPr>
              <w:suppressAutoHyphens/>
              <w:jc w:val="both"/>
              <w:rPr>
                <w:sz w:val="24"/>
                <w:szCs w:val="24"/>
              </w:rPr>
            </w:pPr>
            <w:r w:rsidRPr="00BF7239">
              <w:rPr>
                <w:sz w:val="24"/>
                <w:szCs w:val="24"/>
              </w:rPr>
              <w:lastRenderedPageBreak/>
              <w:t xml:space="preserve">Общее количество мероприятий – </w:t>
            </w:r>
            <w:r w:rsidR="009148A3" w:rsidRPr="00BF7239">
              <w:rPr>
                <w:sz w:val="24"/>
                <w:szCs w:val="24"/>
              </w:rPr>
              <w:t>38</w:t>
            </w:r>
            <w:r w:rsidRPr="00BF7239">
              <w:rPr>
                <w:sz w:val="24"/>
                <w:szCs w:val="24"/>
              </w:rPr>
              <w:t>.</w:t>
            </w:r>
          </w:p>
        </w:tc>
      </w:tr>
      <w:tr w:rsidR="00DB32C9" w:rsidRPr="009456FD" w:rsidTr="00AF6DE0">
        <w:trPr>
          <w:jc w:val="center"/>
        </w:trPr>
        <w:tc>
          <w:tcPr>
            <w:tcW w:w="562" w:type="dxa"/>
          </w:tcPr>
          <w:p w:rsidR="00DB32C9" w:rsidRPr="004023BF" w:rsidRDefault="00DB32C9" w:rsidP="003E570D">
            <w:pPr>
              <w:suppressAutoHyphens/>
              <w:jc w:val="both"/>
              <w:rPr>
                <w:sz w:val="24"/>
                <w:szCs w:val="24"/>
              </w:rPr>
            </w:pPr>
            <w:r w:rsidRPr="004023BF">
              <w:rPr>
                <w:sz w:val="24"/>
                <w:szCs w:val="24"/>
              </w:rPr>
              <w:lastRenderedPageBreak/>
              <w:t>7.4.</w:t>
            </w:r>
          </w:p>
        </w:tc>
        <w:tc>
          <w:tcPr>
            <w:tcW w:w="3544" w:type="dxa"/>
          </w:tcPr>
          <w:p w:rsidR="00DB32C9" w:rsidRPr="004023BF" w:rsidRDefault="00DB32C9" w:rsidP="003E570D">
            <w:pPr>
              <w:suppressAutoHyphens/>
              <w:jc w:val="both"/>
              <w:rPr>
                <w:sz w:val="24"/>
                <w:szCs w:val="24"/>
              </w:rPr>
            </w:pPr>
            <w:r w:rsidRPr="004023BF">
              <w:rPr>
                <w:sz w:val="24"/>
                <w:szCs w:val="24"/>
              </w:rPr>
              <w:t>Развитие предпринимательства креативных индустрий</w:t>
            </w:r>
          </w:p>
        </w:tc>
        <w:tc>
          <w:tcPr>
            <w:tcW w:w="1418" w:type="dxa"/>
          </w:tcPr>
          <w:p w:rsidR="00DB32C9" w:rsidRPr="004023BF" w:rsidRDefault="00DB32C9" w:rsidP="003E570D">
            <w:pPr>
              <w:suppressAutoHyphens/>
              <w:jc w:val="both"/>
              <w:rPr>
                <w:sz w:val="24"/>
                <w:szCs w:val="24"/>
              </w:rPr>
            </w:pPr>
            <w:r w:rsidRPr="004023BF">
              <w:rPr>
                <w:sz w:val="24"/>
                <w:szCs w:val="24"/>
              </w:rPr>
              <w:t>ежегодно до 31 декабря</w:t>
            </w:r>
          </w:p>
        </w:tc>
        <w:tc>
          <w:tcPr>
            <w:tcW w:w="3118" w:type="dxa"/>
          </w:tcPr>
          <w:p w:rsidR="00DB32C9" w:rsidRPr="004023BF" w:rsidRDefault="00DB32C9" w:rsidP="003E570D">
            <w:pPr>
              <w:suppressAutoHyphens/>
              <w:jc w:val="both"/>
              <w:rPr>
                <w:sz w:val="24"/>
                <w:szCs w:val="24"/>
              </w:rPr>
            </w:pPr>
            <w:r w:rsidRPr="004023BF">
              <w:rPr>
                <w:sz w:val="24"/>
                <w:szCs w:val="24"/>
              </w:rPr>
              <w:t>Выявление потенциальных получателей мер поддержки в сфере креативных индустрий</w:t>
            </w:r>
          </w:p>
        </w:tc>
        <w:tc>
          <w:tcPr>
            <w:tcW w:w="1701" w:type="dxa"/>
          </w:tcPr>
          <w:p w:rsidR="00DB32C9" w:rsidRPr="004023BF" w:rsidRDefault="00DB32C9" w:rsidP="003E570D">
            <w:pPr>
              <w:suppressAutoHyphens/>
              <w:jc w:val="both"/>
              <w:rPr>
                <w:sz w:val="24"/>
                <w:szCs w:val="24"/>
              </w:rPr>
            </w:pPr>
            <w:r w:rsidRPr="004023BF">
              <w:rPr>
                <w:sz w:val="24"/>
                <w:szCs w:val="24"/>
              </w:rPr>
              <w:t>ДЭР, ДОиМП, КФКиС, ККиТ</w:t>
            </w:r>
          </w:p>
          <w:p w:rsidR="00DB32C9" w:rsidRPr="004023BF" w:rsidRDefault="00DB32C9" w:rsidP="003E570D">
            <w:pPr>
              <w:suppressAutoHyphens/>
              <w:jc w:val="both"/>
              <w:rPr>
                <w:sz w:val="24"/>
                <w:szCs w:val="24"/>
              </w:rPr>
            </w:pPr>
          </w:p>
        </w:tc>
        <w:tc>
          <w:tcPr>
            <w:tcW w:w="5528" w:type="dxa"/>
          </w:tcPr>
          <w:p w:rsidR="00B736EB" w:rsidRPr="00BF7239" w:rsidRDefault="00B736EB" w:rsidP="003E570D">
            <w:pPr>
              <w:suppressAutoHyphens/>
              <w:jc w:val="both"/>
              <w:rPr>
                <w:sz w:val="24"/>
                <w:szCs w:val="24"/>
              </w:rPr>
            </w:pPr>
            <w:r w:rsidRPr="00BF7239">
              <w:rPr>
                <w:sz w:val="24"/>
                <w:szCs w:val="24"/>
              </w:rPr>
              <w:t>Департаментом муниципального имущества администрации города Нефтеюганска в безвозмездное пользование предоставлено нежилое помещение АНО РЦ «Сердце Югры» для организации Арт-резиденции</w:t>
            </w:r>
            <w:r w:rsidR="00E54692">
              <w:rPr>
                <w:sz w:val="24"/>
                <w:szCs w:val="24"/>
              </w:rPr>
              <w:t>.</w:t>
            </w:r>
          </w:p>
          <w:p w:rsidR="00B736EB" w:rsidRPr="00BF7239" w:rsidRDefault="00E54692" w:rsidP="003E570D">
            <w:pPr>
              <w:suppressAutoHyphens/>
              <w:jc w:val="both"/>
              <w:rPr>
                <w:sz w:val="24"/>
                <w:szCs w:val="24"/>
              </w:rPr>
            </w:pPr>
            <w:r>
              <w:rPr>
                <w:sz w:val="24"/>
                <w:szCs w:val="24"/>
              </w:rPr>
              <w:t>Проведены 2</w:t>
            </w:r>
            <w:r w:rsidR="00B736EB" w:rsidRPr="00BF7239">
              <w:rPr>
                <w:sz w:val="24"/>
                <w:szCs w:val="24"/>
              </w:rPr>
              <w:t xml:space="preserve"> рабочих совещания по вопросу организации Арт резиденции креативных индустрий в городе Нефтеюганске;</w:t>
            </w:r>
          </w:p>
          <w:p w:rsidR="00B736EB" w:rsidRPr="00BF7239" w:rsidRDefault="00B736EB" w:rsidP="003E570D">
            <w:pPr>
              <w:suppressAutoHyphens/>
              <w:jc w:val="both"/>
              <w:rPr>
                <w:sz w:val="24"/>
                <w:szCs w:val="24"/>
              </w:rPr>
            </w:pPr>
            <w:r w:rsidRPr="00BF7239">
              <w:rPr>
                <w:sz w:val="24"/>
                <w:szCs w:val="24"/>
              </w:rPr>
              <w:t>3.Разработана «дорожная карта» по созданию и развитию Арт резиденции.</w:t>
            </w:r>
          </w:p>
          <w:p w:rsidR="00071B44" w:rsidRPr="00BF7239" w:rsidRDefault="00B736EB" w:rsidP="003E570D">
            <w:pPr>
              <w:suppressAutoHyphens/>
              <w:jc w:val="both"/>
              <w:rPr>
                <w:sz w:val="24"/>
                <w:szCs w:val="24"/>
              </w:rPr>
            </w:pPr>
            <w:r w:rsidRPr="00BF7239">
              <w:rPr>
                <w:sz w:val="24"/>
                <w:szCs w:val="24"/>
              </w:rPr>
              <w:t xml:space="preserve">В мессенджере Telegram создана группа «Креативы Нефтеюганска», выявлено </w:t>
            </w:r>
            <w:r w:rsidR="009E3724" w:rsidRPr="00BF7239">
              <w:rPr>
                <w:sz w:val="24"/>
                <w:szCs w:val="24"/>
              </w:rPr>
              <w:t>83</w:t>
            </w:r>
            <w:r w:rsidRPr="00BF7239">
              <w:rPr>
                <w:sz w:val="24"/>
                <w:szCs w:val="24"/>
              </w:rPr>
              <w:t xml:space="preserve"> потенциальных получателя мер поддержки в сфере креативных индустрий.</w:t>
            </w:r>
          </w:p>
          <w:p w:rsidR="009E3724" w:rsidRPr="00BF7239" w:rsidRDefault="009E3724" w:rsidP="003E570D">
            <w:pPr>
              <w:suppressAutoHyphens/>
              <w:jc w:val="both"/>
              <w:rPr>
                <w:sz w:val="24"/>
                <w:szCs w:val="24"/>
              </w:rPr>
            </w:pPr>
            <w:r w:rsidRPr="00BF7239">
              <w:rPr>
                <w:sz w:val="24"/>
                <w:szCs w:val="24"/>
              </w:rPr>
              <w:t>В реестр креативных индустрий включены 19 субъектов.</w:t>
            </w:r>
          </w:p>
          <w:p w:rsidR="00DB6111" w:rsidRPr="00BF7239" w:rsidRDefault="00DB6111" w:rsidP="003E570D">
            <w:pPr>
              <w:suppressAutoHyphens/>
              <w:jc w:val="both"/>
              <w:rPr>
                <w:sz w:val="24"/>
                <w:szCs w:val="24"/>
              </w:rPr>
            </w:pPr>
            <w:r w:rsidRPr="00BF7239">
              <w:rPr>
                <w:rFonts w:cs="Calibri"/>
                <w:color w:val="000000"/>
                <w:sz w:val="24"/>
                <w:szCs w:val="24"/>
              </w:rPr>
              <w:t>Комитетом культуры и туризма администрации города Нефтеюганска ежемесячно, согласно срокам, ведется работа по развитию креативного кластера на территории города Нефтеюганска.</w:t>
            </w:r>
          </w:p>
        </w:tc>
      </w:tr>
      <w:tr w:rsidR="00DB32C9" w:rsidRPr="009456FD" w:rsidTr="00AF6DE0">
        <w:trPr>
          <w:jc w:val="center"/>
        </w:trPr>
        <w:tc>
          <w:tcPr>
            <w:tcW w:w="562" w:type="dxa"/>
          </w:tcPr>
          <w:p w:rsidR="00DB32C9" w:rsidRPr="009456FD" w:rsidRDefault="00DB32C9" w:rsidP="003E570D">
            <w:pPr>
              <w:suppressAutoHyphens/>
              <w:jc w:val="both"/>
              <w:rPr>
                <w:sz w:val="24"/>
                <w:szCs w:val="24"/>
              </w:rPr>
            </w:pPr>
            <w:r w:rsidRPr="009456FD">
              <w:rPr>
                <w:sz w:val="24"/>
                <w:szCs w:val="24"/>
              </w:rPr>
              <w:t>7.5.</w:t>
            </w:r>
          </w:p>
        </w:tc>
        <w:tc>
          <w:tcPr>
            <w:tcW w:w="3544" w:type="dxa"/>
          </w:tcPr>
          <w:p w:rsidR="00DB32C9" w:rsidRPr="009456FD" w:rsidRDefault="00DB32C9" w:rsidP="003E570D">
            <w:pPr>
              <w:suppressAutoHyphens/>
              <w:jc w:val="both"/>
              <w:rPr>
                <w:sz w:val="24"/>
                <w:szCs w:val="24"/>
              </w:rPr>
            </w:pPr>
            <w:r w:rsidRPr="009456FD">
              <w:rPr>
                <w:sz w:val="24"/>
                <w:szCs w:val="24"/>
              </w:rPr>
              <w:t xml:space="preserve">Проведение круглых столов по обсуждению правоприменительной практики при осуществлении контрольно-надзорной деятельности </w:t>
            </w:r>
            <w:r w:rsidRPr="009456FD">
              <w:rPr>
                <w:sz w:val="24"/>
                <w:szCs w:val="24"/>
              </w:rPr>
              <w:lastRenderedPageBreak/>
              <w:t>органов местного самоуправления</w:t>
            </w:r>
          </w:p>
        </w:tc>
        <w:tc>
          <w:tcPr>
            <w:tcW w:w="1418" w:type="dxa"/>
          </w:tcPr>
          <w:p w:rsidR="00DB32C9" w:rsidRPr="009456FD" w:rsidRDefault="00DB32C9" w:rsidP="003E570D">
            <w:pPr>
              <w:suppressAutoHyphens/>
              <w:jc w:val="both"/>
              <w:rPr>
                <w:sz w:val="24"/>
                <w:szCs w:val="24"/>
              </w:rPr>
            </w:pPr>
            <w:r>
              <w:rPr>
                <w:sz w:val="24"/>
                <w:szCs w:val="24"/>
              </w:rPr>
              <w:lastRenderedPageBreak/>
              <w:t>1 раз в квартал</w:t>
            </w:r>
          </w:p>
        </w:tc>
        <w:tc>
          <w:tcPr>
            <w:tcW w:w="3118" w:type="dxa"/>
          </w:tcPr>
          <w:p w:rsidR="00DB32C9" w:rsidRPr="009456FD" w:rsidRDefault="00DB32C9" w:rsidP="003E570D">
            <w:pPr>
              <w:suppressAutoHyphens/>
              <w:autoSpaceDE w:val="0"/>
              <w:autoSpaceDN w:val="0"/>
              <w:adjustRightInd w:val="0"/>
              <w:jc w:val="both"/>
              <w:rPr>
                <w:sz w:val="24"/>
                <w:szCs w:val="24"/>
              </w:rPr>
            </w:pPr>
            <w:r w:rsidRPr="009456FD">
              <w:rPr>
                <w:sz w:val="24"/>
                <w:szCs w:val="24"/>
              </w:rPr>
              <w:t xml:space="preserve">Повышение удовлетворенности предпринимателей удобством и понятностью прохождения контрольно-надзорных мероприятий, </w:t>
            </w:r>
            <w:r w:rsidRPr="009456FD">
              <w:rPr>
                <w:sz w:val="24"/>
                <w:szCs w:val="24"/>
              </w:rPr>
              <w:lastRenderedPageBreak/>
              <w:t>повышение открытости и эффективности деятельности органов местного самоуправления</w:t>
            </w:r>
          </w:p>
        </w:tc>
        <w:tc>
          <w:tcPr>
            <w:tcW w:w="1701" w:type="dxa"/>
          </w:tcPr>
          <w:p w:rsidR="00DB32C9" w:rsidRPr="009456FD" w:rsidRDefault="00DB32C9" w:rsidP="003E570D">
            <w:pPr>
              <w:suppressAutoHyphens/>
              <w:jc w:val="both"/>
              <w:rPr>
                <w:sz w:val="24"/>
                <w:szCs w:val="24"/>
              </w:rPr>
            </w:pPr>
            <w:r>
              <w:rPr>
                <w:sz w:val="24"/>
                <w:szCs w:val="24"/>
              </w:rPr>
              <w:lastRenderedPageBreak/>
              <w:t>ДЭР</w:t>
            </w:r>
          </w:p>
        </w:tc>
        <w:tc>
          <w:tcPr>
            <w:tcW w:w="5528" w:type="dxa"/>
          </w:tcPr>
          <w:p w:rsidR="00DB32C9" w:rsidRPr="00E54692" w:rsidRDefault="009E3724" w:rsidP="003E570D">
            <w:pPr>
              <w:suppressAutoHyphens/>
              <w:jc w:val="both"/>
              <w:rPr>
                <w:sz w:val="24"/>
                <w:szCs w:val="24"/>
              </w:rPr>
            </w:pPr>
            <w:r w:rsidRPr="00E54692">
              <w:rPr>
                <w:sz w:val="24"/>
                <w:szCs w:val="24"/>
              </w:rPr>
              <w:t>В первом полугодии 2022</w:t>
            </w:r>
            <w:r w:rsidR="00B736EB" w:rsidRPr="00E54692">
              <w:rPr>
                <w:sz w:val="24"/>
                <w:szCs w:val="24"/>
              </w:rPr>
              <w:t xml:space="preserve"> проведен</w:t>
            </w:r>
            <w:r w:rsidRPr="00E54692">
              <w:rPr>
                <w:sz w:val="24"/>
                <w:szCs w:val="24"/>
              </w:rPr>
              <w:t>о два</w:t>
            </w:r>
            <w:r w:rsidR="00B736EB" w:rsidRPr="00E54692">
              <w:rPr>
                <w:sz w:val="24"/>
                <w:szCs w:val="24"/>
              </w:rPr>
              <w:t xml:space="preserve"> круглы</w:t>
            </w:r>
            <w:r w:rsidRPr="00E54692">
              <w:rPr>
                <w:sz w:val="24"/>
                <w:szCs w:val="24"/>
              </w:rPr>
              <w:t>х</w:t>
            </w:r>
            <w:r w:rsidR="00B736EB" w:rsidRPr="00E54692">
              <w:rPr>
                <w:sz w:val="24"/>
                <w:szCs w:val="24"/>
              </w:rPr>
              <w:t xml:space="preserve"> стол</w:t>
            </w:r>
            <w:r w:rsidRPr="00E54692">
              <w:rPr>
                <w:sz w:val="24"/>
                <w:szCs w:val="24"/>
              </w:rPr>
              <w:t>а</w:t>
            </w:r>
            <w:r w:rsidR="00B736EB" w:rsidRPr="00E54692">
              <w:rPr>
                <w:sz w:val="24"/>
                <w:szCs w:val="24"/>
              </w:rPr>
              <w:t xml:space="preserve"> по обсуждению правоприменительной практики при осуществлении контрольно-надзорной деятельности органов местного самоуправления.</w:t>
            </w:r>
          </w:p>
        </w:tc>
      </w:tr>
      <w:tr w:rsidR="00DB32C9" w:rsidRPr="009456FD" w:rsidTr="00AF6DE0">
        <w:trPr>
          <w:jc w:val="center"/>
        </w:trPr>
        <w:tc>
          <w:tcPr>
            <w:tcW w:w="562" w:type="dxa"/>
          </w:tcPr>
          <w:p w:rsidR="00DB32C9" w:rsidRPr="009456FD" w:rsidRDefault="00DB32C9" w:rsidP="003E570D">
            <w:pPr>
              <w:suppressAutoHyphens/>
              <w:jc w:val="both"/>
              <w:rPr>
                <w:sz w:val="24"/>
                <w:szCs w:val="24"/>
              </w:rPr>
            </w:pPr>
            <w:r w:rsidRPr="009456FD">
              <w:rPr>
                <w:sz w:val="24"/>
                <w:szCs w:val="24"/>
              </w:rPr>
              <w:lastRenderedPageBreak/>
              <w:t>7.6.</w:t>
            </w:r>
          </w:p>
        </w:tc>
        <w:tc>
          <w:tcPr>
            <w:tcW w:w="3544" w:type="dxa"/>
          </w:tcPr>
          <w:p w:rsidR="00DB32C9" w:rsidRPr="009456FD" w:rsidRDefault="00DB32C9" w:rsidP="003E570D">
            <w:pPr>
              <w:suppressAutoHyphens/>
              <w:jc w:val="both"/>
              <w:rPr>
                <w:sz w:val="24"/>
                <w:szCs w:val="24"/>
              </w:rPr>
            </w:pPr>
            <w:r w:rsidRPr="009456FD">
              <w:rPr>
                <w:sz w:val="24"/>
                <w:szCs w:val="24"/>
              </w:rPr>
              <w:t>Внедрение системы обратной связи от получателей мер поддержки по факту оказания услуг, с целью сбора информации о практической пользе от полученной услуги</w:t>
            </w:r>
          </w:p>
        </w:tc>
        <w:tc>
          <w:tcPr>
            <w:tcW w:w="1418" w:type="dxa"/>
          </w:tcPr>
          <w:p w:rsidR="00DB32C9" w:rsidRPr="009456FD" w:rsidRDefault="00DB32C9" w:rsidP="003E570D">
            <w:pPr>
              <w:suppressAutoHyphens/>
              <w:jc w:val="both"/>
              <w:rPr>
                <w:sz w:val="24"/>
                <w:szCs w:val="24"/>
              </w:rPr>
            </w:pPr>
            <w:r>
              <w:rPr>
                <w:sz w:val="24"/>
                <w:szCs w:val="24"/>
              </w:rPr>
              <w:t>е</w:t>
            </w:r>
            <w:r w:rsidRPr="009456FD">
              <w:rPr>
                <w:sz w:val="24"/>
                <w:szCs w:val="24"/>
              </w:rPr>
              <w:t>жегодно</w:t>
            </w:r>
            <w:r>
              <w:rPr>
                <w:sz w:val="24"/>
                <w:szCs w:val="24"/>
              </w:rPr>
              <w:t xml:space="preserve"> до 31 декабря</w:t>
            </w:r>
          </w:p>
        </w:tc>
        <w:tc>
          <w:tcPr>
            <w:tcW w:w="3118" w:type="dxa"/>
          </w:tcPr>
          <w:p w:rsidR="00DB32C9" w:rsidRPr="009456FD" w:rsidRDefault="00DB32C9" w:rsidP="003E570D">
            <w:pPr>
              <w:suppressAutoHyphens/>
              <w:jc w:val="both"/>
              <w:rPr>
                <w:sz w:val="24"/>
                <w:szCs w:val="24"/>
              </w:rPr>
            </w:pPr>
            <w:r w:rsidRPr="009456FD">
              <w:rPr>
                <w:sz w:val="24"/>
                <w:szCs w:val="24"/>
              </w:rPr>
              <w:t>Повышение качества организационной, инфраструктурной и информационной поддержки субъектов предпринимательства, СОНКО и НКО</w:t>
            </w:r>
          </w:p>
        </w:tc>
        <w:tc>
          <w:tcPr>
            <w:tcW w:w="1701" w:type="dxa"/>
          </w:tcPr>
          <w:p w:rsidR="00DB32C9" w:rsidRPr="00E54692" w:rsidRDefault="00DB32C9" w:rsidP="003E570D">
            <w:pPr>
              <w:suppressAutoHyphens/>
              <w:jc w:val="both"/>
              <w:rPr>
                <w:sz w:val="24"/>
                <w:szCs w:val="24"/>
              </w:rPr>
            </w:pPr>
            <w:r w:rsidRPr="00E54692">
              <w:rPr>
                <w:sz w:val="24"/>
                <w:szCs w:val="24"/>
              </w:rPr>
              <w:t>ДЭР,  ДДА, ДМИ, ДОиМП, КФКиС, ККиТ</w:t>
            </w:r>
          </w:p>
        </w:tc>
        <w:tc>
          <w:tcPr>
            <w:tcW w:w="5528" w:type="dxa"/>
          </w:tcPr>
          <w:p w:rsidR="00E54692" w:rsidRDefault="00427CD8" w:rsidP="003E570D">
            <w:pPr>
              <w:suppressAutoHyphens/>
              <w:jc w:val="both"/>
              <w:rPr>
                <w:sz w:val="24"/>
                <w:szCs w:val="24"/>
              </w:rPr>
            </w:pPr>
            <w:r w:rsidRPr="00E54692">
              <w:rPr>
                <w:sz w:val="24"/>
                <w:szCs w:val="24"/>
              </w:rPr>
              <w:t>Средством обратной связи жителей города с представителями муниципальной власти Нефтеюганска служит Интернет-приемная органов местного самоуправления на официальном сайте ОМСУ г.Нефтеюганска</w:t>
            </w:r>
          </w:p>
          <w:p w:rsidR="00427CD8" w:rsidRPr="00E54692" w:rsidRDefault="00E54692" w:rsidP="003E570D">
            <w:pPr>
              <w:suppressAutoHyphens/>
              <w:jc w:val="both"/>
              <w:rPr>
                <w:sz w:val="24"/>
                <w:szCs w:val="24"/>
              </w:rPr>
            </w:pPr>
            <w:r w:rsidRPr="00E54692">
              <w:rPr>
                <w:sz w:val="24"/>
                <w:szCs w:val="24"/>
              </w:rPr>
              <w:t>(</w:t>
            </w:r>
            <w:hyperlink r:id="rId28" w:history="1">
              <w:r w:rsidRPr="00E54692">
                <w:rPr>
                  <w:rStyle w:val="a4"/>
                  <w:sz w:val="24"/>
                  <w:szCs w:val="24"/>
                </w:rPr>
                <w:t>http://www.admugansk.ru/feedback</w:t>
              </w:r>
            </w:hyperlink>
            <w:r w:rsidRPr="00E54692">
              <w:rPr>
                <w:sz w:val="24"/>
                <w:szCs w:val="24"/>
              </w:rPr>
              <w:t xml:space="preserve">). </w:t>
            </w:r>
          </w:p>
          <w:p w:rsidR="00E54692" w:rsidRDefault="00E54692" w:rsidP="00E54692">
            <w:pPr>
              <w:suppressAutoHyphens/>
              <w:jc w:val="both"/>
              <w:rPr>
                <w:sz w:val="24"/>
                <w:szCs w:val="24"/>
              </w:rPr>
            </w:pPr>
          </w:p>
          <w:p w:rsidR="00BA42BD" w:rsidRDefault="00E54692" w:rsidP="003E570D">
            <w:pPr>
              <w:suppressAutoHyphens/>
              <w:jc w:val="both"/>
              <w:rPr>
                <w:sz w:val="24"/>
                <w:szCs w:val="24"/>
              </w:rPr>
            </w:pPr>
            <w:r w:rsidRPr="00E54692">
              <w:rPr>
                <w:sz w:val="24"/>
                <w:szCs w:val="24"/>
              </w:rPr>
              <w:t>Департаментом экономического развития разработана анкета получения обратной связи от получателей мер поддержки по факту оказания услуг, с целью сбора информации о практической пользе от полученной услуги.</w:t>
            </w:r>
          </w:p>
          <w:p w:rsidR="00E54692" w:rsidRPr="00E54692" w:rsidRDefault="00E54692" w:rsidP="003E570D">
            <w:pPr>
              <w:suppressAutoHyphens/>
              <w:jc w:val="both"/>
              <w:rPr>
                <w:sz w:val="24"/>
                <w:szCs w:val="24"/>
              </w:rPr>
            </w:pPr>
          </w:p>
          <w:p w:rsidR="00413BFD" w:rsidRPr="00E54692" w:rsidRDefault="00413BFD" w:rsidP="003E570D">
            <w:pPr>
              <w:suppressAutoHyphens/>
              <w:jc w:val="both"/>
              <w:rPr>
                <w:sz w:val="24"/>
                <w:szCs w:val="24"/>
              </w:rPr>
            </w:pPr>
            <w:r w:rsidRPr="00E54692">
              <w:rPr>
                <w:sz w:val="24"/>
                <w:szCs w:val="24"/>
              </w:rPr>
              <w:t>Департаментом муниципального имущества подготовлен список объектов</w:t>
            </w:r>
            <w:r w:rsidR="00BA42BD" w:rsidRPr="00E54692">
              <w:rPr>
                <w:sz w:val="24"/>
                <w:szCs w:val="24"/>
              </w:rPr>
              <w:t xml:space="preserve"> </w:t>
            </w:r>
            <w:r w:rsidRPr="00E54692">
              <w:rPr>
                <w:sz w:val="24"/>
                <w:szCs w:val="24"/>
              </w:rPr>
              <w:t>муниципальной собственности,</w:t>
            </w:r>
            <w:r w:rsidR="00BA42BD" w:rsidRPr="00E54692">
              <w:rPr>
                <w:sz w:val="24"/>
                <w:szCs w:val="24"/>
              </w:rPr>
              <w:t xml:space="preserve"> </w:t>
            </w:r>
            <w:r w:rsidRPr="00E54692">
              <w:rPr>
                <w:sz w:val="24"/>
                <w:szCs w:val="24"/>
              </w:rPr>
              <w:t>готовых к предоставлению</w:t>
            </w:r>
            <w:r w:rsidR="00BA42BD" w:rsidRPr="00E54692">
              <w:rPr>
                <w:sz w:val="24"/>
                <w:szCs w:val="24"/>
              </w:rPr>
              <w:t xml:space="preserve"> </w:t>
            </w:r>
            <w:r w:rsidRPr="00E54692">
              <w:rPr>
                <w:sz w:val="24"/>
                <w:szCs w:val="24"/>
              </w:rPr>
              <w:t>субъектам малого и среднего</w:t>
            </w:r>
            <w:r w:rsidR="00BA42BD" w:rsidRPr="00E54692">
              <w:rPr>
                <w:sz w:val="24"/>
                <w:szCs w:val="24"/>
              </w:rPr>
              <w:t xml:space="preserve"> </w:t>
            </w:r>
            <w:r w:rsidRPr="00E54692">
              <w:rPr>
                <w:sz w:val="24"/>
                <w:szCs w:val="24"/>
              </w:rPr>
              <w:t>предпринимательства и</w:t>
            </w:r>
            <w:r w:rsidR="008F5119" w:rsidRPr="00E54692">
              <w:rPr>
                <w:sz w:val="24"/>
                <w:szCs w:val="24"/>
              </w:rPr>
              <w:t xml:space="preserve"> </w:t>
            </w:r>
            <w:r w:rsidRPr="00E54692">
              <w:rPr>
                <w:sz w:val="24"/>
                <w:szCs w:val="24"/>
              </w:rPr>
              <w:t>организациям, образующим</w:t>
            </w:r>
            <w:r w:rsidR="008F5119" w:rsidRPr="00E54692">
              <w:rPr>
                <w:sz w:val="24"/>
                <w:szCs w:val="24"/>
              </w:rPr>
              <w:t xml:space="preserve"> </w:t>
            </w:r>
            <w:r w:rsidRPr="00E54692">
              <w:rPr>
                <w:sz w:val="24"/>
                <w:szCs w:val="24"/>
              </w:rPr>
              <w:t>инфраструктуру поддержки</w:t>
            </w:r>
            <w:r w:rsidR="008F5119" w:rsidRPr="00E54692">
              <w:rPr>
                <w:sz w:val="24"/>
                <w:szCs w:val="24"/>
              </w:rPr>
              <w:t xml:space="preserve"> </w:t>
            </w:r>
            <w:r w:rsidRPr="00E54692">
              <w:rPr>
                <w:sz w:val="24"/>
                <w:szCs w:val="24"/>
              </w:rPr>
              <w:t>малого и среднего</w:t>
            </w:r>
            <w:r w:rsidR="008F5119" w:rsidRPr="00E54692">
              <w:rPr>
                <w:sz w:val="24"/>
                <w:szCs w:val="24"/>
              </w:rPr>
              <w:t xml:space="preserve"> </w:t>
            </w:r>
            <w:r w:rsidRPr="00E54692">
              <w:rPr>
                <w:sz w:val="24"/>
                <w:szCs w:val="24"/>
              </w:rPr>
              <w:t>предпринимательства,</w:t>
            </w:r>
            <w:r w:rsidR="008F5119" w:rsidRPr="00E54692">
              <w:rPr>
                <w:sz w:val="24"/>
                <w:szCs w:val="24"/>
              </w:rPr>
              <w:t xml:space="preserve"> </w:t>
            </w:r>
            <w:r w:rsidRPr="00E54692">
              <w:rPr>
                <w:sz w:val="24"/>
                <w:szCs w:val="24"/>
              </w:rPr>
              <w:t>физическим лицам, не</w:t>
            </w:r>
          </w:p>
          <w:p w:rsidR="00413BFD" w:rsidRPr="00E54692" w:rsidRDefault="00413BFD" w:rsidP="003E570D">
            <w:pPr>
              <w:suppressAutoHyphens/>
              <w:jc w:val="both"/>
              <w:rPr>
                <w:sz w:val="24"/>
                <w:szCs w:val="24"/>
              </w:rPr>
            </w:pPr>
            <w:r w:rsidRPr="00E54692">
              <w:rPr>
                <w:sz w:val="24"/>
                <w:szCs w:val="24"/>
              </w:rPr>
              <w:t>являющимся индивидуальными</w:t>
            </w:r>
            <w:r w:rsidR="008F5119" w:rsidRPr="00E54692">
              <w:rPr>
                <w:sz w:val="24"/>
                <w:szCs w:val="24"/>
              </w:rPr>
              <w:t xml:space="preserve"> </w:t>
            </w:r>
            <w:r w:rsidRPr="00E54692">
              <w:rPr>
                <w:sz w:val="24"/>
                <w:szCs w:val="24"/>
              </w:rPr>
              <w:t>предпринимателями и</w:t>
            </w:r>
            <w:r w:rsidR="008F5119" w:rsidRPr="00E54692">
              <w:rPr>
                <w:sz w:val="24"/>
                <w:szCs w:val="24"/>
              </w:rPr>
              <w:t xml:space="preserve"> </w:t>
            </w:r>
            <w:r w:rsidRPr="00E54692">
              <w:rPr>
                <w:sz w:val="24"/>
                <w:szCs w:val="24"/>
              </w:rPr>
              <w:t>применяющим специальный</w:t>
            </w:r>
          </w:p>
          <w:p w:rsidR="00413BFD" w:rsidRPr="00E54692" w:rsidRDefault="00413BFD" w:rsidP="003E570D">
            <w:pPr>
              <w:suppressAutoHyphens/>
              <w:jc w:val="both"/>
              <w:rPr>
                <w:sz w:val="24"/>
                <w:szCs w:val="24"/>
              </w:rPr>
            </w:pPr>
            <w:r w:rsidRPr="00E54692">
              <w:rPr>
                <w:sz w:val="24"/>
                <w:szCs w:val="24"/>
              </w:rPr>
              <w:lastRenderedPageBreak/>
              <w:t>налоговый режим «Налог на</w:t>
            </w:r>
            <w:r w:rsidR="008F5119" w:rsidRPr="00E54692">
              <w:rPr>
                <w:sz w:val="24"/>
                <w:szCs w:val="24"/>
              </w:rPr>
              <w:t xml:space="preserve"> </w:t>
            </w:r>
            <w:r w:rsidRPr="00E54692">
              <w:rPr>
                <w:sz w:val="24"/>
                <w:szCs w:val="24"/>
              </w:rPr>
              <w:t>профессиональный доход» для</w:t>
            </w:r>
            <w:r w:rsidR="008F5119" w:rsidRPr="00E54692">
              <w:rPr>
                <w:sz w:val="24"/>
                <w:szCs w:val="24"/>
              </w:rPr>
              <w:t xml:space="preserve"> </w:t>
            </w:r>
            <w:r w:rsidRPr="00E54692">
              <w:rPr>
                <w:sz w:val="24"/>
                <w:szCs w:val="24"/>
              </w:rPr>
              <w:t>организации ежеквартальных</w:t>
            </w:r>
            <w:r w:rsidR="008F5119" w:rsidRPr="00E54692">
              <w:rPr>
                <w:sz w:val="24"/>
                <w:szCs w:val="24"/>
              </w:rPr>
              <w:t xml:space="preserve"> </w:t>
            </w:r>
            <w:r w:rsidRPr="00E54692">
              <w:rPr>
                <w:sz w:val="24"/>
                <w:szCs w:val="24"/>
              </w:rPr>
              <w:t>офлайн маркетинговых кампаний</w:t>
            </w:r>
            <w:r w:rsidR="008F5119" w:rsidRPr="00E54692">
              <w:rPr>
                <w:sz w:val="24"/>
                <w:szCs w:val="24"/>
              </w:rPr>
              <w:t xml:space="preserve"> </w:t>
            </w:r>
            <w:r w:rsidRPr="00E54692">
              <w:rPr>
                <w:sz w:val="24"/>
                <w:szCs w:val="24"/>
              </w:rPr>
              <w:t>для бизнеса по презентации</w:t>
            </w:r>
            <w:r w:rsidR="008F5119" w:rsidRPr="00E54692">
              <w:rPr>
                <w:sz w:val="24"/>
                <w:szCs w:val="24"/>
              </w:rPr>
              <w:t xml:space="preserve"> </w:t>
            </w:r>
            <w:r w:rsidRPr="00E54692">
              <w:rPr>
                <w:sz w:val="24"/>
                <w:szCs w:val="24"/>
              </w:rPr>
              <w:t>объектов, а также</w:t>
            </w:r>
            <w:r w:rsidR="008F5119" w:rsidRPr="00E54692">
              <w:rPr>
                <w:sz w:val="24"/>
                <w:szCs w:val="24"/>
              </w:rPr>
              <w:t xml:space="preserve"> </w:t>
            </w:r>
            <w:r w:rsidRPr="00E54692">
              <w:rPr>
                <w:sz w:val="24"/>
                <w:szCs w:val="24"/>
              </w:rPr>
              <w:t>информирования об условиях его</w:t>
            </w:r>
            <w:r w:rsidR="008F5119" w:rsidRPr="00E54692">
              <w:rPr>
                <w:sz w:val="24"/>
                <w:szCs w:val="24"/>
              </w:rPr>
              <w:t xml:space="preserve"> </w:t>
            </w:r>
            <w:r w:rsidRPr="00E54692">
              <w:rPr>
                <w:sz w:val="24"/>
                <w:szCs w:val="24"/>
              </w:rPr>
              <w:t>предоставления</w:t>
            </w:r>
            <w:r w:rsidR="008F5119" w:rsidRPr="00E54692">
              <w:rPr>
                <w:sz w:val="24"/>
                <w:szCs w:val="24"/>
              </w:rPr>
              <w:t xml:space="preserve"> </w:t>
            </w:r>
            <w:r w:rsidRPr="00E54692">
              <w:rPr>
                <w:sz w:val="24"/>
                <w:szCs w:val="24"/>
              </w:rPr>
              <w:t>предпринимателей,</w:t>
            </w:r>
          </w:p>
          <w:p w:rsidR="00413BFD" w:rsidRPr="00E54692" w:rsidRDefault="00413BFD" w:rsidP="003E570D">
            <w:pPr>
              <w:suppressAutoHyphens/>
              <w:jc w:val="both"/>
              <w:rPr>
                <w:sz w:val="24"/>
                <w:szCs w:val="24"/>
              </w:rPr>
            </w:pPr>
            <w:r w:rsidRPr="00E54692">
              <w:rPr>
                <w:sz w:val="24"/>
                <w:szCs w:val="24"/>
              </w:rPr>
              <w:t>осуществляющих или</w:t>
            </w:r>
            <w:r w:rsidR="008F5119" w:rsidRPr="00E54692">
              <w:rPr>
                <w:sz w:val="24"/>
                <w:szCs w:val="24"/>
              </w:rPr>
              <w:t xml:space="preserve"> </w:t>
            </w:r>
            <w:r w:rsidRPr="00E54692">
              <w:rPr>
                <w:sz w:val="24"/>
                <w:szCs w:val="24"/>
              </w:rPr>
              <w:t>планирующих осуществлять</w:t>
            </w:r>
          </w:p>
          <w:p w:rsidR="00413BFD" w:rsidRPr="00E54692" w:rsidRDefault="00413BFD" w:rsidP="003E570D">
            <w:pPr>
              <w:suppressAutoHyphens/>
              <w:jc w:val="both"/>
              <w:rPr>
                <w:sz w:val="24"/>
                <w:szCs w:val="24"/>
              </w:rPr>
            </w:pPr>
            <w:r w:rsidRPr="00E54692">
              <w:rPr>
                <w:sz w:val="24"/>
                <w:szCs w:val="24"/>
              </w:rPr>
              <w:t>деятельность в Нефтеюганске.</w:t>
            </w:r>
          </w:p>
          <w:p w:rsidR="00413BFD" w:rsidRPr="00E54692" w:rsidRDefault="00413BFD" w:rsidP="003E570D">
            <w:pPr>
              <w:suppressAutoHyphens/>
              <w:jc w:val="both"/>
              <w:rPr>
                <w:sz w:val="24"/>
                <w:szCs w:val="24"/>
              </w:rPr>
            </w:pPr>
            <w:r w:rsidRPr="00E54692">
              <w:rPr>
                <w:sz w:val="24"/>
                <w:szCs w:val="24"/>
              </w:rPr>
              <w:t>Запланированы проведения</w:t>
            </w:r>
            <w:r w:rsidR="008F5119" w:rsidRPr="00E54692">
              <w:rPr>
                <w:sz w:val="24"/>
                <w:szCs w:val="24"/>
              </w:rPr>
              <w:t xml:space="preserve"> </w:t>
            </w:r>
            <w:r w:rsidRPr="00E54692">
              <w:rPr>
                <w:sz w:val="24"/>
                <w:szCs w:val="24"/>
              </w:rPr>
              <w:t>офлайн маркетинговых кампаний</w:t>
            </w:r>
            <w:r w:rsidR="008F5119" w:rsidRPr="00E54692">
              <w:rPr>
                <w:sz w:val="24"/>
                <w:szCs w:val="24"/>
              </w:rPr>
              <w:t xml:space="preserve"> </w:t>
            </w:r>
            <w:r w:rsidRPr="00E54692">
              <w:rPr>
                <w:sz w:val="24"/>
                <w:szCs w:val="24"/>
              </w:rPr>
              <w:t>для бизнеса в отношении</w:t>
            </w:r>
            <w:r w:rsidR="008F5119" w:rsidRPr="00E54692">
              <w:rPr>
                <w:sz w:val="24"/>
                <w:szCs w:val="24"/>
              </w:rPr>
              <w:t xml:space="preserve"> </w:t>
            </w:r>
            <w:r w:rsidRPr="00E54692">
              <w:rPr>
                <w:sz w:val="24"/>
                <w:szCs w:val="24"/>
              </w:rPr>
              <w:t>объектов муниципальной</w:t>
            </w:r>
            <w:r w:rsidR="008F5119" w:rsidRPr="00E54692">
              <w:rPr>
                <w:sz w:val="24"/>
                <w:szCs w:val="24"/>
              </w:rPr>
              <w:t xml:space="preserve"> </w:t>
            </w:r>
            <w:r w:rsidRPr="00E54692">
              <w:rPr>
                <w:sz w:val="24"/>
                <w:szCs w:val="24"/>
              </w:rPr>
              <w:t>собственности.</w:t>
            </w:r>
          </w:p>
          <w:p w:rsidR="00413BFD" w:rsidRPr="00E54692" w:rsidRDefault="00413BFD" w:rsidP="003E570D">
            <w:pPr>
              <w:suppressAutoHyphens/>
              <w:jc w:val="both"/>
              <w:rPr>
                <w:sz w:val="24"/>
                <w:szCs w:val="24"/>
              </w:rPr>
            </w:pPr>
            <w:r w:rsidRPr="00E54692">
              <w:rPr>
                <w:sz w:val="24"/>
                <w:szCs w:val="24"/>
              </w:rPr>
              <w:t>Для самозанятых граждан было</w:t>
            </w:r>
            <w:r w:rsidR="008F5119" w:rsidRPr="00E54692">
              <w:rPr>
                <w:sz w:val="24"/>
                <w:szCs w:val="24"/>
              </w:rPr>
              <w:t xml:space="preserve"> </w:t>
            </w:r>
            <w:r w:rsidRPr="00E54692">
              <w:rPr>
                <w:sz w:val="24"/>
                <w:szCs w:val="24"/>
              </w:rPr>
              <w:t>организовано электронное</w:t>
            </w:r>
            <w:r w:rsidR="008F5119" w:rsidRPr="00E54692">
              <w:rPr>
                <w:sz w:val="24"/>
                <w:szCs w:val="24"/>
              </w:rPr>
              <w:t xml:space="preserve"> </w:t>
            </w:r>
            <w:r w:rsidRPr="00E54692">
              <w:rPr>
                <w:sz w:val="24"/>
                <w:szCs w:val="24"/>
              </w:rPr>
              <w:t>анкетирование в социальных</w:t>
            </w:r>
            <w:r w:rsidR="004F580E" w:rsidRPr="00E54692">
              <w:rPr>
                <w:sz w:val="24"/>
                <w:szCs w:val="24"/>
              </w:rPr>
              <w:t xml:space="preserve"> </w:t>
            </w:r>
            <w:r w:rsidRPr="00E54692">
              <w:rPr>
                <w:sz w:val="24"/>
                <w:szCs w:val="24"/>
              </w:rPr>
              <w:t>сетях: ВКонтакте, в</w:t>
            </w:r>
            <w:r w:rsidR="008F5119" w:rsidRPr="00E54692">
              <w:rPr>
                <w:sz w:val="24"/>
                <w:szCs w:val="24"/>
              </w:rPr>
              <w:t xml:space="preserve"> </w:t>
            </w:r>
            <w:r w:rsidRPr="00E54692">
              <w:rPr>
                <w:sz w:val="24"/>
                <w:szCs w:val="24"/>
              </w:rPr>
              <w:t xml:space="preserve">мессенджерах Viber </w:t>
            </w:r>
            <w:r w:rsidR="00F95D1F" w:rsidRPr="00E54692">
              <w:rPr>
                <w:sz w:val="24"/>
                <w:szCs w:val="24"/>
              </w:rPr>
              <w:t>и WhatsApp</w:t>
            </w:r>
            <w:r w:rsidRPr="00E54692">
              <w:rPr>
                <w:sz w:val="24"/>
                <w:szCs w:val="24"/>
              </w:rPr>
              <w:t>.</w:t>
            </w:r>
            <w:r w:rsidR="004F580E" w:rsidRPr="00E54692">
              <w:rPr>
                <w:sz w:val="24"/>
                <w:szCs w:val="24"/>
              </w:rPr>
              <w:t xml:space="preserve"> </w:t>
            </w:r>
            <w:r w:rsidRPr="00E54692">
              <w:rPr>
                <w:sz w:val="24"/>
                <w:szCs w:val="24"/>
              </w:rPr>
              <w:t>Анкета подготовлена АО</w:t>
            </w:r>
            <w:r w:rsidR="004F580E" w:rsidRPr="00E54692">
              <w:rPr>
                <w:sz w:val="24"/>
                <w:szCs w:val="24"/>
              </w:rPr>
              <w:t xml:space="preserve"> </w:t>
            </w:r>
            <w:r w:rsidRPr="00E54692">
              <w:rPr>
                <w:sz w:val="24"/>
                <w:szCs w:val="24"/>
              </w:rPr>
              <w:t>«Корпорация МСП» и размещена</w:t>
            </w:r>
            <w:r w:rsidR="008F5119" w:rsidRPr="00E54692">
              <w:rPr>
                <w:sz w:val="24"/>
                <w:szCs w:val="24"/>
              </w:rPr>
              <w:t xml:space="preserve"> </w:t>
            </w:r>
            <w:r w:rsidRPr="00E54692">
              <w:rPr>
                <w:sz w:val="24"/>
                <w:szCs w:val="24"/>
              </w:rPr>
              <w:t>по следующей</w:t>
            </w:r>
            <w:r w:rsidR="004F580E" w:rsidRPr="00E54692">
              <w:rPr>
                <w:sz w:val="24"/>
                <w:szCs w:val="24"/>
              </w:rPr>
              <w:t xml:space="preserve"> </w:t>
            </w:r>
            <w:r w:rsidRPr="00E54692">
              <w:rPr>
                <w:sz w:val="24"/>
                <w:szCs w:val="24"/>
              </w:rPr>
              <w:t>ссылке:</w:t>
            </w:r>
            <w:r w:rsidR="00E54692">
              <w:rPr>
                <w:sz w:val="24"/>
                <w:szCs w:val="24"/>
              </w:rPr>
              <w:t xml:space="preserve"> </w:t>
            </w:r>
            <w:r w:rsidRPr="00E54692">
              <w:rPr>
                <w:sz w:val="24"/>
                <w:szCs w:val="24"/>
              </w:rPr>
              <w:t>http://docs.google.com/forms/d/1VOJXq9KHUX-_</w:t>
            </w:r>
            <w:r w:rsidRPr="00E54692">
              <w:rPr>
                <w:sz w:val="24"/>
                <w:szCs w:val="24"/>
                <w:lang w:val="en-US"/>
              </w:rPr>
              <w:t>yqPBQxu</w:t>
            </w:r>
            <w:r w:rsidRPr="00E54692">
              <w:rPr>
                <w:sz w:val="24"/>
                <w:szCs w:val="24"/>
              </w:rPr>
              <w:t>5</w:t>
            </w:r>
            <w:r w:rsidRPr="00E54692">
              <w:rPr>
                <w:sz w:val="24"/>
                <w:szCs w:val="24"/>
                <w:lang w:val="en-US"/>
              </w:rPr>
              <w:t>zLXxvHF</w:t>
            </w:r>
            <w:r w:rsidRPr="00E54692">
              <w:rPr>
                <w:sz w:val="24"/>
                <w:szCs w:val="24"/>
              </w:rPr>
              <w:t>5</w:t>
            </w:r>
            <w:r w:rsidRPr="00E54692">
              <w:rPr>
                <w:sz w:val="24"/>
                <w:szCs w:val="24"/>
                <w:lang w:val="en-US"/>
              </w:rPr>
              <w:t>qgek</w:t>
            </w:r>
            <w:r w:rsidRPr="00E54692">
              <w:rPr>
                <w:sz w:val="24"/>
                <w:szCs w:val="24"/>
              </w:rPr>
              <w:t>_</w:t>
            </w:r>
            <w:r w:rsidRPr="00E54692">
              <w:rPr>
                <w:sz w:val="24"/>
                <w:szCs w:val="24"/>
                <w:lang w:val="en-US"/>
              </w:rPr>
              <w:t>x</w:t>
            </w:r>
            <w:r w:rsidRPr="00E54692">
              <w:rPr>
                <w:sz w:val="24"/>
                <w:szCs w:val="24"/>
              </w:rPr>
              <w:t>3</w:t>
            </w:r>
            <w:r w:rsidRPr="00E54692">
              <w:rPr>
                <w:sz w:val="24"/>
                <w:szCs w:val="24"/>
                <w:lang w:val="en-US"/>
              </w:rPr>
              <w:t>C</w:t>
            </w:r>
            <w:r w:rsidRPr="00E54692">
              <w:rPr>
                <w:sz w:val="24"/>
                <w:szCs w:val="24"/>
              </w:rPr>
              <w:t>6</w:t>
            </w:r>
            <w:r w:rsidRPr="00E54692">
              <w:rPr>
                <w:sz w:val="24"/>
                <w:szCs w:val="24"/>
                <w:lang w:val="en-US"/>
              </w:rPr>
              <w:t>Xosrx</w:t>
            </w:r>
            <w:r w:rsidRPr="00E54692">
              <w:rPr>
                <w:sz w:val="24"/>
                <w:szCs w:val="24"/>
              </w:rPr>
              <w:t>4/</w:t>
            </w:r>
            <w:r w:rsidR="00F95D1F" w:rsidRPr="00E54692">
              <w:rPr>
                <w:sz w:val="24"/>
                <w:szCs w:val="24"/>
                <w:lang w:val="en-US"/>
              </w:rPr>
              <w:t>viewform</w:t>
            </w:r>
            <w:r w:rsidR="00F95D1F" w:rsidRPr="00E54692">
              <w:rPr>
                <w:sz w:val="24"/>
                <w:szCs w:val="24"/>
              </w:rPr>
              <w:t xml:space="preserve">? </w:t>
            </w:r>
            <w:r w:rsidR="00F95D1F" w:rsidRPr="00E54692">
              <w:rPr>
                <w:sz w:val="24"/>
                <w:szCs w:val="24"/>
                <w:lang w:val="en-US"/>
              </w:rPr>
              <w:t>edit</w:t>
            </w:r>
            <w:r w:rsidRPr="00E54692">
              <w:rPr>
                <w:sz w:val="24"/>
                <w:szCs w:val="24"/>
              </w:rPr>
              <w:t>_</w:t>
            </w:r>
            <w:r w:rsidRPr="00E54692">
              <w:rPr>
                <w:sz w:val="24"/>
                <w:szCs w:val="24"/>
                <w:lang w:val="en-US"/>
              </w:rPr>
              <w:t>requested</w:t>
            </w:r>
            <w:r w:rsidRPr="00E54692">
              <w:rPr>
                <w:sz w:val="24"/>
                <w:szCs w:val="24"/>
              </w:rPr>
              <w:t>=</w:t>
            </w:r>
            <w:r w:rsidRPr="00E54692">
              <w:rPr>
                <w:sz w:val="24"/>
                <w:szCs w:val="24"/>
                <w:lang w:val="en-US"/>
              </w:rPr>
              <w:t>true</w:t>
            </w:r>
            <w:r w:rsidRPr="00E54692">
              <w:rPr>
                <w:sz w:val="24"/>
                <w:szCs w:val="24"/>
              </w:rPr>
              <w:t>.</w:t>
            </w:r>
          </w:p>
          <w:p w:rsidR="00B736EB" w:rsidRPr="00E54692" w:rsidRDefault="00B736EB" w:rsidP="003E570D">
            <w:pPr>
              <w:suppressAutoHyphens/>
              <w:jc w:val="both"/>
              <w:rPr>
                <w:sz w:val="24"/>
                <w:szCs w:val="24"/>
              </w:rPr>
            </w:pPr>
          </w:p>
          <w:p w:rsidR="008F5119" w:rsidRPr="00E54692" w:rsidRDefault="00E54692" w:rsidP="003E570D">
            <w:pPr>
              <w:suppressAutoHyphens/>
              <w:jc w:val="both"/>
              <w:rPr>
                <w:sz w:val="24"/>
                <w:szCs w:val="24"/>
              </w:rPr>
            </w:pPr>
            <w:r>
              <w:rPr>
                <w:sz w:val="24"/>
                <w:szCs w:val="24"/>
              </w:rPr>
              <w:t>Д</w:t>
            </w:r>
            <w:r w:rsidR="008F5119" w:rsidRPr="00E54692">
              <w:rPr>
                <w:sz w:val="24"/>
                <w:szCs w:val="24"/>
              </w:rPr>
              <w:t>епартаментом</w:t>
            </w:r>
            <w:r w:rsidR="004F580E" w:rsidRPr="00E54692">
              <w:rPr>
                <w:sz w:val="24"/>
                <w:szCs w:val="24"/>
              </w:rPr>
              <w:t xml:space="preserve"> </w:t>
            </w:r>
            <w:r w:rsidR="008F5119" w:rsidRPr="00E54692">
              <w:rPr>
                <w:sz w:val="24"/>
                <w:szCs w:val="24"/>
              </w:rPr>
              <w:t>образования и молодёжной администрации</w:t>
            </w:r>
            <w:r w:rsidR="004F580E" w:rsidRPr="00E54692">
              <w:rPr>
                <w:sz w:val="24"/>
                <w:szCs w:val="24"/>
              </w:rPr>
              <w:t xml:space="preserve"> </w:t>
            </w:r>
            <w:r w:rsidR="008F5119" w:rsidRPr="00E54692">
              <w:rPr>
                <w:sz w:val="24"/>
                <w:szCs w:val="24"/>
              </w:rPr>
              <w:t>города Нефтеюганска организована работа по</w:t>
            </w:r>
            <w:r w:rsidR="004F580E" w:rsidRPr="00E54692">
              <w:rPr>
                <w:sz w:val="24"/>
                <w:szCs w:val="24"/>
              </w:rPr>
              <w:t xml:space="preserve"> </w:t>
            </w:r>
            <w:r w:rsidR="008F5119" w:rsidRPr="00E54692">
              <w:rPr>
                <w:sz w:val="24"/>
                <w:szCs w:val="24"/>
              </w:rPr>
              <w:t>анкетированию граждан, где граждане имеют</w:t>
            </w:r>
            <w:r w:rsidR="004F580E" w:rsidRPr="00E54692">
              <w:rPr>
                <w:sz w:val="24"/>
                <w:szCs w:val="24"/>
              </w:rPr>
              <w:t xml:space="preserve"> </w:t>
            </w:r>
            <w:r w:rsidR="008F5119" w:rsidRPr="00E54692">
              <w:rPr>
                <w:sz w:val="24"/>
                <w:szCs w:val="24"/>
              </w:rPr>
              <w:t>возможность изложить своё мнение, внести</w:t>
            </w:r>
            <w:r w:rsidR="004F580E" w:rsidRPr="00E54692">
              <w:rPr>
                <w:sz w:val="24"/>
                <w:szCs w:val="24"/>
              </w:rPr>
              <w:t xml:space="preserve"> </w:t>
            </w:r>
            <w:r w:rsidR="008F5119" w:rsidRPr="00E54692">
              <w:rPr>
                <w:sz w:val="24"/>
                <w:szCs w:val="24"/>
              </w:rPr>
              <w:t>предложения по фактически оказанной</w:t>
            </w:r>
            <w:r w:rsidR="004F580E" w:rsidRPr="00E54692">
              <w:rPr>
                <w:sz w:val="24"/>
                <w:szCs w:val="24"/>
              </w:rPr>
              <w:t xml:space="preserve"> </w:t>
            </w:r>
            <w:r w:rsidR="008F5119" w:rsidRPr="00E54692">
              <w:rPr>
                <w:sz w:val="24"/>
                <w:szCs w:val="24"/>
              </w:rPr>
              <w:t>услуге. По итогам за 1 полугодие, по</w:t>
            </w:r>
            <w:r w:rsidR="004F580E" w:rsidRPr="00E54692">
              <w:rPr>
                <w:sz w:val="24"/>
                <w:szCs w:val="24"/>
              </w:rPr>
              <w:t xml:space="preserve"> </w:t>
            </w:r>
            <w:r w:rsidR="008F5119" w:rsidRPr="00E54692">
              <w:rPr>
                <w:sz w:val="24"/>
                <w:szCs w:val="24"/>
              </w:rPr>
              <w:t>оказанным услугам жалоб не поступало.</w:t>
            </w:r>
          </w:p>
          <w:p w:rsidR="00BF1416" w:rsidRPr="00E54692" w:rsidRDefault="00BF1416" w:rsidP="003E570D">
            <w:pPr>
              <w:suppressAutoHyphens/>
              <w:jc w:val="both"/>
              <w:rPr>
                <w:sz w:val="24"/>
                <w:szCs w:val="24"/>
              </w:rPr>
            </w:pPr>
          </w:p>
          <w:p w:rsidR="00BF1416" w:rsidRPr="00E54692" w:rsidRDefault="00682986" w:rsidP="004F580E">
            <w:pPr>
              <w:suppressAutoHyphens/>
              <w:jc w:val="both"/>
              <w:rPr>
                <w:sz w:val="24"/>
                <w:szCs w:val="24"/>
              </w:rPr>
            </w:pPr>
            <w:r w:rsidRPr="00E54692">
              <w:rPr>
                <w:sz w:val="24"/>
                <w:szCs w:val="24"/>
              </w:rPr>
              <w:lastRenderedPageBreak/>
              <w:t>В целях обеспечения обратной связи от получателей мер поддержки по факту оказания услуг, с целью сбора информации о практической пользе от полученной услуги в 2022 году будет проведена независимая оценка качества оказываемых услуг. В результате которой будут исправлены выявленные недостатки. Срок 3-4 квартал 2022 года.</w:t>
            </w:r>
          </w:p>
        </w:tc>
      </w:tr>
      <w:tr w:rsidR="00DB32C9" w:rsidRPr="009456FD" w:rsidTr="00AF6DE0">
        <w:trPr>
          <w:jc w:val="center"/>
        </w:trPr>
        <w:tc>
          <w:tcPr>
            <w:tcW w:w="562" w:type="dxa"/>
          </w:tcPr>
          <w:p w:rsidR="00DB32C9" w:rsidRPr="009456FD" w:rsidRDefault="00DB32C9" w:rsidP="003E570D">
            <w:pPr>
              <w:suppressAutoHyphens/>
              <w:jc w:val="both"/>
              <w:rPr>
                <w:sz w:val="24"/>
                <w:szCs w:val="24"/>
              </w:rPr>
            </w:pPr>
            <w:r w:rsidRPr="009456FD">
              <w:rPr>
                <w:sz w:val="24"/>
                <w:szCs w:val="24"/>
              </w:rPr>
              <w:lastRenderedPageBreak/>
              <w:t>7.7.</w:t>
            </w:r>
          </w:p>
        </w:tc>
        <w:tc>
          <w:tcPr>
            <w:tcW w:w="3544" w:type="dxa"/>
          </w:tcPr>
          <w:p w:rsidR="00DB32C9" w:rsidRPr="009456FD" w:rsidRDefault="00DB32C9" w:rsidP="003E570D">
            <w:pPr>
              <w:suppressAutoHyphens/>
              <w:jc w:val="both"/>
              <w:rPr>
                <w:sz w:val="24"/>
                <w:szCs w:val="24"/>
              </w:rPr>
            </w:pPr>
            <w:r w:rsidRPr="009456FD">
              <w:rPr>
                <w:sz w:val="24"/>
                <w:szCs w:val="24"/>
              </w:rPr>
              <w:t xml:space="preserve">Дополнение перечня муниципального имущества в соответствии с прогнозным планом по имущественной поддержке СМСП </w:t>
            </w:r>
          </w:p>
        </w:tc>
        <w:tc>
          <w:tcPr>
            <w:tcW w:w="1418" w:type="dxa"/>
          </w:tcPr>
          <w:p w:rsidR="00DB32C9" w:rsidRPr="009456FD" w:rsidRDefault="00DB32C9" w:rsidP="003E570D">
            <w:pPr>
              <w:suppressAutoHyphens/>
              <w:jc w:val="both"/>
              <w:rPr>
                <w:sz w:val="24"/>
                <w:szCs w:val="24"/>
              </w:rPr>
            </w:pPr>
            <w:r>
              <w:rPr>
                <w:sz w:val="24"/>
                <w:szCs w:val="24"/>
              </w:rPr>
              <w:t>е</w:t>
            </w:r>
            <w:r w:rsidRPr="009456FD">
              <w:rPr>
                <w:sz w:val="24"/>
                <w:szCs w:val="24"/>
              </w:rPr>
              <w:t>жегодно</w:t>
            </w:r>
            <w:r>
              <w:rPr>
                <w:sz w:val="24"/>
                <w:szCs w:val="24"/>
              </w:rPr>
              <w:t xml:space="preserve"> до 31 декабря</w:t>
            </w:r>
          </w:p>
        </w:tc>
        <w:tc>
          <w:tcPr>
            <w:tcW w:w="3118" w:type="dxa"/>
          </w:tcPr>
          <w:p w:rsidR="00DB32C9" w:rsidRPr="009456FD" w:rsidRDefault="00DB32C9" w:rsidP="003E570D">
            <w:pPr>
              <w:suppressAutoHyphens/>
              <w:jc w:val="both"/>
              <w:rPr>
                <w:sz w:val="24"/>
                <w:szCs w:val="24"/>
              </w:rPr>
            </w:pPr>
            <w:r w:rsidRPr="009456FD">
              <w:rPr>
                <w:sz w:val="24"/>
                <w:szCs w:val="24"/>
              </w:rPr>
              <w:t>Расширение перечня муниципального имущества</w:t>
            </w:r>
          </w:p>
        </w:tc>
        <w:tc>
          <w:tcPr>
            <w:tcW w:w="1701" w:type="dxa"/>
          </w:tcPr>
          <w:p w:rsidR="00DB32C9" w:rsidRPr="009456FD" w:rsidRDefault="00DB32C9" w:rsidP="003E570D">
            <w:pPr>
              <w:suppressAutoHyphens/>
              <w:jc w:val="both"/>
              <w:rPr>
                <w:sz w:val="24"/>
                <w:szCs w:val="24"/>
              </w:rPr>
            </w:pPr>
            <w:r>
              <w:rPr>
                <w:sz w:val="24"/>
                <w:szCs w:val="24"/>
              </w:rPr>
              <w:t>ДМИ</w:t>
            </w:r>
          </w:p>
          <w:p w:rsidR="00DB32C9" w:rsidRPr="009456FD" w:rsidRDefault="00DB32C9" w:rsidP="003E570D">
            <w:pPr>
              <w:suppressAutoHyphens/>
              <w:jc w:val="both"/>
              <w:rPr>
                <w:sz w:val="24"/>
                <w:szCs w:val="24"/>
              </w:rPr>
            </w:pPr>
          </w:p>
        </w:tc>
        <w:tc>
          <w:tcPr>
            <w:tcW w:w="5528" w:type="dxa"/>
          </w:tcPr>
          <w:p w:rsidR="00D15061" w:rsidRPr="00D15061" w:rsidRDefault="00D15061" w:rsidP="00D15061">
            <w:pPr>
              <w:suppressAutoHyphens/>
              <w:jc w:val="both"/>
              <w:rPr>
                <w:sz w:val="24"/>
                <w:szCs w:val="24"/>
              </w:rPr>
            </w:pPr>
            <w:r>
              <w:rPr>
                <w:sz w:val="24"/>
                <w:szCs w:val="24"/>
              </w:rPr>
              <w:t>П</w:t>
            </w:r>
            <w:r w:rsidR="00F95D1F" w:rsidRPr="00E54692">
              <w:rPr>
                <w:sz w:val="24"/>
                <w:szCs w:val="24"/>
              </w:rPr>
              <w:t xml:space="preserve">о состоянию на 01.07.2022 </w:t>
            </w:r>
            <w:r w:rsidRPr="00D15061">
              <w:rPr>
                <w:sz w:val="24"/>
                <w:szCs w:val="24"/>
              </w:rPr>
              <w:t>в перечне муниципального имущества, предназначенного для передачи во владение и (или) в пользование субъектам малого и среднего предпринимательства</w:t>
            </w:r>
          </w:p>
          <w:p w:rsidR="00DB32C9" w:rsidRPr="00E54692" w:rsidRDefault="00D15061" w:rsidP="00D15061">
            <w:pPr>
              <w:suppressAutoHyphens/>
              <w:jc w:val="both"/>
              <w:rPr>
                <w:sz w:val="24"/>
                <w:szCs w:val="24"/>
              </w:rPr>
            </w:pPr>
            <w:r w:rsidRPr="00D15061">
              <w:rPr>
                <w:sz w:val="24"/>
                <w:szCs w:val="24"/>
              </w:rPr>
              <w:t xml:space="preserve">и организациям, образующим инфраструктуру поддержки малого и среднего предпринимательства </w:t>
            </w:r>
            <w:r w:rsidR="00F95D1F" w:rsidRPr="00E54692">
              <w:rPr>
                <w:sz w:val="24"/>
                <w:szCs w:val="24"/>
              </w:rPr>
              <w:t>14 объектов</w:t>
            </w:r>
            <w:r>
              <w:rPr>
                <w:sz w:val="24"/>
                <w:szCs w:val="24"/>
              </w:rPr>
              <w:t>.</w:t>
            </w:r>
            <w:r w:rsidR="00F95D1F" w:rsidRPr="00E54692">
              <w:rPr>
                <w:sz w:val="24"/>
                <w:szCs w:val="24"/>
              </w:rPr>
              <w:t xml:space="preserve"> </w:t>
            </w:r>
            <w:r>
              <w:rPr>
                <w:sz w:val="24"/>
                <w:szCs w:val="24"/>
              </w:rPr>
              <w:t>В</w:t>
            </w:r>
            <w:r w:rsidR="00F95D1F" w:rsidRPr="00E54692">
              <w:rPr>
                <w:sz w:val="24"/>
                <w:szCs w:val="24"/>
              </w:rPr>
              <w:t xml:space="preserve"> течение отчетного периода перечень дополнен 1 объектом. Увеличение составило 7,7% (план 10%). В настоящее время ведутся мероприятия по дополнению перечня ещё одним земельным участком.</w:t>
            </w:r>
          </w:p>
        </w:tc>
      </w:tr>
      <w:tr w:rsidR="00DB32C9" w:rsidRPr="009456FD" w:rsidTr="00AF6DE0">
        <w:trPr>
          <w:jc w:val="center"/>
        </w:trPr>
        <w:tc>
          <w:tcPr>
            <w:tcW w:w="562" w:type="dxa"/>
          </w:tcPr>
          <w:p w:rsidR="00DB32C9" w:rsidRPr="009456FD" w:rsidRDefault="00DB32C9" w:rsidP="003E570D">
            <w:pPr>
              <w:suppressAutoHyphens/>
              <w:jc w:val="both"/>
              <w:rPr>
                <w:sz w:val="24"/>
                <w:szCs w:val="24"/>
              </w:rPr>
            </w:pPr>
            <w:r w:rsidRPr="009456FD">
              <w:rPr>
                <w:sz w:val="24"/>
                <w:szCs w:val="24"/>
              </w:rPr>
              <w:t>7.8.</w:t>
            </w:r>
          </w:p>
        </w:tc>
        <w:tc>
          <w:tcPr>
            <w:tcW w:w="3544" w:type="dxa"/>
          </w:tcPr>
          <w:p w:rsidR="00DB32C9" w:rsidRPr="009456FD" w:rsidRDefault="00DB32C9" w:rsidP="003E570D">
            <w:pPr>
              <w:suppressAutoHyphens/>
              <w:jc w:val="both"/>
              <w:rPr>
                <w:sz w:val="24"/>
                <w:szCs w:val="24"/>
              </w:rPr>
            </w:pPr>
            <w:r w:rsidRPr="009456FD">
              <w:rPr>
                <w:sz w:val="24"/>
                <w:szCs w:val="24"/>
              </w:rPr>
              <w:t>Предоставление объектов, включенных в перечень муниципального имущества, субъектам МСП в соответствии с прогнозным планом по имущественной поддержке СМСП</w:t>
            </w:r>
          </w:p>
        </w:tc>
        <w:tc>
          <w:tcPr>
            <w:tcW w:w="1418" w:type="dxa"/>
          </w:tcPr>
          <w:p w:rsidR="00DB32C9" w:rsidRPr="009456FD" w:rsidRDefault="00DB32C9" w:rsidP="003E570D">
            <w:pPr>
              <w:suppressAutoHyphens/>
              <w:jc w:val="both"/>
              <w:rPr>
                <w:sz w:val="24"/>
                <w:szCs w:val="24"/>
              </w:rPr>
            </w:pPr>
            <w:r>
              <w:rPr>
                <w:sz w:val="24"/>
                <w:szCs w:val="24"/>
              </w:rPr>
              <w:t>е</w:t>
            </w:r>
            <w:r w:rsidRPr="009456FD">
              <w:rPr>
                <w:sz w:val="24"/>
                <w:szCs w:val="24"/>
              </w:rPr>
              <w:t>жегодно</w:t>
            </w:r>
            <w:r>
              <w:rPr>
                <w:sz w:val="24"/>
                <w:szCs w:val="24"/>
              </w:rPr>
              <w:t xml:space="preserve"> до 31 декабря</w:t>
            </w:r>
          </w:p>
        </w:tc>
        <w:tc>
          <w:tcPr>
            <w:tcW w:w="3118" w:type="dxa"/>
          </w:tcPr>
          <w:p w:rsidR="00DB32C9" w:rsidRPr="009456FD" w:rsidRDefault="00DB32C9" w:rsidP="003E570D">
            <w:pPr>
              <w:suppressAutoHyphens/>
              <w:jc w:val="both"/>
              <w:rPr>
                <w:sz w:val="24"/>
                <w:szCs w:val="24"/>
              </w:rPr>
            </w:pPr>
            <w:r w:rsidRPr="009456FD">
              <w:rPr>
                <w:sz w:val="24"/>
                <w:szCs w:val="24"/>
              </w:rPr>
              <w:t>Увеличение площади объектов муниципального имущества, предоставленных субъектам МСП</w:t>
            </w:r>
          </w:p>
        </w:tc>
        <w:tc>
          <w:tcPr>
            <w:tcW w:w="1701" w:type="dxa"/>
          </w:tcPr>
          <w:p w:rsidR="00DB32C9" w:rsidRPr="00481B9E" w:rsidRDefault="00DB32C9" w:rsidP="003E570D">
            <w:pPr>
              <w:suppressAutoHyphens/>
              <w:jc w:val="both"/>
              <w:rPr>
                <w:sz w:val="24"/>
                <w:szCs w:val="24"/>
              </w:rPr>
            </w:pPr>
            <w:r w:rsidRPr="00481B9E">
              <w:rPr>
                <w:sz w:val="24"/>
                <w:szCs w:val="24"/>
              </w:rPr>
              <w:t>ДМИ</w:t>
            </w:r>
          </w:p>
          <w:p w:rsidR="00DB32C9" w:rsidRPr="009456FD" w:rsidRDefault="00DB32C9" w:rsidP="003E570D">
            <w:pPr>
              <w:suppressAutoHyphens/>
              <w:jc w:val="both"/>
              <w:rPr>
                <w:sz w:val="24"/>
                <w:szCs w:val="24"/>
              </w:rPr>
            </w:pPr>
          </w:p>
        </w:tc>
        <w:tc>
          <w:tcPr>
            <w:tcW w:w="5528" w:type="dxa"/>
          </w:tcPr>
          <w:p w:rsidR="00F95D1F" w:rsidRPr="00432A7E" w:rsidRDefault="00F95D1F" w:rsidP="00F95D1F">
            <w:pPr>
              <w:suppressAutoHyphens/>
              <w:jc w:val="both"/>
              <w:rPr>
                <w:sz w:val="24"/>
                <w:szCs w:val="24"/>
              </w:rPr>
            </w:pPr>
            <w:r w:rsidRPr="00432A7E">
              <w:rPr>
                <w:sz w:val="24"/>
                <w:szCs w:val="24"/>
              </w:rPr>
              <w:t>Из 14 объектов, включенных в перечень</w:t>
            </w:r>
            <w:r w:rsidR="00432A7E">
              <w:rPr>
                <w:sz w:val="24"/>
                <w:szCs w:val="24"/>
              </w:rPr>
              <w:t>,</w:t>
            </w:r>
            <w:r w:rsidRPr="00432A7E">
              <w:rPr>
                <w:sz w:val="24"/>
                <w:szCs w:val="24"/>
              </w:rPr>
              <w:t xml:space="preserve"> 4 объекта сданы в аренду субъектам МСП (договор</w:t>
            </w:r>
            <w:r w:rsidR="00ED1E11" w:rsidRPr="00432A7E">
              <w:rPr>
                <w:sz w:val="24"/>
                <w:szCs w:val="24"/>
              </w:rPr>
              <w:t xml:space="preserve"> </w:t>
            </w:r>
            <w:r w:rsidRPr="00432A7E">
              <w:rPr>
                <w:sz w:val="24"/>
                <w:szCs w:val="24"/>
              </w:rPr>
              <w:t>от 01.04.2021 № 1, договор от</w:t>
            </w:r>
            <w:r w:rsidR="00ED1E11" w:rsidRPr="00432A7E">
              <w:rPr>
                <w:sz w:val="24"/>
                <w:szCs w:val="24"/>
              </w:rPr>
              <w:t xml:space="preserve"> </w:t>
            </w:r>
            <w:r w:rsidRPr="00432A7E">
              <w:rPr>
                <w:sz w:val="24"/>
                <w:szCs w:val="24"/>
              </w:rPr>
              <w:t>09.08.2021 № 4, договор от</w:t>
            </w:r>
            <w:r w:rsidR="00ED1E11" w:rsidRPr="00432A7E">
              <w:rPr>
                <w:sz w:val="24"/>
                <w:szCs w:val="24"/>
              </w:rPr>
              <w:t xml:space="preserve"> </w:t>
            </w:r>
            <w:r w:rsidRPr="00432A7E">
              <w:rPr>
                <w:sz w:val="24"/>
                <w:szCs w:val="24"/>
              </w:rPr>
              <w:t>07.06.2022 № 3, от 01.07.2022 №</w:t>
            </w:r>
            <w:r w:rsidR="00ED1E11" w:rsidRPr="00432A7E">
              <w:rPr>
                <w:sz w:val="24"/>
                <w:szCs w:val="24"/>
              </w:rPr>
              <w:t xml:space="preserve"> </w:t>
            </w:r>
            <w:r w:rsidRPr="00432A7E">
              <w:rPr>
                <w:sz w:val="24"/>
                <w:szCs w:val="24"/>
              </w:rPr>
              <w:t>4). Доля сданных в аренду</w:t>
            </w:r>
            <w:r w:rsidR="00ED1E11" w:rsidRPr="00432A7E">
              <w:rPr>
                <w:sz w:val="24"/>
                <w:szCs w:val="24"/>
              </w:rPr>
              <w:t xml:space="preserve"> </w:t>
            </w:r>
            <w:r w:rsidRPr="00432A7E">
              <w:rPr>
                <w:sz w:val="24"/>
                <w:szCs w:val="24"/>
              </w:rPr>
              <w:t>субъектам малого и среднего</w:t>
            </w:r>
            <w:r w:rsidR="00ED1E11" w:rsidRPr="00432A7E">
              <w:rPr>
                <w:sz w:val="24"/>
                <w:szCs w:val="24"/>
              </w:rPr>
              <w:t xml:space="preserve"> </w:t>
            </w:r>
            <w:r w:rsidRPr="00432A7E">
              <w:rPr>
                <w:sz w:val="24"/>
                <w:szCs w:val="24"/>
              </w:rPr>
              <w:t>предпринимательства и</w:t>
            </w:r>
            <w:r w:rsidR="00ED1E11" w:rsidRPr="00432A7E">
              <w:rPr>
                <w:sz w:val="24"/>
                <w:szCs w:val="24"/>
              </w:rPr>
              <w:t xml:space="preserve"> </w:t>
            </w:r>
            <w:r w:rsidRPr="00432A7E">
              <w:rPr>
                <w:sz w:val="24"/>
                <w:szCs w:val="24"/>
              </w:rPr>
              <w:t>организациям, образующим</w:t>
            </w:r>
            <w:r w:rsidR="00ED1E11" w:rsidRPr="00432A7E">
              <w:rPr>
                <w:sz w:val="24"/>
                <w:szCs w:val="24"/>
              </w:rPr>
              <w:t xml:space="preserve"> </w:t>
            </w:r>
            <w:r w:rsidRPr="00432A7E">
              <w:rPr>
                <w:sz w:val="24"/>
                <w:szCs w:val="24"/>
              </w:rPr>
              <w:t>инфраструктуру поддержки</w:t>
            </w:r>
            <w:r w:rsidR="00ED1E11" w:rsidRPr="00432A7E">
              <w:rPr>
                <w:sz w:val="24"/>
                <w:szCs w:val="24"/>
              </w:rPr>
              <w:t xml:space="preserve"> </w:t>
            </w:r>
            <w:r w:rsidRPr="00432A7E">
              <w:rPr>
                <w:sz w:val="24"/>
                <w:szCs w:val="24"/>
              </w:rPr>
              <w:t>субъектов малого и среднего</w:t>
            </w:r>
            <w:r w:rsidR="00ED1E11" w:rsidRPr="00432A7E">
              <w:rPr>
                <w:sz w:val="24"/>
                <w:szCs w:val="24"/>
              </w:rPr>
              <w:t xml:space="preserve"> </w:t>
            </w:r>
            <w:r w:rsidRPr="00432A7E">
              <w:rPr>
                <w:sz w:val="24"/>
                <w:szCs w:val="24"/>
              </w:rPr>
              <w:t>предпринимательства, объектов</w:t>
            </w:r>
            <w:r w:rsidR="008E4644" w:rsidRPr="00432A7E">
              <w:rPr>
                <w:sz w:val="24"/>
                <w:szCs w:val="24"/>
              </w:rPr>
              <w:t xml:space="preserve"> </w:t>
            </w:r>
            <w:r w:rsidRPr="00432A7E">
              <w:rPr>
                <w:sz w:val="24"/>
                <w:szCs w:val="24"/>
              </w:rPr>
              <w:t>недвижимого имущества,</w:t>
            </w:r>
            <w:r w:rsidR="00ED1E11" w:rsidRPr="00432A7E">
              <w:rPr>
                <w:sz w:val="24"/>
                <w:szCs w:val="24"/>
              </w:rPr>
              <w:t xml:space="preserve"> </w:t>
            </w:r>
            <w:r w:rsidRPr="00432A7E">
              <w:rPr>
                <w:sz w:val="24"/>
                <w:szCs w:val="24"/>
              </w:rPr>
              <w:t>включенных в перечни</w:t>
            </w:r>
            <w:r w:rsidR="00ED1E11" w:rsidRPr="00432A7E">
              <w:rPr>
                <w:sz w:val="24"/>
                <w:szCs w:val="24"/>
              </w:rPr>
              <w:t xml:space="preserve"> </w:t>
            </w:r>
            <w:r w:rsidRPr="00432A7E">
              <w:rPr>
                <w:sz w:val="24"/>
                <w:szCs w:val="24"/>
              </w:rPr>
              <w:lastRenderedPageBreak/>
              <w:t>государственного имущества и</w:t>
            </w:r>
            <w:r w:rsidR="00ED1E11" w:rsidRPr="00432A7E">
              <w:rPr>
                <w:sz w:val="24"/>
                <w:szCs w:val="24"/>
              </w:rPr>
              <w:t xml:space="preserve"> </w:t>
            </w:r>
            <w:r w:rsidRPr="00432A7E">
              <w:rPr>
                <w:sz w:val="24"/>
                <w:szCs w:val="24"/>
              </w:rPr>
              <w:t>перечни муниципального</w:t>
            </w:r>
            <w:r w:rsidR="00ED1E11" w:rsidRPr="00432A7E">
              <w:rPr>
                <w:sz w:val="24"/>
                <w:szCs w:val="24"/>
              </w:rPr>
              <w:t xml:space="preserve"> </w:t>
            </w:r>
            <w:r w:rsidRPr="00432A7E">
              <w:rPr>
                <w:sz w:val="24"/>
                <w:szCs w:val="24"/>
              </w:rPr>
              <w:t>имущества, в общем количестве</w:t>
            </w:r>
            <w:r w:rsidR="00ED1E11" w:rsidRPr="00432A7E">
              <w:rPr>
                <w:sz w:val="24"/>
                <w:szCs w:val="24"/>
              </w:rPr>
              <w:t xml:space="preserve"> </w:t>
            </w:r>
            <w:r w:rsidRPr="00432A7E">
              <w:rPr>
                <w:sz w:val="24"/>
                <w:szCs w:val="24"/>
              </w:rPr>
              <w:t>объектов недвижимого</w:t>
            </w:r>
            <w:r w:rsidR="00ED1E11" w:rsidRPr="00432A7E">
              <w:rPr>
                <w:sz w:val="24"/>
                <w:szCs w:val="24"/>
              </w:rPr>
              <w:t xml:space="preserve"> </w:t>
            </w:r>
            <w:r w:rsidRPr="00432A7E">
              <w:rPr>
                <w:sz w:val="24"/>
                <w:szCs w:val="24"/>
              </w:rPr>
              <w:t>имущества, включенных в</w:t>
            </w:r>
            <w:r w:rsidR="008E4644" w:rsidRPr="00432A7E">
              <w:rPr>
                <w:sz w:val="24"/>
                <w:szCs w:val="24"/>
              </w:rPr>
              <w:t xml:space="preserve"> </w:t>
            </w:r>
            <w:r w:rsidRPr="00432A7E">
              <w:rPr>
                <w:sz w:val="24"/>
                <w:szCs w:val="24"/>
              </w:rPr>
              <w:t>указанные перечни составила</w:t>
            </w:r>
            <w:r w:rsidR="00ED1E11" w:rsidRPr="00432A7E">
              <w:rPr>
                <w:sz w:val="24"/>
                <w:szCs w:val="24"/>
              </w:rPr>
              <w:t xml:space="preserve"> </w:t>
            </w:r>
            <w:r w:rsidRPr="00432A7E">
              <w:rPr>
                <w:sz w:val="24"/>
                <w:szCs w:val="24"/>
              </w:rPr>
              <w:t>28,6% (план 60%).</w:t>
            </w:r>
            <w:r w:rsidR="008E4644" w:rsidRPr="00432A7E">
              <w:rPr>
                <w:sz w:val="24"/>
                <w:szCs w:val="24"/>
              </w:rPr>
              <w:t xml:space="preserve"> </w:t>
            </w:r>
            <w:r w:rsidRPr="00432A7E">
              <w:rPr>
                <w:sz w:val="24"/>
                <w:szCs w:val="24"/>
              </w:rPr>
              <w:t>В отношении остального</w:t>
            </w:r>
            <w:r w:rsidR="00ED1E11" w:rsidRPr="00432A7E">
              <w:rPr>
                <w:sz w:val="24"/>
                <w:szCs w:val="24"/>
              </w:rPr>
              <w:t xml:space="preserve"> </w:t>
            </w:r>
            <w:r w:rsidRPr="00432A7E">
              <w:rPr>
                <w:sz w:val="24"/>
                <w:szCs w:val="24"/>
              </w:rPr>
              <w:t>имущества прием заявок на</w:t>
            </w:r>
            <w:r w:rsidR="00ED1E11" w:rsidRPr="00432A7E">
              <w:rPr>
                <w:sz w:val="24"/>
                <w:szCs w:val="24"/>
              </w:rPr>
              <w:t xml:space="preserve"> </w:t>
            </w:r>
            <w:r w:rsidRPr="00432A7E">
              <w:rPr>
                <w:sz w:val="24"/>
                <w:szCs w:val="24"/>
              </w:rPr>
              <w:t>участие в аукционе осуществлялся в период с</w:t>
            </w:r>
            <w:r w:rsidR="008E4644" w:rsidRPr="00432A7E">
              <w:rPr>
                <w:sz w:val="24"/>
                <w:szCs w:val="24"/>
              </w:rPr>
              <w:t xml:space="preserve"> </w:t>
            </w:r>
            <w:r w:rsidRPr="00432A7E">
              <w:rPr>
                <w:sz w:val="24"/>
                <w:szCs w:val="24"/>
              </w:rPr>
              <w:t>26.05.2022 по 14.06.2022. Заявок</w:t>
            </w:r>
            <w:r w:rsidR="00ED1E11" w:rsidRPr="00432A7E">
              <w:rPr>
                <w:sz w:val="24"/>
                <w:szCs w:val="24"/>
              </w:rPr>
              <w:t xml:space="preserve"> </w:t>
            </w:r>
            <w:r w:rsidRPr="00432A7E">
              <w:rPr>
                <w:sz w:val="24"/>
                <w:szCs w:val="24"/>
              </w:rPr>
              <w:t>на участие в аукционах не</w:t>
            </w:r>
            <w:r w:rsidR="00ED1E11" w:rsidRPr="00432A7E">
              <w:rPr>
                <w:sz w:val="24"/>
                <w:szCs w:val="24"/>
              </w:rPr>
              <w:t xml:space="preserve"> </w:t>
            </w:r>
            <w:r w:rsidRPr="00432A7E">
              <w:rPr>
                <w:sz w:val="24"/>
                <w:szCs w:val="24"/>
              </w:rPr>
              <w:t>поступило. Аукцион признан</w:t>
            </w:r>
            <w:r w:rsidR="00ED1E11" w:rsidRPr="00432A7E">
              <w:rPr>
                <w:sz w:val="24"/>
                <w:szCs w:val="24"/>
              </w:rPr>
              <w:t xml:space="preserve"> </w:t>
            </w:r>
            <w:r w:rsidRPr="00432A7E">
              <w:rPr>
                <w:sz w:val="24"/>
                <w:szCs w:val="24"/>
              </w:rPr>
              <w:t>несостоявшимся.</w:t>
            </w:r>
            <w:r w:rsidR="00ED1E11" w:rsidRPr="00432A7E">
              <w:rPr>
                <w:sz w:val="24"/>
                <w:szCs w:val="24"/>
              </w:rPr>
              <w:t xml:space="preserve"> </w:t>
            </w:r>
            <w:r w:rsidRPr="00432A7E">
              <w:rPr>
                <w:sz w:val="24"/>
                <w:szCs w:val="24"/>
              </w:rPr>
              <w:t>Объявлен новый аукцион с</w:t>
            </w:r>
            <w:r w:rsidR="00ED1E11" w:rsidRPr="00432A7E">
              <w:rPr>
                <w:sz w:val="24"/>
                <w:szCs w:val="24"/>
              </w:rPr>
              <w:t xml:space="preserve"> </w:t>
            </w:r>
            <w:r w:rsidRPr="00432A7E">
              <w:rPr>
                <w:sz w:val="24"/>
                <w:szCs w:val="24"/>
              </w:rPr>
              <w:t>28.06.2022, аукционная</w:t>
            </w:r>
            <w:r w:rsidR="00ED1E11" w:rsidRPr="00432A7E">
              <w:rPr>
                <w:sz w:val="24"/>
                <w:szCs w:val="24"/>
              </w:rPr>
              <w:t xml:space="preserve"> </w:t>
            </w:r>
            <w:r w:rsidRPr="00432A7E">
              <w:rPr>
                <w:sz w:val="24"/>
                <w:szCs w:val="24"/>
              </w:rPr>
              <w:t>документация размещена на</w:t>
            </w:r>
          </w:p>
          <w:p w:rsidR="00DB32C9" w:rsidRPr="00432A7E" w:rsidRDefault="00F95D1F" w:rsidP="00432A7E">
            <w:pPr>
              <w:suppressAutoHyphens/>
              <w:jc w:val="both"/>
              <w:rPr>
                <w:sz w:val="24"/>
                <w:szCs w:val="24"/>
              </w:rPr>
            </w:pPr>
            <w:r w:rsidRPr="00432A7E">
              <w:rPr>
                <w:sz w:val="24"/>
                <w:szCs w:val="24"/>
              </w:rPr>
              <w:t>официальном сайте Российской</w:t>
            </w:r>
            <w:r w:rsidR="00ED1E11" w:rsidRPr="00432A7E">
              <w:rPr>
                <w:sz w:val="24"/>
                <w:szCs w:val="24"/>
              </w:rPr>
              <w:t xml:space="preserve"> </w:t>
            </w:r>
            <w:r w:rsidRPr="00432A7E">
              <w:rPr>
                <w:sz w:val="24"/>
                <w:szCs w:val="24"/>
              </w:rPr>
              <w:t>Федерации в сети Интернет</w:t>
            </w:r>
            <w:r w:rsidR="00432A7E">
              <w:rPr>
                <w:sz w:val="24"/>
                <w:szCs w:val="24"/>
              </w:rPr>
              <w:t xml:space="preserve"> (</w:t>
            </w:r>
            <w:hyperlink r:id="rId29" w:history="1">
              <w:r w:rsidR="00432A7E" w:rsidRPr="009F3B56">
                <w:rPr>
                  <w:rStyle w:val="a4"/>
                  <w:sz w:val="24"/>
                  <w:szCs w:val="24"/>
                </w:rPr>
                <w:t>https://torgi.gov.ru/new/public</w:t>
              </w:r>
            </w:hyperlink>
            <w:r w:rsidR="00432A7E">
              <w:rPr>
                <w:sz w:val="24"/>
                <w:szCs w:val="24"/>
              </w:rPr>
              <w:t xml:space="preserve">). </w:t>
            </w:r>
          </w:p>
        </w:tc>
      </w:tr>
      <w:tr w:rsidR="00DB32C9" w:rsidRPr="009456FD" w:rsidTr="00AF6DE0">
        <w:trPr>
          <w:jc w:val="center"/>
        </w:trPr>
        <w:tc>
          <w:tcPr>
            <w:tcW w:w="562" w:type="dxa"/>
          </w:tcPr>
          <w:p w:rsidR="00DB32C9" w:rsidRPr="009456FD" w:rsidRDefault="00DB32C9" w:rsidP="003E570D">
            <w:pPr>
              <w:suppressAutoHyphens/>
              <w:jc w:val="both"/>
              <w:rPr>
                <w:sz w:val="24"/>
                <w:szCs w:val="24"/>
              </w:rPr>
            </w:pPr>
            <w:r w:rsidRPr="009456FD">
              <w:rPr>
                <w:sz w:val="24"/>
                <w:szCs w:val="24"/>
              </w:rPr>
              <w:lastRenderedPageBreak/>
              <w:t>7.9.</w:t>
            </w:r>
          </w:p>
        </w:tc>
        <w:tc>
          <w:tcPr>
            <w:tcW w:w="3544" w:type="dxa"/>
          </w:tcPr>
          <w:p w:rsidR="00DB32C9" w:rsidRPr="009456FD" w:rsidRDefault="00DB32C9" w:rsidP="003E570D">
            <w:pPr>
              <w:suppressAutoHyphens/>
              <w:jc w:val="both"/>
              <w:rPr>
                <w:sz w:val="24"/>
                <w:szCs w:val="24"/>
              </w:rPr>
            </w:pPr>
            <w:r w:rsidRPr="009456FD">
              <w:rPr>
                <w:sz w:val="24"/>
                <w:szCs w:val="24"/>
              </w:rPr>
              <w:t xml:space="preserve">Предоставление объектов, включенных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w:t>
            </w:r>
            <w:r w:rsidRPr="009456FD">
              <w:rPr>
                <w:sz w:val="24"/>
                <w:szCs w:val="24"/>
              </w:rPr>
              <w:lastRenderedPageBreak/>
              <w:t>налоговый режим «Налог на профессиональный доход</w:t>
            </w:r>
          </w:p>
        </w:tc>
        <w:tc>
          <w:tcPr>
            <w:tcW w:w="1418" w:type="dxa"/>
          </w:tcPr>
          <w:p w:rsidR="00DB32C9" w:rsidRPr="009456FD" w:rsidRDefault="00DB32C9" w:rsidP="003E570D">
            <w:pPr>
              <w:suppressAutoHyphens/>
              <w:jc w:val="both"/>
              <w:rPr>
                <w:sz w:val="24"/>
                <w:szCs w:val="24"/>
              </w:rPr>
            </w:pPr>
            <w:r>
              <w:rPr>
                <w:sz w:val="24"/>
                <w:szCs w:val="24"/>
              </w:rPr>
              <w:lastRenderedPageBreak/>
              <w:t>е</w:t>
            </w:r>
            <w:r w:rsidRPr="009456FD">
              <w:rPr>
                <w:sz w:val="24"/>
                <w:szCs w:val="24"/>
              </w:rPr>
              <w:t>жегодно</w:t>
            </w:r>
            <w:r>
              <w:rPr>
                <w:sz w:val="24"/>
                <w:szCs w:val="24"/>
              </w:rPr>
              <w:t xml:space="preserve"> до 31 декабря</w:t>
            </w:r>
          </w:p>
        </w:tc>
        <w:tc>
          <w:tcPr>
            <w:tcW w:w="3118" w:type="dxa"/>
          </w:tcPr>
          <w:p w:rsidR="00DB32C9" w:rsidRPr="009456FD" w:rsidRDefault="00DB32C9" w:rsidP="003E570D">
            <w:pPr>
              <w:suppressAutoHyphens/>
              <w:jc w:val="both"/>
              <w:rPr>
                <w:sz w:val="24"/>
                <w:szCs w:val="24"/>
              </w:rPr>
            </w:pPr>
            <w:r w:rsidRPr="009456FD">
              <w:rPr>
                <w:sz w:val="24"/>
                <w:szCs w:val="24"/>
              </w:rPr>
              <w:t>Увеличение площади объектов муниципального имущества, предоставленных самозанятым гражданам</w:t>
            </w:r>
          </w:p>
        </w:tc>
        <w:tc>
          <w:tcPr>
            <w:tcW w:w="1701" w:type="dxa"/>
          </w:tcPr>
          <w:p w:rsidR="00DB32C9" w:rsidRPr="00481B9E" w:rsidRDefault="00DB32C9" w:rsidP="003E570D">
            <w:pPr>
              <w:suppressAutoHyphens/>
              <w:jc w:val="both"/>
              <w:rPr>
                <w:sz w:val="24"/>
                <w:szCs w:val="24"/>
              </w:rPr>
            </w:pPr>
            <w:r w:rsidRPr="00481B9E">
              <w:rPr>
                <w:sz w:val="24"/>
                <w:szCs w:val="24"/>
              </w:rPr>
              <w:t>ДМИ</w:t>
            </w:r>
          </w:p>
          <w:p w:rsidR="00DB32C9" w:rsidRPr="009456FD" w:rsidRDefault="00DB32C9" w:rsidP="003E570D">
            <w:pPr>
              <w:suppressAutoHyphens/>
              <w:jc w:val="both"/>
              <w:rPr>
                <w:sz w:val="24"/>
                <w:szCs w:val="24"/>
              </w:rPr>
            </w:pPr>
          </w:p>
        </w:tc>
        <w:tc>
          <w:tcPr>
            <w:tcW w:w="5528" w:type="dxa"/>
          </w:tcPr>
          <w:p w:rsidR="00DB32C9" w:rsidRPr="00390A77" w:rsidRDefault="00ED1E11" w:rsidP="00390A77">
            <w:pPr>
              <w:suppressAutoHyphens/>
              <w:jc w:val="both"/>
              <w:rPr>
                <w:sz w:val="24"/>
                <w:szCs w:val="24"/>
              </w:rPr>
            </w:pPr>
            <w:r w:rsidRPr="00390A77">
              <w:rPr>
                <w:sz w:val="24"/>
                <w:szCs w:val="24"/>
              </w:rPr>
              <w:t xml:space="preserve">Прием заявок на участие в аукционе осуществлялся в период с 26.05.2022 по 14.06.2022. Заявок на участие в аукционах не поступило. Аукцион признан несостоявшимся. Объявлен новый аукцион с 28.06.2022, аукционная документация размещена на официальном сайте Российской Федерации в сети Интернет </w:t>
            </w:r>
            <w:r w:rsidR="00390A77">
              <w:rPr>
                <w:sz w:val="24"/>
                <w:szCs w:val="24"/>
              </w:rPr>
              <w:t>(</w:t>
            </w:r>
            <w:hyperlink r:id="rId30" w:history="1">
              <w:r w:rsidR="00390A77" w:rsidRPr="009F3B56">
                <w:rPr>
                  <w:rStyle w:val="a4"/>
                  <w:sz w:val="24"/>
                  <w:szCs w:val="24"/>
                </w:rPr>
                <w:t>https://torgi.gov.ru/new/public</w:t>
              </w:r>
            </w:hyperlink>
            <w:r w:rsidR="00390A77">
              <w:rPr>
                <w:sz w:val="24"/>
                <w:szCs w:val="24"/>
              </w:rPr>
              <w:t xml:space="preserve">). </w:t>
            </w:r>
          </w:p>
        </w:tc>
      </w:tr>
      <w:tr w:rsidR="00DB32C9" w:rsidRPr="009456FD" w:rsidTr="00AF6DE0">
        <w:trPr>
          <w:jc w:val="center"/>
        </w:trPr>
        <w:tc>
          <w:tcPr>
            <w:tcW w:w="562" w:type="dxa"/>
          </w:tcPr>
          <w:p w:rsidR="00DB32C9" w:rsidRPr="009456FD" w:rsidRDefault="00DB32C9" w:rsidP="003E570D">
            <w:pPr>
              <w:suppressAutoHyphens/>
              <w:jc w:val="both"/>
              <w:rPr>
                <w:sz w:val="24"/>
                <w:szCs w:val="24"/>
              </w:rPr>
            </w:pPr>
            <w:r w:rsidRPr="009456FD">
              <w:rPr>
                <w:sz w:val="24"/>
                <w:szCs w:val="24"/>
              </w:rPr>
              <w:lastRenderedPageBreak/>
              <w:t>8.</w:t>
            </w:r>
          </w:p>
        </w:tc>
        <w:tc>
          <w:tcPr>
            <w:tcW w:w="3544" w:type="dxa"/>
          </w:tcPr>
          <w:p w:rsidR="00DB32C9" w:rsidRPr="009456FD" w:rsidRDefault="00DB32C9" w:rsidP="003E570D">
            <w:pPr>
              <w:suppressAutoHyphens/>
              <w:jc w:val="both"/>
              <w:rPr>
                <w:sz w:val="24"/>
                <w:szCs w:val="24"/>
              </w:rPr>
            </w:pPr>
            <w:r w:rsidRPr="009456FD">
              <w:rPr>
                <w:sz w:val="24"/>
                <w:szCs w:val="24"/>
              </w:rPr>
              <w:t>Реализация мероприятий и достижение показателей портфелей проектов, основанных на целевых моделях, определенных перечнем поручений Президента Российской Федерации, портфелей проектов Ханты-Мансийского автономного округа – Югры, основанных на федеральных приоритетных проектах по основным направлениям стратегического развития Российской Федерации, портфелей проектов, основанных на национальных и федеральных проектах (программах)</w:t>
            </w:r>
          </w:p>
        </w:tc>
        <w:tc>
          <w:tcPr>
            <w:tcW w:w="1418" w:type="dxa"/>
          </w:tcPr>
          <w:p w:rsidR="00DB32C9" w:rsidRPr="009456FD" w:rsidRDefault="00DB32C9" w:rsidP="003E570D">
            <w:pPr>
              <w:suppressAutoHyphens/>
              <w:jc w:val="both"/>
              <w:rPr>
                <w:sz w:val="24"/>
                <w:szCs w:val="24"/>
              </w:rPr>
            </w:pPr>
            <w:r w:rsidRPr="009456FD">
              <w:rPr>
                <w:sz w:val="24"/>
                <w:szCs w:val="24"/>
              </w:rPr>
              <w:t>в сроки,</w:t>
            </w:r>
          </w:p>
          <w:p w:rsidR="00DB32C9" w:rsidRPr="009456FD" w:rsidRDefault="00DB32C9" w:rsidP="003E570D">
            <w:pPr>
              <w:suppressAutoHyphens/>
              <w:jc w:val="both"/>
              <w:rPr>
                <w:sz w:val="24"/>
                <w:szCs w:val="24"/>
              </w:rPr>
            </w:pPr>
            <w:r w:rsidRPr="009456FD">
              <w:rPr>
                <w:sz w:val="24"/>
                <w:szCs w:val="24"/>
              </w:rPr>
              <w:t>установленные</w:t>
            </w:r>
          </w:p>
          <w:p w:rsidR="00DB32C9" w:rsidRPr="009456FD" w:rsidRDefault="00DB32C9" w:rsidP="003E570D">
            <w:pPr>
              <w:suppressAutoHyphens/>
              <w:jc w:val="both"/>
              <w:rPr>
                <w:sz w:val="24"/>
                <w:szCs w:val="24"/>
              </w:rPr>
            </w:pPr>
            <w:r w:rsidRPr="009456FD">
              <w:rPr>
                <w:sz w:val="24"/>
                <w:szCs w:val="24"/>
              </w:rPr>
              <w:t>проектами</w:t>
            </w:r>
          </w:p>
          <w:p w:rsidR="00DB32C9" w:rsidRPr="009456FD" w:rsidRDefault="00DB32C9" w:rsidP="003E570D">
            <w:pPr>
              <w:suppressAutoHyphens/>
              <w:jc w:val="both"/>
              <w:rPr>
                <w:sz w:val="24"/>
                <w:szCs w:val="24"/>
              </w:rPr>
            </w:pPr>
            <w:r w:rsidRPr="009456FD">
              <w:rPr>
                <w:sz w:val="24"/>
                <w:szCs w:val="24"/>
              </w:rPr>
              <w:t>портфелей</w:t>
            </w:r>
          </w:p>
        </w:tc>
        <w:tc>
          <w:tcPr>
            <w:tcW w:w="3118" w:type="dxa"/>
          </w:tcPr>
          <w:p w:rsidR="00DB32C9" w:rsidRPr="009456FD" w:rsidRDefault="00DB32C9" w:rsidP="003E570D">
            <w:pPr>
              <w:suppressAutoHyphens/>
              <w:jc w:val="both"/>
              <w:rPr>
                <w:sz w:val="24"/>
                <w:szCs w:val="24"/>
              </w:rPr>
            </w:pPr>
            <w:r w:rsidRPr="009456FD">
              <w:rPr>
                <w:sz w:val="24"/>
                <w:szCs w:val="24"/>
              </w:rPr>
              <w:t>Показатели портфелей проектов в ИСУП</w:t>
            </w:r>
          </w:p>
        </w:tc>
        <w:tc>
          <w:tcPr>
            <w:tcW w:w="1701" w:type="dxa"/>
          </w:tcPr>
          <w:p w:rsidR="00DB32C9" w:rsidRPr="00390A77" w:rsidRDefault="00DB32C9" w:rsidP="003E570D">
            <w:pPr>
              <w:suppressAutoHyphens/>
              <w:jc w:val="both"/>
              <w:rPr>
                <w:sz w:val="24"/>
                <w:szCs w:val="24"/>
              </w:rPr>
            </w:pPr>
            <w:r w:rsidRPr="00390A77">
              <w:rPr>
                <w:sz w:val="24"/>
                <w:szCs w:val="24"/>
              </w:rPr>
              <w:t>ДЭР, ДЖКХ, ДГиЗО, ДМИ, ДФ, ДДА, ДОиМП, КФКиС, ККиТ</w:t>
            </w:r>
          </w:p>
        </w:tc>
        <w:tc>
          <w:tcPr>
            <w:tcW w:w="5528" w:type="dxa"/>
          </w:tcPr>
          <w:p w:rsidR="00DB32C9" w:rsidRPr="00390A77" w:rsidRDefault="00815C51" w:rsidP="003E570D">
            <w:pPr>
              <w:suppressAutoHyphens/>
              <w:jc w:val="both"/>
              <w:rPr>
                <w:sz w:val="24"/>
                <w:szCs w:val="24"/>
              </w:rPr>
            </w:pPr>
            <w:r w:rsidRPr="00390A77">
              <w:rPr>
                <w:sz w:val="24"/>
                <w:szCs w:val="24"/>
              </w:rPr>
              <w:t>Ввод данных в Информационную Систему Управления Проектами осуществляется ежемесячно, в установленные сроки.</w:t>
            </w:r>
          </w:p>
          <w:p w:rsidR="00682986" w:rsidRPr="00390A77" w:rsidRDefault="00682986" w:rsidP="00390A77">
            <w:pPr>
              <w:suppressAutoHyphens/>
              <w:jc w:val="both"/>
              <w:rPr>
                <w:sz w:val="24"/>
                <w:szCs w:val="24"/>
              </w:rPr>
            </w:pPr>
          </w:p>
        </w:tc>
      </w:tr>
      <w:tr w:rsidR="00DB32C9" w:rsidRPr="009456FD" w:rsidTr="00AF6DE0">
        <w:trPr>
          <w:jc w:val="center"/>
        </w:trPr>
        <w:tc>
          <w:tcPr>
            <w:tcW w:w="562" w:type="dxa"/>
          </w:tcPr>
          <w:p w:rsidR="00DB32C9" w:rsidRPr="009456FD" w:rsidRDefault="00DB32C9" w:rsidP="003E570D">
            <w:pPr>
              <w:suppressAutoHyphens/>
              <w:jc w:val="both"/>
              <w:rPr>
                <w:sz w:val="24"/>
                <w:szCs w:val="24"/>
              </w:rPr>
            </w:pPr>
            <w:r w:rsidRPr="009456FD">
              <w:rPr>
                <w:sz w:val="24"/>
                <w:szCs w:val="24"/>
              </w:rPr>
              <w:t>9.</w:t>
            </w:r>
          </w:p>
        </w:tc>
        <w:tc>
          <w:tcPr>
            <w:tcW w:w="3544" w:type="dxa"/>
          </w:tcPr>
          <w:p w:rsidR="00DB32C9" w:rsidRPr="009456FD" w:rsidRDefault="00DB32C9" w:rsidP="003E570D">
            <w:pPr>
              <w:suppressAutoHyphens/>
              <w:jc w:val="both"/>
              <w:rPr>
                <w:sz w:val="24"/>
                <w:szCs w:val="24"/>
              </w:rPr>
            </w:pPr>
            <w:r w:rsidRPr="009456FD">
              <w:rPr>
                <w:sz w:val="24"/>
                <w:szCs w:val="24"/>
              </w:rPr>
              <w:t xml:space="preserve">Реализация лучших муниципальных практик и инициатив социально-экономического развитии Российской Федерации </w:t>
            </w:r>
          </w:p>
        </w:tc>
        <w:tc>
          <w:tcPr>
            <w:tcW w:w="1418" w:type="dxa"/>
          </w:tcPr>
          <w:p w:rsidR="00DB32C9" w:rsidRPr="009456FD" w:rsidRDefault="00DB32C9" w:rsidP="003E570D">
            <w:pPr>
              <w:suppressAutoHyphens/>
              <w:jc w:val="both"/>
              <w:rPr>
                <w:sz w:val="24"/>
                <w:szCs w:val="24"/>
              </w:rPr>
            </w:pPr>
          </w:p>
        </w:tc>
        <w:tc>
          <w:tcPr>
            <w:tcW w:w="3118" w:type="dxa"/>
          </w:tcPr>
          <w:p w:rsidR="00DB32C9" w:rsidRPr="009456FD" w:rsidRDefault="00DB32C9" w:rsidP="003E570D">
            <w:pPr>
              <w:suppressAutoHyphens/>
              <w:jc w:val="both"/>
              <w:rPr>
                <w:sz w:val="24"/>
                <w:szCs w:val="24"/>
              </w:rPr>
            </w:pPr>
          </w:p>
        </w:tc>
        <w:tc>
          <w:tcPr>
            <w:tcW w:w="1701" w:type="dxa"/>
          </w:tcPr>
          <w:p w:rsidR="00DB32C9" w:rsidRPr="009456FD" w:rsidRDefault="00DB32C9" w:rsidP="003E570D">
            <w:pPr>
              <w:suppressAutoHyphens/>
              <w:jc w:val="both"/>
              <w:rPr>
                <w:sz w:val="24"/>
                <w:szCs w:val="24"/>
              </w:rPr>
            </w:pPr>
          </w:p>
        </w:tc>
        <w:tc>
          <w:tcPr>
            <w:tcW w:w="5528" w:type="dxa"/>
          </w:tcPr>
          <w:p w:rsidR="00DB32C9" w:rsidRPr="001169E1" w:rsidRDefault="00DB32C9" w:rsidP="003E570D">
            <w:pPr>
              <w:suppressAutoHyphens/>
              <w:jc w:val="both"/>
              <w:rPr>
                <w:sz w:val="24"/>
                <w:szCs w:val="24"/>
              </w:rPr>
            </w:pPr>
          </w:p>
        </w:tc>
      </w:tr>
      <w:tr w:rsidR="00DB32C9" w:rsidRPr="009456FD" w:rsidTr="00AF6DE0">
        <w:trPr>
          <w:jc w:val="center"/>
        </w:trPr>
        <w:tc>
          <w:tcPr>
            <w:tcW w:w="562" w:type="dxa"/>
          </w:tcPr>
          <w:p w:rsidR="00DB32C9" w:rsidRPr="009456FD" w:rsidRDefault="00DB32C9" w:rsidP="003E570D">
            <w:pPr>
              <w:suppressAutoHyphens/>
              <w:jc w:val="both"/>
              <w:rPr>
                <w:sz w:val="24"/>
                <w:szCs w:val="24"/>
              </w:rPr>
            </w:pPr>
            <w:r w:rsidRPr="009456FD">
              <w:rPr>
                <w:sz w:val="24"/>
                <w:szCs w:val="24"/>
              </w:rPr>
              <w:lastRenderedPageBreak/>
              <w:t>9.1.</w:t>
            </w:r>
          </w:p>
        </w:tc>
        <w:tc>
          <w:tcPr>
            <w:tcW w:w="3544" w:type="dxa"/>
          </w:tcPr>
          <w:p w:rsidR="00DB32C9" w:rsidRPr="009456FD" w:rsidRDefault="00DB32C9" w:rsidP="003E570D">
            <w:pPr>
              <w:suppressAutoHyphens/>
              <w:jc w:val="both"/>
              <w:rPr>
                <w:sz w:val="24"/>
                <w:szCs w:val="24"/>
              </w:rPr>
            </w:pPr>
            <w:r w:rsidRPr="009456FD">
              <w:rPr>
                <w:sz w:val="24"/>
                <w:szCs w:val="24"/>
              </w:rPr>
              <w:t xml:space="preserve">Изучение лучших муниципальных практик, выявленных по результатам Всероссийского конкурса лучших практик и инициатив социально-экономического </w:t>
            </w:r>
            <w:r w:rsidR="004F580E">
              <w:rPr>
                <w:sz w:val="24"/>
                <w:szCs w:val="24"/>
              </w:rPr>
              <w:t xml:space="preserve"> </w:t>
            </w:r>
            <w:r w:rsidRPr="009456FD">
              <w:rPr>
                <w:sz w:val="24"/>
                <w:szCs w:val="24"/>
              </w:rPr>
              <w:t xml:space="preserve">развития РФ </w:t>
            </w:r>
          </w:p>
        </w:tc>
        <w:tc>
          <w:tcPr>
            <w:tcW w:w="1418" w:type="dxa"/>
          </w:tcPr>
          <w:p w:rsidR="00DB32C9" w:rsidRPr="009456FD" w:rsidRDefault="00DB32C9" w:rsidP="003E570D">
            <w:pPr>
              <w:suppressAutoHyphens/>
              <w:jc w:val="both"/>
              <w:rPr>
                <w:sz w:val="24"/>
                <w:szCs w:val="24"/>
              </w:rPr>
            </w:pPr>
            <w:r>
              <w:rPr>
                <w:sz w:val="24"/>
                <w:szCs w:val="24"/>
              </w:rPr>
              <w:t>е</w:t>
            </w:r>
            <w:r w:rsidRPr="009456FD">
              <w:rPr>
                <w:sz w:val="24"/>
                <w:szCs w:val="24"/>
              </w:rPr>
              <w:t>жегодно</w:t>
            </w:r>
            <w:r>
              <w:rPr>
                <w:sz w:val="24"/>
                <w:szCs w:val="24"/>
              </w:rPr>
              <w:t xml:space="preserve"> до 31 декабря</w:t>
            </w:r>
          </w:p>
        </w:tc>
        <w:tc>
          <w:tcPr>
            <w:tcW w:w="3118" w:type="dxa"/>
          </w:tcPr>
          <w:p w:rsidR="00DB32C9" w:rsidRPr="009456FD" w:rsidRDefault="00DB32C9" w:rsidP="003E570D">
            <w:pPr>
              <w:suppressAutoHyphens/>
              <w:jc w:val="both"/>
              <w:rPr>
                <w:sz w:val="24"/>
                <w:szCs w:val="24"/>
              </w:rPr>
            </w:pPr>
            <w:r w:rsidRPr="009456FD">
              <w:rPr>
                <w:sz w:val="24"/>
                <w:szCs w:val="24"/>
              </w:rPr>
              <w:t>Внедрение лучших муниципальных практик в городе Нефтеюганске</w:t>
            </w:r>
          </w:p>
        </w:tc>
        <w:tc>
          <w:tcPr>
            <w:tcW w:w="1701" w:type="dxa"/>
          </w:tcPr>
          <w:p w:rsidR="00DB32C9" w:rsidRPr="008718F5" w:rsidRDefault="00DB32C9" w:rsidP="003E570D">
            <w:pPr>
              <w:suppressAutoHyphens/>
              <w:jc w:val="both"/>
              <w:rPr>
                <w:sz w:val="24"/>
                <w:szCs w:val="24"/>
              </w:rPr>
            </w:pPr>
            <w:r w:rsidRPr="008718F5">
              <w:rPr>
                <w:sz w:val="24"/>
                <w:szCs w:val="24"/>
              </w:rPr>
              <w:t xml:space="preserve">ДЭР, ДЖКХ, ДГиЗО, ДМИ, ДФ, ДДА, ДОиМП, КФКиС, ККиТ </w:t>
            </w:r>
          </w:p>
        </w:tc>
        <w:tc>
          <w:tcPr>
            <w:tcW w:w="5528" w:type="dxa"/>
          </w:tcPr>
          <w:p w:rsidR="008F5119" w:rsidRPr="008718F5" w:rsidRDefault="001D0416" w:rsidP="008718F5">
            <w:pPr>
              <w:suppressAutoHyphens/>
              <w:jc w:val="both"/>
              <w:rPr>
                <w:sz w:val="24"/>
                <w:szCs w:val="24"/>
              </w:rPr>
            </w:pPr>
            <w:r w:rsidRPr="008718F5">
              <w:rPr>
                <w:sz w:val="24"/>
                <w:szCs w:val="24"/>
              </w:rPr>
              <w:t>На платформе СМАРТЕКА регулярно изучаются практики в области культуры и туризма,</w:t>
            </w:r>
            <w:r w:rsidR="008718F5">
              <w:rPr>
                <w:sz w:val="24"/>
                <w:szCs w:val="24"/>
              </w:rPr>
              <w:t xml:space="preserve"> образования, </w:t>
            </w:r>
            <w:r w:rsidR="00C86646" w:rsidRPr="008718F5">
              <w:rPr>
                <w:sz w:val="24"/>
                <w:szCs w:val="24"/>
              </w:rPr>
              <w:t>комфортн</w:t>
            </w:r>
            <w:r w:rsidR="008718F5">
              <w:rPr>
                <w:sz w:val="24"/>
                <w:szCs w:val="24"/>
              </w:rPr>
              <w:t>ой</w:t>
            </w:r>
            <w:r w:rsidR="00C86646" w:rsidRPr="008718F5">
              <w:rPr>
                <w:sz w:val="24"/>
                <w:szCs w:val="24"/>
              </w:rPr>
              <w:t xml:space="preserve"> сред</w:t>
            </w:r>
            <w:r w:rsidR="008718F5">
              <w:rPr>
                <w:sz w:val="24"/>
                <w:szCs w:val="24"/>
              </w:rPr>
              <w:t>ы</w:t>
            </w:r>
            <w:r w:rsidR="00C86646" w:rsidRPr="008718F5">
              <w:rPr>
                <w:sz w:val="24"/>
                <w:szCs w:val="24"/>
              </w:rPr>
              <w:t>, развити</w:t>
            </w:r>
            <w:r w:rsidR="008718F5">
              <w:rPr>
                <w:sz w:val="24"/>
                <w:szCs w:val="24"/>
              </w:rPr>
              <w:t>я</w:t>
            </w:r>
            <w:r w:rsidR="00C86646" w:rsidRPr="008718F5">
              <w:rPr>
                <w:sz w:val="24"/>
                <w:szCs w:val="24"/>
              </w:rPr>
              <w:t xml:space="preserve"> предпринимательства, муниципальное управление.</w:t>
            </w:r>
          </w:p>
        </w:tc>
      </w:tr>
      <w:tr w:rsidR="00DB32C9" w:rsidRPr="009456FD" w:rsidTr="00AF6DE0">
        <w:trPr>
          <w:jc w:val="center"/>
        </w:trPr>
        <w:tc>
          <w:tcPr>
            <w:tcW w:w="562" w:type="dxa"/>
          </w:tcPr>
          <w:p w:rsidR="00DB32C9" w:rsidRPr="009456FD" w:rsidRDefault="00DB32C9" w:rsidP="003E570D">
            <w:pPr>
              <w:suppressAutoHyphens/>
              <w:jc w:val="both"/>
              <w:rPr>
                <w:sz w:val="24"/>
                <w:szCs w:val="24"/>
              </w:rPr>
            </w:pPr>
            <w:r w:rsidRPr="009456FD">
              <w:rPr>
                <w:sz w:val="24"/>
                <w:szCs w:val="24"/>
              </w:rPr>
              <w:t>9.2.</w:t>
            </w:r>
          </w:p>
        </w:tc>
        <w:tc>
          <w:tcPr>
            <w:tcW w:w="3544" w:type="dxa"/>
          </w:tcPr>
          <w:p w:rsidR="00DB32C9" w:rsidRPr="009456FD" w:rsidRDefault="00DB32C9" w:rsidP="003E570D">
            <w:pPr>
              <w:suppressAutoHyphens/>
              <w:jc w:val="both"/>
              <w:rPr>
                <w:sz w:val="24"/>
                <w:szCs w:val="24"/>
              </w:rPr>
            </w:pPr>
            <w:r w:rsidRPr="009456FD">
              <w:rPr>
                <w:sz w:val="24"/>
                <w:szCs w:val="24"/>
              </w:rPr>
              <w:t xml:space="preserve">Формирование заявки на конкурс «Лучшая муниципальная практика» </w:t>
            </w:r>
          </w:p>
        </w:tc>
        <w:tc>
          <w:tcPr>
            <w:tcW w:w="1418" w:type="dxa"/>
          </w:tcPr>
          <w:p w:rsidR="00DB32C9" w:rsidRPr="009456FD" w:rsidRDefault="00DB32C9" w:rsidP="003E570D">
            <w:pPr>
              <w:suppressAutoHyphens/>
              <w:jc w:val="both"/>
              <w:rPr>
                <w:sz w:val="24"/>
                <w:szCs w:val="24"/>
              </w:rPr>
            </w:pPr>
            <w:r>
              <w:rPr>
                <w:sz w:val="24"/>
                <w:szCs w:val="24"/>
              </w:rPr>
              <w:t>е</w:t>
            </w:r>
            <w:r w:rsidRPr="009456FD">
              <w:rPr>
                <w:sz w:val="24"/>
                <w:szCs w:val="24"/>
              </w:rPr>
              <w:t>жегодно</w:t>
            </w:r>
            <w:r>
              <w:rPr>
                <w:sz w:val="24"/>
                <w:szCs w:val="24"/>
              </w:rPr>
              <w:t xml:space="preserve"> до </w:t>
            </w:r>
            <w:r w:rsidRPr="00B85AC4">
              <w:rPr>
                <w:sz w:val="24"/>
                <w:szCs w:val="24"/>
              </w:rPr>
              <w:t>30 сентября</w:t>
            </w:r>
          </w:p>
        </w:tc>
        <w:tc>
          <w:tcPr>
            <w:tcW w:w="3118" w:type="dxa"/>
          </w:tcPr>
          <w:p w:rsidR="00DB32C9" w:rsidRPr="009456FD" w:rsidRDefault="00DB32C9" w:rsidP="003E570D">
            <w:pPr>
              <w:suppressAutoHyphens/>
              <w:jc w:val="both"/>
              <w:rPr>
                <w:sz w:val="24"/>
                <w:szCs w:val="24"/>
              </w:rPr>
            </w:pPr>
            <w:r w:rsidRPr="009456FD">
              <w:rPr>
                <w:sz w:val="24"/>
                <w:szCs w:val="24"/>
              </w:rPr>
              <w:t>Участие в конкурсе</w:t>
            </w:r>
          </w:p>
        </w:tc>
        <w:tc>
          <w:tcPr>
            <w:tcW w:w="1701" w:type="dxa"/>
          </w:tcPr>
          <w:p w:rsidR="00DB32C9" w:rsidRPr="008718F5" w:rsidRDefault="00DB32C9" w:rsidP="003E570D">
            <w:pPr>
              <w:suppressAutoHyphens/>
              <w:jc w:val="both"/>
              <w:rPr>
                <w:sz w:val="24"/>
                <w:szCs w:val="24"/>
              </w:rPr>
            </w:pPr>
            <w:r w:rsidRPr="008718F5">
              <w:rPr>
                <w:sz w:val="24"/>
                <w:szCs w:val="24"/>
              </w:rPr>
              <w:t>ДЭР, ДЖКХ, ДГиЗО, ДМИ, ДФ, ДДА, ДОиМП,</w:t>
            </w:r>
          </w:p>
          <w:p w:rsidR="00DB32C9" w:rsidRPr="008718F5" w:rsidRDefault="00DB32C9" w:rsidP="003E570D">
            <w:pPr>
              <w:suppressAutoHyphens/>
              <w:jc w:val="both"/>
              <w:rPr>
                <w:sz w:val="24"/>
                <w:szCs w:val="24"/>
              </w:rPr>
            </w:pPr>
            <w:r w:rsidRPr="008718F5">
              <w:rPr>
                <w:sz w:val="24"/>
                <w:szCs w:val="24"/>
              </w:rPr>
              <w:t>КФКиС, ККиТ</w:t>
            </w:r>
          </w:p>
        </w:tc>
        <w:tc>
          <w:tcPr>
            <w:tcW w:w="5528" w:type="dxa"/>
          </w:tcPr>
          <w:p w:rsidR="00C86646" w:rsidRPr="008718F5" w:rsidRDefault="004E07FC" w:rsidP="003E570D">
            <w:pPr>
              <w:suppressAutoHyphens/>
              <w:jc w:val="both"/>
              <w:rPr>
                <w:sz w:val="24"/>
                <w:szCs w:val="24"/>
              </w:rPr>
            </w:pPr>
            <w:r w:rsidRPr="008718F5">
              <w:rPr>
                <w:sz w:val="24"/>
                <w:szCs w:val="24"/>
              </w:rPr>
              <w:t>Комитетом физической культуры и спорта в 1 квартале 2022 года направлена заявка на участие в конкурсе «Лучший объект спорта».</w:t>
            </w:r>
          </w:p>
          <w:p w:rsidR="009E3724" w:rsidRPr="008718F5" w:rsidRDefault="009E3724" w:rsidP="003E570D">
            <w:pPr>
              <w:suppressAutoHyphens/>
              <w:jc w:val="both"/>
              <w:rPr>
                <w:sz w:val="24"/>
                <w:szCs w:val="24"/>
              </w:rPr>
            </w:pPr>
            <w:r w:rsidRPr="008718F5">
              <w:rPr>
                <w:sz w:val="24"/>
                <w:szCs w:val="24"/>
              </w:rPr>
              <w:t>Департаментом экономического развития во 2 квартале 2022 года направлена заявка на участие в конкурсе «Муниципальная экономическая политика и управление муниципальными финансами»</w:t>
            </w:r>
            <w:r w:rsidR="00BC51E3" w:rsidRPr="008718F5">
              <w:rPr>
                <w:sz w:val="24"/>
                <w:szCs w:val="24"/>
              </w:rPr>
              <w:t>.</w:t>
            </w:r>
          </w:p>
          <w:p w:rsidR="008718F5" w:rsidRDefault="008718F5" w:rsidP="00682986">
            <w:pPr>
              <w:jc w:val="both"/>
              <w:rPr>
                <w:color w:val="000000"/>
                <w:sz w:val="24"/>
                <w:szCs w:val="24"/>
              </w:rPr>
            </w:pPr>
            <w:r w:rsidRPr="008718F5">
              <w:rPr>
                <w:sz w:val="24"/>
                <w:szCs w:val="24"/>
              </w:rPr>
              <w:t xml:space="preserve">Департаментом по делам администрации </w:t>
            </w:r>
            <w:r>
              <w:rPr>
                <w:sz w:val="24"/>
                <w:szCs w:val="24"/>
              </w:rPr>
              <w:t>подготовлена</w:t>
            </w:r>
            <w:r w:rsidRPr="008718F5">
              <w:rPr>
                <w:sz w:val="24"/>
                <w:szCs w:val="24"/>
              </w:rPr>
              <w:t xml:space="preserve"> заявк</w:t>
            </w:r>
            <w:r>
              <w:rPr>
                <w:sz w:val="24"/>
                <w:szCs w:val="24"/>
              </w:rPr>
              <w:t>а</w:t>
            </w:r>
            <w:r w:rsidRPr="008718F5">
              <w:rPr>
                <w:sz w:val="24"/>
                <w:szCs w:val="24"/>
              </w:rPr>
              <w:t xml:space="preserve"> на конкурс «Лучшая муниципальная практика».</w:t>
            </w:r>
          </w:p>
          <w:p w:rsidR="00682986" w:rsidRPr="008718F5" w:rsidRDefault="00682986" w:rsidP="00682986">
            <w:pPr>
              <w:jc w:val="both"/>
              <w:rPr>
                <w:color w:val="000000"/>
                <w:sz w:val="24"/>
                <w:szCs w:val="24"/>
              </w:rPr>
            </w:pPr>
            <w:r w:rsidRPr="008718F5">
              <w:rPr>
                <w:color w:val="000000"/>
                <w:sz w:val="24"/>
                <w:szCs w:val="24"/>
              </w:rPr>
              <w:t>МБУК «Городская библиотека» принял</w:t>
            </w:r>
            <w:r w:rsidR="008718F5">
              <w:rPr>
                <w:color w:val="000000"/>
                <w:sz w:val="24"/>
                <w:szCs w:val="24"/>
              </w:rPr>
              <w:t>о</w:t>
            </w:r>
            <w:r w:rsidRPr="008718F5">
              <w:rPr>
                <w:color w:val="000000"/>
                <w:sz w:val="24"/>
                <w:szCs w:val="24"/>
              </w:rPr>
              <w:t xml:space="preserve"> участие в конкурсе на присуждени</w:t>
            </w:r>
            <w:r w:rsidR="008718F5">
              <w:rPr>
                <w:color w:val="000000"/>
                <w:sz w:val="24"/>
                <w:szCs w:val="24"/>
              </w:rPr>
              <w:t>е</w:t>
            </w:r>
            <w:r w:rsidRPr="008718F5">
              <w:rPr>
                <w:color w:val="000000"/>
                <w:sz w:val="24"/>
                <w:szCs w:val="24"/>
              </w:rPr>
              <w:t xml:space="preserve"> грантов Президента Российской Федерации с проектом «ПROСТРАНСТВО»</w:t>
            </w:r>
            <w:r w:rsidR="008718F5">
              <w:rPr>
                <w:color w:val="000000"/>
                <w:sz w:val="24"/>
                <w:szCs w:val="24"/>
              </w:rPr>
              <w:t>.</w:t>
            </w:r>
          </w:p>
          <w:p w:rsidR="00682986" w:rsidRPr="008718F5" w:rsidRDefault="00682986" w:rsidP="00682986">
            <w:pPr>
              <w:suppressAutoHyphens/>
              <w:jc w:val="both"/>
              <w:rPr>
                <w:bCs/>
                <w:color w:val="000000"/>
                <w:sz w:val="24"/>
                <w:szCs w:val="24"/>
              </w:rPr>
            </w:pPr>
            <w:r w:rsidRPr="008718F5">
              <w:rPr>
                <w:color w:val="000000"/>
                <w:sz w:val="24"/>
                <w:szCs w:val="24"/>
              </w:rPr>
              <w:t>НГ МАУК «Историко-художественный музейный комплекс» принял</w:t>
            </w:r>
            <w:r w:rsidR="008718F5">
              <w:rPr>
                <w:color w:val="000000"/>
                <w:sz w:val="24"/>
                <w:szCs w:val="24"/>
              </w:rPr>
              <w:t>о</w:t>
            </w:r>
            <w:r w:rsidRPr="008718F5">
              <w:rPr>
                <w:color w:val="000000"/>
                <w:sz w:val="24"/>
                <w:szCs w:val="24"/>
              </w:rPr>
              <w:t xml:space="preserve"> участие в конкурсе на присуждени</w:t>
            </w:r>
            <w:r w:rsidR="008718F5">
              <w:rPr>
                <w:color w:val="000000"/>
                <w:sz w:val="24"/>
                <w:szCs w:val="24"/>
              </w:rPr>
              <w:t>е</w:t>
            </w:r>
            <w:r w:rsidRPr="008718F5">
              <w:rPr>
                <w:color w:val="000000"/>
                <w:sz w:val="24"/>
                <w:szCs w:val="24"/>
              </w:rPr>
              <w:t xml:space="preserve"> грантов Президента Российской Федерации с проектом «Летопись первой улицы».</w:t>
            </w:r>
            <w:r w:rsidRPr="008718F5">
              <w:rPr>
                <w:bCs/>
                <w:sz w:val="28"/>
                <w:szCs w:val="28"/>
              </w:rPr>
              <w:t xml:space="preserve"> </w:t>
            </w:r>
            <w:r w:rsidRPr="008718F5">
              <w:rPr>
                <w:bCs/>
                <w:color w:val="000000"/>
                <w:sz w:val="24"/>
                <w:szCs w:val="24"/>
              </w:rPr>
              <w:t>МБУК «Центр национальных культур» принял</w:t>
            </w:r>
            <w:r w:rsidR="008718F5">
              <w:rPr>
                <w:bCs/>
                <w:color w:val="000000"/>
                <w:sz w:val="24"/>
                <w:szCs w:val="24"/>
              </w:rPr>
              <w:t>о</w:t>
            </w:r>
            <w:r w:rsidRPr="008718F5">
              <w:rPr>
                <w:bCs/>
                <w:color w:val="000000"/>
                <w:sz w:val="24"/>
                <w:szCs w:val="24"/>
              </w:rPr>
              <w:t xml:space="preserve"> </w:t>
            </w:r>
            <w:r w:rsidRPr="008718F5">
              <w:rPr>
                <w:bCs/>
                <w:color w:val="000000"/>
                <w:sz w:val="24"/>
                <w:szCs w:val="24"/>
              </w:rPr>
              <w:lastRenderedPageBreak/>
              <w:t>участие в конкурсе на присуждени</w:t>
            </w:r>
            <w:r w:rsidR="008718F5">
              <w:rPr>
                <w:bCs/>
                <w:color w:val="000000"/>
                <w:sz w:val="24"/>
                <w:szCs w:val="24"/>
              </w:rPr>
              <w:t>е</w:t>
            </w:r>
            <w:r w:rsidRPr="008718F5">
              <w:rPr>
                <w:bCs/>
                <w:color w:val="000000"/>
                <w:sz w:val="24"/>
                <w:szCs w:val="24"/>
              </w:rPr>
              <w:t xml:space="preserve"> Грантов Президента Российской Федерации с проектом «Передвижная выставка перформанс народного костюма русских губерний «Русь нарядная».</w:t>
            </w:r>
          </w:p>
          <w:p w:rsidR="0075463C" w:rsidRPr="008718F5" w:rsidRDefault="00BC51E3" w:rsidP="0075463C">
            <w:pPr>
              <w:suppressAutoHyphens/>
              <w:jc w:val="both"/>
              <w:rPr>
                <w:sz w:val="24"/>
                <w:szCs w:val="24"/>
              </w:rPr>
            </w:pPr>
            <w:r w:rsidRPr="008718F5">
              <w:rPr>
                <w:sz w:val="24"/>
                <w:szCs w:val="24"/>
              </w:rPr>
              <w:t>На официальном сайте департамента</w:t>
            </w:r>
            <w:r w:rsidR="004F580E" w:rsidRPr="008718F5">
              <w:rPr>
                <w:sz w:val="24"/>
                <w:szCs w:val="24"/>
              </w:rPr>
              <w:t xml:space="preserve"> </w:t>
            </w:r>
            <w:r w:rsidRPr="008718F5">
              <w:rPr>
                <w:sz w:val="24"/>
                <w:szCs w:val="24"/>
              </w:rPr>
              <w:t>экономического развития ХМАО-Югры в</w:t>
            </w:r>
            <w:r w:rsidR="004F580E" w:rsidRPr="008718F5">
              <w:rPr>
                <w:sz w:val="24"/>
                <w:szCs w:val="24"/>
              </w:rPr>
              <w:t xml:space="preserve"> </w:t>
            </w:r>
            <w:r w:rsidRPr="008718F5">
              <w:rPr>
                <w:sz w:val="24"/>
                <w:szCs w:val="24"/>
              </w:rPr>
              <w:t>разделе «В помощь негосударственным</w:t>
            </w:r>
            <w:r w:rsidR="004F580E" w:rsidRPr="008718F5">
              <w:rPr>
                <w:sz w:val="24"/>
                <w:szCs w:val="24"/>
              </w:rPr>
              <w:t xml:space="preserve"> </w:t>
            </w:r>
            <w:r w:rsidRPr="008718F5">
              <w:rPr>
                <w:sz w:val="24"/>
                <w:szCs w:val="24"/>
              </w:rPr>
              <w:t>организациям, в том числе СО НКО, Раздел Х.</w:t>
            </w:r>
            <w:r w:rsidR="004F580E" w:rsidRPr="008718F5">
              <w:rPr>
                <w:sz w:val="24"/>
                <w:szCs w:val="24"/>
              </w:rPr>
              <w:t xml:space="preserve"> </w:t>
            </w:r>
            <w:r w:rsidRPr="008718F5">
              <w:rPr>
                <w:sz w:val="24"/>
                <w:szCs w:val="24"/>
              </w:rPr>
              <w:t>Успешные практики» в сфере дошкольного</w:t>
            </w:r>
            <w:r w:rsidR="004F580E" w:rsidRPr="008718F5">
              <w:rPr>
                <w:sz w:val="24"/>
                <w:szCs w:val="24"/>
              </w:rPr>
              <w:t xml:space="preserve"> </w:t>
            </w:r>
            <w:r w:rsidRPr="008718F5">
              <w:rPr>
                <w:sz w:val="24"/>
                <w:szCs w:val="24"/>
              </w:rPr>
              <w:t>образования размещена информация от</w:t>
            </w:r>
            <w:r w:rsidR="004F580E" w:rsidRPr="008718F5">
              <w:rPr>
                <w:sz w:val="24"/>
                <w:szCs w:val="24"/>
              </w:rPr>
              <w:t xml:space="preserve"> </w:t>
            </w:r>
            <w:r w:rsidRPr="008718F5">
              <w:rPr>
                <w:sz w:val="24"/>
                <w:szCs w:val="24"/>
              </w:rPr>
              <w:t>г</w:t>
            </w:r>
            <w:r w:rsidR="008718F5">
              <w:rPr>
                <w:sz w:val="24"/>
                <w:szCs w:val="24"/>
              </w:rPr>
              <w:t xml:space="preserve">орода </w:t>
            </w:r>
            <w:r w:rsidRPr="008718F5">
              <w:rPr>
                <w:sz w:val="24"/>
                <w:szCs w:val="24"/>
              </w:rPr>
              <w:t>Нефтеюганска по двум частным садам: ООО</w:t>
            </w:r>
            <w:r w:rsidR="004F580E" w:rsidRPr="008718F5">
              <w:rPr>
                <w:sz w:val="24"/>
                <w:szCs w:val="24"/>
              </w:rPr>
              <w:t xml:space="preserve"> </w:t>
            </w:r>
            <w:r w:rsidRPr="008718F5">
              <w:rPr>
                <w:sz w:val="24"/>
                <w:szCs w:val="24"/>
              </w:rPr>
              <w:t>«7 гномов», ООО «Кидс Планета».</w:t>
            </w:r>
          </w:p>
        </w:tc>
      </w:tr>
    </w:tbl>
    <w:p w:rsidR="009456FD" w:rsidRPr="009456FD" w:rsidRDefault="009456FD" w:rsidP="003E570D">
      <w:pPr>
        <w:suppressAutoHyphens/>
        <w:spacing w:after="0" w:line="240" w:lineRule="auto"/>
        <w:jc w:val="both"/>
        <w:rPr>
          <w:rFonts w:ascii="Times New Roman" w:hAnsi="Times New Roman"/>
          <w:sz w:val="28"/>
        </w:rPr>
      </w:pPr>
    </w:p>
    <w:p w:rsidR="00A26B2A" w:rsidRDefault="00A26B2A" w:rsidP="003E570D">
      <w:pPr>
        <w:suppressAutoHyphens/>
        <w:spacing w:line="240" w:lineRule="auto"/>
        <w:jc w:val="both"/>
      </w:pPr>
    </w:p>
    <w:sectPr w:rsidR="00A26B2A" w:rsidSect="00DB32C9">
      <w:headerReference w:type="default" r:id="rId31"/>
      <w:pgSz w:w="16838" w:h="11906" w:orient="landscape"/>
      <w:pgMar w:top="567" w:right="1134" w:bottom="1701"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175" w:rsidRDefault="00EB5175" w:rsidP="009456FD">
      <w:pPr>
        <w:spacing w:after="0" w:line="240" w:lineRule="auto"/>
      </w:pPr>
      <w:r>
        <w:separator/>
      </w:r>
    </w:p>
  </w:endnote>
  <w:endnote w:type="continuationSeparator" w:id="0">
    <w:p w:rsidR="00EB5175" w:rsidRDefault="00EB5175" w:rsidP="00945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175" w:rsidRDefault="00EB5175" w:rsidP="009456FD">
      <w:pPr>
        <w:spacing w:after="0" w:line="240" w:lineRule="auto"/>
      </w:pPr>
      <w:r>
        <w:separator/>
      </w:r>
    </w:p>
  </w:footnote>
  <w:footnote w:type="continuationSeparator" w:id="0">
    <w:p w:rsidR="00EB5175" w:rsidRDefault="00EB5175" w:rsidP="00945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513149"/>
      <w:docPartObj>
        <w:docPartGallery w:val="Page Numbers (Top of Page)"/>
        <w:docPartUnique/>
      </w:docPartObj>
    </w:sdtPr>
    <w:sdtEndPr>
      <w:rPr>
        <w:sz w:val="24"/>
        <w:szCs w:val="24"/>
      </w:rPr>
    </w:sdtEndPr>
    <w:sdtContent>
      <w:p w:rsidR="007E1622" w:rsidRPr="00693F4D" w:rsidRDefault="007E1622">
        <w:pPr>
          <w:pStyle w:val="a5"/>
          <w:jc w:val="center"/>
          <w:rPr>
            <w:sz w:val="24"/>
            <w:szCs w:val="24"/>
          </w:rPr>
        </w:pPr>
        <w:r w:rsidRPr="00693F4D">
          <w:rPr>
            <w:sz w:val="24"/>
            <w:szCs w:val="24"/>
          </w:rPr>
          <w:fldChar w:fldCharType="begin"/>
        </w:r>
        <w:r w:rsidRPr="00693F4D">
          <w:rPr>
            <w:sz w:val="24"/>
            <w:szCs w:val="24"/>
          </w:rPr>
          <w:instrText>PAGE   \* MERGEFORMAT</w:instrText>
        </w:r>
        <w:r w:rsidRPr="00693F4D">
          <w:rPr>
            <w:sz w:val="24"/>
            <w:szCs w:val="24"/>
          </w:rPr>
          <w:fldChar w:fldCharType="separate"/>
        </w:r>
        <w:r w:rsidR="008641C5">
          <w:rPr>
            <w:noProof/>
            <w:sz w:val="24"/>
            <w:szCs w:val="24"/>
          </w:rPr>
          <w:t>9</w:t>
        </w:r>
        <w:r w:rsidRPr="00693F4D">
          <w:rPr>
            <w:sz w:val="24"/>
            <w:szCs w:val="24"/>
          </w:rPr>
          <w:fldChar w:fldCharType="end"/>
        </w:r>
      </w:p>
    </w:sdtContent>
  </w:sdt>
  <w:p w:rsidR="007E1622" w:rsidRDefault="007E162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C49"/>
    <w:rsid w:val="00005E54"/>
    <w:rsid w:val="00012A39"/>
    <w:rsid w:val="000243D7"/>
    <w:rsid w:val="00030149"/>
    <w:rsid w:val="0004169E"/>
    <w:rsid w:val="00041C86"/>
    <w:rsid w:val="000510A7"/>
    <w:rsid w:val="0007199A"/>
    <w:rsid w:val="00071B44"/>
    <w:rsid w:val="000855F2"/>
    <w:rsid w:val="00086D0F"/>
    <w:rsid w:val="00092B0D"/>
    <w:rsid w:val="00097D5B"/>
    <w:rsid w:val="000A1382"/>
    <w:rsid w:val="000A3F32"/>
    <w:rsid w:val="000A4287"/>
    <w:rsid w:val="000C3FD9"/>
    <w:rsid w:val="000C7C09"/>
    <w:rsid w:val="000E2C4E"/>
    <w:rsid w:val="000E4B46"/>
    <w:rsid w:val="000F4BC5"/>
    <w:rsid w:val="00100F19"/>
    <w:rsid w:val="001023C7"/>
    <w:rsid w:val="00106337"/>
    <w:rsid w:val="00113CB5"/>
    <w:rsid w:val="001169E1"/>
    <w:rsid w:val="00124A0F"/>
    <w:rsid w:val="00127DE6"/>
    <w:rsid w:val="00132098"/>
    <w:rsid w:val="0013619E"/>
    <w:rsid w:val="001407B8"/>
    <w:rsid w:val="00154FCE"/>
    <w:rsid w:val="00165D47"/>
    <w:rsid w:val="001870C9"/>
    <w:rsid w:val="001938E4"/>
    <w:rsid w:val="001B282B"/>
    <w:rsid w:val="001C05C1"/>
    <w:rsid w:val="001D0416"/>
    <w:rsid w:val="001D620A"/>
    <w:rsid w:val="001E19DF"/>
    <w:rsid w:val="001F0AE3"/>
    <w:rsid w:val="001F766C"/>
    <w:rsid w:val="00207476"/>
    <w:rsid w:val="00214661"/>
    <w:rsid w:val="00222E05"/>
    <w:rsid w:val="00231C59"/>
    <w:rsid w:val="00235C28"/>
    <w:rsid w:val="00260C2C"/>
    <w:rsid w:val="00261954"/>
    <w:rsid w:val="002667A3"/>
    <w:rsid w:val="00280D81"/>
    <w:rsid w:val="002857D4"/>
    <w:rsid w:val="00290658"/>
    <w:rsid w:val="002A42F7"/>
    <w:rsid w:val="002A6CDF"/>
    <w:rsid w:val="002A70CD"/>
    <w:rsid w:val="002B1E25"/>
    <w:rsid w:val="002C4D8E"/>
    <w:rsid w:val="002D0E37"/>
    <w:rsid w:val="002E3F82"/>
    <w:rsid w:val="002F2D44"/>
    <w:rsid w:val="002F5985"/>
    <w:rsid w:val="003137CC"/>
    <w:rsid w:val="00344483"/>
    <w:rsid w:val="00371AE5"/>
    <w:rsid w:val="003774CB"/>
    <w:rsid w:val="00390750"/>
    <w:rsid w:val="00390A77"/>
    <w:rsid w:val="003942C1"/>
    <w:rsid w:val="003A4095"/>
    <w:rsid w:val="003A64EC"/>
    <w:rsid w:val="003B3358"/>
    <w:rsid w:val="003D21E5"/>
    <w:rsid w:val="003E04EA"/>
    <w:rsid w:val="003E1D8D"/>
    <w:rsid w:val="003E279F"/>
    <w:rsid w:val="003E570D"/>
    <w:rsid w:val="00400B81"/>
    <w:rsid w:val="004023BF"/>
    <w:rsid w:val="00406768"/>
    <w:rsid w:val="00407C94"/>
    <w:rsid w:val="004112D0"/>
    <w:rsid w:val="004132DB"/>
    <w:rsid w:val="00413BFD"/>
    <w:rsid w:val="00422592"/>
    <w:rsid w:val="00425BD5"/>
    <w:rsid w:val="00427CD8"/>
    <w:rsid w:val="00432A7E"/>
    <w:rsid w:val="00441825"/>
    <w:rsid w:val="00445F2E"/>
    <w:rsid w:val="004546C2"/>
    <w:rsid w:val="00480006"/>
    <w:rsid w:val="00480979"/>
    <w:rsid w:val="00480A3C"/>
    <w:rsid w:val="00481B9E"/>
    <w:rsid w:val="004920EA"/>
    <w:rsid w:val="004A4891"/>
    <w:rsid w:val="004B3DD8"/>
    <w:rsid w:val="004B7E0E"/>
    <w:rsid w:val="004D22B6"/>
    <w:rsid w:val="004D4E29"/>
    <w:rsid w:val="004E07FC"/>
    <w:rsid w:val="004F580E"/>
    <w:rsid w:val="00500B11"/>
    <w:rsid w:val="00503E2A"/>
    <w:rsid w:val="00513268"/>
    <w:rsid w:val="005250D4"/>
    <w:rsid w:val="00527192"/>
    <w:rsid w:val="00540F8B"/>
    <w:rsid w:val="005412ED"/>
    <w:rsid w:val="005537DE"/>
    <w:rsid w:val="00562AE0"/>
    <w:rsid w:val="00564F3B"/>
    <w:rsid w:val="00572896"/>
    <w:rsid w:val="00583BE5"/>
    <w:rsid w:val="005843F4"/>
    <w:rsid w:val="0058446D"/>
    <w:rsid w:val="005870DD"/>
    <w:rsid w:val="00595824"/>
    <w:rsid w:val="005A5B91"/>
    <w:rsid w:val="005B50CC"/>
    <w:rsid w:val="005B7694"/>
    <w:rsid w:val="005D23B6"/>
    <w:rsid w:val="005F5383"/>
    <w:rsid w:val="005F6816"/>
    <w:rsid w:val="0062084D"/>
    <w:rsid w:val="00620BE8"/>
    <w:rsid w:val="00636B16"/>
    <w:rsid w:val="00637F91"/>
    <w:rsid w:val="00651177"/>
    <w:rsid w:val="006550CF"/>
    <w:rsid w:val="006561E8"/>
    <w:rsid w:val="0066795A"/>
    <w:rsid w:val="00674487"/>
    <w:rsid w:val="00677F4D"/>
    <w:rsid w:val="00682986"/>
    <w:rsid w:val="00684349"/>
    <w:rsid w:val="00693A99"/>
    <w:rsid w:val="00693F4D"/>
    <w:rsid w:val="006A06FD"/>
    <w:rsid w:val="006B2B56"/>
    <w:rsid w:val="006B799F"/>
    <w:rsid w:val="006D7123"/>
    <w:rsid w:val="006E4167"/>
    <w:rsid w:val="007155B8"/>
    <w:rsid w:val="0075463C"/>
    <w:rsid w:val="00757C00"/>
    <w:rsid w:val="00761585"/>
    <w:rsid w:val="007620C8"/>
    <w:rsid w:val="00772AD9"/>
    <w:rsid w:val="00773B99"/>
    <w:rsid w:val="007873A8"/>
    <w:rsid w:val="00794564"/>
    <w:rsid w:val="00794A0A"/>
    <w:rsid w:val="00795F20"/>
    <w:rsid w:val="007A4A1E"/>
    <w:rsid w:val="007B00B5"/>
    <w:rsid w:val="007B1D0F"/>
    <w:rsid w:val="007D564B"/>
    <w:rsid w:val="007E04BE"/>
    <w:rsid w:val="007E1622"/>
    <w:rsid w:val="007E4470"/>
    <w:rsid w:val="007F6FA0"/>
    <w:rsid w:val="00815C51"/>
    <w:rsid w:val="0082451A"/>
    <w:rsid w:val="008312BD"/>
    <w:rsid w:val="008370D0"/>
    <w:rsid w:val="00842138"/>
    <w:rsid w:val="008438DA"/>
    <w:rsid w:val="0084500D"/>
    <w:rsid w:val="0086151E"/>
    <w:rsid w:val="008641C5"/>
    <w:rsid w:val="008718F5"/>
    <w:rsid w:val="008A1735"/>
    <w:rsid w:val="008A74E3"/>
    <w:rsid w:val="008A7C49"/>
    <w:rsid w:val="008B713F"/>
    <w:rsid w:val="008C2799"/>
    <w:rsid w:val="008E4644"/>
    <w:rsid w:val="008F2EA3"/>
    <w:rsid w:val="008F5119"/>
    <w:rsid w:val="00901C2C"/>
    <w:rsid w:val="00910875"/>
    <w:rsid w:val="009148A3"/>
    <w:rsid w:val="00916122"/>
    <w:rsid w:val="00926B69"/>
    <w:rsid w:val="009416A3"/>
    <w:rsid w:val="00941C65"/>
    <w:rsid w:val="009456FD"/>
    <w:rsid w:val="00957A1D"/>
    <w:rsid w:val="00962D22"/>
    <w:rsid w:val="009655E0"/>
    <w:rsid w:val="0096562C"/>
    <w:rsid w:val="009773B0"/>
    <w:rsid w:val="00980658"/>
    <w:rsid w:val="00993466"/>
    <w:rsid w:val="009B5DB3"/>
    <w:rsid w:val="009C2BCC"/>
    <w:rsid w:val="009D1575"/>
    <w:rsid w:val="009D7FA6"/>
    <w:rsid w:val="009E294D"/>
    <w:rsid w:val="009E3724"/>
    <w:rsid w:val="009E3F3C"/>
    <w:rsid w:val="009F353B"/>
    <w:rsid w:val="00A00D84"/>
    <w:rsid w:val="00A12AEE"/>
    <w:rsid w:val="00A14414"/>
    <w:rsid w:val="00A24259"/>
    <w:rsid w:val="00A26B2A"/>
    <w:rsid w:val="00A33978"/>
    <w:rsid w:val="00A357D1"/>
    <w:rsid w:val="00A36E0F"/>
    <w:rsid w:val="00A371AE"/>
    <w:rsid w:val="00A42051"/>
    <w:rsid w:val="00A46248"/>
    <w:rsid w:val="00A52323"/>
    <w:rsid w:val="00A53DA5"/>
    <w:rsid w:val="00A556A4"/>
    <w:rsid w:val="00A56184"/>
    <w:rsid w:val="00A62FCA"/>
    <w:rsid w:val="00A80C69"/>
    <w:rsid w:val="00A81376"/>
    <w:rsid w:val="00A82478"/>
    <w:rsid w:val="00A85611"/>
    <w:rsid w:val="00A85A07"/>
    <w:rsid w:val="00A937D1"/>
    <w:rsid w:val="00AA78E8"/>
    <w:rsid w:val="00AB0314"/>
    <w:rsid w:val="00AC6E28"/>
    <w:rsid w:val="00AD159C"/>
    <w:rsid w:val="00AF6DE0"/>
    <w:rsid w:val="00B02C41"/>
    <w:rsid w:val="00B24A74"/>
    <w:rsid w:val="00B43763"/>
    <w:rsid w:val="00B54B0A"/>
    <w:rsid w:val="00B5657A"/>
    <w:rsid w:val="00B660D5"/>
    <w:rsid w:val="00B736EB"/>
    <w:rsid w:val="00B75D2A"/>
    <w:rsid w:val="00B75DD3"/>
    <w:rsid w:val="00B769D9"/>
    <w:rsid w:val="00B829C0"/>
    <w:rsid w:val="00B85AC4"/>
    <w:rsid w:val="00B90171"/>
    <w:rsid w:val="00BA42BD"/>
    <w:rsid w:val="00BC1398"/>
    <w:rsid w:val="00BC51E3"/>
    <w:rsid w:val="00BD2B41"/>
    <w:rsid w:val="00BD47B3"/>
    <w:rsid w:val="00BE5262"/>
    <w:rsid w:val="00BE54A4"/>
    <w:rsid w:val="00BE5A70"/>
    <w:rsid w:val="00BE7C85"/>
    <w:rsid w:val="00BF1416"/>
    <w:rsid w:val="00BF5E82"/>
    <w:rsid w:val="00BF6CEC"/>
    <w:rsid w:val="00BF7239"/>
    <w:rsid w:val="00C00D44"/>
    <w:rsid w:val="00C243D3"/>
    <w:rsid w:val="00C35B72"/>
    <w:rsid w:val="00C66227"/>
    <w:rsid w:val="00C66537"/>
    <w:rsid w:val="00C73781"/>
    <w:rsid w:val="00C81E62"/>
    <w:rsid w:val="00C86646"/>
    <w:rsid w:val="00C97273"/>
    <w:rsid w:val="00CA0B7F"/>
    <w:rsid w:val="00CD0394"/>
    <w:rsid w:val="00CD792B"/>
    <w:rsid w:val="00CE600C"/>
    <w:rsid w:val="00CF753B"/>
    <w:rsid w:val="00D01472"/>
    <w:rsid w:val="00D10599"/>
    <w:rsid w:val="00D1211A"/>
    <w:rsid w:val="00D15061"/>
    <w:rsid w:val="00D168FC"/>
    <w:rsid w:val="00D3421C"/>
    <w:rsid w:val="00D401EE"/>
    <w:rsid w:val="00D50803"/>
    <w:rsid w:val="00D61955"/>
    <w:rsid w:val="00D6539F"/>
    <w:rsid w:val="00D65A82"/>
    <w:rsid w:val="00D70CA9"/>
    <w:rsid w:val="00D7200F"/>
    <w:rsid w:val="00D72785"/>
    <w:rsid w:val="00D76B54"/>
    <w:rsid w:val="00D80786"/>
    <w:rsid w:val="00D86924"/>
    <w:rsid w:val="00D91D59"/>
    <w:rsid w:val="00DB0B3F"/>
    <w:rsid w:val="00DB32C9"/>
    <w:rsid w:val="00DB33D7"/>
    <w:rsid w:val="00DB5C93"/>
    <w:rsid w:val="00DB6111"/>
    <w:rsid w:val="00DE7E84"/>
    <w:rsid w:val="00DF3093"/>
    <w:rsid w:val="00E02001"/>
    <w:rsid w:val="00E07120"/>
    <w:rsid w:val="00E107B8"/>
    <w:rsid w:val="00E162B4"/>
    <w:rsid w:val="00E261F9"/>
    <w:rsid w:val="00E32A87"/>
    <w:rsid w:val="00E37E25"/>
    <w:rsid w:val="00E46782"/>
    <w:rsid w:val="00E54692"/>
    <w:rsid w:val="00E650C2"/>
    <w:rsid w:val="00E65EC5"/>
    <w:rsid w:val="00E7438D"/>
    <w:rsid w:val="00E8469D"/>
    <w:rsid w:val="00E90442"/>
    <w:rsid w:val="00E9085D"/>
    <w:rsid w:val="00E91A2E"/>
    <w:rsid w:val="00EA7370"/>
    <w:rsid w:val="00EB5175"/>
    <w:rsid w:val="00EB7289"/>
    <w:rsid w:val="00EC35AC"/>
    <w:rsid w:val="00ED1E11"/>
    <w:rsid w:val="00ED28E0"/>
    <w:rsid w:val="00ED2BBB"/>
    <w:rsid w:val="00EE2929"/>
    <w:rsid w:val="00EE701F"/>
    <w:rsid w:val="00EF4244"/>
    <w:rsid w:val="00EF69EB"/>
    <w:rsid w:val="00F00758"/>
    <w:rsid w:val="00F07C9B"/>
    <w:rsid w:val="00F127F4"/>
    <w:rsid w:val="00F211E7"/>
    <w:rsid w:val="00F25951"/>
    <w:rsid w:val="00F300A9"/>
    <w:rsid w:val="00F35B24"/>
    <w:rsid w:val="00F379EF"/>
    <w:rsid w:val="00F41FF8"/>
    <w:rsid w:val="00F46C01"/>
    <w:rsid w:val="00F46DC7"/>
    <w:rsid w:val="00F47E7C"/>
    <w:rsid w:val="00F50358"/>
    <w:rsid w:val="00F64D9A"/>
    <w:rsid w:val="00F662B0"/>
    <w:rsid w:val="00F73132"/>
    <w:rsid w:val="00F76ABE"/>
    <w:rsid w:val="00F8510D"/>
    <w:rsid w:val="00F863D2"/>
    <w:rsid w:val="00F92DF0"/>
    <w:rsid w:val="00F95D1F"/>
    <w:rsid w:val="00FB5545"/>
    <w:rsid w:val="00FC2800"/>
    <w:rsid w:val="00FC4041"/>
    <w:rsid w:val="00FD5566"/>
    <w:rsid w:val="00FE7081"/>
    <w:rsid w:val="00FE7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36078-9829-4658-9C27-0FFE9397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AEE"/>
  </w:style>
  <w:style w:type="paragraph" w:styleId="1">
    <w:name w:val="heading 1"/>
    <w:basedOn w:val="a"/>
    <w:next w:val="a"/>
    <w:link w:val="10"/>
    <w:uiPriority w:val="9"/>
    <w:qFormat/>
    <w:rsid w:val="009456F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6">
    <w:name w:val="heading 6"/>
    <w:basedOn w:val="a"/>
    <w:next w:val="a"/>
    <w:link w:val="60"/>
    <w:qFormat/>
    <w:rsid w:val="009456FD"/>
    <w:pPr>
      <w:keepNext/>
      <w:spacing w:after="0" w:line="192" w:lineRule="auto"/>
      <w:jc w:val="center"/>
      <w:outlineLvl w:val="5"/>
    </w:pPr>
    <w:rPr>
      <w:rFonts w:ascii="Times New Roman" w:eastAsia="Times New Roman" w:hAnsi="Times New Roman" w:cs="Times New Roman"/>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56FD"/>
    <w:rPr>
      <w:rFonts w:asciiTheme="majorHAnsi" w:eastAsiaTheme="majorEastAsia" w:hAnsiTheme="majorHAnsi" w:cstheme="majorBidi"/>
      <w:color w:val="2E74B5" w:themeColor="accent1" w:themeShade="BF"/>
      <w:sz w:val="32"/>
      <w:szCs w:val="32"/>
    </w:rPr>
  </w:style>
  <w:style w:type="character" w:customStyle="1" w:styleId="60">
    <w:name w:val="Заголовок 6 Знак"/>
    <w:basedOn w:val="a0"/>
    <w:link w:val="6"/>
    <w:rsid w:val="009456FD"/>
    <w:rPr>
      <w:rFonts w:ascii="Times New Roman" w:eastAsia="Times New Roman" w:hAnsi="Times New Roman" w:cs="Times New Roman"/>
      <w:sz w:val="44"/>
      <w:szCs w:val="20"/>
      <w:lang w:eastAsia="ru-RU"/>
    </w:rPr>
  </w:style>
  <w:style w:type="numbering" w:customStyle="1" w:styleId="11">
    <w:name w:val="Нет списка1"/>
    <w:next w:val="a2"/>
    <w:uiPriority w:val="99"/>
    <w:semiHidden/>
    <w:unhideWhenUsed/>
    <w:rsid w:val="009456FD"/>
  </w:style>
  <w:style w:type="paragraph" w:customStyle="1" w:styleId="ConsPlusTitle">
    <w:name w:val="ConsPlusTitle"/>
    <w:rsid w:val="009456F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9456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rsid w:val="009456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456FD"/>
    <w:rPr>
      <w:strike w:val="0"/>
      <w:dstrike w:val="0"/>
      <w:color w:val="1B467B"/>
      <w:u w:val="none"/>
      <w:effect w:val="none"/>
      <w:shd w:val="clear" w:color="auto" w:fill="auto"/>
    </w:rPr>
  </w:style>
  <w:style w:type="paragraph" w:customStyle="1" w:styleId="ConsPlusNormal">
    <w:name w:val="ConsPlusNormal"/>
    <w:qFormat/>
    <w:rsid w:val="009456FD"/>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9456FD"/>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9456FD"/>
    <w:pPr>
      <w:tabs>
        <w:tab w:val="center" w:pos="4677"/>
        <w:tab w:val="right" w:pos="9355"/>
      </w:tabs>
      <w:spacing w:after="0" w:line="240" w:lineRule="auto"/>
    </w:pPr>
    <w:rPr>
      <w:rFonts w:ascii="Times New Roman" w:hAnsi="Times New Roman"/>
      <w:sz w:val="28"/>
    </w:rPr>
  </w:style>
  <w:style w:type="character" w:customStyle="1" w:styleId="a6">
    <w:name w:val="Верхний колонтитул Знак"/>
    <w:basedOn w:val="a0"/>
    <w:link w:val="a5"/>
    <w:uiPriority w:val="99"/>
    <w:rsid w:val="009456FD"/>
    <w:rPr>
      <w:rFonts w:ascii="Times New Roman" w:hAnsi="Times New Roman"/>
      <w:sz w:val="28"/>
    </w:rPr>
  </w:style>
  <w:style w:type="paragraph" w:styleId="a7">
    <w:name w:val="footer"/>
    <w:basedOn w:val="a"/>
    <w:link w:val="a8"/>
    <w:uiPriority w:val="99"/>
    <w:unhideWhenUsed/>
    <w:rsid w:val="009456FD"/>
    <w:pPr>
      <w:tabs>
        <w:tab w:val="center" w:pos="4677"/>
        <w:tab w:val="right" w:pos="9355"/>
      </w:tabs>
      <w:spacing w:after="0" w:line="240" w:lineRule="auto"/>
    </w:pPr>
    <w:rPr>
      <w:rFonts w:ascii="Times New Roman" w:hAnsi="Times New Roman"/>
      <w:sz w:val="28"/>
    </w:rPr>
  </w:style>
  <w:style w:type="character" w:customStyle="1" w:styleId="a8">
    <w:name w:val="Нижний колонтитул Знак"/>
    <w:basedOn w:val="a0"/>
    <w:link w:val="a7"/>
    <w:uiPriority w:val="99"/>
    <w:rsid w:val="009456FD"/>
    <w:rPr>
      <w:rFonts w:ascii="Times New Roman" w:hAnsi="Times New Roman"/>
      <w:sz w:val="28"/>
    </w:rPr>
  </w:style>
  <w:style w:type="paragraph" w:styleId="a9">
    <w:name w:val="Balloon Text"/>
    <w:basedOn w:val="a"/>
    <w:link w:val="aa"/>
    <w:uiPriority w:val="99"/>
    <w:semiHidden/>
    <w:unhideWhenUsed/>
    <w:rsid w:val="005B769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B7694"/>
    <w:rPr>
      <w:rFonts w:ascii="Segoe UI" w:hAnsi="Segoe UI" w:cs="Segoe UI"/>
      <w:sz w:val="18"/>
      <w:szCs w:val="18"/>
    </w:rPr>
  </w:style>
  <w:style w:type="paragraph" w:styleId="ab">
    <w:name w:val="List Paragraph"/>
    <w:basedOn w:val="a"/>
    <w:uiPriority w:val="34"/>
    <w:qFormat/>
    <w:rsid w:val="00D65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mugansk.ru/invest" TargetMode="External"/><Relationship Id="rId18" Type="http://schemas.openxmlformats.org/officeDocument/2006/relationships/hyperlink" Target="http://www.torgi.gov.ru" TargetMode="External"/><Relationship Id="rId26" Type="http://schemas.openxmlformats.org/officeDocument/2006/relationships/hyperlink" Target="http://www.admugansk.ru/categor" TargetMode="External"/><Relationship Id="rId3" Type="http://schemas.openxmlformats.org/officeDocument/2006/relationships/settings" Target="settings.xml"/><Relationship Id="rId21" Type="http://schemas.openxmlformats.org/officeDocument/2006/relationships/hyperlink" Target="http://www.admugansk.ru/category/643?page=4" TargetMode="External"/><Relationship Id="rId7" Type="http://schemas.openxmlformats.org/officeDocument/2006/relationships/hyperlink" Target="http://www.admugansk.ru" TargetMode="External"/><Relationship Id="rId12" Type="http://schemas.openxmlformats.org/officeDocument/2006/relationships/hyperlink" Target="http://www.admugansk.ru/category/1894" TargetMode="External"/><Relationship Id="rId17" Type="http://schemas.openxmlformats.org/officeDocument/2006/relationships/hyperlink" Target="https://torgi.gov.ru/concession/view.html?bidKindId=6&amp;potentialConcessionId=57638186&amp;prevPageN=2" TargetMode="External"/><Relationship Id="rId25" Type="http://schemas.openxmlformats.org/officeDocument/2006/relationships/hyperlink" Target="http://www.admugansk.ru/ofor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dmugansk.ru/category/1670" TargetMode="External"/><Relationship Id="rId20" Type="http://schemas.openxmlformats.org/officeDocument/2006/relationships/hyperlink" Target="https://racugra.ru/archives/quiz/test2" TargetMode="External"/><Relationship Id="rId29" Type="http://schemas.openxmlformats.org/officeDocument/2006/relationships/hyperlink" Target="https://torgi.gov.ru/new/publi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dmugansk.ru/read/50508" TargetMode="External"/><Relationship Id="rId24" Type="http://schemas.openxmlformats.org/officeDocument/2006/relationships/hyperlink" Target="http://www.admugansk.ru/category/643"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orgi.gov.ru" TargetMode="External"/><Relationship Id="rId23" Type="http://schemas.openxmlformats.org/officeDocument/2006/relationships/hyperlink" Target="http://www.admugansk.ru/forma_szp.php" TargetMode="External"/><Relationship Id="rId28" Type="http://schemas.openxmlformats.org/officeDocument/2006/relationships/hyperlink" Target="http://www.admugansk.ru/feedback" TargetMode="External"/><Relationship Id="rId10" Type="http://schemas.openxmlformats.org/officeDocument/2006/relationships/hyperlink" Target="http://www.admugansk.ru/category/1051" TargetMode="External"/><Relationship Id="rId19" Type="http://schemas.openxmlformats.org/officeDocument/2006/relationships/hyperlink" Target="http://www.admugansk.ru/category/1051"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dmugansk.ru" TargetMode="External"/><Relationship Id="rId14" Type="http://schemas.openxmlformats.org/officeDocument/2006/relationships/hyperlink" Target="http://www.admugansk.ru/category/1895" TargetMode="External"/><Relationship Id="rId22" Type="http://schemas.openxmlformats.org/officeDocument/2006/relationships/hyperlink" Target="https://onlinetestpad.com/pgyd4iitjghgk" TargetMode="External"/><Relationship Id="rId27" Type="http://schemas.openxmlformats.org/officeDocument/2006/relationships/hyperlink" Target="http://www.zakupki.admugansk.ru" TargetMode="External"/><Relationship Id="rId30" Type="http://schemas.openxmlformats.org/officeDocument/2006/relationships/hyperlink" Target="https://torgi.gov.ru/new/public" TargetMode="External"/><Relationship Id="rId8" Type="http://schemas.openxmlformats.org/officeDocument/2006/relationships/hyperlink" Target="http://www.admugansk.ru/category/10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F3474-CAF4-4C66-800D-5E9DDF8E0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8061</Words>
  <Characters>45950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Корикова Наталия Валерьевна</dc:creator>
  <cp:keywords/>
  <dc:description/>
  <cp:lastModifiedBy>Буркова Лали Зурабовна</cp:lastModifiedBy>
  <cp:revision>2</cp:revision>
  <cp:lastPrinted>2022-01-25T08:26:00Z</cp:lastPrinted>
  <dcterms:created xsi:type="dcterms:W3CDTF">2022-07-13T06:50:00Z</dcterms:created>
  <dcterms:modified xsi:type="dcterms:W3CDTF">2022-07-13T06:50:00Z</dcterms:modified>
</cp:coreProperties>
</file>