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BF2" w:rsidRDefault="005C2BF2">
      <w:pPr>
        <w:spacing w:after="0"/>
      </w:pPr>
    </w:p>
    <w:p w:rsidR="005C2BF2" w:rsidRDefault="00C9429E">
      <w:pPr>
        <w:spacing w:after="0"/>
        <w:ind w:left="-1440" w:right="10466"/>
      </w:pPr>
      <w:r>
        <w:br w:type="page"/>
      </w:r>
    </w:p>
    <w:p w:rsidR="005C2BF2" w:rsidRDefault="00C9429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8139" cy="10692000"/>
            <wp:effectExtent l="0" t="0" r="0" b="0"/>
            <wp:wrapTopAndBottom/>
            <wp:docPr id="386" name="Pictur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2BF2" w:rsidRDefault="00C9429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8139" cy="10692000"/>
            <wp:effectExtent l="0" t="0" r="0" b="0"/>
            <wp:wrapTopAndBottom/>
            <wp:docPr id="390" name="Pictur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2BF2" w:rsidRDefault="00C9429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8139" cy="10692000"/>
            <wp:effectExtent l="0" t="0" r="0" b="0"/>
            <wp:wrapTopAndBottom/>
            <wp:docPr id="394" name="Picture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2BF2" w:rsidRDefault="00C9429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8139" cy="10692000"/>
            <wp:effectExtent l="0" t="0" r="0" b="0"/>
            <wp:wrapTopAndBottom/>
            <wp:docPr id="398" name="Pictu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2BF2" w:rsidRDefault="00C9429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8139" cy="10692000"/>
            <wp:effectExtent l="0" t="0" r="0" b="0"/>
            <wp:wrapTopAndBottom/>
            <wp:docPr id="402" name="Picture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2BF2" w:rsidRDefault="00C9429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8139" cy="10692000"/>
            <wp:effectExtent l="0" t="0" r="0" b="0"/>
            <wp:wrapTopAndBottom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2BF2" w:rsidRDefault="00C9429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8139" cy="10692000"/>
            <wp:effectExtent l="0" t="0" r="0" b="0"/>
            <wp:wrapTopAndBottom/>
            <wp:docPr id="410" name="Picture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2BF2" w:rsidRDefault="00C9429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8139" cy="10692000"/>
            <wp:effectExtent l="0" t="0" r="0" b="0"/>
            <wp:wrapTopAndBottom/>
            <wp:docPr id="414" name="Picture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2BF2" w:rsidRDefault="00C9429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8139" cy="10692000"/>
            <wp:effectExtent l="0" t="0" r="0" b="0"/>
            <wp:wrapTopAndBottom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2BF2" w:rsidRDefault="00C9429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8139" cy="10692000"/>
            <wp:effectExtent l="0" t="0" r="0" b="0"/>
            <wp:wrapTopAndBottom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2BF2" w:rsidRDefault="00C9429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8139" cy="10692000"/>
            <wp:effectExtent l="0" t="0" r="0" b="0"/>
            <wp:wrapTopAndBottom/>
            <wp:docPr id="426" name="Picture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2BF2" w:rsidRDefault="00C9429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8139" cy="10692000"/>
            <wp:effectExtent l="0" t="0" r="0" b="0"/>
            <wp:wrapTopAndBottom/>
            <wp:docPr id="430" name="Picture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2BF2" w:rsidRDefault="00C9429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8139" cy="10692000"/>
            <wp:effectExtent l="0" t="0" r="0" b="0"/>
            <wp:wrapTopAndBottom/>
            <wp:docPr id="434" name="Picture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2BF2" w:rsidRDefault="00C9429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8139" cy="10692000"/>
            <wp:effectExtent l="0" t="0" r="0" b="0"/>
            <wp:wrapTopAndBottom/>
            <wp:docPr id="438" name="Picture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2BF2" w:rsidRDefault="00C9429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8139" cy="10692000"/>
            <wp:effectExtent l="0" t="0" r="0" b="0"/>
            <wp:wrapTopAndBottom/>
            <wp:docPr id="442" name="Picture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2BF2" w:rsidRDefault="00C9429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8139" cy="10692000"/>
            <wp:effectExtent l="0" t="0" r="0" b="0"/>
            <wp:wrapTopAndBottom/>
            <wp:docPr id="446" name="Picture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BF2" w:rsidRDefault="005C2BF2">
      <w:pPr>
        <w:sectPr w:rsidR="005C2BF2">
          <w:footerReference w:type="even" r:id="rId23"/>
          <w:footerReference w:type="default" r:id="rId24"/>
          <w:footerReference w:type="first" r:id="rId25"/>
          <w:pgSz w:w="11906" w:h="16838"/>
          <w:pgMar w:top="1440" w:right="1440" w:bottom="1440" w:left="1440" w:header="720" w:footer="720" w:gutter="0"/>
          <w:cols w:space="720"/>
        </w:sectPr>
      </w:pPr>
    </w:p>
    <w:p w:rsidR="005C2BF2" w:rsidRDefault="00C9429E">
      <w:pPr>
        <w:spacing w:after="0"/>
        <w:ind w:left="577" w:right="4" w:hanging="10"/>
        <w:jc w:val="center"/>
      </w:pPr>
      <w:r>
        <w:rPr>
          <w:rFonts w:ascii="Times New Roman" w:eastAsia="Times New Roman" w:hAnsi="Times New Roman" w:cs="Times New Roman"/>
          <w:sz w:val="28"/>
        </w:rPr>
        <w:lastRenderedPageBreak/>
        <w:t>Методические разъяснения</w:t>
      </w:r>
    </w:p>
    <w:p w:rsidR="005C2BF2" w:rsidRDefault="00C9429E">
      <w:pPr>
        <w:pStyle w:val="1"/>
        <w:numPr>
          <w:ilvl w:val="0"/>
          <w:numId w:val="0"/>
        </w:numPr>
        <w:ind w:left="1220"/>
      </w:pPr>
      <w:r>
        <w:t>по номинациям II Международной детско-юношеской премии</w:t>
      </w:r>
    </w:p>
    <w:p w:rsidR="005C2BF2" w:rsidRDefault="00C9429E">
      <w:pPr>
        <w:spacing w:after="292"/>
        <w:ind w:left="577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«Экология - дело каждого»</w:t>
      </w:r>
    </w:p>
    <w:p w:rsidR="005C2BF2" w:rsidRDefault="00C9429E">
      <w:pPr>
        <w:spacing w:after="26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Данные методические разъяснения носят информационный характер и предназначены для использования участниками Премии при подготовке конк</w:t>
      </w:r>
      <w:r>
        <w:rPr>
          <w:rFonts w:ascii="Times New Roman" w:eastAsia="Times New Roman" w:hAnsi="Times New Roman" w:cs="Times New Roman"/>
          <w:sz w:val="28"/>
        </w:rPr>
        <w:t xml:space="preserve">урсных работ. </w:t>
      </w:r>
    </w:p>
    <w:p w:rsidR="005C2BF2" w:rsidRDefault="00C9429E">
      <w:pPr>
        <w:pStyle w:val="1"/>
        <w:ind w:left="1402" w:hanging="851"/>
      </w:pPr>
      <w:r>
        <w:t>Номинация «Экомир»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 этой номинации участники разделены на три возрастные группы. Первая группа участников – дети от 6 до 9 лет, вторая возрастная группа – дети и подростки от 10 до 13 лет, третья возрастная группа - подростки от 14 до 17 ле</w:t>
      </w:r>
      <w:r>
        <w:rPr>
          <w:rFonts w:ascii="Times New Roman" w:eastAsia="Times New Roman" w:hAnsi="Times New Roman" w:cs="Times New Roman"/>
          <w:sz w:val="28"/>
        </w:rPr>
        <w:t>т.</w:t>
      </w:r>
    </w:p>
    <w:p w:rsidR="005C2BF2" w:rsidRDefault="00C9429E">
      <w:pPr>
        <w:spacing w:after="3" w:line="248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Участие индивидуальное.</w:t>
      </w:r>
    </w:p>
    <w:p w:rsidR="005C2BF2" w:rsidRDefault="00C9429E">
      <w:pPr>
        <w:spacing w:after="3" w:line="248" w:lineRule="auto"/>
        <w:ind w:left="566"/>
        <w:jc w:val="both"/>
      </w:pPr>
      <w:r>
        <w:rPr>
          <w:rFonts w:ascii="Times New Roman" w:eastAsia="Times New Roman" w:hAnsi="Times New Roman" w:cs="Times New Roman"/>
          <w:sz w:val="28"/>
        </w:rPr>
        <w:t>Работы в данной номинации оцениваются профессиональным жюри.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 этой номинации участники представляют собственный взгляд на образ окружающего мира, который они создают, рассказывают и показывают, каким они видят свой экологичный мир, экологичный дом, комнату, где живут, или экологичный уютный двор, в котором проводят</w:t>
      </w:r>
      <w:r>
        <w:rPr>
          <w:rFonts w:ascii="Times New Roman" w:eastAsia="Times New Roman" w:hAnsi="Times New Roman" w:cs="Times New Roman"/>
          <w:sz w:val="28"/>
        </w:rPr>
        <w:t xml:space="preserve"> свободное время, представляют положительный опыт решения экологических вопросов, позитивные экологические инициативы, которые есть в месте проживания участника.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Используя оригинальные идеи и творческий подход, участники могут поделиться тем, как происходи</w:t>
      </w:r>
      <w:r>
        <w:rPr>
          <w:rFonts w:ascii="Times New Roman" w:eastAsia="Times New Roman" w:hAnsi="Times New Roman" w:cs="Times New Roman"/>
          <w:sz w:val="28"/>
        </w:rPr>
        <w:t>т, например, уборка дома и придомовой территории по особым правилам, как они ухаживают за своими питомцами и соблюдают санитарные правила при выгуливании животных, как выращивают растения на подоконнике. Можно представить рассказ или разъяснение о том, как</w:t>
      </w:r>
      <w:r>
        <w:rPr>
          <w:rFonts w:ascii="Times New Roman" w:eastAsia="Times New Roman" w:hAnsi="Times New Roman" w:cs="Times New Roman"/>
          <w:sz w:val="28"/>
        </w:rPr>
        <w:t xml:space="preserve"> происходит сортировка мусора у вас в городе или поселке и насколько это для всех важно. Окружающим будет интересен искренний рассказ участника о том, почему сохранение планеты начинается с каждого из нас. Участники могут привлечь внимание к проблеме береж</w:t>
      </w:r>
      <w:r>
        <w:rPr>
          <w:rFonts w:ascii="Times New Roman" w:eastAsia="Times New Roman" w:hAnsi="Times New Roman" w:cs="Times New Roman"/>
          <w:sz w:val="28"/>
        </w:rPr>
        <w:t>ного отношения к окружающей среде в творческой форме, исполнив танец, спев песню или прочитав стихотворение собственного сочинения. Это только некоторые идеи, которые можно использовать при подготовке работ в этой номинации. Представьте свой экомир, которы</w:t>
      </w:r>
      <w:r>
        <w:rPr>
          <w:rFonts w:ascii="Times New Roman" w:eastAsia="Times New Roman" w:hAnsi="Times New Roman" w:cs="Times New Roman"/>
          <w:sz w:val="28"/>
        </w:rPr>
        <w:t>й вы создаете вокруг себя.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Работа должна быть сделана в виде видеоролика и иметь название (до 100 символов с пробелами). Приветствуется длительность видеоролика от 15 секунд до 1 минуты. Жюри при оценке работ учитывает соблюдение рекомендуемого хронометраж</w:t>
      </w:r>
      <w:r>
        <w:rPr>
          <w:rFonts w:ascii="Times New Roman" w:eastAsia="Times New Roman" w:hAnsi="Times New Roman" w:cs="Times New Roman"/>
          <w:sz w:val="28"/>
        </w:rPr>
        <w:t>а. Короткие видеоролики оцениваются жюри</w:t>
      </w:r>
      <w:r>
        <w:rPr>
          <w:rFonts w:ascii="Times New Roman" w:eastAsia="Times New Roman" w:hAnsi="Times New Roman" w:cs="Times New Roman"/>
          <w:strike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выше, чем длинные. 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Сделанный видеоролик участники загружают при подаче заявки на сайт Премии https://экологияделокаждого.рф и http://ecologyiseveryone.ru.</w:t>
      </w:r>
    </w:p>
    <w:p w:rsidR="005C2BF2" w:rsidRDefault="00C9429E">
      <w:pPr>
        <w:spacing w:after="350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Все работы номинации «Экомир» имеют в каждой возрастной гру</w:t>
      </w:r>
      <w:r>
        <w:rPr>
          <w:rFonts w:ascii="Times New Roman" w:eastAsia="Times New Roman" w:hAnsi="Times New Roman" w:cs="Times New Roman"/>
          <w:sz w:val="28"/>
        </w:rPr>
        <w:t>ппе одного победителя первой степени и двух лауреатов второй и третьей степени.</w:t>
      </w:r>
    </w:p>
    <w:p w:rsidR="005C2BF2" w:rsidRDefault="00C9429E">
      <w:pPr>
        <w:pStyle w:val="1"/>
        <w:ind w:left="1402" w:hanging="851"/>
      </w:pPr>
      <w:r>
        <w:lastRenderedPageBreak/>
        <w:t>Номинация «Экоблогер»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этой номинации участники разделены на три возрастные группы. Первая группа участников – дети от 6 до 9 лет, вторая возрастная группа – дети и подростки </w:t>
      </w:r>
      <w:r>
        <w:rPr>
          <w:rFonts w:ascii="Times New Roman" w:eastAsia="Times New Roman" w:hAnsi="Times New Roman" w:cs="Times New Roman"/>
          <w:sz w:val="28"/>
        </w:rPr>
        <w:t>от 10 до 13 лет, третья возрастная группа - подростки от 14 до 17 лет.</w:t>
      </w:r>
    </w:p>
    <w:p w:rsidR="005C2BF2" w:rsidRDefault="00C9429E">
      <w:pPr>
        <w:spacing w:after="3" w:line="248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Участие индивидуальное.</w:t>
      </w:r>
    </w:p>
    <w:p w:rsidR="005C2BF2" w:rsidRDefault="00C9429E">
      <w:pPr>
        <w:spacing w:after="3" w:line="248" w:lineRule="auto"/>
        <w:ind w:left="566"/>
        <w:jc w:val="both"/>
      </w:pPr>
      <w:r>
        <w:rPr>
          <w:rFonts w:ascii="Times New Roman" w:eastAsia="Times New Roman" w:hAnsi="Times New Roman" w:cs="Times New Roman"/>
          <w:sz w:val="28"/>
        </w:rPr>
        <w:t>Работы в данной номинации оцениваются профессиональным жюри.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Участникам необходимо создать видеосюжет или видеообзор по теме экологии и охраны окружающей среды. </w:t>
      </w:r>
      <w:r>
        <w:rPr>
          <w:rFonts w:ascii="Times New Roman" w:eastAsia="Times New Roman" w:hAnsi="Times New Roman" w:cs="Times New Roman"/>
          <w:sz w:val="28"/>
        </w:rPr>
        <w:t>Также это может быть один или несколько лайфхаков, разъясняющих значимость экологического отношения к природе, миру, людям. Например, предложить вариант, как сделать жизнь домашних животных экологичной, из какого материала выбрать сумку для школы, как прав</w:t>
      </w:r>
      <w:r>
        <w:rPr>
          <w:rFonts w:ascii="Times New Roman" w:eastAsia="Times New Roman" w:hAnsi="Times New Roman" w:cs="Times New Roman"/>
          <w:sz w:val="28"/>
        </w:rPr>
        <w:t>ильно сортировать мусор или организовать сбор макулатуры, как в обычной жизни отказаться от пластика и др.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Можно представить придуманный челлендж (обязательно призвав повторить так же) или видеосюжет, которые мотивируют к решению экологических задач с пред</w:t>
      </w:r>
      <w:r>
        <w:rPr>
          <w:rFonts w:ascii="Times New Roman" w:eastAsia="Times New Roman" w:hAnsi="Times New Roman" w:cs="Times New Roman"/>
          <w:sz w:val="28"/>
        </w:rPr>
        <w:t>ставлением имеющегося в детской и молодежной среде положительного опыта бережного отношения к природе, использования полиэтилена, бумаги, пластика и др. Например, участник заявляет о том, что он готов прожить день или неделю без полиэтилена, без пластиковы</w:t>
      </w:r>
      <w:r>
        <w:rPr>
          <w:rFonts w:ascii="Times New Roman" w:eastAsia="Times New Roman" w:hAnsi="Times New Roman" w:cs="Times New Roman"/>
          <w:sz w:val="28"/>
        </w:rPr>
        <w:t>х бутылок или готов убедить родителей, что надо разделять мусор правильно.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Также можно представить сюжет на тему сохранения окружающей среды, бережного отношения к природе, повышения уровня экологической культуры детей и подростков. Сюжет должен держать вн</w:t>
      </w:r>
      <w:r>
        <w:rPr>
          <w:rFonts w:ascii="Times New Roman" w:eastAsia="Times New Roman" w:hAnsi="Times New Roman" w:cs="Times New Roman"/>
          <w:sz w:val="28"/>
        </w:rPr>
        <w:t>имание зрителей, а значит, при его создании целесообразно использовать понятный язык изложения материала и интересный видеоряд.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Творческие работы в номинации «Экоблогер» выполняются в формате видеоролика и должны иметь название (до 100 символов с пробелами</w:t>
      </w:r>
      <w:r>
        <w:rPr>
          <w:rFonts w:ascii="Times New Roman" w:eastAsia="Times New Roman" w:hAnsi="Times New Roman" w:cs="Times New Roman"/>
          <w:sz w:val="28"/>
        </w:rPr>
        <w:t>). Приветствуется длительность видеоролика от 15 секунд до 1 минуты.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Сделанный видеоролик участники загружают при подаче заявки на сайт Премии https://экологияделокаждого.рф и http://ecologyiseveryone.ru.</w:t>
      </w:r>
    </w:p>
    <w:p w:rsidR="005C2BF2" w:rsidRDefault="00C9429E">
      <w:pPr>
        <w:spacing w:after="350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Все работы номинации «Экоблогер» имеют в каждой воз</w:t>
      </w:r>
      <w:r>
        <w:rPr>
          <w:rFonts w:ascii="Times New Roman" w:eastAsia="Times New Roman" w:hAnsi="Times New Roman" w:cs="Times New Roman"/>
          <w:sz w:val="28"/>
        </w:rPr>
        <w:t>растной группе одного победителя первой степени и двух лауреатов второй и третьей степени.</w:t>
      </w:r>
    </w:p>
    <w:p w:rsidR="005C2BF2" w:rsidRDefault="00C9429E">
      <w:pPr>
        <w:pStyle w:val="1"/>
        <w:ind w:left="1402" w:hanging="851"/>
      </w:pPr>
      <w:r>
        <w:t>Номинация «Экомультфильм»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 этой номинации участники разделены на три возрастные группы. Первая группа участников – дети от 6 до 9 лет, вторая возрастная группа – де</w:t>
      </w:r>
      <w:r>
        <w:rPr>
          <w:rFonts w:ascii="Times New Roman" w:eastAsia="Times New Roman" w:hAnsi="Times New Roman" w:cs="Times New Roman"/>
          <w:sz w:val="28"/>
        </w:rPr>
        <w:t>ти и подростки от 10 до 13 лет, третья возрастная группа - подростки от 14 до 17 лет.</w:t>
      </w:r>
    </w:p>
    <w:p w:rsidR="005C2BF2" w:rsidRDefault="00C9429E">
      <w:pPr>
        <w:spacing w:after="3" w:line="248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Участие индивидуальное.</w:t>
      </w:r>
    </w:p>
    <w:p w:rsidR="005C2BF2" w:rsidRDefault="00C9429E">
      <w:pPr>
        <w:spacing w:after="3" w:line="248" w:lineRule="auto"/>
        <w:ind w:left="566"/>
        <w:jc w:val="both"/>
      </w:pPr>
      <w:r>
        <w:rPr>
          <w:rFonts w:ascii="Times New Roman" w:eastAsia="Times New Roman" w:hAnsi="Times New Roman" w:cs="Times New Roman"/>
          <w:sz w:val="28"/>
        </w:rPr>
        <w:t>Работы в данной номинации оцениваются профессиональным жюри.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Творческая работа выполняется в виде анимационного ролика и должна иметь название (до 100 символов с пробелами). Приветствуется длительность анимационного ролика от 1 минуты, но не превышающая 3 минут.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В этой номинации проявляется умение участников интересно представить экологическую идею или вопрос, рассказать о теме сохранения окружающей среды, бережного отношения к природе, показать, как важно повышать уровень экологической культуры детей и подростков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Внимание зрителей можно привлечь средствами создания мультфильма (рисованный, пластилиновый и др.), необычностью сюжета, его новизной. 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Анимационный ролик участники загружают при подаче заявки на сайт Премии https://экологияделокаждого.рф и http://ecolo</w:t>
      </w:r>
      <w:r>
        <w:rPr>
          <w:rFonts w:ascii="Times New Roman" w:eastAsia="Times New Roman" w:hAnsi="Times New Roman" w:cs="Times New Roman"/>
          <w:sz w:val="28"/>
        </w:rPr>
        <w:t>gyiseveryone.ru.</w:t>
      </w:r>
    </w:p>
    <w:p w:rsidR="005C2BF2" w:rsidRDefault="00C9429E">
      <w:pPr>
        <w:spacing w:after="348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Все работы номинации «Экомультфильм» имеют в каждой возрастной группе одного победителя первой степени и двух лауреатов второй и третьей степени.</w:t>
      </w:r>
    </w:p>
    <w:p w:rsidR="005C2BF2" w:rsidRDefault="00C9429E">
      <w:pPr>
        <w:pStyle w:val="1"/>
        <w:ind w:left="1402" w:hanging="851"/>
      </w:pPr>
      <w:r>
        <w:t>Номинация «Экопроект»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 этой номинации участники разделены на три возрастные группы. Первая г</w:t>
      </w:r>
      <w:r>
        <w:rPr>
          <w:rFonts w:ascii="Times New Roman" w:eastAsia="Times New Roman" w:hAnsi="Times New Roman" w:cs="Times New Roman"/>
          <w:sz w:val="28"/>
        </w:rPr>
        <w:t>руппа участников – дети от 6 до 9 лет, вторая возрастная группа – дети и подростки от 10 до 13 лет, третья возрастная группа - подростки от 14 до 17 лет. Участие индивидуальное.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Работа должна быть выполнена в виде видеоролика и иметь название (до 100 симво</w:t>
      </w:r>
      <w:r>
        <w:rPr>
          <w:rFonts w:ascii="Times New Roman" w:eastAsia="Times New Roman" w:hAnsi="Times New Roman" w:cs="Times New Roman"/>
          <w:sz w:val="28"/>
        </w:rPr>
        <w:t>лов с пробелами). Приветствуется длительность видеоролика от 15 секунд до 2 минут.</w:t>
      </w:r>
    </w:p>
    <w:p w:rsidR="005C2BF2" w:rsidRDefault="00C9429E">
      <w:pPr>
        <w:spacing w:after="3" w:line="248" w:lineRule="auto"/>
        <w:ind w:left="566"/>
        <w:jc w:val="both"/>
      </w:pPr>
      <w:r>
        <w:rPr>
          <w:rFonts w:ascii="Times New Roman" w:eastAsia="Times New Roman" w:hAnsi="Times New Roman" w:cs="Times New Roman"/>
          <w:sz w:val="28"/>
        </w:rPr>
        <w:t>Работы оценивает профессиональное жюри.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Задача – представить концепцию для реализации экологического проекта. Работа должна содержать цели, задачи, новизну и нестандартный п</w:t>
      </w:r>
      <w:r>
        <w:rPr>
          <w:rFonts w:ascii="Times New Roman" w:eastAsia="Times New Roman" w:hAnsi="Times New Roman" w:cs="Times New Roman"/>
          <w:sz w:val="28"/>
        </w:rPr>
        <w:t xml:space="preserve">одход, иметь сроки реализации проекта, социальную экологическую значимость, содержать смету проекта и её обоснование. 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Участнику необходимо определиться, насколько реалистичен в выполнении представляемый проект, кому он необходим, какую социальную значимос</w:t>
      </w:r>
      <w:r>
        <w:rPr>
          <w:rFonts w:ascii="Times New Roman" w:eastAsia="Times New Roman" w:hAnsi="Times New Roman" w:cs="Times New Roman"/>
          <w:sz w:val="28"/>
        </w:rPr>
        <w:t>ть несет, предполагается ли вовлечение в его работу и реализацию других общественных организаций.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Сделанный видеоролик участники загружают при подаче заявки на сайт Премии https://экологияделокаждого.рф и http://ecologyiseveryone.ru.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 номинации «Экопроект</w:t>
      </w:r>
      <w:r>
        <w:rPr>
          <w:rFonts w:ascii="Times New Roman" w:eastAsia="Times New Roman" w:hAnsi="Times New Roman" w:cs="Times New Roman"/>
          <w:sz w:val="28"/>
        </w:rPr>
        <w:t>» в каждой возрастной группе определяется один победитель первой степени и два лауреата второй и третьей степени. Победитель получает для реализации проекта сертификат в соответствии с местом.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После подведения итогов Премии победители и лауреаты, занявшие </w:t>
      </w:r>
      <w:r>
        <w:rPr>
          <w:rFonts w:ascii="Times New Roman" w:eastAsia="Times New Roman" w:hAnsi="Times New Roman" w:cs="Times New Roman"/>
          <w:sz w:val="28"/>
        </w:rPr>
        <w:t>первое, второе и третье место, должны реализовать свой проект и представить организатору Премии:</w:t>
      </w:r>
    </w:p>
    <w:p w:rsidR="005C2BF2" w:rsidRDefault="00C9429E">
      <w:pPr>
        <w:numPr>
          <w:ilvl w:val="0"/>
          <w:numId w:val="2"/>
        </w:numPr>
        <w:spacing w:after="3" w:line="248" w:lineRule="auto"/>
        <w:ind w:firstLine="556"/>
        <w:jc w:val="both"/>
      </w:pPr>
      <w:r>
        <w:rPr>
          <w:rFonts w:ascii="Times New Roman" w:eastAsia="Times New Roman" w:hAnsi="Times New Roman" w:cs="Times New Roman"/>
          <w:sz w:val="28"/>
        </w:rPr>
        <w:t>отчёт о проделанной работе по реализации проекта в форматевидеопрезентации или видеоролика;</w:t>
      </w:r>
    </w:p>
    <w:p w:rsidR="005C2BF2" w:rsidRDefault="00C9429E">
      <w:pPr>
        <w:numPr>
          <w:ilvl w:val="0"/>
          <w:numId w:val="2"/>
        </w:numPr>
        <w:spacing w:after="348" w:line="248" w:lineRule="auto"/>
        <w:ind w:firstLine="556"/>
        <w:jc w:val="both"/>
      </w:pPr>
      <w:r>
        <w:rPr>
          <w:rFonts w:ascii="Times New Roman" w:eastAsia="Times New Roman" w:hAnsi="Times New Roman" w:cs="Times New Roman"/>
          <w:sz w:val="28"/>
        </w:rPr>
        <w:t>ссылки на размещение информации о реализации проекта в социальныхсе</w:t>
      </w:r>
      <w:r>
        <w:rPr>
          <w:rFonts w:ascii="Times New Roman" w:eastAsia="Times New Roman" w:hAnsi="Times New Roman" w:cs="Times New Roman"/>
          <w:sz w:val="28"/>
        </w:rPr>
        <w:t xml:space="preserve">тях с указанием логотипа Организатора Премии – Росприроднадзор </w:t>
      </w:r>
      <w:r>
        <w:rPr>
          <w:rFonts w:ascii="Times New Roman" w:eastAsia="Times New Roman" w:hAnsi="Times New Roman" w:cs="Times New Roman"/>
          <w:sz w:val="28"/>
        </w:rPr>
        <w:lastRenderedPageBreak/>
        <w:t>и ссылок на его сайты и блоги. Сроки предоставления отчетности оговариваются с участниками дополнительно.</w:t>
      </w:r>
    </w:p>
    <w:p w:rsidR="005C2BF2" w:rsidRDefault="00C9429E">
      <w:pPr>
        <w:pStyle w:val="1"/>
        <w:ind w:left="1402" w:hanging="851"/>
      </w:pPr>
      <w:r>
        <w:t>Номинация «ESG-поколение»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 этой номинации участники разделены на три возрастные группы</w:t>
      </w:r>
      <w:r>
        <w:rPr>
          <w:rFonts w:ascii="Times New Roman" w:eastAsia="Times New Roman" w:hAnsi="Times New Roman" w:cs="Times New Roman"/>
          <w:sz w:val="28"/>
        </w:rPr>
        <w:t xml:space="preserve">. Первая группа участников – дети от 6 до 9 лет, вторая возрастная группа – дети и подростки от 10 до 13 лет, третья возрастная группа - подростки от 14 до 17 лет. Участие индивидуальное. 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Работа должна быть выполнена в виде видеоролика и иметь название (до 100 символов с пробелами). Приветствуется длительность видеоролика от 15 секунд до 1 минуты.</w:t>
      </w:r>
    </w:p>
    <w:p w:rsidR="005C2BF2" w:rsidRDefault="00C9429E">
      <w:pPr>
        <w:spacing w:after="3" w:line="248" w:lineRule="auto"/>
        <w:ind w:left="566"/>
        <w:jc w:val="both"/>
      </w:pPr>
      <w:r>
        <w:rPr>
          <w:rFonts w:ascii="Times New Roman" w:eastAsia="Times New Roman" w:hAnsi="Times New Roman" w:cs="Times New Roman"/>
          <w:sz w:val="28"/>
        </w:rPr>
        <w:t>Работы оценивает профессиональное жюри.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Задача номинации: привлечь внимание к вопросу экологич</w:t>
      </w:r>
      <w:r>
        <w:rPr>
          <w:rFonts w:ascii="Times New Roman" w:eastAsia="Times New Roman" w:hAnsi="Times New Roman" w:cs="Times New Roman"/>
          <w:sz w:val="28"/>
        </w:rPr>
        <w:t>ности действующих и новых предприятий, их вовлеченности в экологическую повестку, в том числе через развитие экотуризма.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ESG-принципы (E - экология, S - социальная политика и G- корпоративное управление) постепенно выходят на первый план как в текущей рабо</w:t>
      </w:r>
      <w:r>
        <w:rPr>
          <w:rFonts w:ascii="Times New Roman" w:eastAsia="Times New Roman" w:hAnsi="Times New Roman" w:cs="Times New Roman"/>
          <w:sz w:val="28"/>
        </w:rPr>
        <w:t>те компаний, так и при разработке долгосрочных стратегий. Следование ESGпринципам позволит компаниям стать "зелеными", то есть проявлять заботу об экологии.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Творческие работы в данной номинации могут быть посвящены проработке инициативы в области экологиче</w:t>
      </w:r>
      <w:r>
        <w:rPr>
          <w:rFonts w:ascii="Times New Roman" w:eastAsia="Times New Roman" w:hAnsi="Times New Roman" w:cs="Times New Roman"/>
          <w:sz w:val="28"/>
        </w:rPr>
        <w:t>ского туризма или разработке концепции создания нового современного производства, соответствующего требованиям экологичности. Также можно, к примеру, дать оценку экологичности действующего предприятия, указать, какие Е-факторы (к примеру, сокращение вредны</w:t>
      </w:r>
      <w:r>
        <w:rPr>
          <w:rFonts w:ascii="Times New Roman" w:eastAsia="Times New Roman" w:hAnsi="Times New Roman" w:cs="Times New Roman"/>
          <w:sz w:val="28"/>
        </w:rPr>
        <w:t>х выбросов в атмосферу, экономия ресурсов при производстве, транспортировке и сбыте готовой продукции, а также предупреждение загрязнения окружающей среды, в том числе и не биоразлагаемыми материалами и т.д.) являются для выбранной компании наиболее актуал</w:t>
      </w:r>
      <w:r>
        <w:rPr>
          <w:rFonts w:ascii="Times New Roman" w:eastAsia="Times New Roman" w:hAnsi="Times New Roman" w:cs="Times New Roman"/>
          <w:sz w:val="28"/>
        </w:rPr>
        <w:t>ьными. В работе желательно постараться объяснить, почему для компании важно по экологической тематике работать открыто и прозрачно. Используйте творческий подход к работе. В сегментах S - социальная политика и G- корпоративное управление участники премии м</w:t>
      </w:r>
      <w:r>
        <w:rPr>
          <w:rFonts w:ascii="Times New Roman" w:eastAsia="Times New Roman" w:hAnsi="Times New Roman" w:cs="Times New Roman"/>
          <w:sz w:val="28"/>
        </w:rPr>
        <w:t>огут привлекать представителей власти и общественности для своих экоидей, к примеру, высадке зелёных насаждений, деревьев, плодовых культур, совместных марафонов по здоровому образу жизни и т.д.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Сделанный видеоролик участники загружают при подаче заявки на</w:t>
      </w:r>
      <w:r>
        <w:rPr>
          <w:rFonts w:ascii="Times New Roman" w:eastAsia="Times New Roman" w:hAnsi="Times New Roman" w:cs="Times New Roman"/>
          <w:sz w:val="28"/>
        </w:rPr>
        <w:t xml:space="preserve"> сайт Премии https://экологияделокаждого.рф и http://ecologyiseveryone.ru.</w:t>
      </w:r>
    </w:p>
    <w:p w:rsidR="005C2BF2" w:rsidRDefault="00C9429E">
      <w:pPr>
        <w:spacing w:after="350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Все работы номинации «ESG-поколение» имеют в каждой возрастной группе одного победителя первой степени и двух лауреатов второй и третьей степени.</w:t>
      </w:r>
    </w:p>
    <w:p w:rsidR="005C2BF2" w:rsidRDefault="00C9429E">
      <w:pPr>
        <w:pStyle w:val="1"/>
        <w:ind w:left="1402" w:hanging="851"/>
      </w:pPr>
      <w:r>
        <w:lastRenderedPageBreak/>
        <w:t>Номинация «Экорисунок»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 этой номин</w:t>
      </w:r>
      <w:r>
        <w:rPr>
          <w:rFonts w:ascii="Times New Roman" w:eastAsia="Times New Roman" w:hAnsi="Times New Roman" w:cs="Times New Roman"/>
          <w:sz w:val="28"/>
        </w:rPr>
        <w:t xml:space="preserve">ации участники разделены на три возрастные группы. Первая группа участников – дети от 6 до 9 лет, вторая возрастная группа – дети и подростки от 10 до 13 лет, третья возрастная группа - подростки от 14 до 17 лет. Участие индивидуальное. 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Участники предоста</w:t>
      </w:r>
      <w:r>
        <w:rPr>
          <w:rFonts w:ascii="Times New Roman" w:eastAsia="Times New Roman" w:hAnsi="Times New Roman" w:cs="Times New Roman"/>
          <w:sz w:val="28"/>
        </w:rPr>
        <w:t>вляют свои работы в виде сканов рисунков, выполненных на бумаге (формат А4 или А3). На этапе создания рисунков можно использовать любую технику и средства для рисования (цветные карандаши, гуашь, акварель, масляные краски, восковые мелки и др.)</w:t>
      </w:r>
    </w:p>
    <w:p w:rsidR="005C2BF2" w:rsidRDefault="00C9429E">
      <w:pPr>
        <w:spacing w:after="3" w:line="248" w:lineRule="auto"/>
        <w:ind w:left="566"/>
        <w:jc w:val="both"/>
      </w:pPr>
      <w:r>
        <w:rPr>
          <w:rFonts w:ascii="Times New Roman" w:eastAsia="Times New Roman" w:hAnsi="Times New Roman" w:cs="Times New Roman"/>
          <w:sz w:val="28"/>
        </w:rPr>
        <w:t>Работа обяз</w:t>
      </w:r>
      <w:r>
        <w:rPr>
          <w:rFonts w:ascii="Times New Roman" w:eastAsia="Times New Roman" w:hAnsi="Times New Roman" w:cs="Times New Roman"/>
          <w:sz w:val="28"/>
        </w:rPr>
        <w:t>ательно должна иметь название (до 100 символов с пробелами).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Идея номинации состоит в популяризации темы сохранения окружающей среды, бережного отношения к природе и повышения уровня экологической культуры детей и подростков через рисунок.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Авторский взгляд</w:t>
      </w:r>
      <w:r>
        <w:rPr>
          <w:rFonts w:ascii="Times New Roman" w:eastAsia="Times New Roman" w:hAnsi="Times New Roman" w:cs="Times New Roman"/>
          <w:sz w:val="28"/>
        </w:rPr>
        <w:t xml:space="preserve"> на тему номинации всегда ценен своей оригинальностью. Организаторы уверены, что у самих участников много творческих идей, высокий уровень художественного мастерства для того, чтобы представить соответствующий возрасту участника рисунок.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подаче заявки </w:t>
      </w:r>
      <w:r>
        <w:rPr>
          <w:rFonts w:ascii="Times New Roman" w:eastAsia="Times New Roman" w:hAnsi="Times New Roman" w:cs="Times New Roman"/>
          <w:sz w:val="28"/>
        </w:rPr>
        <w:t>на сайт Премии https://экологияделокаждого.рф и http://ecologyiseveryone.ru участник загружает исходный файл скана рисунка в формате JPG размером не более 5 Мб.</w:t>
      </w:r>
    </w:p>
    <w:p w:rsidR="005C2BF2" w:rsidRDefault="00C9429E">
      <w:pPr>
        <w:spacing w:after="350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В номинации «Экорисунок» профессиональным жюри, в составе которого художники и дизайнеры, в ка</w:t>
      </w:r>
      <w:r>
        <w:rPr>
          <w:rFonts w:ascii="Times New Roman" w:eastAsia="Times New Roman" w:hAnsi="Times New Roman" w:cs="Times New Roman"/>
          <w:sz w:val="28"/>
        </w:rPr>
        <w:t>ждой возрастной категории определяется один победитель первой степени и два лауреата второй и третьей степени.</w:t>
      </w:r>
    </w:p>
    <w:p w:rsidR="005C2BF2" w:rsidRDefault="00C9429E">
      <w:pPr>
        <w:pStyle w:val="1"/>
        <w:ind w:left="1402" w:hanging="851"/>
      </w:pPr>
      <w:r>
        <w:t>Номинация «Экофокус»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 этой номинации участники разделены на три возрастные группы. Первая группа участников – дети от 6 до 9 лет, вторая возраст</w:t>
      </w:r>
      <w:r>
        <w:rPr>
          <w:rFonts w:ascii="Times New Roman" w:eastAsia="Times New Roman" w:hAnsi="Times New Roman" w:cs="Times New Roman"/>
          <w:sz w:val="28"/>
        </w:rPr>
        <w:t>ная группа – дети и подростки от 10 до 13 лет, третья возрастная группа - подростки от 14 до 17 лет. Участие индивидуальное.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Фотография может быть выполнена в любом жанре фотосъёмки и на любую экологическую тематику, затрагивающую вопросы сохранения природ</w:t>
      </w:r>
      <w:r>
        <w:rPr>
          <w:rFonts w:ascii="Times New Roman" w:eastAsia="Times New Roman" w:hAnsi="Times New Roman" w:cs="Times New Roman"/>
          <w:sz w:val="28"/>
        </w:rPr>
        <w:t>ы, окружающей среды, бережного отношения к природе. Работа обязательно должна иметь название (до 100 символов с пробелами).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Задача номинации: популяризировать тему экологии через объектив фотокамеры и привлечь внимание к экологическим проблемам и вопросам </w:t>
      </w:r>
      <w:r>
        <w:rPr>
          <w:rFonts w:ascii="Times New Roman" w:eastAsia="Times New Roman" w:hAnsi="Times New Roman" w:cs="Times New Roman"/>
          <w:sz w:val="28"/>
        </w:rPr>
        <w:t>сохранения природы и окружающей среды детей разных возрастных групп.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При создании фото приветствуется фантазия участника, художественное решение, эффектный ракурс фотографии: можно использовать разные современные приспособления, снимать объекты и людей в д</w:t>
      </w:r>
      <w:r>
        <w:rPr>
          <w:rFonts w:ascii="Times New Roman" w:eastAsia="Times New Roman" w:hAnsi="Times New Roman" w:cs="Times New Roman"/>
          <w:sz w:val="28"/>
        </w:rPr>
        <w:t>вижении, смотреть на тему глазами путешественника из прошлого или из будущего, использовать отражения или режим Live view (на фотоаппарате), делать макросъемку.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Обратите внимание, есть ли на снимках отражение какого-либо события, уникального процесса, акту</w:t>
      </w:r>
      <w:r>
        <w:rPr>
          <w:rFonts w:ascii="Times New Roman" w:eastAsia="Times New Roman" w:hAnsi="Times New Roman" w:cs="Times New Roman"/>
          <w:sz w:val="28"/>
        </w:rPr>
        <w:t>ально ли оно для содержания номинации, и вообще, для кого оно предназначено.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Не принимаются фотографии с рамкой, нанесенными надписями, коллажи, фотографии, подвергнутые значительной компьютерной обработке. Не допускается монтаж, удаление, подмена или изме</w:t>
      </w:r>
      <w:r>
        <w:rPr>
          <w:rFonts w:ascii="Times New Roman" w:eastAsia="Times New Roman" w:hAnsi="Times New Roman" w:cs="Times New Roman"/>
          <w:sz w:val="28"/>
        </w:rPr>
        <w:t xml:space="preserve">нение части изображения. Допускается экспо- и цветокоррекция фотографии. 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При подаче заявки на сайт Премии https://экологияделокаждого.рф и http://ecologyiseveryone.ru участник загружает исходный файл фотографии в формате jpg размером не более 5 Мб.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номинации «Экофокус» в каждой возрастной группе определяется один победитель первой степени и два лауреата второй и третьей степени. </w:t>
      </w:r>
    </w:p>
    <w:p w:rsidR="005C2BF2" w:rsidRDefault="00C9429E">
      <w:pPr>
        <w:spacing w:after="344" w:line="248" w:lineRule="auto"/>
        <w:ind w:left="566"/>
        <w:jc w:val="both"/>
      </w:pPr>
      <w:r>
        <w:rPr>
          <w:rFonts w:ascii="Times New Roman" w:eastAsia="Times New Roman" w:hAnsi="Times New Roman" w:cs="Times New Roman"/>
          <w:sz w:val="28"/>
        </w:rPr>
        <w:t>Работы оцениваются профессиональными фотографами.</w:t>
      </w:r>
    </w:p>
    <w:p w:rsidR="005C2BF2" w:rsidRDefault="00C9429E">
      <w:pPr>
        <w:pStyle w:val="1"/>
        <w:ind w:left="1402" w:hanging="851"/>
      </w:pPr>
      <w:r>
        <w:t xml:space="preserve">Номинация «Экосемья» 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 этой номинации принимают участие работы семейн</w:t>
      </w:r>
      <w:r>
        <w:rPr>
          <w:rFonts w:ascii="Times New Roman" w:eastAsia="Times New Roman" w:hAnsi="Times New Roman" w:cs="Times New Roman"/>
          <w:sz w:val="28"/>
        </w:rPr>
        <w:t>ых команд, в которых есть дети и подростки в возрасте от 6 до 17 лет. Заявка на участие подается от имени одного из детей и его законного представителя.</w:t>
      </w:r>
    </w:p>
    <w:p w:rsidR="005C2BF2" w:rsidRDefault="00C9429E">
      <w:pPr>
        <w:spacing w:after="3" w:line="248" w:lineRule="auto"/>
        <w:ind w:left="566"/>
        <w:jc w:val="both"/>
      </w:pPr>
      <w:r>
        <w:rPr>
          <w:rFonts w:ascii="Times New Roman" w:eastAsia="Times New Roman" w:hAnsi="Times New Roman" w:cs="Times New Roman"/>
          <w:sz w:val="28"/>
        </w:rPr>
        <w:t>Работы в данной номинации оцениваются жюри.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 этой номинации участники популяризируют тему экологическо</w:t>
      </w:r>
      <w:r>
        <w:rPr>
          <w:rFonts w:ascii="Times New Roman" w:eastAsia="Times New Roman" w:hAnsi="Times New Roman" w:cs="Times New Roman"/>
          <w:sz w:val="28"/>
        </w:rPr>
        <w:t>го семейного воспитания и повышения уровня экологической культуры детей и подростков и их родителей, представляют опыт семьи с детьми по проведению экологических акций в разных форматах и жанрах, отражающих пропаганду экологического благополучия.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Важно пре</w:t>
      </w:r>
      <w:r>
        <w:rPr>
          <w:rFonts w:ascii="Times New Roman" w:eastAsia="Times New Roman" w:hAnsi="Times New Roman" w:cs="Times New Roman"/>
          <w:sz w:val="28"/>
        </w:rPr>
        <w:t>дставить командный «всесемейный» подход к мероприятию, показать значимость участия каждого члена семьи в семейных экомероприятиях, их обязанности в семейном экологическом образе жизни. Представьте, как семья участвует в сортировке и утилизации отходов, орг</w:t>
      </w:r>
      <w:r>
        <w:rPr>
          <w:rFonts w:ascii="Times New Roman" w:eastAsia="Times New Roman" w:hAnsi="Times New Roman" w:cs="Times New Roman"/>
          <w:sz w:val="28"/>
        </w:rPr>
        <w:t>анизации субботников или в экологических акциях. Это может быть любая креативная акция в виде совместных рисунков, танца или посадки деревьев и уборки территории, а может быть сочинение песни или стихотворения. Возможно представить и многолетние экологичес</w:t>
      </w:r>
      <w:r>
        <w:rPr>
          <w:rFonts w:ascii="Times New Roman" w:eastAsia="Times New Roman" w:hAnsi="Times New Roman" w:cs="Times New Roman"/>
          <w:sz w:val="28"/>
        </w:rPr>
        <w:t xml:space="preserve">кие традиции, которые имеются в семье и соблюдаются несколькими поколениями (старшее поколение (бабушки, дедушки), родители, дети). 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Работа должна быть представлена в виде видеоролика и иметь название (до 100 символов с пробелами). Приветствуется длительность видеоролика от 15 секунд до 1 минуты.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Сделанный видеоролик участники загружают при подаче заявки на сайт Премии https://экологияд</w:t>
      </w:r>
      <w:r>
        <w:rPr>
          <w:rFonts w:ascii="Times New Roman" w:eastAsia="Times New Roman" w:hAnsi="Times New Roman" w:cs="Times New Roman"/>
          <w:sz w:val="28"/>
        </w:rPr>
        <w:t>елокаждого.рф и http://ecologyiseveryone.ru.</w:t>
      </w:r>
    </w:p>
    <w:p w:rsidR="005C2BF2" w:rsidRDefault="00C9429E">
      <w:pPr>
        <w:spacing w:after="348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Все работы номинации «Экосемья» имеют одну семейную команду победителя первой степени, а также две команды - лауреатов второй и третьей степени.</w:t>
      </w:r>
    </w:p>
    <w:p w:rsidR="005C2BF2" w:rsidRDefault="00C9429E">
      <w:pPr>
        <w:pStyle w:val="1"/>
        <w:ind w:left="1402" w:hanging="851"/>
      </w:pPr>
      <w:r>
        <w:lastRenderedPageBreak/>
        <w:t xml:space="preserve">Номинация «Экошкола» 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 этой номинации принимают участие командные</w:t>
      </w:r>
      <w:r>
        <w:rPr>
          <w:rFonts w:ascii="Times New Roman" w:eastAsia="Times New Roman" w:hAnsi="Times New Roman" w:cs="Times New Roman"/>
          <w:sz w:val="28"/>
        </w:rPr>
        <w:t xml:space="preserve"> работы с участием детей и подростков в возрасте от 6 до 17 лет. Коллективная работа в номинации «Экошкола» подается от представителя учреждения, при этом состав участников по количеству не регламентирован, так как участником является одна образовательная </w:t>
      </w:r>
      <w:r>
        <w:rPr>
          <w:rFonts w:ascii="Times New Roman" w:eastAsia="Times New Roman" w:hAnsi="Times New Roman" w:cs="Times New Roman"/>
          <w:sz w:val="28"/>
        </w:rPr>
        <w:t>организация, организации для детей-сирот и детей, оставшихся без попечения родителей, всех типов, специализированное учреждение для несовершеннолетних, нуждающихся в социальной реабилитации, учреждение дополнительного образования детей, общественная органи</w:t>
      </w:r>
      <w:r>
        <w:rPr>
          <w:rFonts w:ascii="Times New Roman" w:eastAsia="Times New Roman" w:hAnsi="Times New Roman" w:cs="Times New Roman"/>
          <w:sz w:val="28"/>
        </w:rPr>
        <w:t>зация или движение, развивающие и пропагандирующие высокую значимость экологичной окружающей среды.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Коллектив представляет видеоролик об экологическом мероприятии «от начала до конца», которое проводилось в образовательной организации, специализированном у</w:t>
      </w:r>
      <w:r>
        <w:rPr>
          <w:rFonts w:ascii="Times New Roman" w:eastAsia="Times New Roman" w:hAnsi="Times New Roman" w:cs="Times New Roman"/>
          <w:sz w:val="28"/>
        </w:rPr>
        <w:t>чреждении, учреждении дополнительного образования, общественной организации или общественным движением сроком не менее одного месяца и имеет реальный положительный результат. Также можно показать системную работу по экологическому воспитанию детей и подрос</w:t>
      </w:r>
      <w:r>
        <w:rPr>
          <w:rFonts w:ascii="Times New Roman" w:eastAsia="Times New Roman" w:hAnsi="Times New Roman" w:cs="Times New Roman"/>
          <w:sz w:val="28"/>
        </w:rPr>
        <w:t>тков в учреждении.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Зрителям должна быть понятна идея экологического мероприятия, его значимость для школы/учреждения/города/района.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Обратите внимание на то, как идея вашего экологического мероприятия может быть распространена (или уже распространяется) в д</w:t>
      </w:r>
      <w:r>
        <w:rPr>
          <w:rFonts w:ascii="Times New Roman" w:eastAsia="Times New Roman" w:hAnsi="Times New Roman" w:cs="Times New Roman"/>
          <w:sz w:val="28"/>
        </w:rPr>
        <w:t>ругие организации/учреждения.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Также коллектив может представить ролик о проведенных экоакции или экофлешмобе, отражающих максимальное вовлечение большого количества детей и подростков, представителей общественности для популяризации бережного отношения к п</w:t>
      </w:r>
      <w:r>
        <w:rPr>
          <w:rFonts w:ascii="Times New Roman" w:eastAsia="Times New Roman" w:hAnsi="Times New Roman" w:cs="Times New Roman"/>
          <w:sz w:val="28"/>
        </w:rPr>
        <w:t>рироде. Это может быть песня в исполнении десятков детей, танец, так и другие нестандартные и необычные мероприятия по экологической тематике. Просим обратить внимание на то, что при проведении массовых мероприятий неукоснительно должны соблюдаться санитар</w:t>
      </w:r>
      <w:r>
        <w:rPr>
          <w:rFonts w:ascii="Times New Roman" w:eastAsia="Times New Roman" w:hAnsi="Times New Roman" w:cs="Times New Roman"/>
          <w:sz w:val="28"/>
        </w:rPr>
        <w:t>ные нормы.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Приветствуется длительность видеоролика от 15 секунд до 2 минут. Работа должна иметь название (до 100 символов с пробелами).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Кроме того, при оценке и выявлении победителей в этой номинации, профессиональное жюри будет обращать внимание на количе</w:t>
      </w:r>
      <w:r>
        <w:rPr>
          <w:rFonts w:ascii="Times New Roman" w:eastAsia="Times New Roman" w:hAnsi="Times New Roman" w:cs="Times New Roman"/>
          <w:sz w:val="28"/>
        </w:rPr>
        <w:t>ство привлеченных обучающихся этой школы, их родителей и друзей.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Сделанный видеоролик участники загружают при подаче заявки на сайт Премии https://экологияделокаждого.рф и http://ecologyiseveryone.ru.</w:t>
      </w:r>
    </w:p>
    <w:p w:rsidR="005C2BF2" w:rsidRDefault="00C9429E">
      <w:pPr>
        <w:spacing w:after="266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В номинации «Экошкола» определяется один победитель и два лауреата второй и третьей степени.</w:t>
      </w:r>
    </w:p>
    <w:p w:rsidR="005C2BF2" w:rsidRDefault="00C9429E">
      <w:pPr>
        <w:spacing w:after="3" w:line="248" w:lineRule="auto"/>
        <w:ind w:left="566"/>
        <w:jc w:val="both"/>
      </w:pPr>
      <w:r>
        <w:rPr>
          <w:rFonts w:ascii="Times New Roman" w:eastAsia="Times New Roman" w:hAnsi="Times New Roman" w:cs="Times New Roman"/>
          <w:sz w:val="28"/>
        </w:rPr>
        <w:t>Возраст участников номинаций 1-9 учитывается на момент подачи заявки.</w:t>
      </w:r>
    </w:p>
    <w:p w:rsidR="005C2BF2" w:rsidRDefault="00C9429E">
      <w:pPr>
        <w:spacing w:after="3" w:line="248" w:lineRule="auto"/>
        <w:ind w:left="-15" w:firstLine="556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Видеоролики и анимационные ролики загружаются при подаче заявки на сайте Премии в виде файла </w:t>
      </w:r>
      <w:r>
        <w:rPr>
          <w:rFonts w:ascii="Times New Roman" w:eastAsia="Times New Roman" w:hAnsi="Times New Roman" w:cs="Times New Roman"/>
          <w:sz w:val="28"/>
        </w:rPr>
        <w:t>формата mp4 размером не более 300 МБ.</w:t>
      </w:r>
    </w:p>
    <w:p w:rsidR="005C2BF2" w:rsidRDefault="00C9429E">
      <w:pPr>
        <w:spacing w:after="3" w:line="238" w:lineRule="auto"/>
        <w:ind w:left="-15" w:firstLine="556"/>
      </w:pPr>
      <w:r>
        <w:rPr>
          <w:rFonts w:ascii="Times New Roman" w:eastAsia="Times New Roman" w:hAnsi="Times New Roman" w:cs="Times New Roman"/>
          <w:sz w:val="28"/>
        </w:rPr>
        <w:t>Участие в Премии для заявленной категории участников бесплатное. Срок подачи заявок на участие в Премии - с 1 марта до 1 октября 2022 года включительно.</w:t>
      </w:r>
    </w:p>
    <w:p w:rsidR="005C2BF2" w:rsidRDefault="00C9429E">
      <w:pPr>
        <w:spacing w:after="3" w:line="238" w:lineRule="auto"/>
        <w:ind w:left="-15" w:firstLine="556"/>
      </w:pPr>
      <w:r>
        <w:rPr>
          <w:rFonts w:ascii="Times New Roman" w:eastAsia="Times New Roman" w:hAnsi="Times New Roman" w:cs="Times New Roman"/>
          <w:sz w:val="28"/>
        </w:rPr>
        <w:t>Участники Премии получают электронные сертификаты об участии от Р</w:t>
      </w:r>
      <w:r>
        <w:rPr>
          <w:rFonts w:ascii="Times New Roman" w:eastAsia="Times New Roman" w:hAnsi="Times New Roman" w:cs="Times New Roman"/>
          <w:sz w:val="28"/>
        </w:rPr>
        <w:t>осприроднадзора. Также Росприроднадзор может наградить благодарственными письмами образовательные учреждения, участвующие в конкурсных мероприятиях Премии, а также педагогов/воспитателей/наставников/кураторов, поддержавших участие детей и подростков в конк</w:t>
      </w:r>
      <w:r>
        <w:rPr>
          <w:rFonts w:ascii="Times New Roman" w:eastAsia="Times New Roman" w:hAnsi="Times New Roman" w:cs="Times New Roman"/>
          <w:sz w:val="28"/>
        </w:rPr>
        <w:t>урсных мероприятиях Премии.</w:t>
      </w:r>
    </w:p>
    <w:p w:rsidR="005C2BF2" w:rsidRDefault="005C2BF2">
      <w:pPr>
        <w:sectPr w:rsidR="005C2BF2">
          <w:footerReference w:type="even" r:id="rId26"/>
          <w:footerReference w:type="default" r:id="rId27"/>
          <w:footerReference w:type="first" r:id="rId28"/>
          <w:pgSz w:w="11906" w:h="16838"/>
          <w:pgMar w:top="1202" w:right="716" w:bottom="1535" w:left="1433" w:header="720" w:footer="1184" w:gutter="0"/>
          <w:pgNumType w:start="1"/>
          <w:cols w:space="720"/>
        </w:sectPr>
      </w:pPr>
    </w:p>
    <w:p w:rsidR="005C2BF2" w:rsidRDefault="00C9429E">
      <w:pPr>
        <w:spacing w:after="0"/>
        <w:ind w:right="73"/>
        <w:jc w:val="center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lastRenderedPageBreak/>
        <w:t>Информационная справка о Премии II сезон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C2BF2" w:rsidRDefault="00C9429E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C2BF2" w:rsidRDefault="00C9429E">
      <w:pPr>
        <w:spacing w:after="6" w:line="237" w:lineRule="auto"/>
        <w:ind w:left="-5" w:right="5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Международная детско-юношеская премия «Экология - дело каждого» </w:t>
      </w:r>
      <w:r>
        <w:rPr>
          <w:rFonts w:ascii="Times New Roman" w:eastAsia="Times New Roman" w:hAnsi="Times New Roman" w:cs="Times New Roman"/>
          <w:sz w:val="28"/>
        </w:rPr>
        <w:t>учреждена Фед</w:t>
      </w:r>
      <w:r>
        <w:rPr>
          <w:rFonts w:ascii="Times New Roman" w:eastAsia="Times New Roman" w:hAnsi="Times New Roman" w:cs="Times New Roman"/>
          <w:sz w:val="28"/>
        </w:rPr>
        <w:t xml:space="preserve">еральной службой по надзору в сфере природопользования (Росприроднадзором) 31 марта 2021 года. </w:t>
      </w:r>
    </w:p>
    <w:p w:rsidR="005C2BF2" w:rsidRDefault="00C9429E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C2BF2" w:rsidRDefault="00C9429E">
      <w:pPr>
        <w:spacing w:after="12" w:line="249" w:lineRule="auto"/>
        <w:ind w:left="-5" w:right="54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 премии участвуют дети и подростки от 6 до 17 лет из РФ и других стран.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C2BF2" w:rsidRDefault="00C9429E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C2BF2" w:rsidRDefault="00C9429E">
      <w:pPr>
        <w:spacing w:after="0" w:line="248" w:lineRule="auto"/>
        <w:ind w:left="10" w:right="6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Возрастные категории: от 6 до 9 лет, от 10 до 13 лет, с 14 до 17 лет. </w:t>
      </w:r>
    </w:p>
    <w:p w:rsidR="005C2BF2" w:rsidRDefault="00C9429E">
      <w:pPr>
        <w:spacing w:after="0" w:line="248" w:lineRule="auto"/>
        <w:ind w:left="10" w:right="6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зависимости от номинации формат участия может быть индивидуальным или командным. </w:t>
      </w:r>
    </w:p>
    <w:p w:rsidR="005C2BF2" w:rsidRDefault="00C9429E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C2BF2" w:rsidRDefault="00C9429E">
      <w:pPr>
        <w:spacing w:after="6" w:line="237" w:lineRule="auto"/>
        <w:ind w:left="-5" w:right="53" w:hanging="10"/>
      </w:pPr>
      <w:r>
        <w:rPr>
          <w:rFonts w:ascii="Times New Roman" w:eastAsia="Times New Roman" w:hAnsi="Times New Roman" w:cs="Times New Roman"/>
          <w:b/>
          <w:sz w:val="28"/>
        </w:rPr>
        <w:t>Работы на премию 2022 года принимаются по девяти номинациям. Индивидуальные - «Экомир», «Экоблогер», «Экомультфильм», «Экопроект», «Экорисунок», «Экофокус» и новая номина</w:t>
      </w:r>
      <w:r>
        <w:rPr>
          <w:rFonts w:ascii="Times New Roman" w:eastAsia="Times New Roman" w:hAnsi="Times New Roman" w:cs="Times New Roman"/>
          <w:b/>
          <w:sz w:val="28"/>
        </w:rPr>
        <w:t>ция «ESGпоколение» (</w:t>
      </w:r>
      <w:r>
        <w:rPr>
          <w:rFonts w:ascii="Times New Roman" w:eastAsia="Times New Roman" w:hAnsi="Times New Roman" w:cs="Times New Roman"/>
          <w:sz w:val="28"/>
        </w:rPr>
        <w:t>творческие работы могут быть посвящены проработке инициативы в области экологического туризма или разработке концепции создания нового современного производства, соответствующего требованиям экологичности. Также можно, к примеру, дать о</w:t>
      </w:r>
      <w:r>
        <w:rPr>
          <w:rFonts w:ascii="Times New Roman" w:eastAsia="Times New Roman" w:hAnsi="Times New Roman" w:cs="Times New Roman"/>
          <w:sz w:val="28"/>
        </w:rPr>
        <w:t>ценку экологичности действующего предприятия или привлечь к своей экологической акции или флешмобу представителей власти, общественности</w:t>
      </w:r>
      <w:r>
        <w:rPr>
          <w:rFonts w:ascii="Times New Roman" w:eastAsia="Times New Roman" w:hAnsi="Times New Roman" w:cs="Times New Roman"/>
          <w:b/>
          <w:sz w:val="28"/>
        </w:rPr>
        <w:t>).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C2BF2" w:rsidRDefault="00C9429E">
      <w:pPr>
        <w:spacing w:after="12" w:line="249" w:lineRule="auto"/>
        <w:ind w:left="-5" w:right="54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Командные номинации - «Экошкола» и «Экосемья».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C2BF2" w:rsidRDefault="00C9429E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C2BF2" w:rsidRDefault="00C9429E">
      <w:pPr>
        <w:spacing w:after="12" w:line="249" w:lineRule="auto"/>
        <w:ind w:left="-5" w:right="54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Сроки проведения: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C2BF2" w:rsidRDefault="00C9429E">
      <w:pPr>
        <w:spacing w:after="0" w:line="248" w:lineRule="auto"/>
        <w:ind w:left="10" w:right="6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Приём заявок с 1 марта 2022 г. по 1 октября 2022 г. </w:t>
      </w:r>
    </w:p>
    <w:p w:rsidR="005C2BF2" w:rsidRDefault="00C9429E">
      <w:pPr>
        <w:spacing w:after="0" w:line="248" w:lineRule="auto"/>
        <w:ind w:left="10" w:right="6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Работа жюри, подсчёт голосов в народном голосовании в социальных сетях – со 2 октября по 10 ноября 2022 г. </w:t>
      </w:r>
    </w:p>
    <w:p w:rsidR="005C2BF2" w:rsidRDefault="00C9429E">
      <w:pPr>
        <w:spacing w:after="0" w:line="248" w:lineRule="auto"/>
        <w:ind w:left="10" w:right="6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Подведение итогов Премии состоится в ноябре 2022 года. </w:t>
      </w:r>
    </w:p>
    <w:p w:rsidR="005C2BF2" w:rsidRDefault="00C9429E">
      <w:pPr>
        <w:spacing w:after="0" w:line="248" w:lineRule="auto"/>
        <w:ind w:left="10" w:right="61" w:hanging="10"/>
        <w:jc w:val="both"/>
      </w:pPr>
      <w:r>
        <w:rPr>
          <w:rFonts w:ascii="Times New Roman" w:eastAsia="Times New Roman" w:hAnsi="Times New Roman" w:cs="Times New Roman"/>
          <w:sz w:val="28"/>
        </w:rPr>
        <w:t>Выездной экологический лагерь в «Орленк</w:t>
      </w:r>
      <w:r>
        <w:rPr>
          <w:rFonts w:ascii="Times New Roman" w:eastAsia="Times New Roman" w:hAnsi="Times New Roman" w:cs="Times New Roman"/>
          <w:sz w:val="28"/>
        </w:rPr>
        <w:t xml:space="preserve">е» (дата и время сообщаются дополнительно призёрам) </w:t>
      </w:r>
    </w:p>
    <w:p w:rsidR="005C2BF2" w:rsidRDefault="00C9429E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C2BF2" w:rsidRDefault="00C9429E">
      <w:pPr>
        <w:spacing w:after="12" w:line="249" w:lineRule="auto"/>
        <w:ind w:left="-5" w:right="54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Победители: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C2BF2" w:rsidRDefault="00C9429E">
      <w:pPr>
        <w:spacing w:after="0" w:line="248" w:lineRule="auto"/>
        <w:ind w:left="10" w:right="6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каждой номинации будут определены победители, занявшие 1, 2, 3 место, также по итогам будет выбран участник, который удостоится Гран-при. </w:t>
      </w:r>
    </w:p>
    <w:p w:rsidR="005C2BF2" w:rsidRDefault="00C9429E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C2BF2" w:rsidRDefault="00C9429E">
      <w:pPr>
        <w:spacing w:after="6" w:line="237" w:lineRule="auto"/>
        <w:ind w:left="-5" w:right="53" w:hanging="10"/>
      </w:pPr>
      <w:r>
        <w:rPr>
          <w:rFonts w:ascii="Times New Roman" w:eastAsia="Times New Roman" w:hAnsi="Times New Roman" w:cs="Times New Roman"/>
          <w:sz w:val="28"/>
        </w:rPr>
        <w:t xml:space="preserve">Также дополнительно будут определены призёры </w:t>
      </w:r>
      <w:r>
        <w:rPr>
          <w:rFonts w:ascii="Times New Roman" w:eastAsia="Times New Roman" w:hAnsi="Times New Roman" w:cs="Times New Roman"/>
          <w:sz w:val="28"/>
        </w:rPr>
        <w:t xml:space="preserve">для поездки в выездной экологический лагерь ВДЦ «Орлёнок» и те, кого жюри отметит специальным призом. </w:t>
      </w:r>
    </w:p>
    <w:p w:rsidR="005C2BF2" w:rsidRDefault="00C9429E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C2BF2" w:rsidRDefault="00C9429E">
      <w:pPr>
        <w:spacing w:after="0" w:line="248" w:lineRule="auto"/>
        <w:ind w:left="10" w:right="6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Победители и призеры будут награждены </w:t>
      </w:r>
      <w:r>
        <w:rPr>
          <w:rFonts w:ascii="Times New Roman" w:eastAsia="Times New Roman" w:hAnsi="Times New Roman" w:cs="Times New Roman"/>
          <w:b/>
          <w:sz w:val="28"/>
        </w:rPr>
        <w:t>ценными и поощрительными призами</w:t>
      </w:r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C2BF2" w:rsidRDefault="00C9429E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C2BF2" w:rsidRDefault="00C9429E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C2BF2" w:rsidRDefault="00C9429E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C2BF2" w:rsidRDefault="00C9429E">
      <w:pPr>
        <w:spacing w:after="12" w:line="249" w:lineRule="auto"/>
        <w:ind w:left="-5" w:right="54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Итоги-2021: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C2BF2" w:rsidRDefault="00C9429E">
      <w:pPr>
        <w:spacing w:after="6" w:line="237" w:lineRule="auto"/>
        <w:ind w:left="-5" w:right="53" w:hanging="1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Поступило 9,5 тысяч заявок из всех регионов России, 28 стран мира. Принято 6 тысяч работ. В финал конкурса прошло свыше 650 работ. Мы вручили почти 300 ценных подарков детям, подросткам, учреждениям, в том числе детским домам и школам-интернатам. </w:t>
      </w:r>
    </w:p>
    <w:p w:rsidR="005C2BF2" w:rsidRDefault="00C9429E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C2BF2" w:rsidRDefault="00C9429E">
      <w:pPr>
        <w:spacing w:after="12" w:line="249" w:lineRule="auto"/>
        <w:ind w:left="-5" w:right="54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Жюри 2</w:t>
      </w:r>
      <w:r>
        <w:rPr>
          <w:rFonts w:ascii="Times New Roman" w:eastAsia="Times New Roman" w:hAnsi="Times New Roman" w:cs="Times New Roman"/>
          <w:b/>
          <w:sz w:val="28"/>
        </w:rPr>
        <w:t>021 года: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C2BF2" w:rsidRDefault="00C9429E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C2BF2" w:rsidRDefault="00C9429E">
      <w:pPr>
        <w:spacing w:after="0" w:line="248" w:lineRule="auto"/>
        <w:ind w:left="10" w:right="61" w:hanging="10"/>
        <w:jc w:val="both"/>
      </w:pPr>
      <w:r>
        <w:rPr>
          <w:rFonts w:ascii="Times New Roman" w:eastAsia="Times New Roman" w:hAnsi="Times New Roman" w:cs="Times New Roman"/>
          <w:sz w:val="28"/>
        </w:rPr>
        <w:t>Жюри Премии 2021 года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возглавила заместитель председателя правительства </w:t>
      </w:r>
    </w:p>
    <w:p w:rsidR="005C2BF2" w:rsidRDefault="00C9429E" w:rsidP="00B72C1A">
      <w:pPr>
        <w:spacing w:after="6" w:line="237" w:lineRule="auto"/>
        <w:ind w:left="-5" w:right="53" w:hanging="10"/>
      </w:pPr>
      <w:r>
        <w:rPr>
          <w:rFonts w:ascii="Times New Roman" w:eastAsia="Times New Roman" w:hAnsi="Times New Roman" w:cs="Times New Roman"/>
          <w:sz w:val="28"/>
        </w:rPr>
        <w:t xml:space="preserve">РФ Виктория Абрамченко, курирующая природоохранный блок, Вячеслав Фетисов – национальный посол доброй воли Программы ООН по окружающей среде, </w:t>
      </w:r>
      <w:r>
        <w:rPr>
          <w:rFonts w:ascii="Times New Roman" w:eastAsia="Times New Roman" w:hAnsi="Times New Roman" w:cs="Times New Roman"/>
          <w:color w:val="202122"/>
          <w:sz w:val="28"/>
        </w:rPr>
        <w:t>двукратный олимпийский чемпи</w:t>
      </w:r>
      <w:r>
        <w:rPr>
          <w:rFonts w:ascii="Times New Roman" w:eastAsia="Times New Roman" w:hAnsi="Times New Roman" w:cs="Times New Roman"/>
          <w:color w:val="202122"/>
          <w:sz w:val="28"/>
        </w:rPr>
        <w:t>он, депутат Госдумы РФ</w:t>
      </w:r>
      <w:r>
        <w:rPr>
          <w:rFonts w:ascii="Times New Roman" w:eastAsia="Times New Roman" w:hAnsi="Times New Roman" w:cs="Times New Roman"/>
          <w:sz w:val="28"/>
        </w:rPr>
        <w:t xml:space="preserve">, Николай Дроздов - советский и российский учёный-зоолог и биогеограф, ведущий программы «В мире животных», Никас Сафронов - заслуженный художник РФ, телеведущий Александр Олешко и многие другие уважаемые люди.  </w:t>
      </w:r>
      <w:bookmarkStart w:id="0" w:name="_GoBack"/>
      <w:bookmarkEnd w:id="0"/>
    </w:p>
    <w:sectPr w:rsidR="005C2BF2">
      <w:footerReference w:type="even" r:id="rId29"/>
      <w:footerReference w:type="default" r:id="rId30"/>
      <w:footerReference w:type="first" r:id="rId31"/>
      <w:pgSz w:w="11906" w:h="16838"/>
      <w:pgMar w:top="1440" w:right="570" w:bottom="1440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29E" w:rsidRDefault="00C9429E">
      <w:pPr>
        <w:spacing w:after="0" w:line="240" w:lineRule="auto"/>
      </w:pPr>
      <w:r>
        <w:separator/>
      </w:r>
    </w:p>
  </w:endnote>
  <w:endnote w:type="continuationSeparator" w:id="0">
    <w:p w:rsidR="00C9429E" w:rsidRDefault="00C94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BF2" w:rsidRDefault="005C2BF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BF2" w:rsidRDefault="005C2BF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BF2" w:rsidRDefault="005C2BF2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BF2" w:rsidRDefault="00C9429E">
    <w:pPr>
      <w:spacing w:after="0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BF2" w:rsidRDefault="00C9429E">
    <w:pPr>
      <w:spacing w:after="0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72C1A" w:rsidRPr="00B72C1A">
      <w:rPr>
        <w:rFonts w:ascii="Times New Roman" w:eastAsia="Times New Roman" w:hAnsi="Times New Roman" w:cs="Times New Roman"/>
        <w:noProof/>
        <w:sz w:val="24"/>
      </w:rPr>
      <w:t>7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BF2" w:rsidRDefault="00C9429E">
    <w:pPr>
      <w:spacing w:after="0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BF2" w:rsidRDefault="005C2BF2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BF2" w:rsidRDefault="005C2BF2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BF2" w:rsidRDefault="005C2BF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29E" w:rsidRDefault="00C9429E">
      <w:pPr>
        <w:spacing w:after="0" w:line="240" w:lineRule="auto"/>
      </w:pPr>
      <w:r>
        <w:separator/>
      </w:r>
    </w:p>
  </w:footnote>
  <w:footnote w:type="continuationSeparator" w:id="0">
    <w:p w:rsidR="00C9429E" w:rsidRDefault="00C94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062F81"/>
    <w:multiLevelType w:val="hybridMultilevel"/>
    <w:tmpl w:val="2996DD78"/>
    <w:lvl w:ilvl="0" w:tplc="BD1444FA">
      <w:start w:val="1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5E5B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325B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D6D2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7CE5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CEFF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5C1F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5812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4CAE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951339F"/>
    <w:multiLevelType w:val="hybridMultilevel"/>
    <w:tmpl w:val="1896AC8E"/>
    <w:lvl w:ilvl="0" w:tplc="4E88157A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DEA6B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CC4EC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CE576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5AF82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D6386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86AC2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A2D31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1667C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B965BF5"/>
    <w:multiLevelType w:val="hybridMultilevel"/>
    <w:tmpl w:val="2DF20A0E"/>
    <w:lvl w:ilvl="0" w:tplc="1E2CC47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24A37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347FA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528DB0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16D51A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A427BC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E4048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E4FF5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9C3CB6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B1C4F58"/>
    <w:multiLevelType w:val="hybridMultilevel"/>
    <w:tmpl w:val="4BB6E348"/>
    <w:lvl w:ilvl="0" w:tplc="C4D6F5B6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60DE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FAB9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321C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EE5B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84DD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8A6C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BAE6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468C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9F46B64"/>
    <w:multiLevelType w:val="hybridMultilevel"/>
    <w:tmpl w:val="7922997E"/>
    <w:lvl w:ilvl="0" w:tplc="F91C2ADE">
      <w:start w:val="4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C0ED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D416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B235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B0FE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8A89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DEC6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7C31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2A79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BF2"/>
    <w:rsid w:val="005C2BF2"/>
    <w:rsid w:val="00B72C1A"/>
    <w:rsid w:val="00C94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EDD03B-A600-47DF-ACDB-E6E3FEDD3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5"/>
      </w:numPr>
      <w:spacing w:after="0"/>
      <w:ind w:left="573" w:hanging="10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3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2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28" Type="http://schemas.openxmlformats.org/officeDocument/2006/relationships/footer" Target="footer6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oter" Target="footer5.xml"/><Relationship Id="rId30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3057</Words>
  <Characters>17425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2022-05-05T11:11:00Z</dcterms:created>
  <dcterms:modified xsi:type="dcterms:W3CDTF">2022-05-05T11:11:00Z</dcterms:modified>
</cp:coreProperties>
</file>