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3"/>
      </w:tblGrid>
      <w:tr w:rsidR="00084D0D" w:rsidTr="00A643C9">
        <w:trPr>
          <w:trHeight w:val="534"/>
        </w:trPr>
        <w:tc>
          <w:tcPr>
            <w:tcW w:w="4752" w:type="dxa"/>
          </w:tcPr>
          <w:p w:rsidR="00084D0D" w:rsidRPr="00F50EAD" w:rsidRDefault="00917628" w:rsidP="00872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от </w:t>
            </w:r>
            <w:r w:rsidR="008728B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.03.2022 № СП-</w:t>
            </w:r>
            <w:r w:rsidR="00A643C9">
              <w:rPr>
                <w:sz w:val="28"/>
                <w:szCs w:val="28"/>
              </w:rPr>
              <w:t>198-2</w:t>
            </w:r>
            <w:r w:rsidR="008728B7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743" w:type="dxa"/>
          </w:tcPr>
          <w:p w:rsidR="00C6515E" w:rsidRPr="0081097D" w:rsidRDefault="00C6515E" w:rsidP="001D31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805BB" w:rsidRDefault="006805BB" w:rsidP="00DC756E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0"/>
          <w:lang w:eastAsia="ru-RU"/>
        </w:rPr>
      </w:pPr>
    </w:p>
    <w:p w:rsidR="00917628" w:rsidRDefault="00917628" w:rsidP="00DC756E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0"/>
          <w:lang w:eastAsia="ru-RU"/>
        </w:rPr>
      </w:pPr>
      <w:bookmarkStart w:id="0" w:name="_GoBack"/>
      <w:r>
        <w:rPr>
          <w:rFonts w:ascii="Times New Roman" w:eastAsia="SimSun" w:hAnsi="Times New Roman" w:cs="Times New Roman"/>
          <w:b/>
          <w:color w:val="000000"/>
          <w:sz w:val="28"/>
          <w:szCs w:val="20"/>
          <w:lang w:eastAsia="ru-RU"/>
        </w:rPr>
        <w:t>ЗАКЛЮЧЕНИЕ</w:t>
      </w:r>
      <w:r w:rsidR="00DC756E" w:rsidRPr="00DC756E">
        <w:rPr>
          <w:rFonts w:ascii="Times New Roman" w:eastAsia="SimSu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C6515E" w:rsidRPr="00C6515E" w:rsidRDefault="00C6515E" w:rsidP="00C651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изменений в муниципальную программу  </w:t>
      </w:r>
    </w:p>
    <w:p w:rsidR="00C6515E" w:rsidRPr="00C6515E" w:rsidRDefault="00C6515E" w:rsidP="00C651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«Доступная среда в городе Нефтеюганске»</w:t>
      </w:r>
    </w:p>
    <w:bookmarkEnd w:id="0"/>
    <w:p w:rsidR="00C6515E" w:rsidRPr="00C6515E" w:rsidRDefault="00C6515E" w:rsidP="00C651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5E" w:rsidRPr="00C6515E" w:rsidRDefault="00C6515E" w:rsidP="00872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31.03.2021 № 923-</w:t>
      </w:r>
      <w:r w:rsidRPr="00C651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 проект изменений в муниципальную программу города Нефтеюганска «Доступная среда в городе Нефтеюганске» (далее по тексту – проект изменений, муниципальная программа), сообщает следующее:</w:t>
      </w:r>
    </w:p>
    <w:p w:rsidR="00C6515E" w:rsidRPr="00C6515E" w:rsidRDefault="00C6515E" w:rsidP="00872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C6515E" w:rsidRPr="00C6515E" w:rsidRDefault="00C6515E" w:rsidP="00872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C6515E" w:rsidRPr="00C6515E" w:rsidRDefault="00C6515E" w:rsidP="00872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Департамента экономического развития администрации города Нефтеюганска на предмет соответствия:</w:t>
      </w:r>
    </w:p>
    <w:p w:rsidR="00C6515E" w:rsidRPr="00C6515E" w:rsidRDefault="00C6515E" w:rsidP="00872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77-нп);</w:t>
      </w:r>
    </w:p>
    <w:p w:rsidR="00C6515E" w:rsidRPr="00C6515E" w:rsidRDefault="00C6515E" w:rsidP="00872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программных мероприятий целям муниципальной программы;</w:t>
      </w:r>
    </w:p>
    <w:p w:rsidR="00C6515E" w:rsidRPr="00C6515E" w:rsidRDefault="00C6515E" w:rsidP="00872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сроков её реализации задачам;</w:t>
      </w:r>
    </w:p>
    <w:p w:rsidR="00C6515E" w:rsidRPr="00C6515E" w:rsidRDefault="00C6515E" w:rsidP="00872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6515E" w:rsidRPr="00C6515E" w:rsidRDefault="00C6515E" w:rsidP="00872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требованиям, установленным нормативными правовыми актами в сфере управления проектной деятельностью.</w:t>
      </w:r>
    </w:p>
    <w:p w:rsidR="006D1C65" w:rsidRPr="006D1C65" w:rsidRDefault="006D1C65" w:rsidP="008728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C6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 Представленный проект изменений не соответствует Модельной программе, а именно:</w:t>
      </w:r>
    </w:p>
    <w:p w:rsidR="006D1C65" w:rsidRPr="006D1C65" w:rsidRDefault="006D1C65" w:rsidP="008728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C65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В паспорте муниципальной программы:</w:t>
      </w:r>
    </w:p>
    <w:p w:rsidR="004651D2" w:rsidRDefault="006D1C65" w:rsidP="008728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C65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строк</w:t>
      </w:r>
      <w:r w:rsidR="00F077F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D1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«Параметры финансового обеспе</w:t>
      </w:r>
      <w:r w:rsidR="00F07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чения муниципальной программы» </w:t>
      </w:r>
      <w:r w:rsidRPr="006D1C6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содержится неполная информация об общем объёме финансир</w:t>
      </w:r>
      <w:r w:rsidR="00F07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ования муниципальной программы, </w:t>
      </w:r>
      <w:r w:rsidRPr="006D1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поскольку не отражены сведения о финансовом обеспечении в период 2019-2021 годов;  </w:t>
      </w:r>
    </w:p>
    <w:p w:rsidR="006D1C65" w:rsidRPr="006D1C65" w:rsidRDefault="006D1C65" w:rsidP="008728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C65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строке «Сроки реализации муниципальной программы» указаны 2022-20</w:t>
      </w:r>
      <w:r w:rsidR="00F077F2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6D1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годы. При этом годом начала реализации муниципальной программы является 2019 год. </w:t>
      </w:r>
    </w:p>
    <w:p w:rsidR="006D1C65" w:rsidRPr="006D1C65" w:rsidRDefault="006D1C65" w:rsidP="008728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C6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Рекомендуем устранить указанные замечания, а также в целях исключения несоответствия отдельных частей муниципальной программы, соответствующие изменения предусмотреть в таблице «Распределение финансовых ресурсов муниципальной программы (по годам)».</w:t>
      </w:r>
    </w:p>
    <w:p w:rsidR="004651D2" w:rsidRDefault="006D1C65" w:rsidP="008728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C65">
        <w:rPr>
          <w:rFonts w:ascii="Times New Roman" w:eastAsia="Times New Roman" w:hAnsi="Times New Roman" w:cs="Times New Roman"/>
          <w:sz w:val="28"/>
          <w:szCs w:val="24"/>
          <w:lang w:eastAsia="ru-RU"/>
        </w:rPr>
        <w:t>2.2. В графе 4 таблицы «Целевые показатели муниципальной программы» должны указываться базовые показатели на начало реализации муниципальной программы. В проекте изменений базовые показатели не соответствуют указанному требованию. Кроме того, в столбце «Значение показателя по годам» отсутствует информация о значениях показателей в период действия муниципальной программы 2019-2021 годов. Рекомендуем устранить замечания, а также в целях исключения несоответствия отдельных частей муниципальной программы, соответствующие изменения предусмотреть в паспорте программы.</w:t>
      </w:r>
      <w:r w:rsidR="004651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6515E" w:rsidRPr="004651D2" w:rsidRDefault="004651D2" w:rsidP="008728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C6515E" w:rsidRPr="00C6515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Проектом изменений планируется</w:t>
      </w:r>
      <w:r w:rsidR="00C6515E" w:rsidRPr="00C6515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увеличить объём </w:t>
      </w:r>
      <w:r w:rsidR="00C6515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финансового обеспечения </w:t>
      </w:r>
      <w:r w:rsidR="00C6515E" w:rsidRPr="00C6515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муниципальной программы за счёт средств местного бюджета в 202</w:t>
      </w:r>
      <w:r w:rsidR="00C6515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2</w:t>
      </w:r>
      <w:r w:rsidR="00C6515E" w:rsidRPr="00C6515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году на </w:t>
      </w:r>
      <w:r w:rsidR="00C6515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4 443,365</w:t>
      </w:r>
      <w:r w:rsidR="00C6515E" w:rsidRPr="00C6515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тыс. рублей соисполнителю муниципальной программы департаменту жилищно-коммунального хозяйства администрации города Нефтеюганска по основному мероприятию «Приспособление жилых помещений инвалидов и общего имущества в многоквартирных домах, с учётом потребностей инвалидов и обеспечения их доступности для инвалидов» </w:t>
      </w:r>
      <w:r w:rsidR="00C6515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в целях </w:t>
      </w:r>
      <w:r w:rsidR="00C6515E" w:rsidRPr="00C6515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установк</w:t>
      </w:r>
      <w:r w:rsidR="00C6515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и</w:t>
      </w:r>
      <w:r w:rsidR="00C6515E" w:rsidRPr="00C6515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6D1C65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3-х </w:t>
      </w:r>
      <w:r w:rsidR="00C6515E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пандусов в подъездах многоквартирных домов города Нефтеюганск</w:t>
      </w:r>
      <w:r w:rsidR="009A0125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>, а также разработку проектной документации для реализации мероприятий по приспособлению общего имущества в многоквартирных домах, с учётом потребностей инвалидов и обеспечения их доступности.</w:t>
      </w:r>
    </w:p>
    <w:p w:rsidR="00C6515E" w:rsidRPr="00C6515E" w:rsidRDefault="00C6515E" w:rsidP="008728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Финансовые показатели, содержащиеся в проекте изменений, соответствуют расчётам, представленным на экспертизу.</w:t>
      </w:r>
    </w:p>
    <w:p w:rsidR="00C6515E" w:rsidRPr="00C6515E" w:rsidRDefault="00C6515E" w:rsidP="008728B7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финансово-экономической экспертизы, предлагаем направить проект изменений на утверждение с учётом рекомендации, отражённой в настоящем заключении.</w:t>
      </w:r>
    </w:p>
    <w:p w:rsidR="00C6515E" w:rsidRPr="00C6515E" w:rsidRDefault="00C6515E" w:rsidP="008728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решениях, принятых по результатам настоящей экспертизы, направить в адрес Счётной палаты до </w:t>
      </w:r>
      <w:r w:rsidR="008728B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45928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года.</w:t>
      </w:r>
    </w:p>
    <w:p w:rsidR="00A643C9" w:rsidRDefault="00A643C9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3C9" w:rsidRDefault="00A643C9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1D2" w:rsidRPr="00DC756E" w:rsidRDefault="008728B7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С.А. Гичкина </w:t>
      </w:r>
    </w:p>
    <w:p w:rsidR="00DC756E" w:rsidRPr="00DC756E" w:rsidRDefault="00DC756E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</w:p>
    <w:p w:rsidR="00DC756E" w:rsidRPr="00DC756E" w:rsidRDefault="00DC756E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</w:p>
    <w:sectPr w:rsidR="00DC756E" w:rsidRPr="00DC756E" w:rsidSect="00A643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C2EF3"/>
    <w:multiLevelType w:val="multilevel"/>
    <w:tmpl w:val="9D12537A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64FF6"/>
    <w:rsid w:val="00084D0D"/>
    <w:rsid w:val="000B11B8"/>
    <w:rsid w:val="00144BB8"/>
    <w:rsid w:val="00244E21"/>
    <w:rsid w:val="002910C1"/>
    <w:rsid w:val="0029612C"/>
    <w:rsid w:val="002B1426"/>
    <w:rsid w:val="003529E9"/>
    <w:rsid w:val="00401FC3"/>
    <w:rsid w:val="004651D2"/>
    <w:rsid w:val="00492041"/>
    <w:rsid w:val="004D41FF"/>
    <w:rsid w:val="005C55CD"/>
    <w:rsid w:val="0062067E"/>
    <w:rsid w:val="00640920"/>
    <w:rsid w:val="006805BB"/>
    <w:rsid w:val="006D1C65"/>
    <w:rsid w:val="006D316D"/>
    <w:rsid w:val="006E79BB"/>
    <w:rsid w:val="007A05D6"/>
    <w:rsid w:val="0081097D"/>
    <w:rsid w:val="00817832"/>
    <w:rsid w:val="0085599E"/>
    <w:rsid w:val="00870CFD"/>
    <w:rsid w:val="008728B7"/>
    <w:rsid w:val="008D6A0E"/>
    <w:rsid w:val="00917628"/>
    <w:rsid w:val="00925848"/>
    <w:rsid w:val="009626F4"/>
    <w:rsid w:val="00997A99"/>
    <w:rsid w:val="009A0125"/>
    <w:rsid w:val="00A13657"/>
    <w:rsid w:val="00A45928"/>
    <w:rsid w:val="00A643C9"/>
    <w:rsid w:val="00A71E62"/>
    <w:rsid w:val="00B53D0E"/>
    <w:rsid w:val="00B647C8"/>
    <w:rsid w:val="00BB1905"/>
    <w:rsid w:val="00BE6146"/>
    <w:rsid w:val="00C6515E"/>
    <w:rsid w:val="00C96666"/>
    <w:rsid w:val="00D05A94"/>
    <w:rsid w:val="00D27066"/>
    <w:rsid w:val="00DC756E"/>
    <w:rsid w:val="00E2585F"/>
    <w:rsid w:val="00E36A7B"/>
    <w:rsid w:val="00E70149"/>
    <w:rsid w:val="00E86354"/>
    <w:rsid w:val="00F077F2"/>
    <w:rsid w:val="00F41499"/>
    <w:rsid w:val="00FD2299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F93C"/>
  <w15:docId w15:val="{C7794A6C-967B-4658-B16A-B7DDE6E8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3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7</cp:revision>
  <cp:lastPrinted>2022-03-15T08:15:00Z</cp:lastPrinted>
  <dcterms:created xsi:type="dcterms:W3CDTF">2022-03-14T14:39:00Z</dcterms:created>
  <dcterms:modified xsi:type="dcterms:W3CDTF">2022-04-04T13:33:00Z</dcterms:modified>
</cp:coreProperties>
</file>