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Pr="00E95817" w:rsidRDefault="00A0002E" w:rsidP="00D52D9A">
            <w:pPr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</w:t>
            </w:r>
            <w:r w:rsidR="00D47605" w:rsidRPr="00E95817">
              <w:rPr>
                <w:sz w:val="28"/>
                <w:szCs w:val="28"/>
              </w:rPr>
              <w:t xml:space="preserve"> </w:t>
            </w:r>
            <w:r w:rsidR="00D47605" w:rsidRPr="00E95817">
              <w:rPr>
                <w:sz w:val="28"/>
                <w:szCs w:val="28"/>
              </w:rPr>
              <w:t>от 01.03.2022</w:t>
            </w:r>
            <w:r w:rsidR="00D47605">
              <w:rPr>
                <w:sz w:val="28"/>
                <w:szCs w:val="28"/>
              </w:rPr>
              <w:t xml:space="preserve"> № </w:t>
            </w:r>
            <w:r w:rsidRPr="00E95817">
              <w:rPr>
                <w:sz w:val="28"/>
                <w:szCs w:val="28"/>
              </w:rPr>
              <w:t>СП-</w:t>
            </w:r>
            <w:r w:rsidR="00C76903">
              <w:rPr>
                <w:sz w:val="28"/>
                <w:szCs w:val="28"/>
              </w:rPr>
              <w:t>121-2</w:t>
            </w:r>
            <w:r w:rsidR="00B7208E" w:rsidRPr="00E95817">
              <w:rPr>
                <w:sz w:val="28"/>
                <w:szCs w:val="28"/>
              </w:rPr>
              <w:t xml:space="preserve"> </w:t>
            </w: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03D4F" w:rsidRPr="00203D4F" w:rsidRDefault="009B04A1" w:rsidP="00D52D9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планируется:</w:t>
      </w:r>
      <w:r w:rsidR="00203D4F" w:rsidRPr="00203D4F">
        <w:rPr>
          <w:sz w:val="28"/>
        </w:rPr>
        <w:tab/>
      </w:r>
    </w:p>
    <w:p w:rsidR="00AC3FE6" w:rsidRDefault="00203D4F" w:rsidP="00EC4BEF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tab/>
      </w:r>
      <w:r w:rsidR="005F7B6B">
        <w:rPr>
          <w:sz w:val="28"/>
        </w:rPr>
        <w:t>2.1</w:t>
      </w:r>
      <w:r w:rsidR="00F107FE">
        <w:rPr>
          <w:sz w:val="28"/>
        </w:rPr>
        <w:t xml:space="preserve">. </w:t>
      </w:r>
      <w:r w:rsidR="00D34C69" w:rsidRPr="006A03AF">
        <w:rPr>
          <w:sz w:val="28"/>
        </w:rPr>
        <w:t xml:space="preserve">В паспорте муниципальной программы </w:t>
      </w:r>
      <w:r w:rsidR="00D34C69">
        <w:rPr>
          <w:sz w:val="28"/>
        </w:rPr>
        <w:t>строку</w:t>
      </w:r>
      <w:r w:rsidR="00D34C69" w:rsidRPr="006A03AF">
        <w:rPr>
          <w:sz w:val="28"/>
        </w:rPr>
        <w:t xml:space="preserve"> «Параметры финансового обеспечения муниципальной программы» изложить в новой редакции, а именно, у</w:t>
      </w:r>
      <w:r w:rsidR="00D34C69">
        <w:rPr>
          <w:sz w:val="28"/>
        </w:rPr>
        <w:t xml:space="preserve">величить </w:t>
      </w:r>
      <w:r w:rsidR="00EC4BEF">
        <w:rPr>
          <w:sz w:val="28"/>
        </w:rPr>
        <w:t xml:space="preserve">в 2022 году </w:t>
      </w:r>
      <w:r w:rsidR="00D34C69" w:rsidRPr="006A03AF">
        <w:rPr>
          <w:sz w:val="28"/>
        </w:rPr>
        <w:t xml:space="preserve">объём </w:t>
      </w:r>
      <w:r w:rsidR="00E93AB8">
        <w:rPr>
          <w:sz w:val="28"/>
        </w:rPr>
        <w:t>финансирования</w:t>
      </w:r>
      <w:r w:rsidR="00D34C69" w:rsidRPr="006A03AF">
        <w:rPr>
          <w:sz w:val="28"/>
        </w:rPr>
        <w:t xml:space="preserve"> на сумму </w:t>
      </w:r>
      <w:r w:rsidR="00EC4BEF">
        <w:rPr>
          <w:sz w:val="28"/>
        </w:rPr>
        <w:t>52 156,619 тыс. рублей.</w:t>
      </w:r>
    </w:p>
    <w:p w:rsidR="00D34C69" w:rsidRDefault="00CB13CD" w:rsidP="005B4581">
      <w:pPr>
        <w:jc w:val="both"/>
        <w:rPr>
          <w:sz w:val="28"/>
        </w:rPr>
      </w:pPr>
      <w:r>
        <w:rPr>
          <w:sz w:val="28"/>
        </w:rPr>
        <w:tab/>
      </w:r>
      <w:r w:rsidR="005B4581">
        <w:rPr>
          <w:sz w:val="28"/>
        </w:rPr>
        <w:t>2.2</w:t>
      </w:r>
      <w:r w:rsidR="008117DF">
        <w:rPr>
          <w:sz w:val="28"/>
        </w:rPr>
        <w:t xml:space="preserve">. </w:t>
      </w:r>
      <w:r>
        <w:rPr>
          <w:sz w:val="28"/>
        </w:rPr>
        <w:t xml:space="preserve">Таблицу 1 «Целевые показатели муниципальной программы «Развитие транспортной системы в городе Нефтеюганске» </w:t>
      </w:r>
      <w:r w:rsidR="00845044">
        <w:rPr>
          <w:sz w:val="28"/>
        </w:rPr>
        <w:t>изложить в новой редакции.</w:t>
      </w:r>
    </w:p>
    <w:p w:rsidR="00051A73" w:rsidRDefault="00051A73" w:rsidP="00845044">
      <w:pPr>
        <w:jc w:val="both"/>
        <w:rPr>
          <w:sz w:val="28"/>
        </w:rPr>
      </w:pPr>
      <w:r>
        <w:rPr>
          <w:sz w:val="28"/>
        </w:rPr>
        <w:tab/>
        <w:t xml:space="preserve">Целевой показатель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 планируется </w:t>
      </w:r>
      <w:r w:rsidR="00B06610">
        <w:rPr>
          <w:sz w:val="28"/>
        </w:rPr>
        <w:t xml:space="preserve">увеличить на </w:t>
      </w:r>
      <w:r>
        <w:rPr>
          <w:sz w:val="28"/>
        </w:rPr>
        <w:t xml:space="preserve">2,170 км, при этом, </w:t>
      </w:r>
      <w:r w:rsidR="00AF2ACE">
        <w:rPr>
          <w:sz w:val="28"/>
        </w:rPr>
        <w:t>проектом изменений</w:t>
      </w:r>
      <w:r>
        <w:rPr>
          <w:sz w:val="28"/>
        </w:rPr>
        <w:t xml:space="preserve"> предусмотрен ремонт 2,178 км автомобильных дорог.</w:t>
      </w:r>
    </w:p>
    <w:p w:rsidR="00B06610" w:rsidRDefault="00B06610" w:rsidP="00845044">
      <w:pPr>
        <w:jc w:val="both"/>
        <w:rPr>
          <w:sz w:val="28"/>
        </w:rPr>
      </w:pPr>
      <w:r>
        <w:rPr>
          <w:sz w:val="28"/>
        </w:rPr>
        <w:tab/>
        <w:t>Целевой показатель 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отчётного года, км» планируется уменьшить на 2,17</w:t>
      </w:r>
      <w:r w:rsidR="0033180C">
        <w:rPr>
          <w:sz w:val="28"/>
        </w:rPr>
        <w:t>0</w:t>
      </w:r>
      <w:r>
        <w:rPr>
          <w:sz w:val="28"/>
        </w:rPr>
        <w:t xml:space="preserve"> км, при этом, проектом изменений предусмотрен ремонт 2,178 км автомобильных дорог.</w:t>
      </w:r>
    </w:p>
    <w:p w:rsidR="00051A73" w:rsidRDefault="00051A73" w:rsidP="00845044">
      <w:pPr>
        <w:jc w:val="both"/>
        <w:rPr>
          <w:sz w:val="28"/>
        </w:rPr>
      </w:pPr>
      <w:r>
        <w:rPr>
          <w:sz w:val="28"/>
        </w:rPr>
        <w:tab/>
        <w:t xml:space="preserve">Рекомендуем </w:t>
      </w:r>
      <w:r w:rsidR="008D6CC9">
        <w:rPr>
          <w:sz w:val="28"/>
        </w:rPr>
        <w:t>рас</w:t>
      </w:r>
      <w:r w:rsidR="001C2B19">
        <w:rPr>
          <w:sz w:val="28"/>
        </w:rPr>
        <w:t>смотреть обоснованность значений целевых показателей</w:t>
      </w:r>
      <w:r w:rsidR="008D6CC9">
        <w:rPr>
          <w:sz w:val="28"/>
        </w:rPr>
        <w:t>.</w:t>
      </w:r>
    </w:p>
    <w:p w:rsidR="00C23FF7" w:rsidRDefault="005B4581" w:rsidP="0084504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2.3</w:t>
      </w:r>
      <w:r w:rsidR="00845044">
        <w:rPr>
          <w:sz w:val="28"/>
        </w:rPr>
        <w:t xml:space="preserve">. </w:t>
      </w:r>
      <w:r w:rsidR="00C23FF7" w:rsidRPr="00F03D1E">
        <w:rPr>
          <w:sz w:val="28"/>
        </w:rPr>
        <w:t>Дополнить проект изменений приложением «</w:t>
      </w:r>
      <w:r w:rsidR="00567973" w:rsidRPr="00F03D1E">
        <w:rPr>
          <w:sz w:val="28"/>
        </w:rPr>
        <w:t>Объекты на приобретение и установку работающих в автоматическом режиме специальных технических средств, имеющих функции фото- и киносъёмки, видеозаписи для фиксации нарушений правил дорожного движения»</w:t>
      </w:r>
      <w:r w:rsidR="002F3290" w:rsidRPr="00F03D1E">
        <w:rPr>
          <w:sz w:val="28"/>
        </w:rPr>
        <w:t>.</w:t>
      </w:r>
    </w:p>
    <w:p w:rsidR="004D191B" w:rsidRDefault="00C91B21" w:rsidP="00F03D1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Отметим, что Порядком от 18.04.2019 № 77-нп вышеуказанное приложение не предусмотрено</w:t>
      </w:r>
      <w:r w:rsidR="004D191B">
        <w:rPr>
          <w:sz w:val="28"/>
        </w:rPr>
        <w:t xml:space="preserve">. </w:t>
      </w:r>
    </w:p>
    <w:p w:rsidR="00810BB0" w:rsidRPr="00F03D1E" w:rsidRDefault="004D191B" w:rsidP="004D1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Рекомендуем устранить замечание. </w:t>
      </w:r>
    </w:p>
    <w:p w:rsidR="00845044" w:rsidRDefault="005B4581" w:rsidP="0084504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2.4</w:t>
      </w:r>
      <w:r w:rsidR="00C23FF7">
        <w:rPr>
          <w:sz w:val="28"/>
        </w:rPr>
        <w:t xml:space="preserve">. </w:t>
      </w:r>
      <w:r w:rsidR="00845044" w:rsidRPr="006A03AF">
        <w:rPr>
          <w:sz w:val="28"/>
        </w:rPr>
        <w:t xml:space="preserve">В таблице </w:t>
      </w:r>
      <w:r w:rsidR="00845044">
        <w:rPr>
          <w:sz w:val="28"/>
        </w:rPr>
        <w:t xml:space="preserve">2 </w:t>
      </w:r>
      <w:r w:rsidR="00845044" w:rsidRPr="006A03AF">
        <w:rPr>
          <w:sz w:val="28"/>
        </w:rPr>
        <w:t>«</w:t>
      </w:r>
      <w:r w:rsidR="00845044">
        <w:rPr>
          <w:sz w:val="28"/>
        </w:rPr>
        <w:t>Распределение финансовых ресурсов муниципальной программы «Развитие транспортной системы в городе Нефтеюганске»</w:t>
      </w:r>
      <w:r w:rsidR="00C81BC1">
        <w:rPr>
          <w:sz w:val="28"/>
        </w:rPr>
        <w:t xml:space="preserve"> в 2022 году</w:t>
      </w:r>
      <w:r w:rsidR="00845044">
        <w:rPr>
          <w:sz w:val="28"/>
        </w:rPr>
        <w:t>:</w:t>
      </w:r>
    </w:p>
    <w:p w:rsidR="00845044" w:rsidRDefault="00DA01A9" w:rsidP="00845044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>2</w:t>
      </w:r>
      <w:r w:rsidR="005B4581">
        <w:rPr>
          <w:sz w:val="28"/>
        </w:rPr>
        <w:t>.4</w:t>
      </w:r>
      <w:r w:rsidR="00845044">
        <w:rPr>
          <w:sz w:val="28"/>
        </w:rPr>
        <w:t xml:space="preserve">.1. </w:t>
      </w:r>
      <w:r w:rsidR="00845044">
        <w:rPr>
          <w:sz w:val="28"/>
          <w:szCs w:val="28"/>
          <w:lang w:eastAsia="en-US"/>
        </w:rPr>
        <w:t>По мероприятию 1.1 «</w:t>
      </w:r>
      <w:r w:rsidR="00845044" w:rsidRPr="00650430">
        <w:rPr>
          <w:sz w:val="28"/>
          <w:szCs w:val="28"/>
          <w:lang w:eastAsia="en-US"/>
        </w:rPr>
        <w:t>Обеспечение доступности и повышение качества транспортных услуг автомобильным транспортом</w:t>
      </w:r>
      <w:r w:rsidR="00845044">
        <w:rPr>
          <w:sz w:val="28"/>
          <w:szCs w:val="28"/>
          <w:lang w:eastAsia="en-US"/>
        </w:rPr>
        <w:t>» подпрограммы I «Транспорт» планируется у</w:t>
      </w:r>
      <w:r w:rsidR="00A577A6">
        <w:rPr>
          <w:sz w:val="28"/>
          <w:szCs w:val="28"/>
          <w:lang w:eastAsia="en-US"/>
        </w:rPr>
        <w:t>величи</w:t>
      </w:r>
      <w:r w:rsidR="00845044">
        <w:rPr>
          <w:sz w:val="28"/>
          <w:szCs w:val="28"/>
          <w:lang w:eastAsia="en-US"/>
        </w:rPr>
        <w:t xml:space="preserve">ть объём бюджетных ассигнований за счёт </w:t>
      </w:r>
      <w:r w:rsidR="00845044" w:rsidRPr="00650430">
        <w:rPr>
          <w:sz w:val="28"/>
          <w:szCs w:val="28"/>
          <w:lang w:eastAsia="en-US"/>
        </w:rPr>
        <w:t>средств</w:t>
      </w:r>
      <w:r w:rsidR="00845044">
        <w:rPr>
          <w:sz w:val="28"/>
          <w:szCs w:val="28"/>
          <w:lang w:eastAsia="en-US"/>
        </w:rPr>
        <w:t xml:space="preserve"> </w:t>
      </w:r>
      <w:r w:rsidR="00845044" w:rsidRPr="00650430">
        <w:rPr>
          <w:sz w:val="28"/>
          <w:szCs w:val="28"/>
          <w:lang w:eastAsia="en-US"/>
        </w:rPr>
        <w:t>местного бюджета</w:t>
      </w:r>
      <w:r w:rsidR="00845044">
        <w:rPr>
          <w:sz w:val="28"/>
          <w:szCs w:val="28"/>
          <w:lang w:eastAsia="en-US"/>
        </w:rPr>
        <w:t xml:space="preserve">, выделенных ответственному исполнителю - </w:t>
      </w:r>
      <w:r w:rsidR="00845044" w:rsidRPr="00650430">
        <w:rPr>
          <w:sz w:val="28"/>
          <w:szCs w:val="28"/>
          <w:lang w:eastAsia="en-US"/>
        </w:rPr>
        <w:t>департамент</w:t>
      </w:r>
      <w:r w:rsidR="00845044">
        <w:rPr>
          <w:sz w:val="28"/>
          <w:szCs w:val="28"/>
          <w:lang w:eastAsia="en-US"/>
        </w:rPr>
        <w:t>у</w:t>
      </w:r>
      <w:r w:rsidR="00845044" w:rsidRPr="00650430">
        <w:rPr>
          <w:sz w:val="28"/>
          <w:szCs w:val="28"/>
          <w:lang w:eastAsia="en-US"/>
        </w:rPr>
        <w:t xml:space="preserve"> жилищно-коммунального хозяйства администрации города Нефтеюганска</w:t>
      </w:r>
      <w:r w:rsidR="00845044" w:rsidRPr="00EB5AB2">
        <w:rPr>
          <w:sz w:val="28"/>
          <w:szCs w:val="28"/>
          <w:lang w:eastAsia="en-US"/>
        </w:rPr>
        <w:t xml:space="preserve"> </w:t>
      </w:r>
      <w:r w:rsidR="00845044">
        <w:rPr>
          <w:sz w:val="28"/>
          <w:szCs w:val="28"/>
          <w:lang w:eastAsia="en-US"/>
        </w:rPr>
        <w:t xml:space="preserve">на осуществление </w:t>
      </w:r>
      <w:r w:rsidR="00845044" w:rsidRPr="0015681A">
        <w:rPr>
          <w:sz w:val="28"/>
          <w:szCs w:val="28"/>
          <w:lang w:eastAsia="en-US"/>
        </w:rPr>
        <w:t xml:space="preserve">расходов по организации транспортного обслуживания населения, </w:t>
      </w:r>
      <w:r w:rsidR="00A577A6">
        <w:rPr>
          <w:sz w:val="28"/>
          <w:szCs w:val="28"/>
          <w:lang w:eastAsia="en-US"/>
        </w:rPr>
        <w:t>автомобильным транспортом общего пользования по ежегодным сезонным автобусным маршрутам до садовых, огороднических и дачных товариществ</w:t>
      </w:r>
      <w:r w:rsidR="00845044" w:rsidRPr="0015681A">
        <w:rPr>
          <w:sz w:val="28"/>
          <w:szCs w:val="28"/>
          <w:lang w:eastAsia="en-US"/>
        </w:rPr>
        <w:t xml:space="preserve">, в сумме </w:t>
      </w:r>
      <w:r w:rsidR="00EC4BEF" w:rsidRPr="00EC4BEF">
        <w:rPr>
          <w:sz w:val="28"/>
          <w:szCs w:val="28"/>
          <w:lang w:eastAsia="en-US"/>
        </w:rPr>
        <w:t>3 628,</w:t>
      </w:r>
      <w:r w:rsidR="00EC4BEF">
        <w:rPr>
          <w:sz w:val="28"/>
          <w:szCs w:val="28"/>
          <w:lang w:eastAsia="en-US"/>
        </w:rPr>
        <w:t>2</w:t>
      </w:r>
      <w:r w:rsidR="00EC4BEF" w:rsidRPr="00EC4BEF">
        <w:rPr>
          <w:sz w:val="28"/>
          <w:szCs w:val="28"/>
          <w:lang w:eastAsia="en-US"/>
        </w:rPr>
        <w:t>66</w:t>
      </w:r>
      <w:r w:rsidR="00845044" w:rsidRPr="00EC4BEF">
        <w:rPr>
          <w:sz w:val="28"/>
          <w:szCs w:val="28"/>
          <w:lang w:eastAsia="en-US"/>
        </w:rPr>
        <w:t xml:space="preserve"> тыс. рублей</w:t>
      </w:r>
      <w:r w:rsidR="00EC4BEF">
        <w:rPr>
          <w:sz w:val="28"/>
          <w:szCs w:val="28"/>
          <w:lang w:eastAsia="en-US"/>
        </w:rPr>
        <w:t>.</w:t>
      </w:r>
    </w:p>
    <w:p w:rsidR="000D3E80" w:rsidRDefault="000D3E80" w:rsidP="00845044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Расчёт начальной (максимальной) цены контракта на 2022 год сформирован в соответствии с п</w:t>
      </w:r>
      <w:r w:rsidRPr="000D3E80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>ом</w:t>
      </w:r>
      <w:r w:rsidRPr="000D3E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Минтранса России от 20.10.2021 </w:t>
      </w:r>
      <w:r>
        <w:rPr>
          <w:sz w:val="28"/>
          <w:szCs w:val="28"/>
          <w:lang w:eastAsia="en-US"/>
        </w:rPr>
        <w:br/>
        <w:t>№ 351 «</w:t>
      </w:r>
      <w:r w:rsidRPr="000D3E80">
        <w:rPr>
          <w:sz w:val="28"/>
          <w:szCs w:val="28"/>
          <w:lang w:eastAsia="en-US"/>
        </w:rPr>
        <w:t xml:space="preserve"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</w:t>
      </w:r>
      <w:r w:rsidRPr="000D3E80">
        <w:rPr>
          <w:sz w:val="28"/>
          <w:szCs w:val="28"/>
          <w:lang w:eastAsia="en-US"/>
        </w:rPr>
        <w:lastRenderedPageBreak/>
        <w:t>и городским наземным электрическим т</w:t>
      </w:r>
      <w:r>
        <w:rPr>
          <w:sz w:val="28"/>
          <w:szCs w:val="28"/>
          <w:lang w:eastAsia="en-US"/>
        </w:rPr>
        <w:t>ранспортом»</w:t>
      </w:r>
      <w:r w:rsidR="00821365">
        <w:rPr>
          <w:sz w:val="28"/>
          <w:szCs w:val="28"/>
          <w:lang w:eastAsia="en-US"/>
        </w:rPr>
        <w:t xml:space="preserve"> и составил 21 307,46590 тыс. рублей</w:t>
      </w:r>
      <w:r>
        <w:rPr>
          <w:sz w:val="28"/>
          <w:szCs w:val="28"/>
          <w:lang w:eastAsia="en-US"/>
        </w:rPr>
        <w:t>.</w:t>
      </w:r>
    </w:p>
    <w:p w:rsidR="003E16D2" w:rsidRDefault="000D3E80" w:rsidP="00845044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C2B19">
        <w:rPr>
          <w:sz w:val="28"/>
          <w:szCs w:val="28"/>
          <w:lang w:eastAsia="en-US"/>
        </w:rPr>
        <w:t>При этом</w:t>
      </w:r>
      <w:r w:rsidR="00EC7375">
        <w:rPr>
          <w:sz w:val="28"/>
          <w:szCs w:val="28"/>
          <w:lang w:eastAsia="en-US"/>
        </w:rPr>
        <w:t>,</w:t>
      </w:r>
      <w:r w:rsidRPr="001C2B19">
        <w:rPr>
          <w:sz w:val="28"/>
          <w:szCs w:val="28"/>
          <w:lang w:eastAsia="en-US"/>
        </w:rPr>
        <w:t xml:space="preserve"> име</w:t>
      </w:r>
      <w:r w:rsidR="00C767F1" w:rsidRPr="001C2B19">
        <w:rPr>
          <w:sz w:val="28"/>
          <w:szCs w:val="28"/>
          <w:lang w:eastAsia="en-US"/>
        </w:rPr>
        <w:t>ются замечания</w:t>
      </w:r>
      <w:r w:rsidR="003E16D2">
        <w:rPr>
          <w:sz w:val="28"/>
          <w:szCs w:val="28"/>
          <w:lang w:eastAsia="en-US"/>
        </w:rPr>
        <w:t>:</w:t>
      </w:r>
    </w:p>
    <w:p w:rsidR="003E16D2" w:rsidRDefault="003E16D2" w:rsidP="003E16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при расчёте заработной платы водителей</w:t>
      </w:r>
      <w:r w:rsidR="001A11DE">
        <w:rPr>
          <w:sz w:val="28"/>
          <w:szCs w:val="28"/>
          <w:lang w:eastAsia="en-US"/>
        </w:rPr>
        <w:t>, ремонтников авто</w:t>
      </w:r>
      <w:r w:rsidR="00A15B6D">
        <w:rPr>
          <w:sz w:val="28"/>
          <w:szCs w:val="28"/>
          <w:lang w:eastAsia="en-US"/>
        </w:rPr>
        <w:t>т</w:t>
      </w:r>
      <w:r w:rsidR="001A11DE">
        <w:rPr>
          <w:sz w:val="28"/>
          <w:szCs w:val="28"/>
          <w:lang w:eastAsia="en-US"/>
        </w:rPr>
        <w:t>ранспортных средств</w:t>
      </w:r>
      <w:r>
        <w:rPr>
          <w:sz w:val="28"/>
          <w:szCs w:val="28"/>
          <w:lang w:eastAsia="en-US"/>
        </w:rPr>
        <w:t xml:space="preserve"> применена </w:t>
      </w:r>
      <w:r>
        <w:rPr>
          <w:rFonts w:eastAsiaTheme="minorHAnsi"/>
          <w:sz w:val="28"/>
          <w:szCs w:val="28"/>
          <w:lang w:eastAsia="en-US"/>
        </w:rPr>
        <w:t>среднемесячная номинальная</w:t>
      </w:r>
      <w:r w:rsidR="009D37B2">
        <w:rPr>
          <w:rFonts w:eastAsiaTheme="minorHAnsi"/>
          <w:sz w:val="28"/>
          <w:szCs w:val="28"/>
          <w:lang w:eastAsia="en-US"/>
        </w:rPr>
        <w:t xml:space="preserve"> начисленная заработная плата, планируемая на 2022 год, необходимо применить </w:t>
      </w:r>
      <w:r w:rsidR="001C2B19">
        <w:rPr>
          <w:rFonts w:eastAsiaTheme="minorHAnsi"/>
          <w:sz w:val="28"/>
          <w:szCs w:val="28"/>
          <w:lang w:eastAsia="en-US"/>
        </w:rPr>
        <w:t xml:space="preserve">заработную плату </w:t>
      </w:r>
      <w:r w:rsidR="009D37B2">
        <w:rPr>
          <w:rFonts w:eastAsiaTheme="minorHAnsi"/>
          <w:sz w:val="28"/>
          <w:szCs w:val="28"/>
          <w:lang w:eastAsia="en-US"/>
        </w:rPr>
        <w:t xml:space="preserve">в соответствии с данными Росстата </w:t>
      </w:r>
      <w:r>
        <w:rPr>
          <w:rFonts w:eastAsiaTheme="minorHAnsi"/>
          <w:sz w:val="28"/>
          <w:szCs w:val="28"/>
          <w:lang w:eastAsia="en-US"/>
        </w:rPr>
        <w:t>за последний истекший календарный год</w:t>
      </w:r>
      <w:r w:rsidR="009D37B2">
        <w:rPr>
          <w:rFonts w:eastAsiaTheme="minorHAnsi"/>
          <w:sz w:val="28"/>
          <w:szCs w:val="28"/>
          <w:lang w:eastAsia="en-US"/>
        </w:rPr>
        <w:t>;</w:t>
      </w:r>
    </w:p>
    <w:p w:rsidR="00CB74C2" w:rsidRDefault="009D37B2" w:rsidP="003E16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90111">
        <w:rPr>
          <w:rFonts w:eastAsiaTheme="minorHAnsi"/>
          <w:sz w:val="28"/>
          <w:szCs w:val="28"/>
          <w:lang w:eastAsia="en-US"/>
        </w:rPr>
        <w:t>применены неверные индексы-дефляторы по видам экономической деятельности, установленные Минэкономразвития РФ</w:t>
      </w:r>
      <w:r w:rsidR="00CB74C2">
        <w:rPr>
          <w:rFonts w:eastAsiaTheme="minorHAnsi"/>
          <w:sz w:val="28"/>
          <w:szCs w:val="28"/>
          <w:lang w:eastAsia="en-US"/>
        </w:rPr>
        <w:t>;</w:t>
      </w:r>
    </w:p>
    <w:p w:rsidR="006E69AD" w:rsidRDefault="00CB74C2" w:rsidP="006E6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E69AD">
        <w:rPr>
          <w:rFonts w:eastAsiaTheme="minorHAnsi"/>
          <w:sz w:val="28"/>
          <w:szCs w:val="28"/>
          <w:lang w:eastAsia="en-US"/>
        </w:rPr>
        <w:t>неверно рассчитан индекс цен на машины и оборудование, а именно, применены индексы, определяемые Минэкономразвития, необходимо  применить произведение индексов, определяемых Росстатом.</w:t>
      </w:r>
    </w:p>
    <w:p w:rsidR="000D3E80" w:rsidRDefault="00647A0C" w:rsidP="00845044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Таким образом, </w:t>
      </w:r>
      <w:r w:rsidR="00600059">
        <w:rPr>
          <w:sz w:val="28"/>
          <w:szCs w:val="28"/>
          <w:lang w:eastAsia="en-US"/>
        </w:rPr>
        <w:t xml:space="preserve">применение неверных индексов и данных </w:t>
      </w:r>
      <w:r w:rsidR="00821365">
        <w:rPr>
          <w:sz w:val="28"/>
          <w:szCs w:val="28"/>
          <w:lang w:eastAsia="en-US"/>
        </w:rPr>
        <w:t xml:space="preserve">заработной платы </w:t>
      </w:r>
      <w:r w:rsidR="00600059">
        <w:rPr>
          <w:sz w:val="28"/>
          <w:szCs w:val="28"/>
          <w:lang w:eastAsia="en-US"/>
        </w:rPr>
        <w:t xml:space="preserve">привело к расхождению </w:t>
      </w:r>
      <w:r w:rsidR="001C2B19">
        <w:rPr>
          <w:sz w:val="28"/>
          <w:szCs w:val="28"/>
          <w:lang w:eastAsia="en-US"/>
        </w:rPr>
        <w:t xml:space="preserve">планируемых </w:t>
      </w:r>
      <w:r w:rsidR="00600059">
        <w:rPr>
          <w:sz w:val="28"/>
          <w:szCs w:val="28"/>
          <w:lang w:eastAsia="en-US"/>
        </w:rPr>
        <w:t xml:space="preserve">расходов на сумму </w:t>
      </w:r>
      <w:r>
        <w:rPr>
          <w:sz w:val="28"/>
          <w:szCs w:val="28"/>
          <w:lang w:eastAsia="en-US"/>
        </w:rPr>
        <w:t>515</w:t>
      </w:r>
      <w:r w:rsidR="0060005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477</w:t>
      </w:r>
      <w:r w:rsidR="00821365">
        <w:rPr>
          <w:sz w:val="28"/>
          <w:szCs w:val="28"/>
          <w:lang w:eastAsia="en-US"/>
        </w:rPr>
        <w:t>57</w:t>
      </w:r>
      <w:r w:rsidR="00C767F1">
        <w:rPr>
          <w:sz w:val="28"/>
          <w:szCs w:val="28"/>
          <w:lang w:eastAsia="en-US"/>
        </w:rPr>
        <w:t xml:space="preserve"> тыс. рублей</w:t>
      </w:r>
      <w:r w:rsidR="00B85ECA">
        <w:rPr>
          <w:sz w:val="28"/>
          <w:szCs w:val="28"/>
          <w:lang w:eastAsia="en-US"/>
        </w:rPr>
        <w:t xml:space="preserve"> и расчёт составил</w:t>
      </w:r>
      <w:r w:rsidR="00821365">
        <w:rPr>
          <w:sz w:val="28"/>
          <w:szCs w:val="28"/>
          <w:lang w:eastAsia="en-US"/>
        </w:rPr>
        <w:t xml:space="preserve"> 21 822,94347 тыс. рублей</w:t>
      </w:r>
      <w:r w:rsidR="00C767F1">
        <w:rPr>
          <w:sz w:val="28"/>
          <w:szCs w:val="28"/>
          <w:lang w:eastAsia="en-US"/>
        </w:rPr>
        <w:t>.</w:t>
      </w:r>
    </w:p>
    <w:p w:rsidR="00796F91" w:rsidRDefault="00796F91" w:rsidP="00845044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Рекомендуем оценить реалистичность вышеуказанного мероприятия.</w:t>
      </w:r>
    </w:p>
    <w:p w:rsidR="00F70FA7" w:rsidRDefault="00286BB5" w:rsidP="00DA01A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</w:r>
      <w:r w:rsidR="005B4581">
        <w:rPr>
          <w:sz w:val="28"/>
        </w:rPr>
        <w:t>2.4</w:t>
      </w:r>
      <w:r w:rsidR="00DA01A9">
        <w:rPr>
          <w:sz w:val="28"/>
        </w:rPr>
        <w:t xml:space="preserve">.2. </w:t>
      </w:r>
      <w:r w:rsidR="00DA01A9">
        <w:rPr>
          <w:sz w:val="28"/>
          <w:szCs w:val="28"/>
          <w:lang w:eastAsia="en-US"/>
        </w:rPr>
        <w:t xml:space="preserve">По мероприятию 2.1 «Строительство (реконструкция), капитальный ремонт и ремонт автомобильных дорог общего пользования местного значения» подпрограммы II «Автомобильные дороги» планируется увеличить объём бюджетных ассигнований за счёт </w:t>
      </w:r>
      <w:r w:rsidR="00DA01A9" w:rsidRPr="00650430">
        <w:rPr>
          <w:sz w:val="28"/>
          <w:szCs w:val="28"/>
          <w:lang w:eastAsia="en-US"/>
        </w:rPr>
        <w:t>средств</w:t>
      </w:r>
      <w:r w:rsidR="00DA01A9">
        <w:rPr>
          <w:sz w:val="28"/>
          <w:szCs w:val="28"/>
          <w:lang w:eastAsia="en-US"/>
        </w:rPr>
        <w:t xml:space="preserve"> </w:t>
      </w:r>
      <w:r w:rsidR="00DA01A9" w:rsidRPr="00650430">
        <w:rPr>
          <w:sz w:val="28"/>
          <w:szCs w:val="28"/>
          <w:lang w:eastAsia="en-US"/>
        </w:rPr>
        <w:t>местного бюджета</w:t>
      </w:r>
      <w:r w:rsidR="00DA01A9">
        <w:rPr>
          <w:sz w:val="28"/>
          <w:szCs w:val="28"/>
          <w:lang w:eastAsia="en-US"/>
        </w:rPr>
        <w:t xml:space="preserve">, выделенных ответственному исполнителю - </w:t>
      </w:r>
      <w:r w:rsidR="00DA01A9" w:rsidRPr="00650430">
        <w:rPr>
          <w:sz w:val="28"/>
          <w:szCs w:val="28"/>
          <w:lang w:eastAsia="en-US"/>
        </w:rPr>
        <w:t>департамент</w:t>
      </w:r>
      <w:r w:rsidR="00DA01A9">
        <w:rPr>
          <w:sz w:val="28"/>
          <w:szCs w:val="28"/>
          <w:lang w:eastAsia="en-US"/>
        </w:rPr>
        <w:t>у</w:t>
      </w:r>
      <w:r w:rsidR="00DA01A9" w:rsidRPr="00650430">
        <w:rPr>
          <w:sz w:val="28"/>
          <w:szCs w:val="28"/>
          <w:lang w:eastAsia="en-US"/>
        </w:rPr>
        <w:t xml:space="preserve"> жилищно-коммунального хозяйства администрации города Нефтеюганска</w:t>
      </w:r>
      <w:r w:rsidR="00DA01A9" w:rsidRPr="00EB5AB2">
        <w:rPr>
          <w:sz w:val="28"/>
          <w:szCs w:val="28"/>
          <w:lang w:eastAsia="en-US"/>
        </w:rPr>
        <w:t xml:space="preserve"> </w:t>
      </w:r>
      <w:r w:rsidR="00DA01A9">
        <w:rPr>
          <w:sz w:val="28"/>
          <w:szCs w:val="28"/>
          <w:lang w:eastAsia="en-US"/>
        </w:rPr>
        <w:t xml:space="preserve">на сумму </w:t>
      </w:r>
      <w:r w:rsidR="00DA01A9">
        <w:rPr>
          <w:sz w:val="28"/>
          <w:szCs w:val="28"/>
          <w:lang w:eastAsia="en-US"/>
        </w:rPr>
        <w:br/>
      </w:r>
      <w:r w:rsidR="00DA01A9" w:rsidRPr="00DA01A9">
        <w:rPr>
          <w:sz w:val="28"/>
          <w:szCs w:val="28"/>
          <w:lang w:eastAsia="en-US"/>
        </w:rPr>
        <w:t>36 431,766 тыс. рублей</w:t>
      </w:r>
      <w:r w:rsidR="00F70FA7">
        <w:rPr>
          <w:sz w:val="28"/>
          <w:szCs w:val="28"/>
          <w:lang w:eastAsia="en-US"/>
        </w:rPr>
        <w:t>, в том числе</w:t>
      </w:r>
      <w:r w:rsidR="007F2703">
        <w:rPr>
          <w:sz w:val="28"/>
          <w:szCs w:val="28"/>
          <w:lang w:eastAsia="en-US"/>
        </w:rPr>
        <w:t xml:space="preserve"> на</w:t>
      </w:r>
      <w:r w:rsidR="00F70FA7">
        <w:rPr>
          <w:sz w:val="28"/>
          <w:szCs w:val="28"/>
          <w:lang w:eastAsia="en-US"/>
        </w:rPr>
        <w:t>:</w:t>
      </w:r>
    </w:p>
    <w:p w:rsidR="00797C93" w:rsidRPr="00797C93" w:rsidRDefault="00F70FA7" w:rsidP="00DA01A9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lang w:eastAsia="en-US"/>
        </w:rPr>
        <w:tab/>
      </w:r>
      <w:r w:rsidR="00797C93">
        <w:rPr>
          <w:sz w:val="28"/>
          <w:szCs w:val="28"/>
          <w:lang w:eastAsia="en-US"/>
        </w:rPr>
        <w:t xml:space="preserve">1) </w:t>
      </w:r>
      <w:r w:rsidR="00797C93">
        <w:rPr>
          <w:sz w:val="28"/>
        </w:rPr>
        <w:t>работы по подъёму оголовков крышек смотровых колодцев на ул. Александра Филимонова на сумму 449,874 тыс. рублей.</w:t>
      </w:r>
    </w:p>
    <w:p w:rsidR="00DA01A9" w:rsidRDefault="00797C93" w:rsidP="00DA01A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2) </w:t>
      </w:r>
      <w:r w:rsidR="00DA01A9">
        <w:rPr>
          <w:sz w:val="28"/>
          <w:szCs w:val="28"/>
          <w:lang w:eastAsia="en-US"/>
        </w:rPr>
        <w:t>ремонт автомобильных дорог</w:t>
      </w:r>
      <w:r w:rsidR="00F70FA7">
        <w:rPr>
          <w:sz w:val="28"/>
          <w:szCs w:val="28"/>
          <w:lang w:eastAsia="en-US"/>
        </w:rPr>
        <w:t xml:space="preserve"> на сумму 35 981,892 тыс. рублей</w:t>
      </w:r>
      <w:r w:rsidR="00DA01A9">
        <w:rPr>
          <w:sz w:val="28"/>
          <w:szCs w:val="28"/>
          <w:lang w:eastAsia="en-US"/>
        </w:rPr>
        <w:t>:</w:t>
      </w:r>
    </w:p>
    <w:p w:rsidR="00DA01A9" w:rsidRDefault="00DA01A9" w:rsidP="00DA01A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81BC1">
        <w:rPr>
          <w:sz w:val="28"/>
          <w:szCs w:val="28"/>
          <w:lang w:eastAsia="en-US"/>
        </w:rPr>
        <w:t>автодорога по ул.</w:t>
      </w:r>
      <w:r w:rsidR="007F0D81">
        <w:rPr>
          <w:sz w:val="28"/>
          <w:szCs w:val="28"/>
          <w:lang w:eastAsia="en-US"/>
        </w:rPr>
        <w:t xml:space="preserve"> </w:t>
      </w:r>
      <w:r w:rsidR="00C81BC1">
        <w:rPr>
          <w:sz w:val="28"/>
          <w:szCs w:val="28"/>
          <w:lang w:eastAsia="en-US"/>
        </w:rPr>
        <w:t>Проезд 8П</w:t>
      </w:r>
      <w:r w:rsidR="00F70FA7">
        <w:rPr>
          <w:sz w:val="28"/>
          <w:szCs w:val="28"/>
          <w:lang w:eastAsia="en-US"/>
        </w:rPr>
        <w:t xml:space="preserve"> на сумму </w:t>
      </w:r>
      <w:r w:rsidR="00C81BC1">
        <w:rPr>
          <w:sz w:val="28"/>
          <w:szCs w:val="28"/>
          <w:lang w:eastAsia="en-US"/>
        </w:rPr>
        <w:t>9 553,278</w:t>
      </w:r>
      <w:r w:rsidR="007F0D81">
        <w:rPr>
          <w:sz w:val="28"/>
          <w:szCs w:val="28"/>
          <w:lang w:eastAsia="en-US"/>
        </w:rPr>
        <w:t xml:space="preserve"> тыс. рублей,</w:t>
      </w:r>
    </w:p>
    <w:p w:rsidR="00F70FA7" w:rsidRDefault="008E459D" w:rsidP="00F70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81BC1">
        <w:rPr>
          <w:sz w:val="28"/>
          <w:szCs w:val="28"/>
          <w:lang w:eastAsia="en-US"/>
        </w:rPr>
        <w:t>автодорога по ул.</w:t>
      </w:r>
      <w:r w:rsidR="007F0D81">
        <w:rPr>
          <w:sz w:val="28"/>
          <w:szCs w:val="28"/>
          <w:lang w:eastAsia="en-US"/>
        </w:rPr>
        <w:t xml:space="preserve"> </w:t>
      </w:r>
      <w:r w:rsidR="00C81BC1">
        <w:rPr>
          <w:sz w:val="28"/>
          <w:szCs w:val="28"/>
          <w:lang w:eastAsia="en-US"/>
        </w:rPr>
        <w:t>Проезд 5П</w:t>
      </w:r>
      <w:r w:rsidR="00555AD2">
        <w:rPr>
          <w:sz w:val="28"/>
          <w:szCs w:val="28"/>
          <w:lang w:eastAsia="en-US"/>
        </w:rPr>
        <w:t xml:space="preserve"> </w:t>
      </w:r>
      <w:r w:rsidR="00F70FA7">
        <w:rPr>
          <w:sz w:val="28"/>
          <w:szCs w:val="28"/>
          <w:lang w:eastAsia="en-US"/>
        </w:rPr>
        <w:t xml:space="preserve">на сумму </w:t>
      </w:r>
      <w:r w:rsidR="00555AD2" w:rsidRPr="00555AD2">
        <w:rPr>
          <w:sz w:val="28"/>
          <w:szCs w:val="28"/>
          <w:lang w:eastAsia="en-US"/>
        </w:rPr>
        <w:t>26 428,614</w:t>
      </w:r>
      <w:r w:rsidR="00F70FA7">
        <w:rPr>
          <w:sz w:val="28"/>
          <w:szCs w:val="28"/>
          <w:lang w:eastAsia="en-US"/>
        </w:rPr>
        <w:t xml:space="preserve"> тыс. рублей.</w:t>
      </w:r>
    </w:p>
    <w:p w:rsidR="000873D9" w:rsidRDefault="000873D9" w:rsidP="00F70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F268A">
        <w:rPr>
          <w:sz w:val="28"/>
          <w:szCs w:val="28"/>
          <w:lang w:eastAsia="en-US"/>
        </w:rPr>
        <w:t xml:space="preserve">В качестве </w:t>
      </w:r>
      <w:r w:rsidR="001F268A" w:rsidRPr="001F268A">
        <w:rPr>
          <w:sz w:val="28"/>
          <w:szCs w:val="28"/>
          <w:lang w:eastAsia="en-US"/>
        </w:rPr>
        <w:t xml:space="preserve">обоснования планируемых расходов </w:t>
      </w:r>
      <w:r w:rsidR="00110E16">
        <w:rPr>
          <w:sz w:val="28"/>
          <w:szCs w:val="28"/>
          <w:lang w:eastAsia="en-US"/>
        </w:rPr>
        <w:t xml:space="preserve">на сумму 26 428,614 тыс. рублей </w:t>
      </w:r>
      <w:r w:rsidRPr="001F268A">
        <w:rPr>
          <w:sz w:val="28"/>
          <w:szCs w:val="28"/>
          <w:lang w:eastAsia="en-US"/>
        </w:rPr>
        <w:t>пред</w:t>
      </w:r>
      <w:r w:rsidR="001F268A" w:rsidRPr="001F268A">
        <w:rPr>
          <w:sz w:val="28"/>
          <w:szCs w:val="28"/>
          <w:lang w:eastAsia="en-US"/>
        </w:rPr>
        <w:t>о</w:t>
      </w:r>
      <w:r w:rsidR="0099405E">
        <w:rPr>
          <w:sz w:val="28"/>
          <w:szCs w:val="28"/>
          <w:lang w:eastAsia="en-US"/>
        </w:rPr>
        <w:t>ставлен сводный сметный расчёт</w:t>
      </w:r>
      <w:r w:rsidRPr="001F268A">
        <w:rPr>
          <w:sz w:val="28"/>
          <w:szCs w:val="28"/>
          <w:lang w:eastAsia="en-US"/>
        </w:rPr>
        <w:t xml:space="preserve"> стоимости строительства</w:t>
      </w:r>
      <w:r w:rsidR="001F268A" w:rsidRPr="001F268A">
        <w:rPr>
          <w:sz w:val="28"/>
          <w:szCs w:val="28"/>
          <w:lang w:eastAsia="en-US"/>
        </w:rPr>
        <w:t xml:space="preserve"> </w:t>
      </w:r>
      <w:r w:rsidR="00110E16">
        <w:rPr>
          <w:sz w:val="28"/>
          <w:szCs w:val="28"/>
          <w:lang w:eastAsia="en-US"/>
        </w:rPr>
        <w:br/>
      </w:r>
      <w:r w:rsidR="001F268A" w:rsidRPr="001F268A">
        <w:rPr>
          <w:sz w:val="28"/>
          <w:szCs w:val="28"/>
          <w:lang w:eastAsia="en-US"/>
        </w:rPr>
        <w:t>№ ССРСС-1700</w:t>
      </w:r>
      <w:r w:rsidRPr="001F268A">
        <w:rPr>
          <w:sz w:val="28"/>
          <w:szCs w:val="28"/>
          <w:lang w:eastAsia="en-US"/>
        </w:rPr>
        <w:t>.</w:t>
      </w:r>
    </w:p>
    <w:p w:rsidR="00AA1E90" w:rsidRPr="006A2EF0" w:rsidRDefault="000873D9" w:rsidP="00AA1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AA1E90" w:rsidRPr="006A2EF0">
        <w:rPr>
          <w:sz w:val="28"/>
          <w:szCs w:val="28"/>
        </w:rPr>
        <w:t xml:space="preserve">Работы, такие как устройство заездного кармана, устройство тротуара, соответствуют работам по капитальному ремонту автомобильных дорог, установленные классификацией работ по капитальному ремонту, ремонту и содержанию автомобильных дорог, утверждённой приказом Министерства транспорта Российской Федерации от 16.11.2012 № 402. </w:t>
      </w:r>
    </w:p>
    <w:p w:rsidR="00F668E0" w:rsidRDefault="005B4581" w:rsidP="00F668E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>2.4</w:t>
      </w:r>
      <w:r w:rsidR="00F668E0">
        <w:rPr>
          <w:sz w:val="28"/>
        </w:rPr>
        <w:t xml:space="preserve">.3. </w:t>
      </w:r>
      <w:r w:rsidR="00F668E0">
        <w:rPr>
          <w:sz w:val="28"/>
          <w:szCs w:val="28"/>
          <w:lang w:eastAsia="en-US"/>
        </w:rPr>
        <w:t xml:space="preserve">По мероприятию 3.1 «Улучшение условий дорожного движения и устранение опасных участков на улично-дорожной сети» подпрограммы III «Безопасность дорожного движения» планируется ответственному исполнителю - </w:t>
      </w:r>
      <w:r w:rsidR="00F668E0" w:rsidRPr="00650430">
        <w:rPr>
          <w:sz w:val="28"/>
          <w:szCs w:val="28"/>
          <w:lang w:eastAsia="en-US"/>
        </w:rPr>
        <w:t>департамент</w:t>
      </w:r>
      <w:r w:rsidR="00F668E0">
        <w:rPr>
          <w:sz w:val="28"/>
          <w:szCs w:val="28"/>
          <w:lang w:eastAsia="en-US"/>
        </w:rPr>
        <w:t>у</w:t>
      </w:r>
      <w:r w:rsidR="00F668E0" w:rsidRPr="00650430">
        <w:rPr>
          <w:sz w:val="28"/>
          <w:szCs w:val="28"/>
          <w:lang w:eastAsia="en-US"/>
        </w:rPr>
        <w:t xml:space="preserve"> жилищно-коммунального хозяйства администрации города Нефтеюганска</w:t>
      </w:r>
      <w:r w:rsidR="00F668E0">
        <w:rPr>
          <w:sz w:val="28"/>
          <w:szCs w:val="28"/>
          <w:lang w:eastAsia="en-US"/>
        </w:rPr>
        <w:t xml:space="preserve"> увеличить объём бюджетных ассигнований за счёт </w:t>
      </w:r>
      <w:r w:rsidR="00F668E0" w:rsidRPr="00650430">
        <w:rPr>
          <w:sz w:val="28"/>
          <w:szCs w:val="28"/>
          <w:lang w:eastAsia="en-US"/>
        </w:rPr>
        <w:t>средств</w:t>
      </w:r>
      <w:r w:rsidR="00C81BC1">
        <w:rPr>
          <w:sz w:val="28"/>
          <w:szCs w:val="28"/>
          <w:lang w:eastAsia="en-US"/>
        </w:rPr>
        <w:t xml:space="preserve"> местного бюджета на сумму 12 096,587 тыс. рублей, в том числе на</w:t>
      </w:r>
      <w:r w:rsidR="00F668E0">
        <w:rPr>
          <w:sz w:val="28"/>
          <w:szCs w:val="28"/>
          <w:lang w:eastAsia="en-US"/>
        </w:rPr>
        <w:t>:</w:t>
      </w:r>
    </w:p>
    <w:p w:rsidR="00D2545B" w:rsidRDefault="00F668E0" w:rsidP="00E217E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EB5AB2">
        <w:rPr>
          <w:sz w:val="28"/>
          <w:szCs w:val="28"/>
          <w:lang w:eastAsia="en-US"/>
        </w:rPr>
        <w:lastRenderedPageBreak/>
        <w:t xml:space="preserve"> </w:t>
      </w:r>
      <w:r w:rsidR="00873854">
        <w:rPr>
          <w:sz w:val="28"/>
          <w:szCs w:val="28"/>
          <w:lang w:eastAsia="en-US"/>
        </w:rPr>
        <w:tab/>
      </w:r>
      <w:r w:rsidR="007B5733">
        <w:rPr>
          <w:sz w:val="28"/>
          <w:szCs w:val="28"/>
          <w:lang w:eastAsia="en-US"/>
        </w:rPr>
        <w:t xml:space="preserve">1) </w:t>
      </w:r>
      <w:r w:rsidR="0099405E">
        <w:rPr>
          <w:sz w:val="28"/>
          <w:szCs w:val="28"/>
          <w:lang w:eastAsia="en-US"/>
        </w:rPr>
        <w:t>обустройство подхода</w:t>
      </w:r>
      <w:r w:rsidR="009C0FEA">
        <w:rPr>
          <w:sz w:val="28"/>
          <w:szCs w:val="28"/>
          <w:lang w:eastAsia="en-US"/>
        </w:rPr>
        <w:t xml:space="preserve"> </w:t>
      </w:r>
      <w:r w:rsidR="00D2545B">
        <w:rPr>
          <w:sz w:val="28"/>
          <w:szCs w:val="28"/>
          <w:lang w:eastAsia="en-US"/>
        </w:rPr>
        <w:t>к пешеходному переходу</w:t>
      </w:r>
      <w:r w:rsidR="0099405E">
        <w:rPr>
          <w:sz w:val="28"/>
          <w:szCs w:val="28"/>
          <w:lang w:eastAsia="en-US"/>
        </w:rPr>
        <w:t xml:space="preserve">, </w:t>
      </w:r>
      <w:r w:rsidR="0099405E" w:rsidRPr="006A2EF0">
        <w:rPr>
          <w:sz w:val="28"/>
          <w:szCs w:val="28"/>
        </w:rPr>
        <w:t xml:space="preserve">расположенному в границах автобусной остановки АО «УК «Городское Домо Управление № 5» </w:t>
      </w:r>
      <w:r w:rsidR="00D2545B">
        <w:rPr>
          <w:sz w:val="28"/>
          <w:szCs w:val="28"/>
          <w:lang w:eastAsia="en-US"/>
        </w:rPr>
        <w:t xml:space="preserve"> на </w:t>
      </w:r>
      <w:r w:rsidR="00D2545B" w:rsidRPr="007B5733">
        <w:rPr>
          <w:sz w:val="28"/>
          <w:szCs w:val="28"/>
          <w:lang w:eastAsia="en-US"/>
        </w:rPr>
        <w:t>сумму 838,265 тыс.</w:t>
      </w:r>
      <w:r w:rsidR="00C4608A">
        <w:rPr>
          <w:sz w:val="28"/>
          <w:szCs w:val="28"/>
          <w:lang w:eastAsia="en-US"/>
        </w:rPr>
        <w:t xml:space="preserve"> рублей.</w:t>
      </w:r>
    </w:p>
    <w:p w:rsidR="00521D84" w:rsidRDefault="00C4608A" w:rsidP="00E217E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9405E">
        <w:rPr>
          <w:sz w:val="28"/>
          <w:szCs w:val="28"/>
          <w:lang w:eastAsia="en-US"/>
        </w:rPr>
        <w:t xml:space="preserve">2) </w:t>
      </w:r>
      <w:r w:rsidR="0099405E" w:rsidRPr="006A2EF0">
        <w:rPr>
          <w:sz w:val="28"/>
          <w:szCs w:val="28"/>
        </w:rPr>
        <w:t>обустройство улично-дорожной сети города Нефтеюганска остан</w:t>
      </w:r>
      <w:r w:rsidR="007C08A5">
        <w:rPr>
          <w:sz w:val="28"/>
          <w:szCs w:val="28"/>
        </w:rPr>
        <w:t>овкой и тротуаром на Проезде 5П</w:t>
      </w:r>
      <w:r w:rsidR="0099405E" w:rsidRPr="006A2EF0">
        <w:rPr>
          <w:sz w:val="28"/>
          <w:szCs w:val="28"/>
        </w:rPr>
        <w:t xml:space="preserve"> в сумме 3</w:t>
      </w:r>
      <w:r w:rsidR="0099405E">
        <w:rPr>
          <w:sz w:val="28"/>
          <w:szCs w:val="28"/>
        </w:rPr>
        <w:t> </w:t>
      </w:r>
      <w:r w:rsidR="0099405E" w:rsidRPr="006A2EF0">
        <w:rPr>
          <w:sz w:val="28"/>
          <w:szCs w:val="28"/>
        </w:rPr>
        <w:t>525</w:t>
      </w:r>
      <w:r w:rsidR="0099405E">
        <w:rPr>
          <w:sz w:val="28"/>
          <w:szCs w:val="28"/>
        </w:rPr>
        <w:t>,</w:t>
      </w:r>
      <w:r w:rsidR="0099405E" w:rsidRPr="006A2EF0">
        <w:rPr>
          <w:sz w:val="28"/>
          <w:szCs w:val="28"/>
        </w:rPr>
        <w:t xml:space="preserve">053 </w:t>
      </w:r>
      <w:r w:rsidR="00521D84" w:rsidRPr="007B5733">
        <w:rPr>
          <w:sz w:val="28"/>
          <w:szCs w:val="28"/>
          <w:lang w:eastAsia="en-US"/>
        </w:rPr>
        <w:t>тыс.</w:t>
      </w:r>
      <w:r w:rsidR="00521D84">
        <w:rPr>
          <w:sz w:val="28"/>
          <w:szCs w:val="28"/>
          <w:lang w:eastAsia="en-US"/>
        </w:rPr>
        <w:t xml:space="preserve"> рублей;</w:t>
      </w:r>
    </w:p>
    <w:p w:rsidR="009C0FEA" w:rsidRDefault="00D2545B" w:rsidP="00E217E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9405E">
        <w:rPr>
          <w:sz w:val="28"/>
          <w:szCs w:val="28"/>
          <w:lang w:eastAsia="en-US"/>
        </w:rPr>
        <w:t>3</w:t>
      </w:r>
      <w:r w:rsidR="007B5733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обустройство улично-дорожной сети города Нефтеюганска техническими средствами организации дорожного движения (разделение транспортных потоков противоположных направлений дорожными сигнальными столбиками) на сумму </w:t>
      </w:r>
      <w:r w:rsidRPr="007B5733">
        <w:rPr>
          <w:sz w:val="28"/>
          <w:szCs w:val="28"/>
          <w:lang w:eastAsia="en-US"/>
        </w:rPr>
        <w:t>1 811,309 тыс</w:t>
      </w:r>
      <w:r>
        <w:rPr>
          <w:sz w:val="28"/>
          <w:szCs w:val="28"/>
          <w:lang w:eastAsia="en-US"/>
        </w:rPr>
        <w:t>. рублей;</w:t>
      </w:r>
    </w:p>
    <w:p w:rsidR="00D2545B" w:rsidRDefault="00D2545B" w:rsidP="00E217E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9405E">
        <w:rPr>
          <w:sz w:val="28"/>
          <w:szCs w:val="28"/>
          <w:lang w:eastAsia="en-US"/>
        </w:rPr>
        <w:t>4</w:t>
      </w:r>
      <w:r w:rsidR="007B5733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устройство тротуаров по ул. Энергетиков на сумму </w:t>
      </w:r>
      <w:r w:rsidRPr="007B5733">
        <w:rPr>
          <w:sz w:val="28"/>
          <w:szCs w:val="28"/>
          <w:lang w:eastAsia="en-US"/>
        </w:rPr>
        <w:t>5 921,960</w:t>
      </w:r>
      <w:r>
        <w:rPr>
          <w:sz w:val="28"/>
          <w:szCs w:val="28"/>
          <w:lang w:eastAsia="en-US"/>
        </w:rPr>
        <w:t xml:space="preserve"> тыс. рублей.</w:t>
      </w:r>
    </w:p>
    <w:p w:rsidR="00685D5C" w:rsidRDefault="00685D5C" w:rsidP="00685D5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сметных расчётах мероприятия также присутствуют работы капитального характера.</w:t>
      </w:r>
    </w:p>
    <w:p w:rsidR="00685D5C" w:rsidRDefault="00C4608A" w:rsidP="00685D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685D5C" w:rsidRPr="006A2EF0">
        <w:rPr>
          <w:sz w:val="28"/>
          <w:szCs w:val="28"/>
        </w:rPr>
        <w:t xml:space="preserve">В соответствии с </w:t>
      </w:r>
      <w:r w:rsidR="00015747" w:rsidRPr="00015747">
        <w:rPr>
          <w:sz w:val="28"/>
          <w:szCs w:val="28"/>
        </w:rPr>
        <w:t>Уставом</w:t>
      </w:r>
      <w:r w:rsidR="00685D5C" w:rsidRPr="006A2EF0">
        <w:rPr>
          <w:sz w:val="28"/>
          <w:szCs w:val="28"/>
        </w:rPr>
        <w:t xml:space="preserve"> МКУ «Управления капитального строительства» подготовкой заявок, конкурсной документации и заключением муниципальных контрактов на выполнение муниципального заказа по капитальному ремонту автодорог местного значения в границах городского округа осуществляет МКУ «Управления капитального строительства».</w:t>
      </w:r>
    </w:p>
    <w:p w:rsidR="00685D5C" w:rsidRPr="00797C93" w:rsidRDefault="00685D5C" w:rsidP="00685D5C">
      <w:pPr>
        <w:ind w:firstLine="540"/>
        <w:jc w:val="both"/>
        <w:rPr>
          <w:sz w:val="28"/>
          <w:szCs w:val="28"/>
        </w:rPr>
      </w:pPr>
      <w:r w:rsidRPr="006A2EF0">
        <w:rPr>
          <w:sz w:val="28"/>
          <w:szCs w:val="28"/>
        </w:rPr>
        <w:t>На основании вышеизложенного, рекомендуем выполнение вышеуказанных работ проводить в рамках капитального ремонта</w:t>
      </w:r>
      <w:r w:rsidR="00950F43">
        <w:rPr>
          <w:sz w:val="28"/>
          <w:szCs w:val="28"/>
        </w:rPr>
        <w:t>.</w:t>
      </w:r>
      <w:r w:rsidRPr="006A2EF0">
        <w:rPr>
          <w:sz w:val="28"/>
          <w:szCs w:val="28"/>
        </w:rPr>
        <w:t xml:space="preserve"> </w:t>
      </w:r>
    </w:p>
    <w:p w:rsidR="00906A88" w:rsidRDefault="00A14128" w:rsidP="0054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88" w:rsidRPr="00903456">
        <w:rPr>
          <w:sz w:val="28"/>
          <w:szCs w:val="28"/>
        </w:rPr>
        <w:t>По итогам проведения экспертизы, предлагаем</w:t>
      </w:r>
      <w:r w:rsidR="00906A88">
        <w:rPr>
          <w:sz w:val="28"/>
          <w:szCs w:val="28"/>
        </w:rPr>
        <w:t>:</w:t>
      </w:r>
    </w:p>
    <w:p w:rsidR="00797C93" w:rsidRDefault="00797C93" w:rsidP="00D52D9A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06A88">
        <w:rPr>
          <w:sz w:val="28"/>
          <w:szCs w:val="28"/>
        </w:rPr>
        <w:t>Н</w:t>
      </w:r>
      <w:r w:rsidR="00906A88" w:rsidRPr="00903456">
        <w:rPr>
          <w:sz w:val="28"/>
          <w:szCs w:val="28"/>
        </w:rPr>
        <w:t xml:space="preserve">аправить проект </w:t>
      </w:r>
      <w:r w:rsidR="00906A88">
        <w:rPr>
          <w:sz w:val="28"/>
          <w:szCs w:val="28"/>
        </w:rPr>
        <w:t xml:space="preserve">изменений </w:t>
      </w:r>
      <w:r w:rsidR="00906A88" w:rsidRPr="00903456">
        <w:rPr>
          <w:sz w:val="28"/>
          <w:szCs w:val="28"/>
        </w:rPr>
        <w:t>муниципальной программы на утверждение</w:t>
      </w:r>
      <w:r w:rsidR="00906A88">
        <w:rPr>
          <w:sz w:val="28"/>
          <w:szCs w:val="28"/>
        </w:rPr>
        <w:t xml:space="preserve"> с учётом рекомендаций, отражённых в настоящем заключении.</w:t>
      </w:r>
      <w:r w:rsidR="00906A88" w:rsidRPr="00DA26C7">
        <w:rPr>
          <w:sz w:val="28"/>
        </w:rPr>
        <w:t xml:space="preserve"> </w:t>
      </w:r>
    </w:p>
    <w:p w:rsidR="00F606B4" w:rsidRDefault="00F606B4" w:rsidP="00D52D9A">
      <w:pPr>
        <w:jc w:val="both"/>
        <w:rPr>
          <w:sz w:val="28"/>
        </w:rPr>
      </w:pPr>
    </w:p>
    <w:p w:rsidR="00DD4B12" w:rsidRDefault="00DA26C7" w:rsidP="00797C93">
      <w:pPr>
        <w:ind w:firstLine="709"/>
        <w:jc w:val="both"/>
        <w:rPr>
          <w:sz w:val="28"/>
          <w:szCs w:val="28"/>
        </w:rPr>
      </w:pPr>
      <w:r w:rsidRPr="00DA26C7">
        <w:rPr>
          <w:sz w:val="28"/>
        </w:rPr>
        <w:t xml:space="preserve">Информацию о решениях, принятых по результатам </w:t>
      </w:r>
      <w:r w:rsidR="00906A88">
        <w:rPr>
          <w:sz w:val="28"/>
        </w:rPr>
        <w:t>рассмотрения рекомендаций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Pr="00DA26C7">
        <w:rPr>
          <w:sz w:val="28"/>
        </w:rPr>
        <w:t xml:space="preserve">направить в адрес Счётной палаты </w:t>
      </w:r>
      <w:r w:rsidRPr="00797C93">
        <w:rPr>
          <w:sz w:val="28"/>
        </w:rPr>
        <w:t xml:space="preserve">до </w:t>
      </w:r>
      <w:r w:rsidR="00797C93" w:rsidRPr="00797C93">
        <w:rPr>
          <w:sz w:val="28"/>
        </w:rPr>
        <w:t>09</w:t>
      </w:r>
      <w:r w:rsidRPr="00797C93">
        <w:rPr>
          <w:sz w:val="28"/>
        </w:rPr>
        <w:t>.</w:t>
      </w:r>
      <w:r w:rsidR="001268A6" w:rsidRPr="00797C93">
        <w:rPr>
          <w:sz w:val="28"/>
        </w:rPr>
        <w:t>0</w:t>
      </w:r>
      <w:r w:rsidR="0061447E" w:rsidRPr="00797C93">
        <w:rPr>
          <w:sz w:val="28"/>
        </w:rPr>
        <w:t>3</w:t>
      </w:r>
      <w:r w:rsidRPr="00797C93">
        <w:rPr>
          <w:sz w:val="28"/>
        </w:rPr>
        <w:t>.202</w:t>
      </w:r>
      <w:r w:rsidR="001268A6" w:rsidRPr="00797C93">
        <w:rPr>
          <w:sz w:val="28"/>
        </w:rPr>
        <w:t>2</w:t>
      </w:r>
      <w:r w:rsidRPr="00797C93">
        <w:rPr>
          <w:sz w:val="28"/>
        </w:rPr>
        <w:t xml:space="preserve"> года</w:t>
      </w:r>
      <w:r w:rsidRPr="00DA26C7">
        <w:rPr>
          <w:sz w:val="28"/>
        </w:rPr>
        <w:t>.</w:t>
      </w:r>
    </w:p>
    <w:p w:rsidR="000B7683" w:rsidRDefault="000B7683" w:rsidP="00D52D9A">
      <w:pPr>
        <w:jc w:val="both"/>
        <w:rPr>
          <w:sz w:val="28"/>
          <w:szCs w:val="28"/>
        </w:rPr>
      </w:pPr>
    </w:p>
    <w:p w:rsidR="00D52D9A" w:rsidRDefault="00D52D9A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6E5BE8" w:rsidRPr="000F2993" w:rsidRDefault="00D85169" w:rsidP="00D52D9A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45742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45742A">
        <w:rPr>
          <w:sz w:val="16"/>
          <w:szCs w:val="16"/>
        </w:rPr>
        <w:t>9-48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A0" w:rsidRDefault="00656AA0" w:rsidP="00E675E9">
      <w:r>
        <w:separator/>
      </w:r>
    </w:p>
  </w:endnote>
  <w:endnote w:type="continuationSeparator" w:id="0">
    <w:p w:rsidR="00656AA0" w:rsidRDefault="00656AA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A0" w:rsidRDefault="00656AA0" w:rsidP="00E675E9">
      <w:r>
        <w:separator/>
      </w:r>
    </w:p>
  </w:footnote>
  <w:footnote w:type="continuationSeparator" w:id="0">
    <w:p w:rsidR="00656AA0" w:rsidRDefault="00656AA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6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DA8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185A"/>
    <w:rsid w:val="009D37B2"/>
    <w:rsid w:val="009D41D1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7605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593"/>
    <w:rsid w:val="00DA26C7"/>
    <w:rsid w:val="00DA4252"/>
    <w:rsid w:val="00DA427D"/>
    <w:rsid w:val="00DA5169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5E399"/>
  <w15:docId w15:val="{2175CFBF-4C96-4BF7-A113-3D22DDA6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CC7B-203A-49CE-B82A-E040845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2022-03-01T03:38:00Z</cp:lastPrinted>
  <dcterms:created xsi:type="dcterms:W3CDTF">2022-03-01T06:08:00Z</dcterms:created>
  <dcterms:modified xsi:type="dcterms:W3CDTF">2022-04-04T13:02:00Z</dcterms:modified>
</cp:coreProperties>
</file>