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FD" w:rsidRPr="009456FD" w:rsidRDefault="009456FD" w:rsidP="009456FD">
      <w:pPr>
        <w:keepNext/>
        <w:spacing w:after="0" w:line="192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6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0CC1DC" wp14:editId="10761833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6FD">
        <w:rPr>
          <w:rFonts w:ascii="Times New Roman" w:hAnsi="Times New Roman"/>
          <w:b/>
          <w:sz w:val="32"/>
          <w:szCs w:val="32"/>
        </w:rPr>
        <w:t>АДМИНИСТРАЦИЯ ГОРОДА НЕФТЕЮГАНСКА</w:t>
      </w:r>
    </w:p>
    <w:p w:rsidR="002A70CD" w:rsidRPr="009456FD" w:rsidRDefault="002A70CD" w:rsidP="009456F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456FD" w:rsidRPr="009456FD" w:rsidRDefault="009456FD" w:rsidP="009456F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456FD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9456FD" w:rsidRPr="009456FD" w:rsidRDefault="009456FD" w:rsidP="00945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6FD" w:rsidRPr="009456FD" w:rsidRDefault="009D7FA6" w:rsidP="0094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35-р</w:t>
      </w: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6FD">
        <w:rPr>
          <w:rFonts w:ascii="Times New Roman" w:hAnsi="Times New Roman"/>
          <w:sz w:val="24"/>
          <w:szCs w:val="24"/>
        </w:rPr>
        <w:t>г.Нефтеюганск</w:t>
      </w:r>
    </w:p>
    <w:p w:rsidR="009456FD" w:rsidRPr="009456FD" w:rsidRDefault="009456FD" w:rsidP="00945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6FD" w:rsidRPr="009456FD" w:rsidRDefault="009456FD" w:rsidP="00945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45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(«дорожной карты»)</w:t>
      </w:r>
    </w:p>
    <w:p w:rsidR="009456FD" w:rsidRPr="009456FD" w:rsidRDefault="009456FD" w:rsidP="00945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обеспечению благоприятного инвестиционного климата</w:t>
      </w:r>
    </w:p>
    <w:p w:rsidR="009456FD" w:rsidRPr="009456FD" w:rsidRDefault="009456FD" w:rsidP="00945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город Нефтеюганск</w:t>
      </w:r>
    </w:p>
    <w:p w:rsidR="009456FD" w:rsidRPr="009456FD" w:rsidRDefault="009456FD" w:rsidP="00945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период 2022 – 2023 годов</w:t>
      </w:r>
    </w:p>
    <w:p w:rsidR="009456FD" w:rsidRPr="009456FD" w:rsidRDefault="009456FD" w:rsidP="00945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bookmarkEnd w:id="0"/>
    <w:p w:rsidR="009456FD" w:rsidRPr="009456FD" w:rsidRDefault="007E04BE" w:rsidP="009456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456FD" w:rsidRPr="009456FD">
        <w:rPr>
          <w:rFonts w:ascii="Times New Roman" w:hAnsi="Times New Roman"/>
          <w:sz w:val="28"/>
        </w:rPr>
        <w:t xml:space="preserve">В целях реализации Стратегии социально-экономического развития муниципального образования город Нефтеюганск, утверждённой решением Думы города Нефтеюганска от 31.10.2018 № 483-VI, для обеспечения благоприятного инвестиционного климата и улучшения инвестиционной привлекательности муниципального образования город Нефтеюганск на период 2022 – 2023 годов: </w:t>
      </w:r>
    </w:p>
    <w:p w:rsidR="009456FD" w:rsidRPr="009456FD" w:rsidRDefault="007E04BE" w:rsidP="0094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456FD" w:rsidRPr="00945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план мероприятий («дорожную карту») по обеспечению благоприятного инвестиционного климата на территории муниципального образования город Нефтеюганск на период 2022 – 2023 годов (далее – план мероприятий) согласно приложению к распоряжению.</w:t>
      </w:r>
    </w:p>
    <w:p w:rsidR="009456FD" w:rsidRPr="009456FD" w:rsidRDefault="007E04BE" w:rsidP="009456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456FD" w:rsidRPr="009456FD">
        <w:rPr>
          <w:rFonts w:ascii="Times New Roman" w:hAnsi="Times New Roman"/>
          <w:sz w:val="28"/>
        </w:rPr>
        <w:t>2.Ответственным исполнителям, определенным в приложении к распоряжению, ежеквартально до 10 числа месяца, следующего за отчетным кварталом, направлять в департамент экономического развития администрации города Нефтеюганска информацию о ходе реализации плана мероприятий.</w:t>
      </w:r>
    </w:p>
    <w:p w:rsidR="009456FD" w:rsidRPr="009456FD" w:rsidRDefault="007E04BE" w:rsidP="009456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456FD" w:rsidRPr="009456FD">
        <w:rPr>
          <w:rFonts w:ascii="Times New Roman" w:hAnsi="Times New Roman"/>
          <w:sz w:val="28"/>
        </w:rPr>
        <w:t>3.Департаменту экономического развития администрации города Нефтеюганска ежеквартально осуществлять мониторинг исполнения плана мероприятий.</w:t>
      </w:r>
    </w:p>
    <w:p w:rsidR="009456FD" w:rsidRPr="009456FD" w:rsidRDefault="007E04BE" w:rsidP="009456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456FD" w:rsidRPr="009456FD">
        <w:rPr>
          <w:rFonts w:ascii="Times New Roman" w:hAnsi="Times New Roman"/>
          <w:sz w:val="28"/>
        </w:rPr>
        <w:t>4.Контроль исполнения распоряжения оставляю за собой.</w:t>
      </w:r>
    </w:p>
    <w:p w:rsidR="009456FD" w:rsidRPr="009456FD" w:rsidRDefault="009456FD" w:rsidP="009456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456FD" w:rsidRPr="009456FD" w:rsidRDefault="009456FD" w:rsidP="009456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456FD" w:rsidRPr="009456FD" w:rsidRDefault="009456FD" w:rsidP="009456FD">
      <w:pPr>
        <w:spacing w:after="0" w:line="240" w:lineRule="auto"/>
        <w:rPr>
          <w:rFonts w:ascii="Times New Roman" w:hAnsi="Times New Roman"/>
          <w:sz w:val="28"/>
        </w:rPr>
      </w:pPr>
      <w:r w:rsidRPr="009456FD">
        <w:rPr>
          <w:rFonts w:ascii="Times New Roman" w:hAnsi="Times New Roman"/>
          <w:sz w:val="28"/>
        </w:rPr>
        <w:t xml:space="preserve">Глава города Нефтеюганска                                                                       </w:t>
      </w:r>
      <w:proofErr w:type="spellStart"/>
      <w:r w:rsidRPr="009456FD">
        <w:rPr>
          <w:rFonts w:ascii="Times New Roman" w:hAnsi="Times New Roman"/>
          <w:sz w:val="28"/>
        </w:rPr>
        <w:t>Э.Х.Бугай</w:t>
      </w:r>
      <w:proofErr w:type="spellEnd"/>
    </w:p>
    <w:p w:rsidR="009456FD" w:rsidRDefault="009456FD" w:rsidP="009456FD">
      <w:pPr>
        <w:spacing w:after="0" w:line="240" w:lineRule="auto"/>
        <w:rPr>
          <w:rFonts w:ascii="Times New Roman" w:hAnsi="Times New Roman"/>
          <w:sz w:val="28"/>
        </w:rPr>
        <w:sectPr w:rsidR="009456FD" w:rsidSect="002C4D8E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456FD" w:rsidRPr="009456FD" w:rsidRDefault="009456FD" w:rsidP="009456FD">
      <w:pP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 w:rsidRPr="009456F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456FD" w:rsidRPr="009456FD" w:rsidRDefault="009456FD" w:rsidP="009456FD">
      <w:pP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 w:rsidRPr="009456FD">
        <w:rPr>
          <w:rFonts w:ascii="Times New Roman" w:hAnsi="Times New Roman"/>
          <w:sz w:val="28"/>
          <w:szCs w:val="28"/>
        </w:rPr>
        <w:t>к распоряжению</w:t>
      </w:r>
    </w:p>
    <w:p w:rsidR="009456FD" w:rsidRPr="009456FD" w:rsidRDefault="009456FD" w:rsidP="009456FD">
      <w:pP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 w:rsidRPr="009456FD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9456FD" w:rsidRPr="009456FD" w:rsidRDefault="009456FD" w:rsidP="009456FD">
      <w:pP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 w:rsidRPr="009456FD">
        <w:rPr>
          <w:rFonts w:ascii="Times New Roman" w:hAnsi="Times New Roman"/>
          <w:sz w:val="28"/>
          <w:szCs w:val="28"/>
        </w:rPr>
        <w:t xml:space="preserve">от </w:t>
      </w:r>
      <w:r w:rsidR="009D7FA6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09.02.2022</w:t>
      </w:r>
      <w:r w:rsidR="009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6FD">
        <w:rPr>
          <w:rFonts w:ascii="Times New Roman" w:hAnsi="Times New Roman"/>
          <w:sz w:val="28"/>
          <w:szCs w:val="28"/>
        </w:rPr>
        <w:t xml:space="preserve">№ </w:t>
      </w:r>
      <w:r w:rsidR="009D7FA6">
        <w:rPr>
          <w:rFonts w:ascii="Times New Roman" w:hAnsi="Times New Roman"/>
          <w:sz w:val="28"/>
          <w:szCs w:val="28"/>
        </w:rPr>
        <w:t>35-р</w:t>
      </w: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6FD">
        <w:rPr>
          <w:rFonts w:ascii="Times New Roman" w:hAnsi="Times New Roman" w:cs="Times New Roman"/>
          <w:sz w:val="28"/>
          <w:szCs w:val="28"/>
        </w:rPr>
        <w:t>План</w:t>
      </w:r>
    </w:p>
    <w:p w:rsidR="009456FD" w:rsidRPr="009456FD" w:rsidRDefault="009456FD" w:rsidP="00945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(«дорожная карта») по обеспечению благоприятного инвестиционного климата </w:t>
      </w:r>
    </w:p>
    <w:p w:rsidR="009456FD" w:rsidRPr="009456FD" w:rsidRDefault="009456FD" w:rsidP="00945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муниципального образования город Нефтеюганск </w:t>
      </w:r>
    </w:p>
    <w:p w:rsidR="009456FD" w:rsidRPr="009456FD" w:rsidRDefault="009456FD" w:rsidP="00945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2022 – 2023 годов</w:t>
      </w: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4464"/>
        <w:gridCol w:w="1767"/>
        <w:gridCol w:w="4461"/>
        <w:gridCol w:w="3016"/>
      </w:tblGrid>
      <w:tr w:rsidR="009456FD" w:rsidRPr="009456FD" w:rsidTr="0082451A">
        <w:trPr>
          <w:tblHeader/>
          <w:jc w:val="center"/>
        </w:trPr>
        <w:tc>
          <w:tcPr>
            <w:tcW w:w="852" w:type="dxa"/>
            <w:vAlign w:val="center"/>
          </w:tcPr>
          <w:p w:rsidR="009456FD" w:rsidRPr="009456FD" w:rsidRDefault="009456FD" w:rsidP="009456FD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№ п/п</w:t>
            </w:r>
          </w:p>
        </w:tc>
        <w:tc>
          <w:tcPr>
            <w:tcW w:w="4464" w:type="dxa"/>
            <w:vAlign w:val="center"/>
          </w:tcPr>
          <w:p w:rsidR="009456FD" w:rsidRPr="009456FD" w:rsidRDefault="009456FD" w:rsidP="009456FD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7" w:type="dxa"/>
            <w:vAlign w:val="center"/>
          </w:tcPr>
          <w:p w:rsidR="009456FD" w:rsidRPr="009456FD" w:rsidRDefault="009456FD" w:rsidP="009456FD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Срок</w:t>
            </w:r>
          </w:p>
        </w:tc>
        <w:tc>
          <w:tcPr>
            <w:tcW w:w="4461" w:type="dxa"/>
            <w:vAlign w:val="center"/>
          </w:tcPr>
          <w:p w:rsidR="009456FD" w:rsidRPr="009456FD" w:rsidRDefault="009456FD" w:rsidP="009456FD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Результат</w:t>
            </w:r>
          </w:p>
        </w:tc>
        <w:tc>
          <w:tcPr>
            <w:tcW w:w="3016" w:type="dxa"/>
            <w:vAlign w:val="center"/>
          </w:tcPr>
          <w:p w:rsidR="009456FD" w:rsidRPr="009456FD" w:rsidRDefault="009456FD" w:rsidP="009456FD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456FD" w:rsidRPr="009456FD" w:rsidTr="0082451A">
        <w:trPr>
          <w:tblHeader/>
          <w:jc w:val="center"/>
        </w:trPr>
        <w:tc>
          <w:tcPr>
            <w:tcW w:w="852" w:type="dxa"/>
          </w:tcPr>
          <w:p w:rsidR="009456FD" w:rsidRPr="009456FD" w:rsidRDefault="009456FD" w:rsidP="009456FD">
            <w:pPr>
              <w:jc w:val="center"/>
              <w:rPr>
                <w:sz w:val="24"/>
                <w:szCs w:val="24"/>
                <w:lang w:val="en-US"/>
              </w:rPr>
            </w:pPr>
            <w:r w:rsidRPr="009456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64" w:type="dxa"/>
          </w:tcPr>
          <w:p w:rsidR="009456FD" w:rsidRPr="009456FD" w:rsidRDefault="009456FD" w:rsidP="009456FD">
            <w:pPr>
              <w:jc w:val="center"/>
              <w:rPr>
                <w:sz w:val="24"/>
                <w:szCs w:val="24"/>
                <w:lang w:val="en-US"/>
              </w:rPr>
            </w:pPr>
            <w:r w:rsidRPr="009456F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67" w:type="dxa"/>
          </w:tcPr>
          <w:p w:rsidR="009456FD" w:rsidRPr="009456FD" w:rsidRDefault="009456FD" w:rsidP="009456FD">
            <w:pPr>
              <w:jc w:val="center"/>
              <w:rPr>
                <w:sz w:val="24"/>
                <w:szCs w:val="24"/>
                <w:lang w:val="en-US"/>
              </w:rPr>
            </w:pPr>
            <w:r w:rsidRPr="009456F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61" w:type="dxa"/>
          </w:tcPr>
          <w:p w:rsidR="009456FD" w:rsidRPr="009456FD" w:rsidRDefault="009456FD" w:rsidP="009456FD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9456FD" w:rsidRPr="009456FD" w:rsidRDefault="009456FD" w:rsidP="009456FD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5</w:t>
            </w:r>
          </w:p>
        </w:tc>
      </w:tr>
      <w:tr w:rsidR="009456FD" w:rsidRPr="009456FD" w:rsidTr="0082451A">
        <w:trPr>
          <w:jc w:val="center"/>
        </w:trPr>
        <w:tc>
          <w:tcPr>
            <w:tcW w:w="852" w:type="dxa"/>
          </w:tcPr>
          <w:p w:rsidR="009456FD" w:rsidRPr="009456FD" w:rsidRDefault="009456FD" w:rsidP="009456FD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9456FD" w:rsidRPr="009456FD" w:rsidRDefault="009456FD" w:rsidP="009456FD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Организация проведения заседаний совещательных 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</w:t>
            </w:r>
          </w:p>
        </w:tc>
        <w:tc>
          <w:tcPr>
            <w:tcW w:w="1767" w:type="dxa"/>
          </w:tcPr>
          <w:p w:rsidR="009456FD" w:rsidRPr="009456FD" w:rsidRDefault="009456FD" w:rsidP="00945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9456FD" w:rsidRPr="009456FD" w:rsidRDefault="00794A0A" w:rsidP="0094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</w:tcPr>
          <w:p w:rsidR="009456FD" w:rsidRPr="009456FD" w:rsidRDefault="009456FD" w:rsidP="009456FD">
            <w:pPr>
              <w:jc w:val="center"/>
              <w:rPr>
                <w:sz w:val="24"/>
                <w:szCs w:val="24"/>
              </w:rPr>
            </w:pPr>
          </w:p>
        </w:tc>
      </w:tr>
      <w:tr w:rsidR="009456FD" w:rsidRPr="009456FD" w:rsidTr="0082451A">
        <w:trPr>
          <w:jc w:val="center"/>
        </w:trPr>
        <w:tc>
          <w:tcPr>
            <w:tcW w:w="852" w:type="dxa"/>
          </w:tcPr>
          <w:p w:rsidR="009456FD" w:rsidRPr="009456FD" w:rsidRDefault="009456FD" w:rsidP="009456FD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1.1.</w:t>
            </w:r>
          </w:p>
        </w:tc>
        <w:tc>
          <w:tcPr>
            <w:tcW w:w="4464" w:type="dxa"/>
          </w:tcPr>
          <w:p w:rsidR="009456FD" w:rsidRPr="009456FD" w:rsidRDefault="009456FD" w:rsidP="009456FD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Организация проведения заседания координационного совета по развитию малого и среднего предпринимательства при администрации города Нефтеюганска</w:t>
            </w:r>
          </w:p>
        </w:tc>
        <w:tc>
          <w:tcPr>
            <w:tcW w:w="1767" w:type="dxa"/>
          </w:tcPr>
          <w:p w:rsidR="009456FD" w:rsidRPr="009456FD" w:rsidRDefault="0082451A" w:rsidP="0094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461" w:type="dxa"/>
          </w:tcPr>
          <w:p w:rsidR="009456FD" w:rsidRPr="009456FD" w:rsidRDefault="009456FD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Решение вопросов, затрагивающих предпринимательское сообщество, подготовка рекомендаций, разработка предложений по вопросам деятельности в сфере развития малого и среднего предпринимательства </w:t>
            </w:r>
          </w:p>
        </w:tc>
        <w:tc>
          <w:tcPr>
            <w:tcW w:w="3016" w:type="dxa"/>
          </w:tcPr>
          <w:p w:rsidR="009456FD" w:rsidRPr="009456FD" w:rsidRDefault="009456FD" w:rsidP="009456FD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Департамент экономического развития</w:t>
            </w:r>
            <w:r w:rsidR="00041C86">
              <w:rPr>
                <w:sz w:val="24"/>
                <w:szCs w:val="24"/>
              </w:rPr>
              <w:t xml:space="preserve"> (далее- ДЭР)</w:t>
            </w:r>
          </w:p>
        </w:tc>
      </w:tr>
      <w:tr w:rsidR="0082451A" w:rsidRPr="009456FD" w:rsidTr="0082451A">
        <w:trPr>
          <w:jc w:val="center"/>
        </w:trPr>
        <w:tc>
          <w:tcPr>
            <w:tcW w:w="852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1.2.</w:t>
            </w:r>
          </w:p>
        </w:tc>
        <w:tc>
          <w:tcPr>
            <w:tcW w:w="4464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Организация онлайн-трансляций (с обеспечением возможности предпринимателям задать вопрос в прямом эфире) заседаний координационного совета по развитию малого и среднего предпринимательства при администрации города Нефтеюганска</w:t>
            </w:r>
          </w:p>
        </w:tc>
        <w:tc>
          <w:tcPr>
            <w:tcW w:w="1767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461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Обеспечение возможности для хозяйствующих субъектов направлять предложения по улучшению инвестиционного и предпринимательского климата</w:t>
            </w:r>
          </w:p>
        </w:tc>
        <w:tc>
          <w:tcPr>
            <w:tcW w:w="3016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</w:p>
        </w:tc>
      </w:tr>
      <w:tr w:rsidR="0082451A" w:rsidRPr="009456FD" w:rsidTr="0082451A">
        <w:trPr>
          <w:jc w:val="center"/>
        </w:trPr>
        <w:tc>
          <w:tcPr>
            <w:tcW w:w="852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64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Организация проведения заседания Проектного комитета администрации города Нефтеюганска</w:t>
            </w:r>
          </w:p>
        </w:tc>
        <w:tc>
          <w:tcPr>
            <w:tcW w:w="1767" w:type="dxa"/>
          </w:tcPr>
          <w:p w:rsidR="0082451A" w:rsidRPr="00FB5869" w:rsidRDefault="0082451A" w:rsidP="00824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461" w:type="dxa"/>
          </w:tcPr>
          <w:p w:rsidR="0082451A" w:rsidRPr="009456FD" w:rsidRDefault="0082451A" w:rsidP="005B769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Развит</w:t>
            </w:r>
            <w:r w:rsidR="005B7694">
              <w:rPr>
                <w:sz w:val="24"/>
                <w:szCs w:val="24"/>
              </w:rPr>
              <w:t>и</w:t>
            </w:r>
            <w:r w:rsidRPr="009456FD">
              <w:rPr>
                <w:sz w:val="24"/>
                <w:szCs w:val="24"/>
              </w:rPr>
              <w:t xml:space="preserve">е проектной деятельности </w:t>
            </w:r>
            <w:r w:rsidRPr="009456FD">
              <w:rPr>
                <w:rFonts w:eastAsia="Calibri"/>
                <w:sz w:val="24"/>
                <w:szCs w:val="24"/>
              </w:rPr>
              <w:t>в администрации города Нефтеюганска, з</w:t>
            </w:r>
            <w:r w:rsidRPr="009456FD">
              <w:rPr>
                <w:sz w:val="24"/>
                <w:szCs w:val="24"/>
              </w:rPr>
              <w:t>апуск принятых портфелей проектов</w:t>
            </w:r>
          </w:p>
        </w:tc>
        <w:tc>
          <w:tcPr>
            <w:tcW w:w="3016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  <w:r w:rsidRPr="009456FD">
              <w:rPr>
                <w:sz w:val="24"/>
                <w:szCs w:val="24"/>
              </w:rPr>
              <w:t>,</w:t>
            </w:r>
          </w:p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участники проектной деятельности</w:t>
            </w:r>
          </w:p>
        </w:tc>
      </w:tr>
      <w:tr w:rsidR="0082451A" w:rsidRPr="009456FD" w:rsidTr="0082451A">
        <w:trPr>
          <w:jc w:val="center"/>
        </w:trPr>
        <w:tc>
          <w:tcPr>
            <w:tcW w:w="852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1.4.</w:t>
            </w:r>
          </w:p>
        </w:tc>
        <w:tc>
          <w:tcPr>
            <w:tcW w:w="4464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Организация проведения заседания координационного совета по вопросам развития инвестиционной деятельности в городе Нефтеюганске</w:t>
            </w:r>
          </w:p>
        </w:tc>
        <w:tc>
          <w:tcPr>
            <w:tcW w:w="1767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4461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rFonts w:eastAsia="Calibri"/>
                <w:sz w:val="24"/>
                <w:szCs w:val="24"/>
              </w:rPr>
              <w:t xml:space="preserve">Принятие решений о целесообразности поддержки реализации представленных на рассмотрение инвестиционных проектов, улучшения инвестиционного климата </w:t>
            </w:r>
          </w:p>
        </w:tc>
        <w:tc>
          <w:tcPr>
            <w:tcW w:w="3016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</w:p>
        </w:tc>
      </w:tr>
      <w:tr w:rsidR="0082451A" w:rsidRPr="009456FD" w:rsidTr="0082451A">
        <w:trPr>
          <w:jc w:val="center"/>
        </w:trPr>
        <w:tc>
          <w:tcPr>
            <w:tcW w:w="852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Мероприятия, направленные на формирование у потенциального инвестора объективного представления об инвестиционных возможностях города Нефтеюганска</w:t>
            </w:r>
          </w:p>
        </w:tc>
        <w:tc>
          <w:tcPr>
            <w:tcW w:w="1767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82451A" w:rsidRPr="009456FD" w:rsidRDefault="0082451A" w:rsidP="0082451A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</w:p>
        </w:tc>
      </w:tr>
      <w:tr w:rsidR="0082451A" w:rsidRPr="009456FD" w:rsidTr="0082451A">
        <w:trPr>
          <w:jc w:val="center"/>
        </w:trPr>
        <w:tc>
          <w:tcPr>
            <w:tcW w:w="852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2.1.</w:t>
            </w:r>
          </w:p>
        </w:tc>
        <w:tc>
          <w:tcPr>
            <w:tcW w:w="4464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Подготовка Инвестиционного паспорта муниципального образования город Нефтеюганск</w:t>
            </w:r>
          </w:p>
        </w:tc>
        <w:tc>
          <w:tcPr>
            <w:tcW w:w="1767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ежегодно</w:t>
            </w:r>
          </w:p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до 01 </w:t>
            </w: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4461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Размещение на официальном сайте органов местного самоуправления город Нефтеюганск в сети Интернет </w:t>
            </w:r>
            <w:hyperlink r:id="rId8" w:history="1">
              <w:r w:rsidRPr="009456FD">
                <w:rPr>
                  <w:sz w:val="24"/>
                  <w:szCs w:val="24"/>
                  <w:lang w:val="en-US"/>
                </w:rPr>
                <w:t>www</w:t>
              </w:r>
              <w:r w:rsidRPr="009456FD">
                <w:rPr>
                  <w:sz w:val="24"/>
                  <w:szCs w:val="24"/>
                </w:rPr>
                <w:t>.</w:t>
              </w:r>
              <w:r w:rsidRPr="009456FD">
                <w:rPr>
                  <w:sz w:val="24"/>
                  <w:szCs w:val="24"/>
                  <w:lang w:val="en-US"/>
                </w:rPr>
                <w:t>admugansk</w:t>
              </w:r>
              <w:r w:rsidRPr="009456FD">
                <w:rPr>
                  <w:sz w:val="24"/>
                  <w:szCs w:val="24"/>
                </w:rPr>
                <w:t>.</w:t>
              </w:r>
              <w:r w:rsidRPr="009456FD">
                <w:rPr>
                  <w:sz w:val="24"/>
                  <w:szCs w:val="24"/>
                  <w:lang w:val="en-US"/>
                </w:rPr>
                <w:t>ru</w:t>
              </w:r>
            </w:hyperlink>
            <w:r w:rsidRPr="009456FD">
              <w:rPr>
                <w:sz w:val="24"/>
                <w:szCs w:val="24"/>
              </w:rPr>
              <w:t xml:space="preserve"> в разделе «Инвестиционная политика» </w:t>
            </w:r>
          </w:p>
        </w:tc>
        <w:tc>
          <w:tcPr>
            <w:tcW w:w="3016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7B00B5">
              <w:rPr>
                <w:sz w:val="24"/>
                <w:szCs w:val="24"/>
              </w:rPr>
              <w:t>ДЭР</w:t>
            </w:r>
          </w:p>
        </w:tc>
      </w:tr>
      <w:tr w:rsidR="0082451A" w:rsidRPr="009456FD" w:rsidTr="0082451A">
        <w:trPr>
          <w:jc w:val="center"/>
        </w:trPr>
        <w:tc>
          <w:tcPr>
            <w:tcW w:w="852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2.2.</w:t>
            </w:r>
          </w:p>
        </w:tc>
        <w:tc>
          <w:tcPr>
            <w:tcW w:w="4464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Сопровождение раздела инвестиционная политика города Нефтеюганска</w:t>
            </w:r>
          </w:p>
        </w:tc>
        <w:tc>
          <w:tcPr>
            <w:tcW w:w="1767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</w:p>
        </w:tc>
      </w:tr>
      <w:tr w:rsidR="0082451A" w:rsidRPr="009456FD" w:rsidTr="0082451A">
        <w:trPr>
          <w:jc w:val="center"/>
        </w:trPr>
        <w:tc>
          <w:tcPr>
            <w:tcW w:w="852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2.2.2.</w:t>
            </w:r>
          </w:p>
        </w:tc>
        <w:tc>
          <w:tcPr>
            <w:tcW w:w="4464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Актуализация информации на официальном сайте www.admugansk.ru в разделе «Инвестиционная политика»</w:t>
            </w:r>
          </w:p>
        </w:tc>
        <w:tc>
          <w:tcPr>
            <w:tcW w:w="1767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461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Размещение на официальном сайте органов местного самоуправления город Нефтеюганск в сети Интернет </w:t>
            </w:r>
            <w:hyperlink r:id="rId9" w:history="1">
              <w:r w:rsidRPr="009456FD">
                <w:rPr>
                  <w:sz w:val="24"/>
                  <w:szCs w:val="24"/>
                  <w:lang w:val="en-US"/>
                </w:rPr>
                <w:t>www</w:t>
              </w:r>
              <w:r w:rsidRPr="009456FD">
                <w:rPr>
                  <w:sz w:val="24"/>
                  <w:szCs w:val="24"/>
                </w:rPr>
                <w:t>.</w:t>
              </w:r>
              <w:r w:rsidRPr="009456FD">
                <w:rPr>
                  <w:sz w:val="24"/>
                  <w:szCs w:val="24"/>
                  <w:lang w:val="en-US"/>
                </w:rPr>
                <w:t>admugansk</w:t>
              </w:r>
              <w:r w:rsidRPr="009456FD">
                <w:rPr>
                  <w:sz w:val="24"/>
                  <w:szCs w:val="24"/>
                </w:rPr>
                <w:t>.</w:t>
              </w:r>
              <w:r w:rsidRPr="009456FD">
                <w:rPr>
                  <w:sz w:val="24"/>
                  <w:szCs w:val="24"/>
                  <w:lang w:val="en-US"/>
                </w:rPr>
                <w:t>ru</w:t>
              </w:r>
            </w:hyperlink>
            <w:r w:rsidRPr="009456FD">
              <w:rPr>
                <w:sz w:val="24"/>
                <w:szCs w:val="24"/>
              </w:rPr>
              <w:t xml:space="preserve"> в разделе «Инвестиционная политика» </w:t>
            </w:r>
          </w:p>
        </w:tc>
        <w:tc>
          <w:tcPr>
            <w:tcW w:w="3016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7B00B5">
              <w:rPr>
                <w:sz w:val="24"/>
                <w:szCs w:val="24"/>
              </w:rPr>
              <w:t>ДЭР</w:t>
            </w:r>
            <w:r w:rsidRPr="009456FD">
              <w:rPr>
                <w:sz w:val="24"/>
                <w:szCs w:val="24"/>
              </w:rPr>
              <w:t>,</w:t>
            </w:r>
          </w:p>
          <w:p w:rsidR="0082451A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департамент по делам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82451A" w:rsidRPr="009456FD" w:rsidRDefault="0082451A" w:rsidP="0044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</w:t>
            </w:r>
            <w:r w:rsidR="004418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ДДА)</w:t>
            </w:r>
          </w:p>
        </w:tc>
      </w:tr>
      <w:tr w:rsidR="0082451A" w:rsidRPr="009456FD" w:rsidTr="0082451A">
        <w:trPr>
          <w:jc w:val="center"/>
        </w:trPr>
        <w:tc>
          <w:tcPr>
            <w:tcW w:w="852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2.3.</w:t>
            </w:r>
          </w:p>
        </w:tc>
        <w:tc>
          <w:tcPr>
            <w:tcW w:w="4464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Подготовка ежегодного инвестиционного послания главы города</w:t>
            </w:r>
          </w:p>
        </w:tc>
        <w:tc>
          <w:tcPr>
            <w:tcW w:w="1767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ежегодно</w:t>
            </w:r>
          </w:p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до 01 декабря</w:t>
            </w:r>
          </w:p>
        </w:tc>
        <w:tc>
          <w:tcPr>
            <w:tcW w:w="4461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Размещение на официальном сайте органов местного самоуправления город Нефтеюганск в сети Интернет www.admugansk.ru в разделе «Инвестиционная политика»</w:t>
            </w:r>
          </w:p>
        </w:tc>
        <w:tc>
          <w:tcPr>
            <w:tcW w:w="3016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</w:p>
        </w:tc>
      </w:tr>
      <w:tr w:rsidR="0082451A" w:rsidRPr="009456FD" w:rsidTr="0082451A">
        <w:trPr>
          <w:jc w:val="center"/>
        </w:trPr>
        <w:tc>
          <w:tcPr>
            <w:tcW w:w="852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4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Публикации в СМИ, социальных сетях информации о деятельности по улучшению состояния инвестиционного климата города Нефтеюганска</w:t>
            </w:r>
          </w:p>
        </w:tc>
        <w:tc>
          <w:tcPr>
            <w:tcW w:w="1767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461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Повышение эффективного взаимодействия с жителями города, инвесторами и бизнес сообществом города</w:t>
            </w:r>
          </w:p>
        </w:tc>
        <w:tc>
          <w:tcPr>
            <w:tcW w:w="3016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ДДА</w:t>
            </w:r>
          </w:p>
        </w:tc>
      </w:tr>
      <w:tr w:rsidR="0082451A" w:rsidRPr="009456FD" w:rsidTr="0082451A">
        <w:trPr>
          <w:jc w:val="center"/>
        </w:trPr>
        <w:tc>
          <w:tcPr>
            <w:tcW w:w="852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2.5.</w:t>
            </w:r>
          </w:p>
        </w:tc>
        <w:tc>
          <w:tcPr>
            <w:tcW w:w="4464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Актуализация реестра существующих инвестиционных площадок на территории муниципального образования город Нефтеюганск в соответствии с требованиями Фонда развития Югры</w:t>
            </w:r>
          </w:p>
        </w:tc>
        <w:tc>
          <w:tcPr>
            <w:tcW w:w="1767" w:type="dxa"/>
          </w:tcPr>
          <w:p w:rsidR="0082451A" w:rsidRPr="009456FD" w:rsidRDefault="0082451A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</w:t>
            </w:r>
            <w:r w:rsidR="00D76B54">
              <w:rPr>
                <w:sz w:val="24"/>
                <w:szCs w:val="24"/>
              </w:rPr>
              <w:t>полугодие</w:t>
            </w:r>
          </w:p>
        </w:tc>
        <w:tc>
          <w:tcPr>
            <w:tcW w:w="4461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Размещение на официальном сайте органов местного самоуправления город Нефтеюганск в сети Интернет www.admugansk.ru в разделе «Инвестиционная политика», на инвестиционной карте Югры</w:t>
            </w:r>
          </w:p>
        </w:tc>
        <w:tc>
          <w:tcPr>
            <w:tcW w:w="3016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  <w:r w:rsidRPr="009456FD">
              <w:rPr>
                <w:sz w:val="24"/>
                <w:szCs w:val="24"/>
              </w:rPr>
              <w:t>,</w:t>
            </w:r>
          </w:p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департамент градостроительства и земельных отношений</w:t>
            </w:r>
            <w:r>
              <w:rPr>
                <w:sz w:val="24"/>
                <w:szCs w:val="24"/>
              </w:rPr>
              <w:t xml:space="preserve"> (далее</w:t>
            </w:r>
            <w:r w:rsidR="00441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ДГиЗО)</w:t>
            </w:r>
          </w:p>
        </w:tc>
      </w:tr>
      <w:tr w:rsidR="00D76B54" w:rsidRPr="00D76B54" w:rsidTr="0082451A">
        <w:trPr>
          <w:jc w:val="center"/>
        </w:trPr>
        <w:tc>
          <w:tcPr>
            <w:tcW w:w="852" w:type="dxa"/>
          </w:tcPr>
          <w:p w:rsidR="0082451A" w:rsidRPr="00D76B54" w:rsidRDefault="0082451A" w:rsidP="0082451A">
            <w:pPr>
              <w:jc w:val="center"/>
              <w:rPr>
                <w:sz w:val="24"/>
                <w:szCs w:val="24"/>
              </w:rPr>
            </w:pPr>
            <w:r w:rsidRPr="00D76B54">
              <w:rPr>
                <w:sz w:val="24"/>
                <w:szCs w:val="24"/>
              </w:rPr>
              <w:t>2.6.</w:t>
            </w:r>
          </w:p>
        </w:tc>
        <w:tc>
          <w:tcPr>
            <w:tcW w:w="4464" w:type="dxa"/>
          </w:tcPr>
          <w:p w:rsidR="0082451A" w:rsidRPr="00D76B54" w:rsidRDefault="0082451A" w:rsidP="00B43763">
            <w:pPr>
              <w:jc w:val="both"/>
              <w:rPr>
                <w:sz w:val="24"/>
                <w:szCs w:val="24"/>
              </w:rPr>
            </w:pPr>
            <w:r w:rsidRPr="00D76B54">
              <w:rPr>
                <w:sz w:val="24"/>
                <w:szCs w:val="24"/>
              </w:rPr>
              <w:t xml:space="preserve">Организация работы по сопровождению инвестиционных проектов по принципу «одного окна», </w:t>
            </w:r>
            <w:r w:rsidR="00B43763" w:rsidRPr="00D76B54">
              <w:rPr>
                <w:sz w:val="24"/>
                <w:szCs w:val="24"/>
              </w:rPr>
              <w:t>обеспечение возможности</w:t>
            </w:r>
            <w:r w:rsidRPr="00D76B54">
              <w:rPr>
                <w:sz w:val="24"/>
                <w:szCs w:val="24"/>
              </w:rPr>
              <w:t xml:space="preserve"> подачи обращений, инвестиционных предложений через информационный раздел «Инвестиционная политика» на официальном сайте органов местного самоуправления города Нефтеюганска</w:t>
            </w:r>
          </w:p>
        </w:tc>
        <w:tc>
          <w:tcPr>
            <w:tcW w:w="1767" w:type="dxa"/>
          </w:tcPr>
          <w:p w:rsidR="0082451A" w:rsidRPr="00D76B54" w:rsidRDefault="0082451A" w:rsidP="0082451A">
            <w:pPr>
              <w:jc w:val="center"/>
              <w:rPr>
                <w:sz w:val="24"/>
                <w:szCs w:val="24"/>
              </w:rPr>
            </w:pPr>
            <w:r w:rsidRPr="00D76B54">
              <w:rPr>
                <w:sz w:val="24"/>
                <w:szCs w:val="24"/>
              </w:rPr>
              <w:t>по мере поступления</w:t>
            </w:r>
            <w:r w:rsidR="00B43763" w:rsidRPr="00D76B54">
              <w:rPr>
                <w:sz w:val="24"/>
                <w:szCs w:val="24"/>
              </w:rPr>
              <w:t xml:space="preserve"> обращений</w:t>
            </w:r>
          </w:p>
        </w:tc>
        <w:tc>
          <w:tcPr>
            <w:tcW w:w="4461" w:type="dxa"/>
          </w:tcPr>
          <w:p w:rsidR="0082451A" w:rsidRPr="00D76B54" w:rsidRDefault="0082451A" w:rsidP="0082451A">
            <w:pPr>
              <w:jc w:val="both"/>
              <w:rPr>
                <w:sz w:val="24"/>
                <w:szCs w:val="24"/>
              </w:rPr>
            </w:pPr>
            <w:r w:rsidRPr="00D76B54">
              <w:rPr>
                <w:sz w:val="24"/>
                <w:szCs w:val="24"/>
              </w:rPr>
              <w:t>Размещение на официальном сайте органов местного самоуправления город Нефтеюганск в сети Интернет www.admugansk.ru в разделе «Инвестиционная политика»</w:t>
            </w:r>
          </w:p>
        </w:tc>
        <w:tc>
          <w:tcPr>
            <w:tcW w:w="3016" w:type="dxa"/>
          </w:tcPr>
          <w:p w:rsidR="0082451A" w:rsidRPr="00D76B54" w:rsidRDefault="0082451A" w:rsidP="0082451A">
            <w:pPr>
              <w:jc w:val="center"/>
              <w:rPr>
                <w:sz w:val="24"/>
                <w:szCs w:val="24"/>
              </w:rPr>
            </w:pPr>
            <w:r w:rsidRPr="00D76B54">
              <w:rPr>
                <w:sz w:val="24"/>
                <w:szCs w:val="24"/>
              </w:rPr>
              <w:t>ДЭР, ДДА</w:t>
            </w:r>
          </w:p>
        </w:tc>
      </w:tr>
      <w:tr w:rsidR="0082451A" w:rsidRPr="009456FD" w:rsidTr="0082451A">
        <w:trPr>
          <w:jc w:val="center"/>
        </w:trPr>
        <w:tc>
          <w:tcPr>
            <w:tcW w:w="852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2.7.</w:t>
            </w:r>
          </w:p>
        </w:tc>
        <w:tc>
          <w:tcPr>
            <w:tcW w:w="4464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Формирование перечня объектов, в отношении которых планируется заключение концессионных соглашений и размещение на официальном сайте </w:t>
            </w:r>
          </w:p>
        </w:tc>
        <w:tc>
          <w:tcPr>
            <w:tcW w:w="1767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ежегодно</w:t>
            </w:r>
          </w:p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82451A" w:rsidRPr="009456FD" w:rsidRDefault="0082451A" w:rsidP="0082451A">
            <w:pPr>
              <w:suppressAutoHyphens/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31 декабря формирование перечня.</w:t>
            </w:r>
          </w:p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01 февраля публикация на сайте</w:t>
            </w:r>
          </w:p>
          <w:p w:rsidR="0082451A" w:rsidRPr="009456FD" w:rsidRDefault="009D7FA6" w:rsidP="0082451A">
            <w:pPr>
              <w:jc w:val="both"/>
              <w:rPr>
                <w:sz w:val="24"/>
                <w:szCs w:val="24"/>
              </w:rPr>
            </w:pPr>
            <w:hyperlink r:id="rId10" w:history="1">
              <w:r w:rsidR="0082451A" w:rsidRPr="009456FD">
                <w:rPr>
                  <w:sz w:val="24"/>
                  <w:szCs w:val="24"/>
                  <w:lang w:val="en-US"/>
                </w:rPr>
                <w:t>www</w:t>
              </w:r>
              <w:r w:rsidR="0082451A" w:rsidRPr="009456FD">
                <w:rPr>
                  <w:sz w:val="24"/>
                  <w:szCs w:val="24"/>
                </w:rPr>
                <w:t>.</w:t>
              </w:r>
              <w:r w:rsidR="0082451A" w:rsidRPr="009456FD">
                <w:rPr>
                  <w:sz w:val="24"/>
                  <w:szCs w:val="24"/>
                  <w:lang w:val="en-US"/>
                </w:rPr>
                <w:t>torgi</w:t>
              </w:r>
              <w:r w:rsidR="0082451A" w:rsidRPr="009456FD">
                <w:rPr>
                  <w:sz w:val="24"/>
                  <w:szCs w:val="24"/>
                </w:rPr>
                <w:t>.</w:t>
              </w:r>
              <w:r w:rsidR="0082451A" w:rsidRPr="009456FD">
                <w:rPr>
                  <w:sz w:val="24"/>
                  <w:szCs w:val="24"/>
                  <w:lang w:val="en-US"/>
                </w:rPr>
                <w:t>gov</w:t>
              </w:r>
              <w:r w:rsidR="0082451A" w:rsidRPr="009456FD">
                <w:rPr>
                  <w:sz w:val="24"/>
                  <w:szCs w:val="24"/>
                </w:rPr>
                <w:t>.</w:t>
              </w:r>
              <w:r w:rsidR="0082451A" w:rsidRPr="009456FD">
                <w:rPr>
                  <w:sz w:val="24"/>
                  <w:szCs w:val="24"/>
                  <w:lang w:val="en-US"/>
                </w:rPr>
                <w:t>ru</w:t>
              </w:r>
            </w:hyperlink>
            <w:r w:rsidR="0082451A" w:rsidRPr="009456FD">
              <w:rPr>
                <w:sz w:val="24"/>
                <w:szCs w:val="24"/>
              </w:rPr>
              <w:t xml:space="preserve"> и официальном сайте органов местного самоуправления город Нефтеюганск в сети Интернет</w:t>
            </w:r>
          </w:p>
        </w:tc>
        <w:tc>
          <w:tcPr>
            <w:tcW w:w="3016" w:type="dxa"/>
          </w:tcPr>
          <w:p w:rsidR="0082451A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Департамент муниципального имущества</w:t>
            </w:r>
            <w:r>
              <w:rPr>
                <w:sz w:val="24"/>
                <w:szCs w:val="24"/>
              </w:rPr>
              <w:t xml:space="preserve"> </w:t>
            </w:r>
          </w:p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</w:t>
            </w:r>
            <w:r w:rsidR="00441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ДМИ)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ДЭР</w:t>
            </w:r>
            <w:r w:rsidRPr="009456FD">
              <w:rPr>
                <w:sz w:val="24"/>
                <w:szCs w:val="24"/>
              </w:rPr>
              <w:t>,</w:t>
            </w:r>
          </w:p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органы и структурные подразделения администрации города Нефтеюганска </w:t>
            </w:r>
          </w:p>
        </w:tc>
      </w:tr>
      <w:tr w:rsidR="0082451A" w:rsidRPr="009456FD" w:rsidTr="0082451A">
        <w:trPr>
          <w:jc w:val="center"/>
        </w:trPr>
        <w:tc>
          <w:tcPr>
            <w:tcW w:w="852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Увеличение инвестиционного потенциала муниципального образования город Нефтеюганск </w:t>
            </w:r>
          </w:p>
        </w:tc>
        <w:tc>
          <w:tcPr>
            <w:tcW w:w="1767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82451A" w:rsidRPr="009456FD" w:rsidRDefault="0082451A" w:rsidP="0082451A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</w:tcPr>
          <w:p w:rsidR="0082451A" w:rsidRPr="009456FD" w:rsidRDefault="0082451A" w:rsidP="0082451A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3.1.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Обеспечение земельных участков инженерной инфраструктурой, предназначенных для жилищного строительства либо для объектов социального назначения 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Увеличение площади земельных участков, обеспеченных инженерной инфраструктурой, предоставленных в аренду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ДГиЗО</w:t>
            </w:r>
          </w:p>
        </w:tc>
      </w:tr>
      <w:tr w:rsidR="00D76B54" w:rsidRPr="009456FD" w:rsidTr="0082451A">
        <w:trPr>
          <w:trHeight w:val="1429"/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3.2.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keepNext/>
              <w:keepLines/>
              <w:shd w:val="clear" w:color="auto" w:fill="FFFFFF"/>
              <w:spacing w:after="144" w:line="263" w:lineRule="atLeast"/>
              <w:jc w:val="both"/>
              <w:outlineLvl w:val="0"/>
              <w:rPr>
                <w:rFonts w:eastAsiaTheme="majorEastAsia"/>
                <w:sz w:val="24"/>
                <w:szCs w:val="24"/>
              </w:rPr>
            </w:pPr>
            <w:r w:rsidRPr="009456FD">
              <w:rPr>
                <w:rFonts w:eastAsiaTheme="majorEastAsia"/>
                <w:sz w:val="24"/>
                <w:szCs w:val="24"/>
              </w:rPr>
              <w:t>Улучшение инвестиционного климата и обеспечение инвестиционной привлекательности города Нефтеюганска путем создания благоприятных условий привлечения инвестиций в экономику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4132DB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3.2.</w:t>
            </w:r>
            <w:r w:rsidR="004132DB">
              <w:rPr>
                <w:sz w:val="24"/>
                <w:szCs w:val="24"/>
              </w:rPr>
              <w:t>1</w:t>
            </w:r>
            <w:r w:rsidRPr="009456FD">
              <w:rPr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keepNext/>
              <w:keepLines/>
              <w:shd w:val="clear" w:color="auto" w:fill="FFFFFF"/>
              <w:spacing w:after="144" w:line="263" w:lineRule="atLeast"/>
              <w:jc w:val="both"/>
              <w:outlineLvl w:val="0"/>
              <w:rPr>
                <w:rFonts w:eastAsiaTheme="majorEastAsia"/>
                <w:sz w:val="24"/>
                <w:szCs w:val="24"/>
              </w:rPr>
            </w:pPr>
            <w:r w:rsidRPr="009456FD">
              <w:rPr>
                <w:rFonts w:eastAsiaTheme="majorEastAsia"/>
                <w:sz w:val="24"/>
                <w:szCs w:val="24"/>
              </w:rPr>
              <w:t>Предоставление налоговых льгот по земельному налогу в соответствии с соглашениями о защите и поощрении капиталовложений, а также при реал</w:t>
            </w:r>
            <w:r>
              <w:rPr>
                <w:rFonts w:eastAsiaTheme="majorEastAsia"/>
                <w:sz w:val="24"/>
                <w:szCs w:val="24"/>
              </w:rPr>
              <w:t>изации инвестиционных проектов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Решение Думы города Нефтеюганска от 22.12.2021 № 54-</w:t>
            </w:r>
            <w:r w:rsidRPr="009456FD">
              <w:rPr>
                <w:sz w:val="24"/>
                <w:szCs w:val="24"/>
                <w:lang w:val="en-US"/>
              </w:rPr>
              <w:t>VII</w:t>
            </w:r>
            <w:r w:rsidRPr="009456FD">
              <w:rPr>
                <w:sz w:val="24"/>
                <w:szCs w:val="24"/>
              </w:rPr>
              <w:t xml:space="preserve"> «О внесении изменения в решение Думы города Нефтеюганска «О земельном налоге», предусматривающий налоговые льготы юридическим лицам в отношении земельных участков, в границах которых реализуется инвестиционный проект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Департамент финансов</w:t>
            </w:r>
            <w:r>
              <w:rPr>
                <w:sz w:val="24"/>
                <w:szCs w:val="24"/>
              </w:rPr>
              <w:t xml:space="preserve"> (далее – ДФ)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ДЭР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ДГиЗО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4132DB" w:rsidRPr="009456FD" w:rsidTr="0082451A">
        <w:trPr>
          <w:jc w:val="center"/>
        </w:trPr>
        <w:tc>
          <w:tcPr>
            <w:tcW w:w="852" w:type="dxa"/>
          </w:tcPr>
          <w:p w:rsidR="004132DB" w:rsidRPr="009456FD" w:rsidRDefault="004132DB" w:rsidP="004132DB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>2</w:t>
            </w:r>
            <w:r w:rsidRPr="009456FD">
              <w:rPr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4132DB" w:rsidRPr="009456FD" w:rsidRDefault="004132DB" w:rsidP="004132DB">
            <w:pPr>
              <w:keepNext/>
              <w:keepLines/>
              <w:shd w:val="clear" w:color="auto" w:fill="FFFFFF"/>
              <w:spacing w:line="263" w:lineRule="atLeast"/>
              <w:jc w:val="both"/>
              <w:outlineLvl w:val="0"/>
              <w:rPr>
                <w:rFonts w:eastAsiaTheme="majorEastAsia"/>
                <w:sz w:val="24"/>
                <w:szCs w:val="24"/>
              </w:rPr>
            </w:pPr>
            <w:r w:rsidRPr="009456FD">
              <w:rPr>
                <w:rFonts w:eastAsiaTheme="majorEastAsia"/>
                <w:sz w:val="24"/>
                <w:szCs w:val="24"/>
              </w:rPr>
              <w:t>Предоставление информационных и консультационных услуг</w:t>
            </w:r>
            <w:r>
              <w:rPr>
                <w:rFonts w:eastAsiaTheme="majorEastAsia"/>
                <w:sz w:val="24"/>
                <w:szCs w:val="24"/>
              </w:rPr>
              <w:t xml:space="preserve"> по вопросам инвестиционной деятельности</w:t>
            </w:r>
          </w:p>
        </w:tc>
        <w:tc>
          <w:tcPr>
            <w:tcW w:w="1767" w:type="dxa"/>
          </w:tcPr>
          <w:p w:rsidR="004132DB" w:rsidRPr="009456FD" w:rsidRDefault="004132DB" w:rsidP="00413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461" w:type="dxa"/>
          </w:tcPr>
          <w:p w:rsidR="004132DB" w:rsidRPr="009456FD" w:rsidRDefault="004132DB" w:rsidP="004132DB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Проведение совещаний, консультаций, вебинаров </w:t>
            </w:r>
            <w:r w:rsidRPr="004132DB">
              <w:rPr>
                <w:sz w:val="24"/>
                <w:szCs w:val="24"/>
              </w:rPr>
              <w:t>по вопросам инвестиционной деятельности</w:t>
            </w:r>
          </w:p>
        </w:tc>
        <w:tc>
          <w:tcPr>
            <w:tcW w:w="3016" w:type="dxa"/>
          </w:tcPr>
          <w:p w:rsidR="004132DB" w:rsidRPr="009456FD" w:rsidRDefault="004132DB" w:rsidP="00413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</w:p>
          <w:p w:rsidR="004132DB" w:rsidRPr="009456FD" w:rsidRDefault="004132DB" w:rsidP="004132DB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3.3.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Проведение мероприятий по заключению концессионных соглашений 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3.3.1. 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Проведение мероприятий по заключению концессионных соглашений в отношении объектов уличного освещения муниципального образования город Нефтеюганск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2022 год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Департамент жилищно-коммунального хозяйства</w:t>
            </w:r>
            <w:r>
              <w:rPr>
                <w:sz w:val="24"/>
                <w:szCs w:val="24"/>
              </w:rPr>
              <w:t xml:space="preserve"> (далее- ДЖКХ)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ДЭР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3.3.2.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Проведение мероприятий по заключению концессионных соглашений в отношении реконструкции объектов водоснабжения и водоотведения муниципального образования город Нефтеюганск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9456F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ДЖКХ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ДЭР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FE7322" w:rsidRDefault="00D76B54" w:rsidP="00D76B54">
            <w:pPr>
              <w:jc w:val="center"/>
              <w:rPr>
                <w:sz w:val="24"/>
                <w:szCs w:val="24"/>
              </w:rPr>
            </w:pPr>
            <w:r w:rsidRPr="00FE7322">
              <w:rPr>
                <w:sz w:val="24"/>
                <w:szCs w:val="24"/>
              </w:rPr>
              <w:t>3.3.3.</w:t>
            </w:r>
          </w:p>
        </w:tc>
        <w:tc>
          <w:tcPr>
            <w:tcW w:w="4464" w:type="dxa"/>
          </w:tcPr>
          <w:p w:rsidR="00D76B54" w:rsidRPr="00FE7322" w:rsidRDefault="00D76B54" w:rsidP="00D76B54">
            <w:pPr>
              <w:jc w:val="both"/>
              <w:rPr>
                <w:sz w:val="24"/>
                <w:szCs w:val="24"/>
              </w:rPr>
            </w:pPr>
            <w:r w:rsidRPr="00FE7322">
              <w:rPr>
                <w:sz w:val="24"/>
                <w:szCs w:val="24"/>
              </w:rPr>
              <w:t xml:space="preserve">Проведение мероприятий по заключению концессионного соглашения в отношении создания объекта образования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 </w:t>
            </w:r>
          </w:p>
        </w:tc>
        <w:tc>
          <w:tcPr>
            <w:tcW w:w="1767" w:type="dxa"/>
          </w:tcPr>
          <w:p w:rsidR="00D76B54" w:rsidRPr="009456FD" w:rsidRDefault="00D76B54" w:rsidP="00F46C01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202</w:t>
            </w:r>
            <w:r w:rsidR="00F46C01">
              <w:rPr>
                <w:sz w:val="24"/>
                <w:szCs w:val="24"/>
              </w:rPr>
              <w:t>5</w:t>
            </w:r>
            <w:r w:rsidRPr="009456F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Департамент образования 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и молодежной политики</w:t>
            </w:r>
            <w:r w:rsidR="00407C94">
              <w:rPr>
                <w:sz w:val="24"/>
                <w:szCs w:val="24"/>
              </w:rPr>
              <w:t xml:space="preserve"> (далее – ДО</w:t>
            </w:r>
            <w:r>
              <w:rPr>
                <w:sz w:val="24"/>
                <w:szCs w:val="24"/>
              </w:rPr>
              <w:t>иМП)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ДЭР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FE7322" w:rsidRDefault="00D76B54" w:rsidP="00D76B54">
            <w:pPr>
              <w:jc w:val="center"/>
              <w:rPr>
                <w:sz w:val="24"/>
                <w:szCs w:val="24"/>
              </w:rPr>
            </w:pPr>
            <w:r w:rsidRPr="00FE7322">
              <w:rPr>
                <w:sz w:val="24"/>
                <w:szCs w:val="24"/>
              </w:rPr>
              <w:t>3.3.4.</w:t>
            </w:r>
          </w:p>
        </w:tc>
        <w:tc>
          <w:tcPr>
            <w:tcW w:w="4464" w:type="dxa"/>
          </w:tcPr>
          <w:p w:rsidR="00D76B54" w:rsidRPr="00FE7322" w:rsidRDefault="00D76B54" w:rsidP="00D76B54">
            <w:pPr>
              <w:jc w:val="both"/>
              <w:rPr>
                <w:sz w:val="24"/>
                <w:szCs w:val="24"/>
              </w:rPr>
            </w:pPr>
            <w:r w:rsidRPr="00FE7322">
              <w:rPr>
                <w:sz w:val="24"/>
                <w:szCs w:val="24"/>
              </w:rPr>
              <w:t xml:space="preserve">Осуществление контрольных мероприятий по исполнению обязательств по заключенным концессионным соглашениям 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456FD">
              <w:rPr>
                <w:iCs/>
                <w:sz w:val="24"/>
                <w:szCs w:val="24"/>
              </w:rPr>
              <w:t>Разработка и утверждение «дорожных карт» по реализации заключённых концессионных соглашений</w:t>
            </w:r>
            <w:r w:rsidR="00F46C01">
              <w:rPr>
                <w:iCs/>
                <w:sz w:val="24"/>
                <w:szCs w:val="24"/>
              </w:rPr>
              <w:t>.</w:t>
            </w:r>
          </w:p>
          <w:p w:rsidR="00D76B54" w:rsidRPr="009456FD" w:rsidRDefault="00D76B54" w:rsidP="00D76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56FD">
              <w:rPr>
                <w:iCs/>
                <w:sz w:val="24"/>
                <w:szCs w:val="24"/>
              </w:rPr>
              <w:t>Размещение Актов о результатах контроля в сроки, установленные концессионными соглашениями в ГАС «Управление», на официальном сайте органов местного самоуправления город Нефтеюганск в сети Интернет</w:t>
            </w:r>
          </w:p>
        </w:tc>
        <w:tc>
          <w:tcPr>
            <w:tcW w:w="3016" w:type="dxa"/>
          </w:tcPr>
          <w:p w:rsidR="00D76B54" w:rsidRDefault="00D76B54" w:rsidP="00D76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Юридическо-правовое управление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D76B54" w:rsidRDefault="00D76B54" w:rsidP="00D76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ЮПУ)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ДЭР, ДЖКХ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ДГиЗО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ДОиМП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456FD">
              <w:rPr>
                <w:sz w:val="24"/>
                <w:szCs w:val="24"/>
              </w:rPr>
              <w:t>комитет физической культуры и спорта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(далее –КФКиС)</w:t>
            </w:r>
            <w:r w:rsidRPr="009456FD">
              <w:rPr>
                <w:sz w:val="24"/>
                <w:szCs w:val="24"/>
              </w:rPr>
              <w:t>,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FB5545" w:rsidRPr="009456FD" w:rsidTr="0082451A">
        <w:trPr>
          <w:jc w:val="center"/>
        </w:trPr>
        <w:tc>
          <w:tcPr>
            <w:tcW w:w="852" w:type="dxa"/>
          </w:tcPr>
          <w:p w:rsidR="00FB5545" w:rsidRPr="00086D0F" w:rsidRDefault="00FB5545" w:rsidP="00086D0F">
            <w:pPr>
              <w:jc w:val="center"/>
              <w:rPr>
                <w:sz w:val="24"/>
                <w:szCs w:val="24"/>
              </w:rPr>
            </w:pPr>
            <w:r w:rsidRPr="00086D0F">
              <w:rPr>
                <w:sz w:val="24"/>
                <w:szCs w:val="24"/>
              </w:rPr>
              <w:t>3.3.</w:t>
            </w:r>
            <w:r w:rsidR="00086D0F">
              <w:rPr>
                <w:sz w:val="24"/>
                <w:szCs w:val="24"/>
              </w:rPr>
              <w:t>5</w:t>
            </w:r>
            <w:r w:rsidRPr="00086D0F">
              <w:rPr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FB5545" w:rsidRPr="00086D0F" w:rsidRDefault="00FB5545" w:rsidP="001D620A">
            <w:pPr>
              <w:jc w:val="both"/>
              <w:rPr>
                <w:sz w:val="24"/>
                <w:szCs w:val="24"/>
              </w:rPr>
            </w:pPr>
            <w:r w:rsidRPr="00086D0F">
              <w:rPr>
                <w:sz w:val="24"/>
                <w:szCs w:val="24"/>
              </w:rPr>
              <w:t>Приобретение объектов недвижимого имущества для</w:t>
            </w:r>
            <w:r w:rsidR="004112D0" w:rsidRPr="00086D0F">
              <w:rPr>
                <w:sz w:val="24"/>
                <w:szCs w:val="24"/>
              </w:rPr>
              <w:t xml:space="preserve"> </w:t>
            </w:r>
            <w:r w:rsidRPr="00086D0F">
              <w:rPr>
                <w:sz w:val="24"/>
                <w:szCs w:val="24"/>
              </w:rPr>
              <w:t>размещения дошкольных образовательных</w:t>
            </w:r>
            <w:r w:rsidR="004112D0" w:rsidRPr="00086D0F">
              <w:rPr>
                <w:sz w:val="24"/>
                <w:szCs w:val="24"/>
              </w:rPr>
              <w:t xml:space="preserve"> </w:t>
            </w:r>
            <w:r w:rsidRPr="00086D0F">
              <w:rPr>
                <w:sz w:val="24"/>
                <w:szCs w:val="24"/>
              </w:rPr>
              <w:t>организаций</w:t>
            </w:r>
            <w:r w:rsidR="00E46782" w:rsidRPr="00086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FB5545" w:rsidRPr="00086D0F" w:rsidRDefault="00FB5545" w:rsidP="00D76B54">
            <w:pPr>
              <w:jc w:val="center"/>
              <w:rPr>
                <w:sz w:val="24"/>
                <w:szCs w:val="24"/>
              </w:rPr>
            </w:pPr>
            <w:r w:rsidRPr="00086D0F">
              <w:rPr>
                <w:sz w:val="24"/>
                <w:szCs w:val="24"/>
              </w:rPr>
              <w:t>2022 год</w:t>
            </w:r>
          </w:p>
          <w:p w:rsidR="00FB5545" w:rsidRPr="00086D0F" w:rsidRDefault="00FB5545" w:rsidP="00D76B54">
            <w:pPr>
              <w:jc w:val="center"/>
              <w:rPr>
                <w:sz w:val="24"/>
                <w:szCs w:val="24"/>
              </w:rPr>
            </w:pPr>
            <w:r w:rsidRPr="00086D0F">
              <w:rPr>
                <w:sz w:val="24"/>
                <w:szCs w:val="24"/>
              </w:rPr>
              <w:t>2023 год</w:t>
            </w:r>
          </w:p>
        </w:tc>
        <w:tc>
          <w:tcPr>
            <w:tcW w:w="4461" w:type="dxa"/>
          </w:tcPr>
          <w:p w:rsidR="00F46DC7" w:rsidRPr="00086D0F" w:rsidRDefault="00F46DC7" w:rsidP="00910875">
            <w:pPr>
              <w:jc w:val="both"/>
              <w:rPr>
                <w:sz w:val="24"/>
                <w:szCs w:val="24"/>
              </w:rPr>
            </w:pPr>
            <w:r w:rsidRPr="00086D0F">
              <w:rPr>
                <w:sz w:val="24"/>
                <w:szCs w:val="24"/>
              </w:rPr>
              <w:t>Увеличение показателя обеспеченности детей дошкольного возраста местами в образовательных организациях, реализующих</w:t>
            </w:r>
            <w:r w:rsidR="0066795A" w:rsidRPr="00086D0F">
              <w:rPr>
                <w:sz w:val="24"/>
                <w:szCs w:val="24"/>
              </w:rPr>
              <w:t xml:space="preserve"> </w:t>
            </w:r>
            <w:r w:rsidRPr="00086D0F">
              <w:rPr>
                <w:sz w:val="24"/>
                <w:szCs w:val="24"/>
              </w:rPr>
              <w:t>программы дошкольного</w:t>
            </w:r>
          </w:p>
          <w:p w:rsidR="00FB5545" w:rsidRPr="00086D0F" w:rsidRDefault="00F46DC7" w:rsidP="00910875">
            <w:pPr>
              <w:jc w:val="both"/>
              <w:rPr>
                <w:sz w:val="24"/>
                <w:szCs w:val="24"/>
              </w:rPr>
            </w:pPr>
            <w:r w:rsidRPr="00086D0F">
              <w:rPr>
                <w:sz w:val="24"/>
                <w:szCs w:val="24"/>
              </w:rPr>
              <w:t>образования</w:t>
            </w:r>
          </w:p>
        </w:tc>
        <w:tc>
          <w:tcPr>
            <w:tcW w:w="3016" w:type="dxa"/>
          </w:tcPr>
          <w:p w:rsidR="00FB5545" w:rsidRPr="00086D0F" w:rsidRDefault="000A4287" w:rsidP="000A4287">
            <w:pPr>
              <w:jc w:val="center"/>
              <w:rPr>
                <w:sz w:val="24"/>
                <w:szCs w:val="24"/>
              </w:rPr>
            </w:pPr>
            <w:r w:rsidRPr="00086D0F">
              <w:rPr>
                <w:sz w:val="24"/>
                <w:szCs w:val="24"/>
              </w:rPr>
              <w:t>ДОиМП,</w:t>
            </w:r>
          </w:p>
          <w:p w:rsidR="000A4287" w:rsidRPr="00086D0F" w:rsidRDefault="000A4287" w:rsidP="000A4287">
            <w:pPr>
              <w:jc w:val="center"/>
              <w:rPr>
                <w:sz w:val="24"/>
                <w:szCs w:val="24"/>
              </w:rPr>
            </w:pPr>
            <w:r w:rsidRPr="00086D0F">
              <w:rPr>
                <w:sz w:val="24"/>
                <w:szCs w:val="24"/>
              </w:rPr>
              <w:t>ДМИ</w:t>
            </w:r>
            <w:r w:rsidR="00684349" w:rsidRPr="00086D0F">
              <w:rPr>
                <w:sz w:val="24"/>
                <w:szCs w:val="24"/>
              </w:rPr>
              <w:t xml:space="preserve">  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F662B0" w:rsidRDefault="00D76B54" w:rsidP="00E37E25">
            <w:pPr>
              <w:jc w:val="center"/>
              <w:rPr>
                <w:sz w:val="24"/>
                <w:szCs w:val="24"/>
              </w:rPr>
            </w:pPr>
            <w:r w:rsidRPr="00F662B0">
              <w:rPr>
                <w:sz w:val="24"/>
                <w:szCs w:val="24"/>
              </w:rPr>
              <w:t>3.</w:t>
            </w:r>
            <w:r w:rsidR="00E37E25" w:rsidRPr="00F662B0">
              <w:rPr>
                <w:sz w:val="24"/>
                <w:szCs w:val="24"/>
              </w:rPr>
              <w:t>4</w:t>
            </w:r>
            <w:r w:rsidRPr="00F662B0">
              <w:rPr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D76B54" w:rsidRPr="00F662B0" w:rsidRDefault="00D76B54" w:rsidP="00D76B54">
            <w:pPr>
              <w:jc w:val="both"/>
              <w:rPr>
                <w:sz w:val="24"/>
                <w:szCs w:val="24"/>
              </w:rPr>
            </w:pPr>
            <w:r w:rsidRPr="00F662B0">
              <w:rPr>
                <w:sz w:val="24"/>
                <w:szCs w:val="24"/>
              </w:rPr>
              <w:t>Проведение мероприятий по заключению энергосервисных контрактов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trHeight w:val="2184"/>
          <w:jc w:val="center"/>
        </w:trPr>
        <w:tc>
          <w:tcPr>
            <w:tcW w:w="852" w:type="dxa"/>
          </w:tcPr>
          <w:p w:rsidR="00D76B54" w:rsidRPr="000855F2" w:rsidRDefault="00D76B54" w:rsidP="00E37E25">
            <w:pPr>
              <w:jc w:val="center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3.</w:t>
            </w:r>
            <w:r w:rsidR="00E37E25">
              <w:rPr>
                <w:sz w:val="24"/>
                <w:szCs w:val="24"/>
              </w:rPr>
              <w:t>4</w:t>
            </w:r>
            <w:r w:rsidRPr="000855F2">
              <w:rPr>
                <w:sz w:val="24"/>
                <w:szCs w:val="24"/>
              </w:rPr>
              <w:t>.1.</w:t>
            </w:r>
          </w:p>
        </w:tc>
        <w:tc>
          <w:tcPr>
            <w:tcW w:w="4464" w:type="dxa"/>
          </w:tcPr>
          <w:p w:rsidR="00D76B54" w:rsidRPr="000855F2" w:rsidRDefault="00D76B54" w:rsidP="00D76B54">
            <w:pPr>
              <w:jc w:val="both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Проведение технико-экономического обоснования получения экономии энергетических ресурсов объектов капитального строительства муниципальной собственности для заключения энергосервисных контрактов</w:t>
            </w:r>
          </w:p>
        </w:tc>
        <w:tc>
          <w:tcPr>
            <w:tcW w:w="1767" w:type="dxa"/>
          </w:tcPr>
          <w:p w:rsidR="00D76B54" w:rsidRPr="000855F2" w:rsidRDefault="00D76B54" w:rsidP="00D76B54">
            <w:pPr>
              <w:jc w:val="center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ежегодно до 01 апреля</w:t>
            </w:r>
          </w:p>
          <w:p w:rsidR="00D76B54" w:rsidRPr="000855F2" w:rsidRDefault="00D76B54" w:rsidP="00D76B54">
            <w:pPr>
              <w:jc w:val="center"/>
              <w:rPr>
                <w:sz w:val="24"/>
                <w:szCs w:val="24"/>
              </w:rPr>
            </w:pPr>
          </w:p>
          <w:p w:rsidR="00D76B54" w:rsidRPr="000855F2" w:rsidRDefault="00D76B54" w:rsidP="00D76B54">
            <w:pPr>
              <w:jc w:val="center"/>
              <w:rPr>
                <w:sz w:val="24"/>
                <w:szCs w:val="24"/>
              </w:rPr>
            </w:pPr>
          </w:p>
          <w:p w:rsidR="00D76B54" w:rsidRPr="000855F2" w:rsidRDefault="00D76B54" w:rsidP="00D76B54">
            <w:pPr>
              <w:jc w:val="center"/>
              <w:rPr>
                <w:sz w:val="24"/>
                <w:szCs w:val="24"/>
              </w:rPr>
            </w:pPr>
          </w:p>
          <w:p w:rsidR="00D76B54" w:rsidRPr="000855F2" w:rsidRDefault="00D76B54" w:rsidP="00D76B54">
            <w:pPr>
              <w:jc w:val="center"/>
              <w:rPr>
                <w:sz w:val="24"/>
                <w:szCs w:val="24"/>
              </w:rPr>
            </w:pPr>
          </w:p>
          <w:p w:rsidR="00D76B54" w:rsidRPr="000855F2" w:rsidRDefault="00D76B54" w:rsidP="00D76B5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461" w:type="dxa"/>
          </w:tcPr>
          <w:p w:rsidR="00D76B54" w:rsidRPr="000855F2" w:rsidRDefault="00D76B54" w:rsidP="00D76B54">
            <w:pPr>
              <w:jc w:val="both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Технико-экономический расчёт обоснования получения экономии энергетических ресурсов объектов капитального строительства муниципальной собственности</w:t>
            </w:r>
          </w:p>
        </w:tc>
        <w:tc>
          <w:tcPr>
            <w:tcW w:w="3016" w:type="dxa"/>
          </w:tcPr>
          <w:p w:rsidR="00D76B54" w:rsidRPr="000855F2" w:rsidRDefault="009C2BCC" w:rsidP="00D76B54">
            <w:pPr>
              <w:jc w:val="center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ДОиМП,</w:t>
            </w:r>
            <w:r w:rsidR="00500B11" w:rsidRPr="000855F2">
              <w:rPr>
                <w:sz w:val="24"/>
                <w:szCs w:val="24"/>
              </w:rPr>
              <w:t xml:space="preserve"> </w:t>
            </w:r>
            <w:r w:rsidR="00D76B54" w:rsidRPr="000855F2">
              <w:rPr>
                <w:sz w:val="24"/>
                <w:szCs w:val="24"/>
              </w:rPr>
              <w:t xml:space="preserve">КФКиС, ККиТ </w:t>
            </w:r>
          </w:p>
          <w:p w:rsidR="002A70CD" w:rsidRPr="000855F2" w:rsidRDefault="00D76B54" w:rsidP="00D76B54">
            <w:pPr>
              <w:jc w:val="center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(в отношении подведомственных учреждений)</w:t>
            </w:r>
          </w:p>
          <w:p w:rsidR="002A70CD" w:rsidRPr="000855F2" w:rsidRDefault="002A70CD" w:rsidP="00D76B54">
            <w:pPr>
              <w:jc w:val="center"/>
              <w:rPr>
                <w:sz w:val="24"/>
                <w:szCs w:val="24"/>
              </w:rPr>
            </w:pPr>
          </w:p>
          <w:p w:rsidR="00D76B54" w:rsidRPr="000855F2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0855F2" w:rsidRDefault="00D76B54" w:rsidP="00E37E25">
            <w:pPr>
              <w:jc w:val="center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3.</w:t>
            </w:r>
            <w:r w:rsidR="00E37E25">
              <w:rPr>
                <w:sz w:val="24"/>
                <w:szCs w:val="24"/>
              </w:rPr>
              <w:t>4</w:t>
            </w:r>
            <w:r w:rsidRPr="000855F2">
              <w:rPr>
                <w:sz w:val="24"/>
                <w:szCs w:val="24"/>
              </w:rPr>
              <w:t>.2.</w:t>
            </w:r>
          </w:p>
        </w:tc>
        <w:tc>
          <w:tcPr>
            <w:tcW w:w="4464" w:type="dxa"/>
          </w:tcPr>
          <w:p w:rsidR="00D76B54" w:rsidRPr="000855F2" w:rsidRDefault="00D76B54" w:rsidP="00D76B54">
            <w:pPr>
              <w:jc w:val="both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Проведение обследования объектов капитального строительства муниципальной собственности для заключения энергосервисных контрактов</w:t>
            </w:r>
          </w:p>
          <w:p w:rsidR="00D76B54" w:rsidRPr="000855F2" w:rsidRDefault="00D76B54" w:rsidP="00D76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76B54" w:rsidRPr="000855F2" w:rsidRDefault="00D76B54" w:rsidP="00D76B54">
            <w:pPr>
              <w:jc w:val="center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ежегодно до 01 сентября</w:t>
            </w:r>
          </w:p>
          <w:p w:rsidR="00D76B54" w:rsidRPr="000855F2" w:rsidRDefault="00D76B54" w:rsidP="00D76B54">
            <w:pPr>
              <w:jc w:val="center"/>
              <w:rPr>
                <w:sz w:val="24"/>
                <w:szCs w:val="24"/>
              </w:rPr>
            </w:pPr>
          </w:p>
          <w:p w:rsidR="00D76B54" w:rsidRPr="000855F2" w:rsidRDefault="00D76B54" w:rsidP="00D76B54">
            <w:pPr>
              <w:jc w:val="center"/>
              <w:rPr>
                <w:sz w:val="24"/>
                <w:szCs w:val="24"/>
              </w:rPr>
            </w:pPr>
          </w:p>
          <w:p w:rsidR="00D76B54" w:rsidRPr="000855F2" w:rsidRDefault="00D76B54" w:rsidP="00D76B54">
            <w:pPr>
              <w:jc w:val="center"/>
              <w:rPr>
                <w:sz w:val="24"/>
                <w:szCs w:val="24"/>
              </w:rPr>
            </w:pPr>
          </w:p>
          <w:p w:rsidR="00D76B54" w:rsidRPr="000855F2" w:rsidRDefault="00D76B54" w:rsidP="00D76B54">
            <w:pPr>
              <w:jc w:val="center"/>
              <w:rPr>
                <w:sz w:val="24"/>
                <w:szCs w:val="24"/>
              </w:rPr>
            </w:pPr>
          </w:p>
          <w:p w:rsidR="00D76B54" w:rsidRPr="000855F2" w:rsidRDefault="00D76B54" w:rsidP="00D76B5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461" w:type="dxa"/>
          </w:tcPr>
          <w:p w:rsidR="00D76B54" w:rsidRPr="000855F2" w:rsidRDefault="00D76B54" w:rsidP="00D76B54">
            <w:pPr>
              <w:jc w:val="both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Выявление для заключения энергосервисных контрактов:</w:t>
            </w:r>
          </w:p>
          <w:p w:rsidR="00D76B54" w:rsidRPr="000855F2" w:rsidRDefault="00D76B54" w:rsidP="00D76B54">
            <w:pPr>
              <w:jc w:val="both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- объектов капитального строительства в сфере образования;</w:t>
            </w:r>
          </w:p>
          <w:p w:rsidR="00D76B54" w:rsidRPr="000855F2" w:rsidRDefault="00D76B54" w:rsidP="00D76B54">
            <w:pPr>
              <w:jc w:val="both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- объектов капитального строительства в сфере культуры;</w:t>
            </w:r>
          </w:p>
          <w:p w:rsidR="00D76B54" w:rsidRPr="000855F2" w:rsidRDefault="00D76B54" w:rsidP="00D76B54">
            <w:pPr>
              <w:jc w:val="both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- объектов капитального строительства в сфере спорта</w:t>
            </w:r>
          </w:p>
        </w:tc>
        <w:tc>
          <w:tcPr>
            <w:tcW w:w="3016" w:type="dxa"/>
          </w:tcPr>
          <w:p w:rsidR="00A12AEE" w:rsidRPr="000855F2" w:rsidRDefault="00154FCE" w:rsidP="00D76B54">
            <w:pPr>
              <w:jc w:val="center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ДОиМП,</w:t>
            </w:r>
            <w:r w:rsidR="009C2BCC" w:rsidRPr="000855F2">
              <w:rPr>
                <w:sz w:val="24"/>
                <w:szCs w:val="24"/>
              </w:rPr>
              <w:t xml:space="preserve"> </w:t>
            </w:r>
            <w:r w:rsidR="005A5B91" w:rsidRPr="000855F2">
              <w:rPr>
                <w:sz w:val="24"/>
                <w:szCs w:val="24"/>
              </w:rPr>
              <w:t>КФКиС, ККиТ</w:t>
            </w:r>
          </w:p>
          <w:p w:rsidR="00A12AEE" w:rsidRPr="000855F2" w:rsidRDefault="005A5B91" w:rsidP="00A12AEE">
            <w:pPr>
              <w:jc w:val="center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 xml:space="preserve"> </w:t>
            </w:r>
            <w:r w:rsidR="00A12AEE" w:rsidRPr="000855F2">
              <w:rPr>
                <w:sz w:val="24"/>
                <w:szCs w:val="24"/>
              </w:rPr>
              <w:t>(в отношении подведомственных учреждений)</w:t>
            </w:r>
          </w:p>
          <w:p w:rsidR="00D76B54" w:rsidRPr="000855F2" w:rsidRDefault="00D76B54" w:rsidP="00D76B54">
            <w:pPr>
              <w:jc w:val="center"/>
              <w:rPr>
                <w:sz w:val="24"/>
                <w:szCs w:val="24"/>
              </w:rPr>
            </w:pPr>
          </w:p>
          <w:p w:rsidR="002A70CD" w:rsidRPr="000855F2" w:rsidRDefault="002A70CD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0855F2" w:rsidRDefault="00D76B54" w:rsidP="00E37E25">
            <w:pPr>
              <w:jc w:val="center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3.</w:t>
            </w:r>
            <w:r w:rsidR="00E37E25">
              <w:rPr>
                <w:sz w:val="24"/>
                <w:szCs w:val="24"/>
              </w:rPr>
              <w:t>4</w:t>
            </w:r>
            <w:r w:rsidRPr="000855F2">
              <w:rPr>
                <w:sz w:val="24"/>
                <w:szCs w:val="24"/>
              </w:rPr>
              <w:t>.3.</w:t>
            </w:r>
          </w:p>
        </w:tc>
        <w:tc>
          <w:tcPr>
            <w:tcW w:w="4464" w:type="dxa"/>
          </w:tcPr>
          <w:p w:rsidR="00D76B54" w:rsidRPr="000855F2" w:rsidRDefault="00D76B54" w:rsidP="00D76B54">
            <w:pPr>
              <w:jc w:val="both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Проведение закупочных процедур по определению поставщиков для заключения энергосервисных контрактов</w:t>
            </w:r>
          </w:p>
        </w:tc>
        <w:tc>
          <w:tcPr>
            <w:tcW w:w="1767" w:type="dxa"/>
          </w:tcPr>
          <w:p w:rsidR="00D76B54" w:rsidRPr="000855F2" w:rsidRDefault="00D76B54" w:rsidP="00D76B54">
            <w:pPr>
              <w:jc w:val="center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ежегодно до 01 декабря</w:t>
            </w:r>
          </w:p>
        </w:tc>
        <w:tc>
          <w:tcPr>
            <w:tcW w:w="4461" w:type="dxa"/>
          </w:tcPr>
          <w:p w:rsidR="00D76B54" w:rsidRPr="000855F2" w:rsidRDefault="00D76B54" w:rsidP="00D76B54">
            <w:pPr>
              <w:jc w:val="both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Определение исполнителей по энергосервисным контрактам, заключение энергосервисных контрактов</w:t>
            </w:r>
          </w:p>
        </w:tc>
        <w:tc>
          <w:tcPr>
            <w:tcW w:w="3016" w:type="dxa"/>
          </w:tcPr>
          <w:p w:rsidR="00D76B54" w:rsidRPr="000855F2" w:rsidRDefault="00D76B54" w:rsidP="00D76B54">
            <w:pPr>
              <w:jc w:val="center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 xml:space="preserve">ДЭР, </w:t>
            </w:r>
            <w:r w:rsidR="00154FCE" w:rsidRPr="000855F2">
              <w:rPr>
                <w:sz w:val="24"/>
                <w:szCs w:val="24"/>
              </w:rPr>
              <w:t>ДОиМП,</w:t>
            </w:r>
            <w:r w:rsidR="00500B11" w:rsidRPr="000855F2">
              <w:rPr>
                <w:sz w:val="24"/>
                <w:szCs w:val="24"/>
              </w:rPr>
              <w:t xml:space="preserve"> </w:t>
            </w:r>
            <w:r w:rsidRPr="000855F2">
              <w:rPr>
                <w:sz w:val="24"/>
                <w:szCs w:val="24"/>
              </w:rPr>
              <w:t>КФКиС, ККиТ</w:t>
            </w:r>
          </w:p>
          <w:p w:rsidR="00D76B54" w:rsidRPr="000855F2" w:rsidRDefault="00D76B54" w:rsidP="00D76B54">
            <w:pPr>
              <w:jc w:val="center"/>
              <w:rPr>
                <w:sz w:val="24"/>
                <w:szCs w:val="24"/>
              </w:rPr>
            </w:pPr>
            <w:r w:rsidRPr="000855F2">
              <w:rPr>
                <w:sz w:val="24"/>
                <w:szCs w:val="24"/>
              </w:rPr>
              <w:t>(в отношении подведомственных учреждений)</w:t>
            </w:r>
          </w:p>
          <w:p w:rsidR="002A70CD" w:rsidRPr="000855F2" w:rsidRDefault="002A70CD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F47E7C" w:rsidRPr="009456FD" w:rsidTr="0082451A">
        <w:trPr>
          <w:jc w:val="center"/>
        </w:trPr>
        <w:tc>
          <w:tcPr>
            <w:tcW w:w="852" w:type="dxa"/>
          </w:tcPr>
          <w:p w:rsidR="00F47E7C" w:rsidRPr="003942C1" w:rsidRDefault="00F47E7C" w:rsidP="00E37E25">
            <w:pPr>
              <w:jc w:val="center"/>
              <w:rPr>
                <w:sz w:val="24"/>
                <w:szCs w:val="24"/>
              </w:rPr>
            </w:pPr>
            <w:r w:rsidRPr="003942C1">
              <w:rPr>
                <w:sz w:val="24"/>
                <w:szCs w:val="24"/>
              </w:rPr>
              <w:t>3.</w:t>
            </w:r>
            <w:r w:rsidR="00E37E25">
              <w:rPr>
                <w:sz w:val="24"/>
                <w:szCs w:val="24"/>
              </w:rPr>
              <w:t>5</w:t>
            </w:r>
            <w:r w:rsidRPr="003942C1">
              <w:rPr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F47E7C" w:rsidRPr="003942C1" w:rsidRDefault="00F47E7C" w:rsidP="00F47E7C">
            <w:pPr>
              <w:jc w:val="both"/>
              <w:rPr>
                <w:sz w:val="24"/>
                <w:szCs w:val="24"/>
              </w:rPr>
            </w:pPr>
            <w:r w:rsidRPr="003942C1">
              <w:rPr>
                <w:sz w:val="24"/>
                <w:szCs w:val="24"/>
              </w:rPr>
              <w:t>Привлечение инвестиций в соответствии с договорами аренды объектов капитального строительства муниципальной собственности, аренды земельных участков (предусматривающими вложения частных инвестиций в арендованные объекты)</w:t>
            </w:r>
          </w:p>
        </w:tc>
        <w:tc>
          <w:tcPr>
            <w:tcW w:w="1767" w:type="dxa"/>
          </w:tcPr>
          <w:p w:rsidR="00F47E7C" w:rsidRPr="009456FD" w:rsidRDefault="00F47E7C" w:rsidP="00F47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4461" w:type="dxa"/>
          </w:tcPr>
          <w:p w:rsidR="00F47E7C" w:rsidRPr="009456FD" w:rsidRDefault="00F47E7C" w:rsidP="00F47E7C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Заключение договоров аренды объектов капитального строительства муниципальной собственности (предусматривающих вложения частных инвестиций в арендованные объекты)</w:t>
            </w:r>
          </w:p>
        </w:tc>
        <w:tc>
          <w:tcPr>
            <w:tcW w:w="3016" w:type="dxa"/>
          </w:tcPr>
          <w:p w:rsidR="00F47E7C" w:rsidRPr="009456FD" w:rsidRDefault="00F47E7C" w:rsidP="00F47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ДГиЗО</w:t>
            </w:r>
            <w:r w:rsidRPr="009456FD">
              <w:rPr>
                <w:sz w:val="24"/>
                <w:szCs w:val="24"/>
              </w:rPr>
              <w:t xml:space="preserve"> </w:t>
            </w:r>
            <w:r w:rsidR="007155B8">
              <w:rPr>
                <w:sz w:val="24"/>
                <w:szCs w:val="24"/>
              </w:rPr>
              <w:t xml:space="preserve"> </w:t>
            </w:r>
            <w:r w:rsidR="00AC6E28">
              <w:rPr>
                <w:sz w:val="24"/>
                <w:szCs w:val="24"/>
              </w:rPr>
              <w:t xml:space="preserve"> 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8A1735" w:rsidRDefault="00D76B54" w:rsidP="00D76B54">
            <w:pPr>
              <w:jc w:val="center"/>
              <w:rPr>
                <w:sz w:val="24"/>
                <w:szCs w:val="24"/>
                <w:highlight w:val="yellow"/>
              </w:rPr>
            </w:pPr>
            <w:r w:rsidRPr="008A1735">
              <w:rPr>
                <w:sz w:val="24"/>
                <w:szCs w:val="24"/>
              </w:rPr>
              <w:t>4.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Мероприятия по подготовке проведения оценки предпринимательским сообществом и потребителями товаров, услуг и работ инвестиционной привлекательности города Нефтеюганска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D76B54" w:rsidRPr="009456FD" w:rsidRDefault="00D76B54" w:rsidP="00AC6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trHeight w:val="884"/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4.1.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Взаимодействие с экспертами и представителями бизнес-сообщества города Нефтеюганска для проведения ежегодного опроса «Оценка предпринимательским сообществом инвестиционного климата муниципального образования» при формировании Рейтинга муниципального образования город Нефтеюганск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01 апреля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Актуализация базы респондентов из числа представителей бизнес-сообщества города,</w:t>
            </w:r>
            <w:r>
              <w:rPr>
                <w:sz w:val="24"/>
                <w:szCs w:val="24"/>
              </w:rPr>
              <w:t xml:space="preserve"> </w:t>
            </w:r>
            <w:r w:rsidRPr="009456FD">
              <w:rPr>
                <w:sz w:val="24"/>
                <w:szCs w:val="24"/>
              </w:rPr>
              <w:t>актуализация реестра арендаторов муниципально</w:t>
            </w:r>
            <w:r w:rsidR="0007199A">
              <w:rPr>
                <w:sz w:val="24"/>
                <w:szCs w:val="24"/>
              </w:rPr>
              <w:t>й</w:t>
            </w:r>
            <w:r w:rsidRPr="009456FD">
              <w:rPr>
                <w:sz w:val="24"/>
                <w:szCs w:val="24"/>
              </w:rPr>
              <w:t xml:space="preserve"> </w:t>
            </w:r>
            <w:r w:rsidR="0007199A">
              <w:rPr>
                <w:sz w:val="24"/>
                <w:szCs w:val="24"/>
              </w:rPr>
              <w:t>собственности</w:t>
            </w:r>
            <w:r>
              <w:rPr>
                <w:sz w:val="24"/>
                <w:szCs w:val="24"/>
              </w:rPr>
              <w:t>.</w:t>
            </w:r>
          </w:p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Увеличение количества предпринимателей в онлайн-опросе субъектов предпринимательской деятельности на тему «Состояние деловог</w:t>
            </w:r>
            <w:r>
              <w:rPr>
                <w:sz w:val="24"/>
                <w:szCs w:val="24"/>
              </w:rPr>
              <w:t>о климата в городе Нефтеюганске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7199A" w:rsidRPr="0007199A">
              <w:rPr>
                <w:sz w:val="24"/>
                <w:szCs w:val="24"/>
              </w:rPr>
              <w:t>ДМИ</w:t>
            </w:r>
            <w:r w:rsidR="0007199A">
              <w:rPr>
                <w:sz w:val="24"/>
                <w:szCs w:val="24"/>
              </w:rPr>
              <w:t>,</w:t>
            </w:r>
            <w:r w:rsidR="0007199A" w:rsidRPr="000719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ДГиЗО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5250D4">
        <w:trPr>
          <w:trHeight w:val="560"/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4.2.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Оказание консультационной и информационной поддержки предпринимателям и потенциа</w:t>
            </w:r>
            <w:r>
              <w:rPr>
                <w:sz w:val="24"/>
                <w:szCs w:val="24"/>
              </w:rPr>
              <w:t>льным инвесторам, в том числе:</w:t>
            </w:r>
          </w:p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-телефонное консультирование;</w:t>
            </w:r>
          </w:p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-онлайн консультирование посредством обращения на официальном сайте органов местного самоуправления города Нефтеюганска;</w:t>
            </w:r>
          </w:p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-встречи, собеседования, семинары с участием представителей бизнеса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Проведение мероприятий на постоянной основе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ДЖКХ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ДГиЗО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ДОиМП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КФКиС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ККиТ</w:t>
            </w:r>
          </w:p>
        </w:tc>
      </w:tr>
      <w:tr w:rsidR="00540F8B" w:rsidRPr="00540F8B" w:rsidTr="0082451A">
        <w:trPr>
          <w:jc w:val="center"/>
        </w:trPr>
        <w:tc>
          <w:tcPr>
            <w:tcW w:w="852" w:type="dxa"/>
          </w:tcPr>
          <w:p w:rsidR="00D76B54" w:rsidRPr="00540F8B" w:rsidRDefault="00D76B54" w:rsidP="00D76B54">
            <w:pPr>
              <w:jc w:val="center"/>
              <w:rPr>
                <w:sz w:val="24"/>
                <w:szCs w:val="24"/>
              </w:rPr>
            </w:pPr>
            <w:r w:rsidRPr="00540F8B">
              <w:rPr>
                <w:sz w:val="24"/>
                <w:szCs w:val="24"/>
              </w:rPr>
              <w:t>4.3.</w:t>
            </w:r>
          </w:p>
        </w:tc>
        <w:tc>
          <w:tcPr>
            <w:tcW w:w="4464" w:type="dxa"/>
          </w:tcPr>
          <w:p w:rsidR="00D76B54" w:rsidRPr="00540F8B" w:rsidRDefault="00D76B54" w:rsidP="00D76B54">
            <w:pPr>
              <w:ind w:right="8"/>
              <w:jc w:val="both"/>
              <w:rPr>
                <w:sz w:val="24"/>
                <w:szCs w:val="24"/>
              </w:rPr>
            </w:pPr>
            <w:r w:rsidRPr="00540F8B">
              <w:rPr>
                <w:sz w:val="24"/>
                <w:szCs w:val="24"/>
              </w:rPr>
              <w:t>Проведение опроса населения «Уровень удовлетворенности бизнеса и населения условиями для развития инвестиционной и предпринимательской деятельности»:</w:t>
            </w:r>
          </w:p>
          <w:p w:rsidR="00D76B54" w:rsidRPr="00540F8B" w:rsidRDefault="00D76B54" w:rsidP="00D76B54">
            <w:pPr>
              <w:ind w:right="8"/>
              <w:jc w:val="both"/>
              <w:rPr>
                <w:sz w:val="24"/>
                <w:szCs w:val="24"/>
              </w:rPr>
            </w:pPr>
            <w:r w:rsidRPr="00540F8B">
              <w:rPr>
                <w:sz w:val="24"/>
                <w:szCs w:val="24"/>
              </w:rPr>
              <w:t>- онлайн опрос на официальном сайте администрации города Нефтеюганска</w:t>
            </w:r>
          </w:p>
        </w:tc>
        <w:tc>
          <w:tcPr>
            <w:tcW w:w="1767" w:type="dxa"/>
          </w:tcPr>
          <w:p w:rsidR="00D76B54" w:rsidRPr="00540F8B" w:rsidRDefault="00D76B54" w:rsidP="00D76B54">
            <w:pPr>
              <w:jc w:val="center"/>
              <w:rPr>
                <w:sz w:val="24"/>
                <w:szCs w:val="24"/>
              </w:rPr>
            </w:pPr>
            <w:r w:rsidRPr="00540F8B">
              <w:rPr>
                <w:sz w:val="24"/>
                <w:szCs w:val="24"/>
              </w:rPr>
              <w:t>ежегодно до 01 апреля</w:t>
            </w:r>
          </w:p>
        </w:tc>
        <w:tc>
          <w:tcPr>
            <w:tcW w:w="4461" w:type="dxa"/>
          </w:tcPr>
          <w:p w:rsidR="00D76B54" w:rsidRPr="00540F8B" w:rsidRDefault="00D76B54" w:rsidP="00D76B54">
            <w:pPr>
              <w:jc w:val="both"/>
              <w:rPr>
                <w:sz w:val="24"/>
                <w:szCs w:val="24"/>
              </w:rPr>
            </w:pPr>
            <w:r w:rsidRPr="00540F8B">
              <w:rPr>
                <w:rFonts w:eastAsia="Calibri"/>
                <w:sz w:val="24"/>
                <w:szCs w:val="24"/>
              </w:rPr>
              <w:t xml:space="preserve">Размещение информации в </w:t>
            </w:r>
            <w:r w:rsidRPr="00540F8B">
              <w:rPr>
                <w:sz w:val="24"/>
                <w:szCs w:val="24"/>
              </w:rPr>
              <w:t>официальных группах, социальных сетях Интернет</w:t>
            </w:r>
          </w:p>
        </w:tc>
        <w:tc>
          <w:tcPr>
            <w:tcW w:w="3016" w:type="dxa"/>
          </w:tcPr>
          <w:p w:rsidR="00D76B54" w:rsidRPr="00540F8B" w:rsidRDefault="00D76B54" w:rsidP="00D76B54">
            <w:pPr>
              <w:jc w:val="center"/>
              <w:rPr>
                <w:sz w:val="24"/>
                <w:szCs w:val="24"/>
              </w:rPr>
            </w:pPr>
            <w:r w:rsidRPr="00540F8B">
              <w:rPr>
                <w:sz w:val="24"/>
                <w:szCs w:val="24"/>
              </w:rPr>
              <w:t>ДЭР, ДДА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5.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Снижение уровня административных барьеров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D76B54" w:rsidRPr="009456FD" w:rsidRDefault="00D76B54" w:rsidP="00CE6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1938E4" w:rsidRDefault="00D76B54" w:rsidP="00D76B54">
            <w:pPr>
              <w:jc w:val="center"/>
              <w:rPr>
                <w:sz w:val="24"/>
                <w:szCs w:val="24"/>
              </w:rPr>
            </w:pPr>
            <w:r w:rsidRPr="001938E4">
              <w:rPr>
                <w:sz w:val="24"/>
                <w:szCs w:val="24"/>
              </w:rPr>
              <w:t>5.1.</w:t>
            </w:r>
          </w:p>
        </w:tc>
        <w:tc>
          <w:tcPr>
            <w:tcW w:w="4464" w:type="dxa"/>
          </w:tcPr>
          <w:p w:rsidR="00D76B54" w:rsidRPr="001938E4" w:rsidRDefault="00D76B54" w:rsidP="00D76B54">
            <w:pPr>
              <w:ind w:right="8"/>
              <w:jc w:val="both"/>
              <w:rPr>
                <w:sz w:val="24"/>
                <w:szCs w:val="24"/>
              </w:rPr>
            </w:pPr>
            <w:r w:rsidRPr="001938E4">
              <w:rPr>
                <w:sz w:val="24"/>
                <w:szCs w:val="24"/>
              </w:rPr>
              <w:t>Проведение процедур оценки регулирующего воздействия проектов нормативных правовых актов, проведение оценки фактического воздействия и экспертизы действующих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767" w:type="dxa"/>
          </w:tcPr>
          <w:p w:rsidR="00D76B54" w:rsidRPr="001938E4" w:rsidRDefault="00D76B54" w:rsidP="00D76B54">
            <w:pPr>
              <w:jc w:val="center"/>
              <w:rPr>
                <w:sz w:val="24"/>
                <w:szCs w:val="24"/>
              </w:rPr>
            </w:pPr>
            <w:r w:rsidRPr="001938E4">
              <w:rPr>
                <w:sz w:val="24"/>
                <w:szCs w:val="24"/>
              </w:rPr>
              <w:t>постоянно</w:t>
            </w:r>
          </w:p>
        </w:tc>
        <w:tc>
          <w:tcPr>
            <w:tcW w:w="4461" w:type="dxa"/>
          </w:tcPr>
          <w:p w:rsidR="00D76B54" w:rsidRPr="001938E4" w:rsidRDefault="00D76B54" w:rsidP="00D76B54">
            <w:pPr>
              <w:jc w:val="both"/>
              <w:rPr>
                <w:sz w:val="24"/>
                <w:szCs w:val="24"/>
              </w:rPr>
            </w:pPr>
            <w:r w:rsidRPr="001938E4">
              <w:rPr>
                <w:sz w:val="24"/>
                <w:szCs w:val="24"/>
              </w:rPr>
              <w:t>Недопущение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</w:t>
            </w:r>
            <w:r w:rsidR="005F6816">
              <w:rPr>
                <w:sz w:val="24"/>
                <w:szCs w:val="24"/>
              </w:rPr>
              <w:t>о образования город Нефтеюганск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1938E4">
              <w:rPr>
                <w:sz w:val="24"/>
                <w:szCs w:val="24"/>
              </w:rPr>
              <w:t xml:space="preserve">ДЭР, </w:t>
            </w:r>
            <w:r>
              <w:rPr>
                <w:sz w:val="24"/>
                <w:szCs w:val="24"/>
              </w:rPr>
              <w:t xml:space="preserve">ДФ, ДГиЗО, </w:t>
            </w:r>
            <w:r w:rsidRPr="001938E4">
              <w:rPr>
                <w:sz w:val="24"/>
                <w:szCs w:val="24"/>
              </w:rPr>
              <w:t>ДЖКХ, ДМИ, ДДА, ДОиМП, КФКиС, ККиТ</w:t>
            </w:r>
          </w:p>
        </w:tc>
      </w:tr>
      <w:tr w:rsidR="00540F8B" w:rsidRPr="00540F8B" w:rsidTr="0082451A">
        <w:trPr>
          <w:jc w:val="center"/>
        </w:trPr>
        <w:tc>
          <w:tcPr>
            <w:tcW w:w="852" w:type="dxa"/>
          </w:tcPr>
          <w:p w:rsidR="00D76B54" w:rsidRPr="00540F8B" w:rsidRDefault="00D76B54" w:rsidP="00D76B54">
            <w:pPr>
              <w:jc w:val="center"/>
              <w:rPr>
                <w:sz w:val="24"/>
                <w:szCs w:val="24"/>
              </w:rPr>
            </w:pPr>
            <w:r w:rsidRPr="00540F8B">
              <w:rPr>
                <w:sz w:val="24"/>
                <w:szCs w:val="24"/>
              </w:rPr>
              <w:t>5.2.</w:t>
            </w:r>
          </w:p>
        </w:tc>
        <w:tc>
          <w:tcPr>
            <w:tcW w:w="4464" w:type="dxa"/>
          </w:tcPr>
          <w:p w:rsidR="00D76B54" w:rsidRPr="00540F8B" w:rsidRDefault="007620C8" w:rsidP="00D76B54">
            <w:pPr>
              <w:ind w:right="8"/>
              <w:jc w:val="both"/>
              <w:rPr>
                <w:sz w:val="24"/>
                <w:szCs w:val="24"/>
              </w:rPr>
            </w:pPr>
            <w:r w:rsidRPr="007620C8">
              <w:rPr>
                <w:sz w:val="24"/>
                <w:szCs w:val="24"/>
              </w:rPr>
              <w:t>Мониторинг проектов муниципальных нормативных правовых актов, поступающих в юридическо-правовое управление администрации города Нефтеюганска для проведения правовой экспертизы, на предмет наличия заключения о необходимости/об отсутствии необходимости проведения оценки регулирующего воздействия</w:t>
            </w:r>
          </w:p>
        </w:tc>
        <w:tc>
          <w:tcPr>
            <w:tcW w:w="1767" w:type="dxa"/>
          </w:tcPr>
          <w:p w:rsidR="00D76B54" w:rsidRPr="00540F8B" w:rsidRDefault="00D76B54" w:rsidP="00D76B54">
            <w:pPr>
              <w:jc w:val="center"/>
              <w:rPr>
                <w:sz w:val="24"/>
                <w:szCs w:val="24"/>
              </w:rPr>
            </w:pPr>
            <w:r w:rsidRPr="00540F8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461" w:type="dxa"/>
          </w:tcPr>
          <w:p w:rsidR="00D76B54" w:rsidRPr="00540F8B" w:rsidRDefault="00BE54A4" w:rsidP="00D76B54">
            <w:pPr>
              <w:jc w:val="both"/>
              <w:rPr>
                <w:sz w:val="24"/>
                <w:szCs w:val="24"/>
              </w:rPr>
            </w:pPr>
            <w:r w:rsidRPr="00BE54A4">
              <w:rPr>
                <w:sz w:val="24"/>
                <w:szCs w:val="24"/>
              </w:rPr>
              <w:t>Недопущение согласования проектов муниципальных нормативных правовых актов, поступающих в юридическо-правовое управление администрации города Нефтеюганска для проведения правовой экспертизы, без наличия заключения о необходимости/об отсутствии необходимости проведения оценки регулирующего воздействия</w:t>
            </w:r>
          </w:p>
        </w:tc>
        <w:tc>
          <w:tcPr>
            <w:tcW w:w="3016" w:type="dxa"/>
          </w:tcPr>
          <w:p w:rsidR="00D76B54" w:rsidRPr="00540F8B" w:rsidRDefault="00D76B54" w:rsidP="00D76B54">
            <w:pPr>
              <w:jc w:val="center"/>
              <w:rPr>
                <w:sz w:val="24"/>
                <w:szCs w:val="24"/>
              </w:rPr>
            </w:pPr>
            <w:r w:rsidRPr="00540F8B">
              <w:rPr>
                <w:sz w:val="24"/>
                <w:szCs w:val="24"/>
              </w:rPr>
              <w:t>ЮПУ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9456FD">
              <w:rPr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Увеличение доли мер муниципальной поддержки (включая СОНКО), представленных в электронном виде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01 декабря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Последовательный перевод мер муниципальной поддержки в электронный вид 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ДДА</w:t>
            </w:r>
            <w:r w:rsidRPr="009456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ДЭР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ДГиЗО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ДМИ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  <w:r w:rsidRPr="009456FD">
              <w:rPr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Расширение информирования представителей бизнеса с использованием информационно-телекоммуникационных сетей общего пользования посредством, включая сеть Интернет, средства массовой информации, о возможности получения меры муниципальной поддержки в электронной форме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Повышение информированности представителей бизнеса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ДДА</w:t>
            </w:r>
            <w:r w:rsidRPr="009456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ДЭР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ДГиЗО, ДМИ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540F8B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5.</w:t>
            </w:r>
            <w:r w:rsidR="00540F8B">
              <w:rPr>
                <w:sz w:val="24"/>
                <w:szCs w:val="24"/>
              </w:rPr>
              <w:t>5</w:t>
            </w:r>
            <w:r w:rsidRPr="009456FD">
              <w:rPr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Организация круглых столов с участием субъектов предпринимательства, общественных организаций, представляющих интересы бизнес-сообщества и органов власти для обсуждения и решения вопросов, препятствующих безбарьерному осуществлению предпринимательской деятельности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Снижение административных барьеров при оказании государственных и муниципальных услуг, повышение открытости и эффективности деятельности органов местного самоуправления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540F8B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5.</w:t>
            </w:r>
            <w:r w:rsidR="00540F8B">
              <w:rPr>
                <w:sz w:val="24"/>
                <w:szCs w:val="24"/>
              </w:rPr>
              <w:t>6</w:t>
            </w:r>
            <w:r w:rsidRPr="009456FD">
              <w:rPr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Анализ текущей структуры процедуры получения градостроительного плана земельного участка с целью определения и минимизации «зон риска» временных задержек, оптимизация текущего процесса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01 декабря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Сокращение фактического времени получения градостроительного плана земельного участка до 10 дней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ДГиЗО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540F8B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5.</w:t>
            </w:r>
            <w:r w:rsidR="00540F8B">
              <w:rPr>
                <w:sz w:val="24"/>
                <w:szCs w:val="24"/>
              </w:rPr>
              <w:t>7</w:t>
            </w:r>
            <w:r w:rsidRPr="009456FD">
              <w:rPr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Анализ текущей структуры процедуры получения разрешений на строительство с целью определения и минимизации «зон риска» временных задержек, оптимизация текущего процесса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01 декабря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Сокращение фактического времени получения разрешения на строительство до 4 дней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ДГиЗО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540F8B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5.</w:t>
            </w:r>
            <w:r w:rsidR="00540F8B">
              <w:rPr>
                <w:sz w:val="24"/>
                <w:szCs w:val="24"/>
              </w:rPr>
              <w:t>8</w:t>
            </w:r>
            <w:r w:rsidRPr="009456FD">
              <w:rPr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Анализ текущей структуры процедур с целью сокращения количества дополнительных процедур, связанных с получением разрешений на строительство, исчисляемые от получения градостроительного плана земельного участка до получения разрешения на строительство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01 декабря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Отсутствие дополнительных процедур, связанных с получением разрешений на строительство, исчисляемых от получения градостроительного плана земельного участка до получения разрешения на строительство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ДГиЗО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6.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Мероприятия, направленные на обеспечение благоприятного предпринимательского климата и поддержку малого и среднего предпринимательства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D76B54" w:rsidRPr="009456FD" w:rsidRDefault="00D76B54" w:rsidP="00480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B85AC4" w:rsidRDefault="00D76B54" w:rsidP="00D76B54">
            <w:pPr>
              <w:jc w:val="center"/>
              <w:rPr>
                <w:sz w:val="24"/>
                <w:szCs w:val="24"/>
              </w:rPr>
            </w:pPr>
            <w:r w:rsidRPr="00B85AC4">
              <w:rPr>
                <w:sz w:val="24"/>
                <w:szCs w:val="24"/>
              </w:rPr>
              <w:t>6.1.</w:t>
            </w:r>
          </w:p>
        </w:tc>
        <w:tc>
          <w:tcPr>
            <w:tcW w:w="4464" w:type="dxa"/>
          </w:tcPr>
          <w:p w:rsidR="00D76B54" w:rsidRPr="00B85AC4" w:rsidRDefault="00D76B54" w:rsidP="00D76B54">
            <w:pPr>
              <w:jc w:val="both"/>
              <w:rPr>
                <w:sz w:val="24"/>
                <w:szCs w:val="24"/>
              </w:rPr>
            </w:pPr>
            <w:r w:rsidRPr="00B85AC4">
              <w:rPr>
                <w:sz w:val="24"/>
                <w:szCs w:val="24"/>
              </w:rPr>
              <w:t>Формирование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456FD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до 31 декабря</w:t>
            </w:r>
          </w:p>
        </w:tc>
        <w:tc>
          <w:tcPr>
            <w:tcW w:w="4461" w:type="dxa"/>
          </w:tcPr>
          <w:p w:rsidR="00D76B54" w:rsidRPr="00B85AC4" w:rsidRDefault="00D76B54" w:rsidP="00D76B54">
            <w:pPr>
              <w:jc w:val="both"/>
              <w:rPr>
                <w:sz w:val="24"/>
                <w:szCs w:val="24"/>
              </w:rPr>
            </w:pPr>
            <w:r w:rsidRPr="00B85AC4">
              <w:rPr>
                <w:sz w:val="24"/>
                <w:szCs w:val="24"/>
              </w:rPr>
              <w:t>Размещение утвержденного перечня на официальном сайте органов местного самоуправления город Нефтеюганск в сети Интернет www.admugansk.ru в разделе «Поддержка предпринимательства»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B85AC4">
              <w:rPr>
                <w:sz w:val="24"/>
                <w:szCs w:val="24"/>
              </w:rPr>
              <w:t>ДМИ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6.2.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ind w:right="8"/>
              <w:jc w:val="both"/>
              <w:rPr>
                <w:sz w:val="24"/>
                <w:szCs w:val="24"/>
              </w:rPr>
            </w:pPr>
            <w:r w:rsidRPr="009456FD">
              <w:rPr>
                <w:spacing w:val="-4"/>
                <w:sz w:val="24"/>
                <w:szCs w:val="24"/>
              </w:rPr>
              <w:t>Увеличение доли муниципальных закупок у субъекты</w:t>
            </w:r>
            <w:r w:rsidRPr="009456FD">
              <w:rPr>
                <w:sz w:val="24"/>
                <w:szCs w:val="24"/>
              </w:rPr>
              <w:t xml:space="preserve"> малого предпринимательства</w:t>
            </w:r>
            <w:r w:rsidRPr="009456FD">
              <w:rPr>
                <w:spacing w:val="-4"/>
                <w:sz w:val="24"/>
                <w:szCs w:val="24"/>
              </w:rPr>
              <w:t xml:space="preserve"> (СМП)</w:t>
            </w:r>
            <w:r w:rsidRPr="009456FD">
              <w:rPr>
                <w:sz w:val="24"/>
                <w:szCs w:val="24"/>
              </w:rPr>
              <w:t xml:space="preserve">, </w:t>
            </w:r>
            <w:r w:rsidRPr="009456FD">
              <w:rPr>
                <w:sz w:val="24"/>
                <w:szCs w:val="24"/>
                <w:shd w:val="clear" w:color="auto" w:fill="FFFFFF"/>
              </w:rPr>
              <w:t>социально-ориентированные некоммерческие организации</w:t>
            </w:r>
            <w:r w:rsidRPr="009456FD">
              <w:rPr>
                <w:sz w:val="24"/>
                <w:szCs w:val="24"/>
              </w:rPr>
              <w:t xml:space="preserve"> (СОНКО</w:t>
            </w:r>
            <w:r w:rsidRPr="009456FD">
              <w:rPr>
                <w:sz w:val="24"/>
                <w:szCs w:val="24"/>
                <w:shd w:val="clear" w:color="auto" w:fill="FFFFFF"/>
              </w:rPr>
              <w:t>)</w:t>
            </w:r>
            <w:r w:rsidRPr="009456FD">
              <w:rPr>
                <w:sz w:val="24"/>
                <w:szCs w:val="24"/>
              </w:rPr>
              <w:t xml:space="preserve"> от совокупного годового объема закупок (рассчитанного за вычетом закупок, предусмотренных частью 1.1 ст.30 Закона 44-ФЗ)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456FD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до 31 декабря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Расширение доступа малого и среднего бизнеса к закупкам, проводимым органами местного самоуправления. </w:t>
            </w:r>
          </w:p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Повышение информированности представителей бизнеса о возможности участия в закупках</w:t>
            </w:r>
          </w:p>
        </w:tc>
        <w:tc>
          <w:tcPr>
            <w:tcW w:w="3016" w:type="dxa"/>
          </w:tcPr>
          <w:p w:rsidR="00D76B54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ДЭР,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456FD">
              <w:rPr>
                <w:sz w:val="24"/>
                <w:szCs w:val="24"/>
              </w:rPr>
              <w:t>униципальные заказчики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6.2.1.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Проведение закупок с предоставлением преимущества СМП, СОНКО в соответствии с частью 1 статьи 30 44-ФЗ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456FD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до 31 декабря</w:t>
            </w:r>
          </w:p>
        </w:tc>
        <w:tc>
          <w:tcPr>
            <w:tcW w:w="4461" w:type="dxa"/>
            <w:vMerge w:val="restart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Не менее 35 % от совокупного годового объёма закупок по результатам мониторинга доли закупок, проведенных среди субъектов малого предпринимательства, социально ориентированных некоммерческих организаций от совокупного годового объема закупок</w:t>
            </w:r>
          </w:p>
        </w:tc>
        <w:tc>
          <w:tcPr>
            <w:tcW w:w="3016" w:type="dxa"/>
          </w:tcPr>
          <w:p w:rsidR="00D76B54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  <w:r w:rsidRPr="009456FD">
              <w:rPr>
                <w:sz w:val="24"/>
                <w:szCs w:val="24"/>
              </w:rPr>
              <w:t>,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 муниципальные заказчики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6.2.2.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Проведение закупок с привлечением субподрядчиков из числа СМП, СОНКО в соответствии с частью 6 статьи 30 44-ФЗ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456FD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до 31 декабря</w:t>
            </w:r>
          </w:p>
        </w:tc>
        <w:tc>
          <w:tcPr>
            <w:tcW w:w="4461" w:type="dxa"/>
            <w:vMerge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76B54" w:rsidRPr="007A4A1E" w:rsidRDefault="00D76B54" w:rsidP="00D76B54">
            <w:pPr>
              <w:jc w:val="center"/>
              <w:rPr>
                <w:sz w:val="24"/>
                <w:szCs w:val="24"/>
              </w:rPr>
            </w:pPr>
            <w:r w:rsidRPr="007A4A1E">
              <w:rPr>
                <w:sz w:val="24"/>
                <w:szCs w:val="24"/>
              </w:rPr>
              <w:t>ДЭР,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7A4A1E">
              <w:rPr>
                <w:sz w:val="24"/>
                <w:szCs w:val="24"/>
              </w:rPr>
              <w:t xml:space="preserve"> муниципальные заказчики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6.2.3.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Проведение закупок подведомственными учреждениями с предоставлением преимущества СМП, СОНКО в соответствии с 223-ФЗ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456FD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до 31 декабря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Не менее 20 % от совокупного годового объёма закупок по результатам мониторинга доли закупок, проведенных среди субъектов малого предпринимательства, социально ориентированных некоммерческих организаций от совокупного годового объема закупок </w:t>
            </w:r>
          </w:p>
        </w:tc>
        <w:tc>
          <w:tcPr>
            <w:tcW w:w="3016" w:type="dxa"/>
          </w:tcPr>
          <w:p w:rsidR="00D76B54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  <w:r w:rsidRPr="009456FD">
              <w:rPr>
                <w:sz w:val="24"/>
                <w:szCs w:val="24"/>
              </w:rPr>
              <w:t>,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 заказчики с долей участия муниципального образования выше 25%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6.2.4.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Обеспечение участников закупок информационным доступом к порталу,  объединяющего все </w:t>
            </w:r>
            <w:r w:rsidRPr="009456FD">
              <w:rPr>
                <w:bCs/>
                <w:sz w:val="24"/>
                <w:szCs w:val="24"/>
              </w:rPr>
              <w:t>закупки</w:t>
            </w:r>
            <w:r w:rsidRPr="009456FD">
              <w:rPr>
                <w:sz w:val="24"/>
                <w:szCs w:val="24"/>
              </w:rPr>
              <w:t> по региональному принципу,  размещенные в Единой информационной системе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постоянно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Функционирование Витрины закупок на бесплатной основе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7.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Развитие малого и среднего предпринимательства 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D76B54" w:rsidRPr="009456FD" w:rsidRDefault="00D76B54" w:rsidP="000C7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7.1.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Оказание информационной поддержки субъектов малого и среднего предпринимательства о финансовых кредитных продуктах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Повышение доступности финансовой поддержки для субъектов предпринимательства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B85AC4" w:rsidRDefault="00D76B54" w:rsidP="00D76B54">
            <w:pPr>
              <w:jc w:val="center"/>
              <w:rPr>
                <w:sz w:val="24"/>
                <w:szCs w:val="24"/>
              </w:rPr>
            </w:pPr>
            <w:r w:rsidRPr="00B85AC4">
              <w:rPr>
                <w:sz w:val="24"/>
                <w:szCs w:val="24"/>
              </w:rPr>
              <w:t>7.2.</w:t>
            </w:r>
          </w:p>
        </w:tc>
        <w:tc>
          <w:tcPr>
            <w:tcW w:w="4464" w:type="dxa"/>
          </w:tcPr>
          <w:p w:rsidR="00D76B54" w:rsidRPr="00B85AC4" w:rsidRDefault="00D76B54" w:rsidP="00D76B54">
            <w:pPr>
              <w:jc w:val="both"/>
              <w:rPr>
                <w:sz w:val="24"/>
                <w:szCs w:val="24"/>
              </w:rPr>
            </w:pPr>
            <w:r w:rsidRPr="00B85AC4">
              <w:rPr>
                <w:sz w:val="24"/>
                <w:szCs w:val="24"/>
              </w:rPr>
              <w:t xml:space="preserve">Увеличение динамики самозанятых граждан, зафиксировавших свой статус, с учетом введения налогового режима самозанятых </w:t>
            </w:r>
          </w:p>
        </w:tc>
        <w:tc>
          <w:tcPr>
            <w:tcW w:w="1767" w:type="dxa"/>
          </w:tcPr>
          <w:p w:rsidR="00D76B54" w:rsidRPr="00B85AC4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D76B54" w:rsidRPr="00B85AC4" w:rsidRDefault="009F353B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3E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B85AC4">
              <w:rPr>
                <w:sz w:val="24"/>
                <w:szCs w:val="24"/>
              </w:rPr>
              <w:t>ДЭР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7.2.1.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Выявление самозанятых граждан, не зафиксировавших свой статус 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456FD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до 31 декабря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Не менее 1</w:t>
            </w:r>
            <w:r>
              <w:rPr>
                <w:sz w:val="24"/>
                <w:szCs w:val="24"/>
              </w:rPr>
              <w:t xml:space="preserve"> </w:t>
            </w:r>
            <w:r w:rsidRPr="009456FD">
              <w:rPr>
                <w:sz w:val="24"/>
                <w:szCs w:val="24"/>
              </w:rPr>
              <w:t>500 самозанятых граждан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7.2.2.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Проведение образовательных мероприятий для самозанятых граждан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4 мероприятия за весь период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7.3.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Увеличение количества субъектов малого и среднего предпринимательства, имеющих статус «Социальное предприятие» 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456FD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до 31 декабря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10 субъектов малого и среднего предпринимательства в статусе «Социальное предприятие»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7.3.1.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Организация и проведение обучающих семинаров о порядке признания субъектов МСП «Социальными предприятиями»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4 мероприятия за весь период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4023BF" w:rsidRDefault="00D76B54" w:rsidP="00D76B54">
            <w:pPr>
              <w:jc w:val="center"/>
              <w:rPr>
                <w:sz w:val="24"/>
                <w:szCs w:val="24"/>
              </w:rPr>
            </w:pPr>
            <w:r w:rsidRPr="004023BF">
              <w:rPr>
                <w:sz w:val="24"/>
                <w:szCs w:val="24"/>
              </w:rPr>
              <w:t>7.4.</w:t>
            </w:r>
          </w:p>
        </w:tc>
        <w:tc>
          <w:tcPr>
            <w:tcW w:w="4464" w:type="dxa"/>
          </w:tcPr>
          <w:p w:rsidR="00D76B54" w:rsidRPr="004023BF" w:rsidRDefault="00D76B54" w:rsidP="00D76B54">
            <w:pPr>
              <w:jc w:val="both"/>
              <w:rPr>
                <w:sz w:val="24"/>
                <w:szCs w:val="24"/>
              </w:rPr>
            </w:pPr>
            <w:r w:rsidRPr="004023BF">
              <w:rPr>
                <w:sz w:val="24"/>
                <w:szCs w:val="24"/>
              </w:rPr>
              <w:t>Развитие предпринимательства креативных индустрий</w:t>
            </w:r>
          </w:p>
        </w:tc>
        <w:tc>
          <w:tcPr>
            <w:tcW w:w="1767" w:type="dxa"/>
          </w:tcPr>
          <w:p w:rsidR="00D76B54" w:rsidRPr="004023BF" w:rsidRDefault="00D76B54" w:rsidP="00D76B54">
            <w:pPr>
              <w:jc w:val="center"/>
              <w:rPr>
                <w:sz w:val="24"/>
                <w:szCs w:val="24"/>
              </w:rPr>
            </w:pPr>
            <w:r w:rsidRPr="004023BF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4461" w:type="dxa"/>
          </w:tcPr>
          <w:p w:rsidR="00D76B54" w:rsidRPr="004023BF" w:rsidRDefault="00D76B54" w:rsidP="00D76B54">
            <w:pPr>
              <w:jc w:val="both"/>
              <w:rPr>
                <w:sz w:val="24"/>
                <w:szCs w:val="24"/>
              </w:rPr>
            </w:pPr>
            <w:r w:rsidRPr="004023BF">
              <w:rPr>
                <w:sz w:val="24"/>
                <w:szCs w:val="24"/>
              </w:rPr>
              <w:t>Выявление потенциальных получателей мер поддержки в сфере креативных индустрий</w:t>
            </w:r>
          </w:p>
        </w:tc>
        <w:tc>
          <w:tcPr>
            <w:tcW w:w="3016" w:type="dxa"/>
          </w:tcPr>
          <w:p w:rsidR="00D76B54" w:rsidRPr="004023BF" w:rsidRDefault="00D76B54" w:rsidP="00D76B54">
            <w:pPr>
              <w:jc w:val="center"/>
              <w:rPr>
                <w:sz w:val="24"/>
                <w:szCs w:val="24"/>
              </w:rPr>
            </w:pPr>
            <w:r w:rsidRPr="004023BF">
              <w:rPr>
                <w:sz w:val="24"/>
                <w:szCs w:val="24"/>
              </w:rPr>
              <w:t>ДЭР, ДОиМП, КФКиС, ККиТ</w:t>
            </w:r>
          </w:p>
          <w:p w:rsidR="00222E05" w:rsidRPr="004023BF" w:rsidRDefault="00222E05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7.5.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Проведение круглых столов по обсуждению правоприменительной практики при осуществлении контрольно-надзорной деятельности органов местного самоуправления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Повышение удовлетворенности предпринимателей удобством и понятностью прохождения контрольно-надзорных мероприятий, повышение открытости и эффективности деятельности органов местного самоуправления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7.6.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Внедрение системы обратной связи от получателей мер поддержки по факту оказания услуг, с целью сбора информации о практической пользе от полученной услуги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456FD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до 31 декабря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Повышение качества организационной, инфраструктурной и информационной поддержки субъектов предпринимательства, СОНКО и НКО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45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ДДА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ДМИ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ДОиМП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КФКиС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ККиТ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7.7.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Дополнение перечня муниципального имущества в соответствии с прогнозным планом по имущественной поддержке СМСП 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456FD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до 31 декабря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Расширение перечня муниципального имущества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7.8.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Предоставление объектов, включенных в перечень муниципального имущества, субъектам МСП в соответствии с прогнозным планом по имущественной поддержке СМСП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456FD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до 31 декабря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Увеличение площади объектов муниципального имущества, предоставленных субъектам МСП</w:t>
            </w:r>
          </w:p>
        </w:tc>
        <w:tc>
          <w:tcPr>
            <w:tcW w:w="3016" w:type="dxa"/>
          </w:tcPr>
          <w:p w:rsidR="00D76B54" w:rsidRPr="00481B9E" w:rsidRDefault="00D76B54" w:rsidP="00D76B54">
            <w:pPr>
              <w:jc w:val="center"/>
              <w:rPr>
                <w:sz w:val="24"/>
                <w:szCs w:val="24"/>
              </w:rPr>
            </w:pPr>
            <w:r w:rsidRPr="00481B9E">
              <w:rPr>
                <w:sz w:val="24"/>
                <w:szCs w:val="24"/>
              </w:rPr>
              <w:t>ДМИ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7.9.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Предоставление объектов, включенных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456FD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до 31 декабря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Увеличение площади объектов муниципального имущества, предоставленных самозанятым гражданам</w:t>
            </w:r>
          </w:p>
        </w:tc>
        <w:tc>
          <w:tcPr>
            <w:tcW w:w="3016" w:type="dxa"/>
          </w:tcPr>
          <w:p w:rsidR="00D76B54" w:rsidRPr="00481B9E" w:rsidRDefault="00D76B54" w:rsidP="00D76B54">
            <w:pPr>
              <w:jc w:val="center"/>
              <w:rPr>
                <w:sz w:val="24"/>
                <w:szCs w:val="24"/>
              </w:rPr>
            </w:pPr>
            <w:r w:rsidRPr="00481B9E">
              <w:rPr>
                <w:sz w:val="24"/>
                <w:szCs w:val="24"/>
              </w:rPr>
              <w:t>ДМИ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8.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Реализация мероприятий и достижение показателей портфелей проектов, основанных на целевых моделях, определенных перечнем поручений Президента Российской Федерации, портфелей проектов Ханты-Мансийского автономного округа – Югры, основанных на федеральных приоритетных проектах по основным направлениям стратегического развития Российской Федерации, портфелей проектов, основанных на национальных и федеральных проектах (программах)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в сроки,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установленные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проектами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портфелей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Показатели портфелей проектов в ИСУП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ДЖКХ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ДГиЗО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ДМИ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ДФ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ДДА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ДОиМП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КФКиС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ККиТ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9.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Реализация лучших муниципальных практик и инициатив социально-экономического развитии Российской Федерации 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D76B54" w:rsidRPr="009456FD" w:rsidRDefault="00D76B54" w:rsidP="00A35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9.1.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Изучение лучших муниципальных практик, выявленных по результатам Всероссийского конкурса лучших практик и инициатив социально-экономического развития РФ 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456FD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до 31 декабря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Внедрение лучших муниципальных практик в городе Нефтеюганске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ДЖКХ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ДГиЗО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ДМИ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ДФ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ДДА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ДОиМП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КФКиС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ККиТ</w:t>
            </w:r>
            <w:r w:rsidRPr="009456FD">
              <w:rPr>
                <w:sz w:val="24"/>
                <w:szCs w:val="24"/>
              </w:rPr>
              <w:t xml:space="preserve"> </w:t>
            </w:r>
          </w:p>
        </w:tc>
      </w:tr>
      <w:tr w:rsidR="00D76B54" w:rsidRPr="009456FD" w:rsidTr="0082451A">
        <w:trPr>
          <w:jc w:val="center"/>
        </w:trPr>
        <w:tc>
          <w:tcPr>
            <w:tcW w:w="852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9.2.</w:t>
            </w:r>
          </w:p>
        </w:tc>
        <w:tc>
          <w:tcPr>
            <w:tcW w:w="4464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 xml:space="preserve">Формирование заявки на конкурс «Лучшая муниципальная практика» </w:t>
            </w:r>
          </w:p>
        </w:tc>
        <w:tc>
          <w:tcPr>
            <w:tcW w:w="1767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456FD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до </w:t>
            </w:r>
            <w:r w:rsidRPr="00B85AC4">
              <w:rPr>
                <w:sz w:val="24"/>
                <w:szCs w:val="24"/>
              </w:rPr>
              <w:t>30 сентября</w:t>
            </w:r>
          </w:p>
        </w:tc>
        <w:tc>
          <w:tcPr>
            <w:tcW w:w="4461" w:type="dxa"/>
          </w:tcPr>
          <w:p w:rsidR="00D76B54" w:rsidRPr="009456FD" w:rsidRDefault="00D76B54" w:rsidP="00D76B54">
            <w:pPr>
              <w:jc w:val="both"/>
              <w:rPr>
                <w:sz w:val="24"/>
                <w:szCs w:val="24"/>
              </w:rPr>
            </w:pPr>
            <w:r w:rsidRPr="009456FD">
              <w:rPr>
                <w:sz w:val="24"/>
                <w:szCs w:val="24"/>
              </w:rPr>
              <w:t>Участие в конкурсе</w:t>
            </w:r>
          </w:p>
        </w:tc>
        <w:tc>
          <w:tcPr>
            <w:tcW w:w="3016" w:type="dxa"/>
          </w:tcPr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ДЭР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ДЖКХ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ДГиЗО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ДМИ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ДФ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ДДА</w:t>
            </w:r>
            <w:r w:rsidRPr="00945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ДОиМП</w:t>
            </w:r>
            <w:r w:rsidRPr="009456FD">
              <w:rPr>
                <w:sz w:val="24"/>
                <w:szCs w:val="24"/>
              </w:rPr>
              <w:t>,</w:t>
            </w:r>
          </w:p>
          <w:p w:rsidR="00D76B54" w:rsidRPr="009456FD" w:rsidRDefault="00D76B54" w:rsidP="00D76B54">
            <w:pPr>
              <w:jc w:val="center"/>
              <w:rPr>
                <w:sz w:val="24"/>
                <w:szCs w:val="24"/>
              </w:rPr>
            </w:pPr>
            <w:r w:rsidRPr="007E4470">
              <w:rPr>
                <w:sz w:val="24"/>
                <w:szCs w:val="24"/>
              </w:rPr>
              <w:t>КФКиС,</w:t>
            </w:r>
            <w:r>
              <w:rPr>
                <w:sz w:val="24"/>
                <w:szCs w:val="24"/>
              </w:rPr>
              <w:t xml:space="preserve"> </w:t>
            </w:r>
            <w:r w:rsidRPr="007E4470">
              <w:rPr>
                <w:sz w:val="24"/>
                <w:szCs w:val="24"/>
              </w:rPr>
              <w:t>ККиТ</w:t>
            </w:r>
          </w:p>
        </w:tc>
      </w:tr>
    </w:tbl>
    <w:p w:rsidR="009456FD" w:rsidRPr="009456FD" w:rsidRDefault="009456FD" w:rsidP="009456FD">
      <w:pPr>
        <w:spacing w:after="0" w:line="240" w:lineRule="auto"/>
        <w:rPr>
          <w:rFonts w:ascii="Times New Roman" w:hAnsi="Times New Roman"/>
          <w:sz w:val="28"/>
        </w:rPr>
      </w:pPr>
    </w:p>
    <w:p w:rsidR="009456FD" w:rsidRPr="009456FD" w:rsidRDefault="009456FD" w:rsidP="009456FD">
      <w:pPr>
        <w:spacing w:after="0" w:line="240" w:lineRule="auto"/>
        <w:rPr>
          <w:rFonts w:ascii="Times New Roman" w:hAnsi="Times New Roman"/>
          <w:sz w:val="28"/>
        </w:rPr>
        <w:sectPr w:rsidR="009456FD" w:rsidRPr="009456FD" w:rsidSect="009456FD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456FD">
        <w:rPr>
          <w:rFonts w:ascii="Times New Roman" w:hAnsi="Times New Roman"/>
          <w:sz w:val="28"/>
        </w:rPr>
        <w:t>Согласование</w:t>
      </w: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456FD">
        <w:rPr>
          <w:rFonts w:ascii="Times New Roman" w:hAnsi="Times New Roman"/>
          <w:sz w:val="28"/>
        </w:rPr>
        <w:t>проекта распоряжения администрации города</w:t>
      </w:r>
    </w:p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456FD">
        <w:rPr>
          <w:rFonts w:ascii="Times New Roman" w:hAnsi="Times New Roman"/>
          <w:sz w:val="28"/>
        </w:rPr>
        <w:t>«</w:t>
      </w:r>
      <w:r w:rsidRPr="009456FD">
        <w:rPr>
          <w:rFonts w:ascii="Times New Roman" w:hAnsi="Times New Roman"/>
          <w:bCs/>
          <w:sz w:val="28"/>
        </w:rPr>
        <w:t>Об утверждении плана мероприятий («дорожной карты») по обеспечению благоприятного инвестиционного климата на территории муниципального образования город Нефтеюганск на период 2022 – 2023 годов</w:t>
      </w:r>
      <w:r w:rsidRPr="009456FD">
        <w:rPr>
          <w:rFonts w:ascii="Times New Roman" w:hAnsi="Times New Roman"/>
          <w:sz w:val="28"/>
        </w:rPr>
        <w:t>»</w:t>
      </w:r>
    </w:p>
    <w:p w:rsidR="009456FD" w:rsidRPr="009456FD" w:rsidRDefault="009456FD" w:rsidP="00945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6FD" w:rsidRPr="009456FD" w:rsidRDefault="009456FD" w:rsidP="00945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9456F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1.Визы: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456FD" w:rsidRPr="009456FD" w:rsidTr="0082451A">
        <w:trPr>
          <w:trHeight w:val="469"/>
        </w:trPr>
        <w:tc>
          <w:tcPr>
            <w:tcW w:w="4814" w:type="dxa"/>
          </w:tcPr>
          <w:p w:rsidR="009456FD" w:rsidRPr="009456FD" w:rsidRDefault="009456FD" w:rsidP="009456FD">
            <w:pPr>
              <w:rPr>
                <w:sz w:val="28"/>
              </w:rPr>
            </w:pPr>
          </w:p>
          <w:p w:rsidR="009456FD" w:rsidRPr="009456FD" w:rsidRDefault="009456FD" w:rsidP="009456FD">
            <w:pPr>
              <w:rPr>
                <w:sz w:val="28"/>
              </w:rPr>
            </w:pPr>
            <w:r w:rsidRPr="009456FD">
              <w:rPr>
                <w:sz w:val="28"/>
              </w:rPr>
              <w:t xml:space="preserve">Заместитель главы города </w:t>
            </w:r>
          </w:p>
        </w:tc>
        <w:tc>
          <w:tcPr>
            <w:tcW w:w="4814" w:type="dxa"/>
          </w:tcPr>
          <w:p w:rsidR="009456FD" w:rsidRPr="009456FD" w:rsidRDefault="009456FD" w:rsidP="009456FD">
            <w:pPr>
              <w:jc w:val="both"/>
              <w:rPr>
                <w:bCs/>
                <w:sz w:val="28"/>
                <w:szCs w:val="28"/>
                <w:lang w:eastAsia="x-none"/>
              </w:rPr>
            </w:pPr>
          </w:p>
          <w:p w:rsidR="009456FD" w:rsidRPr="009456FD" w:rsidRDefault="009456FD" w:rsidP="009456FD">
            <w:pPr>
              <w:jc w:val="both"/>
              <w:rPr>
                <w:bCs/>
                <w:sz w:val="28"/>
                <w:szCs w:val="28"/>
                <w:lang w:eastAsia="x-none"/>
              </w:rPr>
            </w:pPr>
            <w:r w:rsidRPr="009456FD">
              <w:rPr>
                <w:bCs/>
                <w:sz w:val="28"/>
                <w:szCs w:val="28"/>
                <w:lang w:eastAsia="x-none"/>
              </w:rPr>
              <w:t xml:space="preserve">                                  А.В.Пастухов</w:t>
            </w:r>
          </w:p>
          <w:p w:rsidR="009456FD" w:rsidRPr="009456FD" w:rsidRDefault="009456FD" w:rsidP="009456FD">
            <w:pPr>
              <w:jc w:val="center"/>
              <w:rPr>
                <w:sz w:val="28"/>
              </w:rPr>
            </w:pPr>
          </w:p>
        </w:tc>
      </w:tr>
      <w:tr w:rsidR="009456FD" w:rsidRPr="009456FD" w:rsidTr="0082451A">
        <w:tc>
          <w:tcPr>
            <w:tcW w:w="4814" w:type="dxa"/>
          </w:tcPr>
          <w:p w:rsidR="009456FD" w:rsidRPr="009456FD" w:rsidRDefault="009456FD" w:rsidP="009456FD">
            <w:pPr>
              <w:rPr>
                <w:sz w:val="28"/>
              </w:rPr>
            </w:pPr>
          </w:p>
          <w:p w:rsidR="009456FD" w:rsidRPr="009456FD" w:rsidRDefault="009456FD" w:rsidP="009456FD">
            <w:pPr>
              <w:rPr>
                <w:sz w:val="28"/>
              </w:rPr>
            </w:pPr>
            <w:r w:rsidRPr="009456FD">
              <w:rPr>
                <w:sz w:val="28"/>
              </w:rPr>
              <w:t xml:space="preserve">Заместитель главы города </w:t>
            </w:r>
          </w:p>
        </w:tc>
        <w:tc>
          <w:tcPr>
            <w:tcW w:w="4814" w:type="dxa"/>
          </w:tcPr>
          <w:p w:rsidR="009456FD" w:rsidRPr="009456FD" w:rsidRDefault="009456FD" w:rsidP="009456FD">
            <w:pPr>
              <w:jc w:val="both"/>
              <w:rPr>
                <w:bCs/>
                <w:sz w:val="28"/>
                <w:szCs w:val="28"/>
                <w:lang w:eastAsia="x-none"/>
              </w:rPr>
            </w:pPr>
          </w:p>
          <w:p w:rsidR="009456FD" w:rsidRPr="009456FD" w:rsidRDefault="009456FD" w:rsidP="009456FD">
            <w:pPr>
              <w:jc w:val="both"/>
              <w:rPr>
                <w:bCs/>
                <w:sz w:val="28"/>
                <w:szCs w:val="28"/>
                <w:lang w:eastAsia="x-none"/>
              </w:rPr>
            </w:pPr>
            <w:r w:rsidRPr="009456FD">
              <w:rPr>
                <w:bCs/>
                <w:sz w:val="28"/>
                <w:szCs w:val="28"/>
                <w:lang w:eastAsia="x-none"/>
              </w:rPr>
              <w:t xml:space="preserve">                                  </w:t>
            </w:r>
            <w:proofErr w:type="spellStart"/>
            <w:r w:rsidRPr="009456FD">
              <w:rPr>
                <w:bCs/>
                <w:sz w:val="28"/>
                <w:szCs w:val="28"/>
                <w:lang w:eastAsia="x-none"/>
              </w:rPr>
              <w:t>О.Г.Чурикова</w:t>
            </w:r>
            <w:proofErr w:type="spellEnd"/>
          </w:p>
          <w:p w:rsidR="009456FD" w:rsidRPr="009456FD" w:rsidRDefault="009456FD" w:rsidP="009456FD">
            <w:pPr>
              <w:jc w:val="center"/>
              <w:rPr>
                <w:sz w:val="28"/>
              </w:rPr>
            </w:pPr>
          </w:p>
        </w:tc>
      </w:tr>
      <w:tr w:rsidR="009456FD" w:rsidRPr="009456FD" w:rsidTr="0082451A">
        <w:tc>
          <w:tcPr>
            <w:tcW w:w="4814" w:type="dxa"/>
          </w:tcPr>
          <w:p w:rsidR="009456FD" w:rsidRPr="009456FD" w:rsidRDefault="009456FD" w:rsidP="009456FD">
            <w:pPr>
              <w:rPr>
                <w:sz w:val="28"/>
              </w:rPr>
            </w:pPr>
          </w:p>
          <w:p w:rsidR="009456FD" w:rsidRPr="009456FD" w:rsidRDefault="009456FD" w:rsidP="009456FD">
            <w:pPr>
              <w:rPr>
                <w:sz w:val="28"/>
              </w:rPr>
            </w:pPr>
            <w:r w:rsidRPr="009456FD">
              <w:rPr>
                <w:sz w:val="28"/>
              </w:rPr>
              <w:t>Заместитель главы города-</w:t>
            </w:r>
          </w:p>
          <w:p w:rsidR="009456FD" w:rsidRPr="009456FD" w:rsidRDefault="009456FD" w:rsidP="009456FD">
            <w:pPr>
              <w:rPr>
                <w:sz w:val="28"/>
              </w:rPr>
            </w:pPr>
            <w:r w:rsidRPr="009456FD">
              <w:rPr>
                <w:sz w:val="28"/>
              </w:rPr>
              <w:t>директор департамента финансов</w:t>
            </w:r>
          </w:p>
        </w:tc>
        <w:tc>
          <w:tcPr>
            <w:tcW w:w="4814" w:type="dxa"/>
          </w:tcPr>
          <w:p w:rsidR="009456FD" w:rsidRPr="009456FD" w:rsidRDefault="009456FD" w:rsidP="009456FD">
            <w:pPr>
              <w:rPr>
                <w:sz w:val="28"/>
              </w:rPr>
            </w:pPr>
          </w:p>
          <w:p w:rsidR="00941C65" w:rsidRDefault="00941C65" w:rsidP="009456FD">
            <w:pPr>
              <w:rPr>
                <w:sz w:val="28"/>
              </w:rPr>
            </w:pPr>
          </w:p>
          <w:p w:rsidR="009456FD" w:rsidRPr="009456FD" w:rsidRDefault="00941C65" w:rsidP="009456F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proofErr w:type="spellStart"/>
            <w:r w:rsidR="009456FD" w:rsidRPr="009456FD">
              <w:rPr>
                <w:sz w:val="28"/>
              </w:rPr>
              <w:t>Н.С.Халезова</w:t>
            </w:r>
            <w:proofErr w:type="spellEnd"/>
          </w:p>
        </w:tc>
      </w:tr>
      <w:tr w:rsidR="009456FD" w:rsidRPr="009456FD" w:rsidTr="0082451A">
        <w:tc>
          <w:tcPr>
            <w:tcW w:w="4814" w:type="dxa"/>
          </w:tcPr>
          <w:p w:rsidR="009456FD" w:rsidRPr="009456FD" w:rsidRDefault="009456FD" w:rsidP="009456FD">
            <w:pPr>
              <w:rPr>
                <w:sz w:val="28"/>
              </w:rPr>
            </w:pPr>
          </w:p>
          <w:p w:rsidR="009456FD" w:rsidRPr="009456FD" w:rsidRDefault="009456FD" w:rsidP="009456FD">
            <w:pPr>
              <w:rPr>
                <w:sz w:val="28"/>
              </w:rPr>
            </w:pPr>
            <w:r w:rsidRPr="009456FD">
              <w:rPr>
                <w:sz w:val="28"/>
              </w:rPr>
              <w:t>Заместитель главы города</w:t>
            </w:r>
          </w:p>
        </w:tc>
        <w:tc>
          <w:tcPr>
            <w:tcW w:w="4814" w:type="dxa"/>
          </w:tcPr>
          <w:p w:rsidR="009456FD" w:rsidRPr="009456FD" w:rsidRDefault="009456FD" w:rsidP="009456FD">
            <w:pPr>
              <w:rPr>
                <w:sz w:val="28"/>
              </w:rPr>
            </w:pPr>
          </w:p>
          <w:p w:rsidR="009456FD" w:rsidRPr="009456FD" w:rsidRDefault="009456FD" w:rsidP="009456FD">
            <w:pPr>
              <w:rPr>
                <w:sz w:val="28"/>
              </w:rPr>
            </w:pPr>
            <w:r w:rsidRPr="009456FD">
              <w:rPr>
                <w:sz w:val="28"/>
              </w:rPr>
              <w:t xml:space="preserve">                                  </w:t>
            </w:r>
            <w:proofErr w:type="spellStart"/>
            <w:r w:rsidRPr="009456FD">
              <w:rPr>
                <w:sz w:val="28"/>
              </w:rPr>
              <w:t>М.В.Усков</w:t>
            </w:r>
            <w:proofErr w:type="spellEnd"/>
          </w:p>
        </w:tc>
      </w:tr>
      <w:tr w:rsidR="009456FD" w:rsidRPr="009456FD" w:rsidTr="0082451A">
        <w:tc>
          <w:tcPr>
            <w:tcW w:w="4814" w:type="dxa"/>
          </w:tcPr>
          <w:p w:rsidR="009456FD" w:rsidRPr="009456FD" w:rsidRDefault="009456FD" w:rsidP="009456FD">
            <w:pPr>
              <w:rPr>
                <w:sz w:val="28"/>
                <w:szCs w:val="28"/>
              </w:rPr>
            </w:pPr>
          </w:p>
          <w:p w:rsidR="009456FD" w:rsidRPr="009456FD" w:rsidRDefault="009456FD" w:rsidP="009456FD">
            <w:pPr>
              <w:rPr>
                <w:sz w:val="28"/>
                <w:szCs w:val="28"/>
              </w:rPr>
            </w:pPr>
            <w:r w:rsidRPr="009456FD">
              <w:rPr>
                <w:sz w:val="28"/>
                <w:szCs w:val="28"/>
              </w:rPr>
              <w:t xml:space="preserve">Директор департамента </w:t>
            </w:r>
          </w:p>
          <w:p w:rsidR="009456FD" w:rsidRPr="009456FD" w:rsidRDefault="009456FD" w:rsidP="009456FD">
            <w:pPr>
              <w:rPr>
                <w:sz w:val="28"/>
                <w:szCs w:val="28"/>
              </w:rPr>
            </w:pPr>
            <w:r w:rsidRPr="009456FD">
              <w:rPr>
                <w:sz w:val="28"/>
                <w:szCs w:val="28"/>
              </w:rPr>
              <w:t>экономического развития</w:t>
            </w:r>
          </w:p>
        </w:tc>
        <w:tc>
          <w:tcPr>
            <w:tcW w:w="4814" w:type="dxa"/>
          </w:tcPr>
          <w:p w:rsidR="009456FD" w:rsidRPr="009456FD" w:rsidRDefault="009456FD" w:rsidP="009456FD">
            <w:pPr>
              <w:rPr>
                <w:sz w:val="28"/>
              </w:rPr>
            </w:pPr>
          </w:p>
          <w:p w:rsidR="009456FD" w:rsidRPr="009456FD" w:rsidRDefault="009456FD" w:rsidP="009456FD">
            <w:pPr>
              <w:rPr>
                <w:sz w:val="28"/>
              </w:rPr>
            </w:pPr>
          </w:p>
          <w:p w:rsidR="009456FD" w:rsidRPr="009456FD" w:rsidRDefault="009456FD" w:rsidP="009456FD">
            <w:pPr>
              <w:rPr>
                <w:sz w:val="28"/>
              </w:rPr>
            </w:pPr>
            <w:r w:rsidRPr="009456FD">
              <w:rPr>
                <w:sz w:val="28"/>
              </w:rPr>
              <w:t xml:space="preserve">                                  С.А.Григорьева</w:t>
            </w:r>
          </w:p>
        </w:tc>
      </w:tr>
      <w:tr w:rsidR="009456FD" w:rsidRPr="009456FD" w:rsidTr="0082451A">
        <w:tc>
          <w:tcPr>
            <w:tcW w:w="4814" w:type="dxa"/>
          </w:tcPr>
          <w:p w:rsidR="009456FD" w:rsidRPr="009456FD" w:rsidRDefault="009456FD" w:rsidP="009456FD">
            <w:pPr>
              <w:rPr>
                <w:sz w:val="28"/>
              </w:rPr>
            </w:pPr>
          </w:p>
          <w:p w:rsidR="009456FD" w:rsidRPr="009456FD" w:rsidRDefault="009456FD" w:rsidP="009456FD">
            <w:pPr>
              <w:rPr>
                <w:sz w:val="28"/>
              </w:rPr>
            </w:pPr>
            <w:r w:rsidRPr="009456FD">
              <w:rPr>
                <w:sz w:val="28"/>
              </w:rPr>
              <w:t xml:space="preserve">Временно исполняющий обязанности директора департамента по делам администрации </w:t>
            </w:r>
          </w:p>
        </w:tc>
        <w:tc>
          <w:tcPr>
            <w:tcW w:w="4814" w:type="dxa"/>
          </w:tcPr>
          <w:p w:rsidR="009456FD" w:rsidRPr="009456FD" w:rsidRDefault="009456FD" w:rsidP="009456FD">
            <w:pPr>
              <w:rPr>
                <w:sz w:val="28"/>
              </w:rPr>
            </w:pPr>
          </w:p>
          <w:p w:rsidR="009456FD" w:rsidRPr="009456FD" w:rsidRDefault="009456FD" w:rsidP="009456FD">
            <w:pPr>
              <w:rPr>
                <w:sz w:val="28"/>
              </w:rPr>
            </w:pPr>
          </w:p>
          <w:p w:rsidR="009456FD" w:rsidRPr="009456FD" w:rsidRDefault="009456FD" w:rsidP="009456FD">
            <w:pPr>
              <w:rPr>
                <w:sz w:val="28"/>
              </w:rPr>
            </w:pPr>
            <w:r w:rsidRPr="009456FD">
              <w:rPr>
                <w:sz w:val="28"/>
              </w:rPr>
              <w:t xml:space="preserve">                                  </w:t>
            </w:r>
            <w:proofErr w:type="spellStart"/>
            <w:r w:rsidRPr="009456FD">
              <w:rPr>
                <w:sz w:val="28"/>
              </w:rPr>
              <w:t>С.В.Белякова</w:t>
            </w:r>
            <w:proofErr w:type="spellEnd"/>
          </w:p>
        </w:tc>
      </w:tr>
      <w:tr w:rsidR="009456FD" w:rsidRPr="009456FD" w:rsidTr="0082451A">
        <w:tc>
          <w:tcPr>
            <w:tcW w:w="4814" w:type="dxa"/>
          </w:tcPr>
          <w:p w:rsidR="009456FD" w:rsidRPr="009456FD" w:rsidRDefault="009456FD" w:rsidP="009456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56FD" w:rsidRPr="009456FD" w:rsidRDefault="009456FD" w:rsidP="009456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6FD">
              <w:rPr>
                <w:sz w:val="28"/>
                <w:szCs w:val="28"/>
              </w:rPr>
              <w:t xml:space="preserve">Начальник юридическо- </w:t>
            </w:r>
          </w:p>
          <w:p w:rsidR="009456FD" w:rsidRPr="009456FD" w:rsidRDefault="009456FD" w:rsidP="009456FD">
            <w:pPr>
              <w:rPr>
                <w:sz w:val="28"/>
              </w:rPr>
            </w:pPr>
            <w:r w:rsidRPr="009456FD">
              <w:rPr>
                <w:sz w:val="28"/>
                <w:szCs w:val="28"/>
              </w:rPr>
              <w:t>правового управления</w:t>
            </w:r>
          </w:p>
        </w:tc>
        <w:tc>
          <w:tcPr>
            <w:tcW w:w="4814" w:type="dxa"/>
          </w:tcPr>
          <w:p w:rsidR="009456FD" w:rsidRPr="009456FD" w:rsidRDefault="009456FD" w:rsidP="009456FD">
            <w:pPr>
              <w:rPr>
                <w:sz w:val="28"/>
              </w:rPr>
            </w:pPr>
          </w:p>
          <w:p w:rsidR="009456FD" w:rsidRPr="009456FD" w:rsidRDefault="009456FD" w:rsidP="009456FD">
            <w:pPr>
              <w:rPr>
                <w:sz w:val="28"/>
              </w:rPr>
            </w:pPr>
          </w:p>
          <w:p w:rsidR="009456FD" w:rsidRPr="009456FD" w:rsidRDefault="009456FD" w:rsidP="009456FD">
            <w:pPr>
              <w:rPr>
                <w:sz w:val="28"/>
              </w:rPr>
            </w:pPr>
            <w:r w:rsidRPr="009456FD">
              <w:rPr>
                <w:sz w:val="28"/>
              </w:rPr>
              <w:t xml:space="preserve">                                 И.Н.Иванчикова</w:t>
            </w:r>
          </w:p>
        </w:tc>
      </w:tr>
    </w:tbl>
    <w:p w:rsidR="009456FD" w:rsidRPr="009456FD" w:rsidRDefault="009456FD" w:rsidP="009456F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56FD" w:rsidRPr="009456FD" w:rsidRDefault="009456FD" w:rsidP="00945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6FD">
        <w:rPr>
          <w:rFonts w:ascii="Times New Roman" w:eastAsia="Times New Roman" w:hAnsi="Times New Roman"/>
          <w:sz w:val="28"/>
          <w:szCs w:val="28"/>
          <w:lang w:eastAsia="ru-RU"/>
        </w:rPr>
        <w:t>2.Проект разработан:</w:t>
      </w:r>
    </w:p>
    <w:p w:rsidR="009456FD" w:rsidRPr="009456FD" w:rsidRDefault="009456FD" w:rsidP="009456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56FD">
        <w:rPr>
          <w:rFonts w:ascii="Times New Roman" w:hAnsi="Times New Roman"/>
          <w:sz w:val="28"/>
          <w:szCs w:val="28"/>
          <w:lang w:eastAsia="ru-RU"/>
        </w:rPr>
        <w:t xml:space="preserve">главным специалистом отдела </w:t>
      </w:r>
      <w:r w:rsidRPr="009456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экономической политики, инвестиций, проектного управления и административной реформы департамента экономического развития Н.В.Кориковой. </w:t>
      </w:r>
    </w:p>
    <w:p w:rsidR="009456FD" w:rsidRPr="009456FD" w:rsidRDefault="009456FD" w:rsidP="009456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6FD">
        <w:rPr>
          <w:rFonts w:ascii="Times New Roman" w:hAnsi="Times New Roman"/>
          <w:sz w:val="28"/>
          <w:szCs w:val="28"/>
          <w:lang w:eastAsia="ru-RU"/>
        </w:rPr>
        <w:t>Тел.: 22 57 96.</w:t>
      </w:r>
    </w:p>
    <w:p w:rsidR="009456FD" w:rsidRPr="009456FD" w:rsidRDefault="009456FD" w:rsidP="009456FD">
      <w:pPr>
        <w:spacing w:after="0" w:line="240" w:lineRule="auto"/>
        <w:rPr>
          <w:rFonts w:ascii="Times New Roman" w:hAnsi="Times New Roman"/>
          <w:sz w:val="28"/>
        </w:rPr>
      </w:pPr>
    </w:p>
    <w:p w:rsidR="009456FD" w:rsidRPr="009456FD" w:rsidRDefault="009456FD" w:rsidP="00945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6FD">
        <w:rPr>
          <w:rFonts w:ascii="Times New Roman" w:eastAsia="Times New Roman" w:hAnsi="Times New Roman"/>
          <w:sz w:val="28"/>
          <w:szCs w:val="28"/>
          <w:lang w:eastAsia="ru-RU"/>
        </w:rPr>
        <w:t>3.Примечание (замечания):</w:t>
      </w:r>
    </w:p>
    <w:p w:rsidR="009456FD" w:rsidRPr="009456FD" w:rsidRDefault="009456FD" w:rsidP="009456FD">
      <w:pPr>
        <w:spacing w:after="0" w:line="240" w:lineRule="auto"/>
        <w:rPr>
          <w:rFonts w:ascii="Times New Roman" w:hAnsi="Times New Roman"/>
          <w:sz w:val="28"/>
        </w:rPr>
      </w:pPr>
    </w:p>
    <w:p w:rsidR="009456FD" w:rsidRPr="009456FD" w:rsidRDefault="009456FD" w:rsidP="00945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6FD">
        <w:rPr>
          <w:rFonts w:ascii="Times New Roman" w:eastAsia="Times New Roman" w:hAnsi="Times New Roman"/>
          <w:sz w:val="28"/>
          <w:szCs w:val="28"/>
          <w:lang w:eastAsia="ru-RU"/>
        </w:rPr>
        <w:t xml:space="preserve">4.Рассылка: </w:t>
      </w:r>
    </w:p>
    <w:p w:rsidR="009456FD" w:rsidRPr="009456FD" w:rsidRDefault="009456FD" w:rsidP="00945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6FD">
        <w:rPr>
          <w:rFonts w:ascii="Times New Roman" w:eastAsia="Times New Roman" w:hAnsi="Times New Roman"/>
          <w:sz w:val="28"/>
          <w:szCs w:val="28"/>
          <w:lang w:eastAsia="ru-RU"/>
        </w:rPr>
        <w:t xml:space="preserve">ДЭР, </w:t>
      </w:r>
    </w:p>
    <w:p w:rsidR="009456FD" w:rsidRPr="009456FD" w:rsidRDefault="009456FD" w:rsidP="00945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6FD">
        <w:rPr>
          <w:rFonts w:ascii="Times New Roman" w:eastAsia="Times New Roman" w:hAnsi="Times New Roman"/>
          <w:sz w:val="28"/>
          <w:szCs w:val="28"/>
          <w:lang w:eastAsia="ru-RU"/>
        </w:rPr>
        <w:t>ИАО ДДА, ДЖКХ,</w:t>
      </w:r>
    </w:p>
    <w:p w:rsidR="009456FD" w:rsidRPr="009456FD" w:rsidRDefault="009456FD" w:rsidP="00945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6FD">
        <w:rPr>
          <w:rFonts w:ascii="Times New Roman" w:eastAsia="Times New Roman" w:hAnsi="Times New Roman"/>
          <w:sz w:val="28"/>
          <w:szCs w:val="28"/>
          <w:lang w:eastAsia="ru-RU"/>
        </w:rPr>
        <w:t>ДМИ, ДГиЗО, ДОиМП,</w:t>
      </w:r>
    </w:p>
    <w:p w:rsidR="009456FD" w:rsidRPr="009456FD" w:rsidRDefault="009456FD" w:rsidP="00945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56FD">
        <w:rPr>
          <w:rFonts w:ascii="Times New Roman" w:eastAsia="Times New Roman" w:hAnsi="Times New Roman"/>
          <w:sz w:val="28"/>
          <w:szCs w:val="28"/>
          <w:lang w:eastAsia="ru-RU"/>
        </w:rPr>
        <w:t>ККиТ, КФКиС, ЮПУ.</w:t>
      </w:r>
    </w:p>
    <w:p w:rsidR="009456FD" w:rsidRPr="009456FD" w:rsidRDefault="009456FD" w:rsidP="009456FD">
      <w:pPr>
        <w:spacing w:after="0" w:line="240" w:lineRule="auto"/>
        <w:rPr>
          <w:rFonts w:ascii="Times New Roman" w:hAnsi="Times New Roman"/>
          <w:sz w:val="28"/>
        </w:rPr>
      </w:pPr>
    </w:p>
    <w:p w:rsidR="00A26B2A" w:rsidRDefault="00A26B2A"/>
    <w:sectPr w:rsidR="00A26B2A" w:rsidSect="0082451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3B" w:rsidRDefault="009F353B" w:rsidP="009456FD">
      <w:pPr>
        <w:spacing w:after="0" w:line="240" w:lineRule="auto"/>
      </w:pPr>
      <w:r>
        <w:separator/>
      </w:r>
    </w:p>
  </w:endnote>
  <w:endnote w:type="continuationSeparator" w:id="0">
    <w:p w:rsidR="009F353B" w:rsidRDefault="009F353B" w:rsidP="0094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3B" w:rsidRDefault="009F353B" w:rsidP="009456FD">
      <w:pPr>
        <w:spacing w:after="0" w:line="240" w:lineRule="auto"/>
      </w:pPr>
      <w:r>
        <w:separator/>
      </w:r>
    </w:p>
  </w:footnote>
  <w:footnote w:type="continuationSeparator" w:id="0">
    <w:p w:rsidR="009F353B" w:rsidRDefault="009F353B" w:rsidP="0094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5014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F353B" w:rsidRPr="00693F4D" w:rsidRDefault="009F353B">
        <w:pPr>
          <w:pStyle w:val="a5"/>
          <w:jc w:val="center"/>
          <w:rPr>
            <w:sz w:val="24"/>
            <w:szCs w:val="24"/>
          </w:rPr>
        </w:pPr>
        <w:r w:rsidRPr="00693F4D">
          <w:rPr>
            <w:sz w:val="24"/>
            <w:szCs w:val="24"/>
          </w:rPr>
          <w:fldChar w:fldCharType="begin"/>
        </w:r>
        <w:r w:rsidRPr="00693F4D">
          <w:rPr>
            <w:sz w:val="24"/>
            <w:szCs w:val="24"/>
          </w:rPr>
          <w:instrText>PAGE   \* MERGEFORMAT</w:instrText>
        </w:r>
        <w:r w:rsidRPr="00693F4D">
          <w:rPr>
            <w:sz w:val="24"/>
            <w:szCs w:val="24"/>
          </w:rPr>
          <w:fldChar w:fldCharType="separate"/>
        </w:r>
        <w:r w:rsidR="009D7FA6">
          <w:rPr>
            <w:noProof/>
            <w:sz w:val="24"/>
            <w:szCs w:val="24"/>
          </w:rPr>
          <w:t>16</w:t>
        </w:r>
        <w:r w:rsidRPr="00693F4D">
          <w:rPr>
            <w:sz w:val="24"/>
            <w:szCs w:val="24"/>
          </w:rPr>
          <w:fldChar w:fldCharType="end"/>
        </w:r>
      </w:p>
    </w:sdtContent>
  </w:sdt>
  <w:p w:rsidR="009F353B" w:rsidRDefault="009F35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49"/>
    <w:rsid w:val="000243D7"/>
    <w:rsid w:val="0004169E"/>
    <w:rsid w:val="00041C86"/>
    <w:rsid w:val="000510A7"/>
    <w:rsid w:val="0007199A"/>
    <w:rsid w:val="000855F2"/>
    <w:rsid w:val="00086D0F"/>
    <w:rsid w:val="000A1382"/>
    <w:rsid w:val="000A4287"/>
    <w:rsid w:val="000C7C09"/>
    <w:rsid w:val="000E2C4E"/>
    <w:rsid w:val="000F4BC5"/>
    <w:rsid w:val="00100F19"/>
    <w:rsid w:val="00106337"/>
    <w:rsid w:val="00113CB5"/>
    <w:rsid w:val="00132098"/>
    <w:rsid w:val="0013619E"/>
    <w:rsid w:val="00154FCE"/>
    <w:rsid w:val="00165D47"/>
    <w:rsid w:val="001938E4"/>
    <w:rsid w:val="001B282B"/>
    <w:rsid w:val="001C05C1"/>
    <w:rsid w:val="001D620A"/>
    <w:rsid w:val="001F0AE3"/>
    <w:rsid w:val="00222E05"/>
    <w:rsid w:val="00231C59"/>
    <w:rsid w:val="00261954"/>
    <w:rsid w:val="00290658"/>
    <w:rsid w:val="002A42F7"/>
    <w:rsid w:val="002A6CDF"/>
    <w:rsid w:val="002A70CD"/>
    <w:rsid w:val="002B1E25"/>
    <w:rsid w:val="002C4D8E"/>
    <w:rsid w:val="002E3F82"/>
    <w:rsid w:val="003137CC"/>
    <w:rsid w:val="003774CB"/>
    <w:rsid w:val="00390750"/>
    <w:rsid w:val="003942C1"/>
    <w:rsid w:val="003A4095"/>
    <w:rsid w:val="003A64EC"/>
    <w:rsid w:val="003E04EA"/>
    <w:rsid w:val="003E1D8D"/>
    <w:rsid w:val="003E279F"/>
    <w:rsid w:val="004023BF"/>
    <w:rsid w:val="00407C94"/>
    <w:rsid w:val="004112D0"/>
    <w:rsid w:val="004132DB"/>
    <w:rsid w:val="00422592"/>
    <w:rsid w:val="00425BD5"/>
    <w:rsid w:val="00441825"/>
    <w:rsid w:val="004546C2"/>
    <w:rsid w:val="00480006"/>
    <w:rsid w:val="00480979"/>
    <w:rsid w:val="00480A3C"/>
    <w:rsid w:val="00481B9E"/>
    <w:rsid w:val="004A4891"/>
    <w:rsid w:val="004B7E0E"/>
    <w:rsid w:val="00500B11"/>
    <w:rsid w:val="00503E2A"/>
    <w:rsid w:val="00513268"/>
    <w:rsid w:val="005250D4"/>
    <w:rsid w:val="00540F8B"/>
    <w:rsid w:val="005412ED"/>
    <w:rsid w:val="00562AE0"/>
    <w:rsid w:val="00564F3B"/>
    <w:rsid w:val="00583BE5"/>
    <w:rsid w:val="005843F4"/>
    <w:rsid w:val="0058446D"/>
    <w:rsid w:val="005870DD"/>
    <w:rsid w:val="00595824"/>
    <w:rsid w:val="005A5B91"/>
    <w:rsid w:val="005B50CC"/>
    <w:rsid w:val="005B7694"/>
    <w:rsid w:val="005D23B6"/>
    <w:rsid w:val="005F5383"/>
    <w:rsid w:val="005F6816"/>
    <w:rsid w:val="00620BE8"/>
    <w:rsid w:val="00636B16"/>
    <w:rsid w:val="006561E8"/>
    <w:rsid w:val="0066795A"/>
    <w:rsid w:val="00674487"/>
    <w:rsid w:val="00684349"/>
    <w:rsid w:val="00693A99"/>
    <w:rsid w:val="00693F4D"/>
    <w:rsid w:val="006E4167"/>
    <w:rsid w:val="007155B8"/>
    <w:rsid w:val="00757C00"/>
    <w:rsid w:val="007620C8"/>
    <w:rsid w:val="00794564"/>
    <w:rsid w:val="00794A0A"/>
    <w:rsid w:val="00795F20"/>
    <w:rsid w:val="007A4A1E"/>
    <w:rsid w:val="007B00B5"/>
    <w:rsid w:val="007B1D0F"/>
    <w:rsid w:val="007D564B"/>
    <w:rsid w:val="007E04BE"/>
    <w:rsid w:val="007E4470"/>
    <w:rsid w:val="007F6FA0"/>
    <w:rsid w:val="0082451A"/>
    <w:rsid w:val="008312BD"/>
    <w:rsid w:val="00842138"/>
    <w:rsid w:val="0084500D"/>
    <w:rsid w:val="0086151E"/>
    <w:rsid w:val="008A1735"/>
    <w:rsid w:val="008A7C49"/>
    <w:rsid w:val="008B713F"/>
    <w:rsid w:val="00901C2C"/>
    <w:rsid w:val="00910875"/>
    <w:rsid w:val="00916122"/>
    <w:rsid w:val="00941C65"/>
    <w:rsid w:val="009456FD"/>
    <w:rsid w:val="00962D22"/>
    <w:rsid w:val="009655E0"/>
    <w:rsid w:val="00980658"/>
    <w:rsid w:val="00993466"/>
    <w:rsid w:val="009B5DB3"/>
    <w:rsid w:val="009C2BCC"/>
    <w:rsid w:val="009D1575"/>
    <w:rsid w:val="009D7FA6"/>
    <w:rsid w:val="009E3F3C"/>
    <w:rsid w:val="009F353B"/>
    <w:rsid w:val="00A12AEE"/>
    <w:rsid w:val="00A14414"/>
    <w:rsid w:val="00A24259"/>
    <w:rsid w:val="00A26B2A"/>
    <w:rsid w:val="00A33978"/>
    <w:rsid w:val="00A357D1"/>
    <w:rsid w:val="00A46248"/>
    <w:rsid w:val="00A53DA5"/>
    <w:rsid w:val="00A556A4"/>
    <w:rsid w:val="00A56184"/>
    <w:rsid w:val="00A81376"/>
    <w:rsid w:val="00A82478"/>
    <w:rsid w:val="00A85611"/>
    <w:rsid w:val="00A85A07"/>
    <w:rsid w:val="00A937D1"/>
    <w:rsid w:val="00AA78E8"/>
    <w:rsid w:val="00AC6E28"/>
    <w:rsid w:val="00AD159C"/>
    <w:rsid w:val="00B02C41"/>
    <w:rsid w:val="00B43763"/>
    <w:rsid w:val="00B54B0A"/>
    <w:rsid w:val="00B5657A"/>
    <w:rsid w:val="00B660D5"/>
    <w:rsid w:val="00B75D2A"/>
    <w:rsid w:val="00B769D9"/>
    <w:rsid w:val="00B829C0"/>
    <w:rsid w:val="00B85AC4"/>
    <w:rsid w:val="00B90171"/>
    <w:rsid w:val="00BC1398"/>
    <w:rsid w:val="00BE5262"/>
    <w:rsid w:val="00BE54A4"/>
    <w:rsid w:val="00C00D44"/>
    <w:rsid w:val="00C243D3"/>
    <w:rsid w:val="00C35B72"/>
    <w:rsid w:val="00C66227"/>
    <w:rsid w:val="00C66537"/>
    <w:rsid w:val="00C81E62"/>
    <w:rsid w:val="00CD792B"/>
    <w:rsid w:val="00CE600C"/>
    <w:rsid w:val="00CF753B"/>
    <w:rsid w:val="00D10599"/>
    <w:rsid w:val="00D1211A"/>
    <w:rsid w:val="00D3421C"/>
    <w:rsid w:val="00D50803"/>
    <w:rsid w:val="00D61955"/>
    <w:rsid w:val="00D7200F"/>
    <w:rsid w:val="00D76B54"/>
    <w:rsid w:val="00D91D59"/>
    <w:rsid w:val="00DB33D7"/>
    <w:rsid w:val="00DB5C93"/>
    <w:rsid w:val="00DF3093"/>
    <w:rsid w:val="00E02001"/>
    <w:rsid w:val="00E07120"/>
    <w:rsid w:val="00E162B4"/>
    <w:rsid w:val="00E261F9"/>
    <w:rsid w:val="00E37E25"/>
    <w:rsid w:val="00E46782"/>
    <w:rsid w:val="00E650C2"/>
    <w:rsid w:val="00E8469D"/>
    <w:rsid w:val="00E90442"/>
    <w:rsid w:val="00E9085D"/>
    <w:rsid w:val="00E91A2E"/>
    <w:rsid w:val="00EB7289"/>
    <w:rsid w:val="00EC35AC"/>
    <w:rsid w:val="00ED2BBB"/>
    <w:rsid w:val="00EE2929"/>
    <w:rsid w:val="00EF4244"/>
    <w:rsid w:val="00EF69EB"/>
    <w:rsid w:val="00F07C9B"/>
    <w:rsid w:val="00F127F4"/>
    <w:rsid w:val="00F211E7"/>
    <w:rsid w:val="00F25951"/>
    <w:rsid w:val="00F35B24"/>
    <w:rsid w:val="00F379EF"/>
    <w:rsid w:val="00F46C01"/>
    <w:rsid w:val="00F46DC7"/>
    <w:rsid w:val="00F47E7C"/>
    <w:rsid w:val="00F662B0"/>
    <w:rsid w:val="00F76ABE"/>
    <w:rsid w:val="00F863D2"/>
    <w:rsid w:val="00FB5545"/>
    <w:rsid w:val="00FC2800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E526"/>
  <w15:chartTrackingRefBased/>
  <w15:docId w15:val="{0BA36078-9829-4658-9C27-0FFE9397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EE"/>
  </w:style>
  <w:style w:type="paragraph" w:styleId="1">
    <w:name w:val="heading 1"/>
    <w:basedOn w:val="a"/>
    <w:next w:val="a"/>
    <w:link w:val="10"/>
    <w:uiPriority w:val="9"/>
    <w:qFormat/>
    <w:rsid w:val="009456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9456FD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6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rsid w:val="009456FD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6FD"/>
  </w:style>
  <w:style w:type="paragraph" w:customStyle="1" w:styleId="ConsPlusTitle">
    <w:name w:val="ConsPlusTitle"/>
    <w:rsid w:val="00945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45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4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6FD"/>
    <w:rPr>
      <w:strike w:val="0"/>
      <w:dstrike w:val="0"/>
      <w:color w:val="1B467B"/>
      <w:u w:val="none"/>
      <w:effect w:val="none"/>
      <w:shd w:val="clear" w:color="auto" w:fill="auto"/>
    </w:rPr>
  </w:style>
  <w:style w:type="paragraph" w:customStyle="1" w:styleId="ConsPlusNormal">
    <w:name w:val="ConsPlusNormal"/>
    <w:qFormat/>
    <w:rsid w:val="0094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945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5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9456F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45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9456F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B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16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Корикова Наталия Валерьевна</dc:creator>
  <cp:keywords/>
  <dc:description/>
  <cp:lastModifiedBy>Obotd</cp:lastModifiedBy>
  <cp:revision>90</cp:revision>
  <cp:lastPrinted>2022-01-25T08:26:00Z</cp:lastPrinted>
  <dcterms:created xsi:type="dcterms:W3CDTF">2022-01-19T05:52:00Z</dcterms:created>
  <dcterms:modified xsi:type="dcterms:W3CDTF">2022-02-10T06:42:00Z</dcterms:modified>
</cp:coreProperties>
</file>