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9" w:rsidRPr="001C4C19" w:rsidRDefault="001C4C19" w:rsidP="0083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C19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835743" w:rsidRPr="001C4C19">
        <w:rPr>
          <w:rFonts w:ascii="Times New Roman" w:hAnsi="Times New Roman" w:cs="Times New Roman"/>
          <w:b/>
          <w:sz w:val="28"/>
          <w:szCs w:val="28"/>
        </w:rPr>
        <w:t xml:space="preserve">в 2020 году </w:t>
      </w:r>
      <w:r w:rsidRPr="001C4C19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противодействия идеологии терроризма в городе Нефтеюганске на 2019-2023 годы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 города Нефтеюганска</w:t>
      </w:r>
      <w:r w:rsidR="00835743">
        <w:rPr>
          <w:rFonts w:ascii="Times New Roman" w:hAnsi="Times New Roman" w:cs="Times New Roman"/>
          <w:b/>
          <w:sz w:val="28"/>
          <w:szCs w:val="28"/>
        </w:rPr>
        <w:t>,</w:t>
      </w:r>
      <w:r w:rsidR="00835743" w:rsidRPr="00835743">
        <w:rPr>
          <w:rFonts w:ascii="Times New Roman" w:hAnsi="Times New Roman" w:cs="Times New Roman"/>
          <w:sz w:val="28"/>
          <w:szCs w:val="28"/>
        </w:rPr>
        <w:t xml:space="preserve"> </w:t>
      </w:r>
      <w:r w:rsidR="00835743" w:rsidRPr="00835743">
        <w:rPr>
          <w:rFonts w:ascii="Times New Roman" w:hAnsi="Times New Roman" w:cs="Times New Roman"/>
          <w:b/>
          <w:sz w:val="28"/>
          <w:szCs w:val="28"/>
        </w:rPr>
        <w:t>подведомственными Департаменту образования и молодёжной политики администрации города Нефтеюганска</w:t>
      </w:r>
      <w:r w:rsidRPr="001C4C19">
        <w:rPr>
          <w:rFonts w:ascii="Times New Roman" w:hAnsi="Times New Roman" w:cs="Times New Roman"/>
          <w:b/>
          <w:sz w:val="28"/>
          <w:szCs w:val="28"/>
        </w:rPr>
        <w:t>.</w:t>
      </w:r>
    </w:p>
    <w:p w:rsidR="00FD2E39" w:rsidRDefault="001F5609" w:rsidP="00D862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5609">
        <w:rPr>
          <w:rFonts w:ascii="Times New Roman" w:hAnsi="Times New Roman" w:cs="Times New Roman"/>
          <w:sz w:val="28"/>
          <w:szCs w:val="28"/>
        </w:rPr>
        <w:t>В рамках реализации Комплексного плана противодействия идеологии терроризма в городе Нефтеюганске на 2019-2023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609">
        <w:rPr>
          <w:rFonts w:ascii="Times New Roman" w:hAnsi="Times New Roman" w:cs="Times New Roman"/>
          <w:sz w:val="28"/>
          <w:szCs w:val="28"/>
        </w:rPr>
        <w:t xml:space="preserve"> </w:t>
      </w:r>
      <w:r w:rsidR="00FD2E39">
        <w:rPr>
          <w:rFonts w:ascii="Times New Roman" w:hAnsi="Times New Roman" w:cs="Times New Roman"/>
          <w:sz w:val="28"/>
          <w:szCs w:val="28"/>
        </w:rPr>
        <w:t>в</w:t>
      </w:r>
      <w:r w:rsidR="00FD2E39" w:rsidRPr="00FD2E39">
        <w:rPr>
          <w:rFonts w:ascii="Times New Roman" w:hAnsi="Times New Roman" w:cs="Times New Roman"/>
          <w:sz w:val="28"/>
          <w:szCs w:val="28"/>
        </w:rPr>
        <w:t xml:space="preserve"> целях формирования среди детей, подростков и молодёжи негативного отношения к идеологии терроризма и 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>привитие им традиционных российских духовно-нравственных ценностей</w:t>
      </w:r>
      <w:r w:rsidR="00FD2E39" w:rsidRPr="00FD2E39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города Нефтеюганска</w:t>
      </w:r>
      <w:r w:rsidR="006178DB">
        <w:rPr>
          <w:rFonts w:ascii="Times New Roman" w:hAnsi="Times New Roman" w:cs="Times New Roman"/>
          <w:sz w:val="28"/>
          <w:szCs w:val="28"/>
        </w:rPr>
        <w:t>,</w:t>
      </w:r>
      <w:r w:rsidR="00835743" w:rsidRPr="00835743">
        <w:rPr>
          <w:sz w:val="28"/>
          <w:szCs w:val="28"/>
        </w:rPr>
        <w:t xml:space="preserve"> </w:t>
      </w:r>
      <w:r w:rsidR="006178DB" w:rsidRPr="00FD2E39">
        <w:rPr>
          <w:rFonts w:ascii="Times New Roman" w:hAnsi="Times New Roman" w:cs="Times New Roman"/>
          <w:sz w:val="28"/>
          <w:szCs w:val="28"/>
        </w:rPr>
        <w:t>в соответствии с утвержденными</w:t>
      </w:r>
      <w:r w:rsidR="006178DB" w:rsidRPr="00FD2E39">
        <w:rPr>
          <w:rFonts w:ascii="Times New Roman" w:hAnsi="Times New Roman" w:cs="Times New Roman"/>
          <w:bCs/>
          <w:sz w:val="28"/>
          <w:szCs w:val="28"/>
        </w:rPr>
        <w:t xml:space="preserve"> планами</w:t>
      </w:r>
      <w:r w:rsidR="00835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2E39" w:rsidRPr="00FD2E39">
        <w:rPr>
          <w:rFonts w:ascii="Times New Roman" w:hAnsi="Times New Roman" w:cs="Times New Roman"/>
          <w:sz w:val="28"/>
          <w:szCs w:val="28"/>
        </w:rPr>
        <w:t>про</w:t>
      </w:r>
      <w:r w:rsidR="00FD2E39">
        <w:rPr>
          <w:rFonts w:ascii="Times New Roman" w:hAnsi="Times New Roman" w:cs="Times New Roman"/>
          <w:sz w:val="28"/>
          <w:szCs w:val="28"/>
        </w:rPr>
        <w:t>ведены</w:t>
      </w:r>
      <w:r w:rsidR="00FD2E39" w:rsidRPr="00FD2E39">
        <w:rPr>
          <w:rFonts w:ascii="Times New Roman" w:hAnsi="Times New Roman" w:cs="Times New Roman"/>
          <w:sz w:val="28"/>
          <w:szCs w:val="28"/>
        </w:rPr>
        <w:t xml:space="preserve"> </w:t>
      </w:r>
      <w:r w:rsidR="00835743" w:rsidRPr="00FD2E39">
        <w:rPr>
          <w:rFonts w:ascii="Times New Roman" w:hAnsi="Times New Roman" w:cs="Times New Roman"/>
          <w:bCs/>
          <w:sz w:val="28"/>
          <w:szCs w:val="28"/>
        </w:rPr>
        <w:t xml:space="preserve">(в </w:t>
      </w:r>
      <w:r w:rsidR="00835743">
        <w:rPr>
          <w:rFonts w:ascii="Times New Roman" w:hAnsi="Times New Roman" w:cs="Times New Roman"/>
          <w:bCs/>
          <w:sz w:val="28"/>
          <w:szCs w:val="28"/>
        </w:rPr>
        <w:t xml:space="preserve">том числе в дистанционном формате) </w:t>
      </w:r>
      <w:r w:rsidR="00835743" w:rsidRPr="00835743"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="00835743">
        <w:rPr>
          <w:szCs w:val="28"/>
        </w:rPr>
        <w:t xml:space="preserve"> </w:t>
      </w:r>
      <w:r w:rsidR="00FD2E39" w:rsidRPr="00FD2E39">
        <w:rPr>
          <w:rFonts w:ascii="Times New Roman" w:hAnsi="Times New Roman" w:cs="Times New Roman"/>
          <w:sz w:val="28"/>
          <w:szCs w:val="28"/>
        </w:rPr>
        <w:t>мероприятия</w:t>
      </w:r>
      <w:r w:rsidR="006178DB">
        <w:rPr>
          <w:rFonts w:ascii="Times New Roman" w:hAnsi="Times New Roman" w:cs="Times New Roman"/>
          <w:sz w:val="28"/>
          <w:szCs w:val="28"/>
        </w:rPr>
        <w:t>: классные часы, беседы, круглые столы, показ и</w:t>
      </w:r>
      <w:proofErr w:type="gramEnd"/>
      <w:r w:rsidR="006178DB">
        <w:rPr>
          <w:rFonts w:ascii="Times New Roman" w:hAnsi="Times New Roman" w:cs="Times New Roman"/>
          <w:sz w:val="28"/>
          <w:szCs w:val="28"/>
        </w:rPr>
        <w:t xml:space="preserve"> обсуждение видеофильмов</w:t>
      </w:r>
      <w:r w:rsidR="00545F80">
        <w:rPr>
          <w:rFonts w:ascii="Times New Roman" w:hAnsi="Times New Roman" w:cs="Times New Roman"/>
          <w:sz w:val="28"/>
          <w:szCs w:val="28"/>
        </w:rPr>
        <w:t xml:space="preserve">, </w:t>
      </w:r>
      <w:r w:rsidR="00835743" w:rsidRPr="00835743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конкурсы, выставки рисунков,</w:t>
      </w:r>
      <w:r w:rsidR="00835743" w:rsidRPr="00835743">
        <w:rPr>
          <w:rFonts w:ascii="Times New Roman" w:hAnsi="Times New Roman" w:cs="Times New Roman"/>
          <w:sz w:val="28"/>
          <w:szCs w:val="28"/>
        </w:rPr>
        <w:t xml:space="preserve"> </w:t>
      </w:r>
      <w:r w:rsidR="00545F80">
        <w:rPr>
          <w:rFonts w:ascii="Times New Roman" w:hAnsi="Times New Roman" w:cs="Times New Roman"/>
          <w:sz w:val="28"/>
          <w:szCs w:val="28"/>
        </w:rPr>
        <w:t>встречи</w:t>
      </w:r>
      <w:r w:rsidR="00835743">
        <w:rPr>
          <w:rFonts w:ascii="Times New Roman" w:hAnsi="Times New Roman" w:cs="Times New Roman"/>
          <w:sz w:val="28"/>
          <w:szCs w:val="28"/>
        </w:rPr>
        <w:t xml:space="preserve">. </w:t>
      </w:r>
      <w:r w:rsidR="00136F1F" w:rsidRPr="006E0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проведения  мероприятий </w:t>
      </w:r>
      <w:r w:rsidR="00136F1F" w:rsidRPr="006E05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136F1F" w:rsidRPr="006E05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спользовались </w:t>
      </w:r>
      <w:r w:rsidR="00136F1F" w:rsidRPr="006E0598">
        <w:rPr>
          <w:rFonts w:ascii="Times New Roman" w:hAnsi="Times New Roman" w:cs="Times New Roman"/>
          <w:sz w:val="28"/>
          <w:szCs w:val="28"/>
          <w:lang w:eastAsia="en-US"/>
        </w:rPr>
        <w:t>информационно-пропагандистские материалы, разработанные Аппаратом Национального антитеррористического комитета, Российским государственным университетом нефти и газа им. И.М. Губкина.</w:t>
      </w:r>
      <w:r w:rsidR="00136F1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 xml:space="preserve">За отчетный </w:t>
      </w:r>
      <w:r w:rsidR="00D86237">
        <w:rPr>
          <w:rFonts w:ascii="Times New Roman" w:hAnsi="Times New Roman" w:cs="Times New Roman"/>
          <w:bCs/>
          <w:sz w:val="28"/>
          <w:szCs w:val="28"/>
        </w:rPr>
        <w:t>период проведено 217 мероприятий</w:t>
      </w:r>
      <w:r w:rsidR="00835743">
        <w:rPr>
          <w:rFonts w:ascii="Times New Roman" w:hAnsi="Times New Roman" w:cs="Times New Roman"/>
          <w:bCs/>
          <w:sz w:val="28"/>
          <w:szCs w:val="28"/>
        </w:rPr>
        <w:t>.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743" w:rsidRPr="00FD2E39">
        <w:rPr>
          <w:rFonts w:ascii="Times New Roman" w:hAnsi="Times New Roman" w:cs="Times New Roman"/>
          <w:bCs/>
          <w:sz w:val="28"/>
          <w:szCs w:val="28"/>
        </w:rPr>
        <w:t>О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>бщий</w:t>
      </w:r>
      <w:r w:rsidR="00835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 xml:space="preserve"> охват участников составил 14020</w:t>
      </w:r>
      <w:r w:rsidR="00FD2E39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FD2E39" w:rsidRPr="00FD2E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4C46" w:rsidRDefault="00F04C46" w:rsidP="00F04C4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рамках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609">
        <w:rPr>
          <w:rFonts w:ascii="Times New Roman" w:hAnsi="Times New Roman" w:cs="Times New Roman"/>
          <w:sz w:val="28"/>
          <w:szCs w:val="28"/>
        </w:rPr>
        <w:t xml:space="preserve"> обучающимися, в том числе с несовершеннолетними состоящими на различных видах про</w:t>
      </w:r>
      <w:r w:rsidR="00835743">
        <w:rPr>
          <w:rFonts w:ascii="Times New Roman" w:hAnsi="Times New Roman" w:cs="Times New Roman"/>
          <w:sz w:val="28"/>
          <w:szCs w:val="28"/>
        </w:rPr>
        <w:t>филактического учета, проведены</w:t>
      </w:r>
      <w:r w:rsidRPr="001F5609">
        <w:rPr>
          <w:rFonts w:ascii="Times New Roman" w:hAnsi="Times New Roman" w:cs="Times New Roman"/>
          <w:sz w:val="28"/>
          <w:szCs w:val="28"/>
        </w:rPr>
        <w:t xml:space="preserve"> разъяснительные беседы об административной и уголовной ответственности за совершение правонарушений и преступлений экстремистской и террористической направленности с участием представителей ОДН ОМВД России по г</w:t>
      </w:r>
      <w:proofErr w:type="gramStart"/>
      <w:r w:rsidRPr="001F56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F5609">
        <w:rPr>
          <w:rFonts w:ascii="Times New Roman" w:hAnsi="Times New Roman" w:cs="Times New Roman"/>
          <w:sz w:val="28"/>
          <w:szCs w:val="28"/>
        </w:rPr>
        <w:t>ефтеюганску, ОКОН ОМВД по г. Нефтеюганску, ОУР ОМВД России по г. Нефтеюганску</w:t>
      </w:r>
      <w:r w:rsidR="00136F1F">
        <w:rPr>
          <w:rFonts w:ascii="Times New Roman" w:hAnsi="Times New Roman" w:cs="Times New Roman"/>
          <w:sz w:val="28"/>
          <w:szCs w:val="28"/>
        </w:rPr>
        <w:t>. Было организовано 16</w:t>
      </w:r>
      <w:r>
        <w:rPr>
          <w:rFonts w:ascii="Times New Roman" w:hAnsi="Times New Roman" w:cs="Times New Roman"/>
          <w:sz w:val="28"/>
          <w:szCs w:val="28"/>
        </w:rPr>
        <w:t xml:space="preserve"> встреч. Охват составил 1 618 человек.</w:t>
      </w:r>
    </w:p>
    <w:p w:rsidR="00F04C46" w:rsidRPr="001F5609" w:rsidRDefault="00F04C46" w:rsidP="00835743">
      <w:pPr>
        <w:pStyle w:val="ConsPlusNormal"/>
        <w:widowControl/>
        <w:ind w:firstLine="708"/>
        <w:jc w:val="both"/>
        <w:rPr>
          <w:szCs w:val="28"/>
        </w:rPr>
      </w:pPr>
      <w:r w:rsidRPr="001F5609">
        <w:rPr>
          <w:iCs/>
          <w:szCs w:val="28"/>
        </w:rPr>
        <w:t>В рамках сотрудничества сложилась эффективная система городских значимых мероприятий, направленных на духовно-нрав</w:t>
      </w:r>
      <w:r>
        <w:rPr>
          <w:iCs/>
          <w:szCs w:val="28"/>
        </w:rPr>
        <w:t>ственное воспитание обучающихся</w:t>
      </w:r>
      <w:r w:rsidR="00835743">
        <w:rPr>
          <w:iCs/>
          <w:szCs w:val="28"/>
        </w:rPr>
        <w:t xml:space="preserve">, </w:t>
      </w:r>
      <w:r w:rsidR="00835743" w:rsidRPr="00835743">
        <w:rPr>
          <w:szCs w:val="28"/>
        </w:rPr>
        <w:t xml:space="preserve"> </w:t>
      </w:r>
      <w:r w:rsidR="00835743">
        <w:rPr>
          <w:szCs w:val="28"/>
        </w:rPr>
        <w:t>по привитию детям идей межнационального и межрелигиозного уважения</w:t>
      </w:r>
      <w:r>
        <w:rPr>
          <w:iCs/>
          <w:szCs w:val="28"/>
        </w:rPr>
        <w:t>.</w:t>
      </w:r>
      <w:r>
        <w:rPr>
          <w:szCs w:val="28"/>
        </w:rPr>
        <w:t xml:space="preserve"> Организовано</w:t>
      </w:r>
      <w:r w:rsidRPr="001F5609">
        <w:rPr>
          <w:szCs w:val="28"/>
        </w:rPr>
        <w:t xml:space="preserve"> просветительское мероприятие «Душевный разговор» с приглаше</w:t>
      </w:r>
      <w:r>
        <w:rPr>
          <w:szCs w:val="28"/>
        </w:rPr>
        <w:t>нием  представителей</w:t>
      </w:r>
      <w:r w:rsidRPr="001F5609">
        <w:rPr>
          <w:szCs w:val="28"/>
        </w:rPr>
        <w:t xml:space="preserve"> мусульманского и православного духовенства</w:t>
      </w:r>
      <w:r w:rsidR="00835743">
        <w:rPr>
          <w:szCs w:val="28"/>
        </w:rPr>
        <w:t xml:space="preserve">, </w:t>
      </w:r>
      <w:r w:rsidR="00835743" w:rsidRPr="00835743">
        <w:rPr>
          <w:szCs w:val="28"/>
        </w:rPr>
        <w:t xml:space="preserve"> деятелей культуры и искусства</w:t>
      </w:r>
      <w:r w:rsidRPr="00835743">
        <w:rPr>
          <w:szCs w:val="28"/>
        </w:rPr>
        <w:t>.</w:t>
      </w:r>
      <w:r w:rsidRPr="001F5609">
        <w:rPr>
          <w:szCs w:val="28"/>
        </w:rPr>
        <w:t xml:space="preserve"> На встрече участники обсудили проблему экстремизма и терроризма, меры ответственности за совершение экстремистских преступлений и правонарушений среди моло</w:t>
      </w:r>
      <w:r>
        <w:rPr>
          <w:szCs w:val="28"/>
        </w:rPr>
        <w:t>дежи, так же разобрали вопросы по</w:t>
      </w:r>
      <w:r w:rsidRPr="001F5609">
        <w:rPr>
          <w:szCs w:val="28"/>
        </w:rPr>
        <w:t xml:space="preserve"> тематике традиционных российских духовно-нравственных ценностей. Были розданы печатные ма</w:t>
      </w:r>
      <w:r>
        <w:rPr>
          <w:szCs w:val="28"/>
        </w:rPr>
        <w:t>териалы</w:t>
      </w:r>
      <w:r w:rsidRPr="001F5609">
        <w:rPr>
          <w:szCs w:val="28"/>
        </w:rPr>
        <w:t xml:space="preserve">. Охват: </w:t>
      </w:r>
      <w:r>
        <w:rPr>
          <w:szCs w:val="28"/>
        </w:rPr>
        <w:t>2</w:t>
      </w:r>
      <w:r w:rsidRPr="001F5609">
        <w:rPr>
          <w:szCs w:val="28"/>
        </w:rPr>
        <w:t>15 человек.</w:t>
      </w:r>
    </w:p>
    <w:p w:rsidR="00F04C46" w:rsidRDefault="00F04C46" w:rsidP="00F04C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609">
        <w:rPr>
          <w:rFonts w:ascii="Times New Roman" w:hAnsi="Times New Roman" w:cs="Times New Roman"/>
          <w:sz w:val="28"/>
          <w:szCs w:val="28"/>
        </w:rPr>
        <w:t xml:space="preserve">В 2019-2020 учебном году Департаментом </w:t>
      </w:r>
      <w:r w:rsidR="00136F1F" w:rsidRPr="00136F1F">
        <w:rPr>
          <w:rFonts w:ascii="Times New Roman" w:hAnsi="Times New Roman" w:cs="Times New Roman"/>
          <w:sz w:val="28"/>
          <w:szCs w:val="28"/>
        </w:rPr>
        <w:t>образования и молодёжной политики администрации города Нефтеюганска</w:t>
      </w:r>
      <w:r w:rsidR="00136F1F" w:rsidRPr="001F5609">
        <w:rPr>
          <w:rFonts w:ascii="Times New Roman" w:hAnsi="Times New Roman" w:cs="Times New Roman"/>
          <w:sz w:val="28"/>
          <w:szCs w:val="28"/>
        </w:rPr>
        <w:t xml:space="preserve"> </w:t>
      </w:r>
      <w:r w:rsidRPr="001F5609">
        <w:rPr>
          <w:rFonts w:ascii="Times New Roman" w:hAnsi="Times New Roman" w:cs="Times New Roman"/>
          <w:sz w:val="28"/>
          <w:szCs w:val="28"/>
        </w:rPr>
        <w:t>разработан информационно-просветительский проект «#История Победы», в целях воспитания гражданственности, патриотизма, любви к Отечеству, уважительного отношения к историческому прошлому нашей Родины, посвященный к 75-й годовщине Победы в Великой Отечественной войне 1941-1945 годов, Года памяти и славы, обучающиеся принимали активное участие в</w:t>
      </w:r>
      <w:r w:rsidRPr="00D63A38">
        <w:rPr>
          <w:rFonts w:ascii="Times New Roman" w:hAnsi="Times New Roman" w:cs="Times New Roman"/>
          <w:sz w:val="28"/>
          <w:szCs w:val="28"/>
        </w:rPr>
        <w:t xml:space="preserve"> </w:t>
      </w:r>
      <w:r w:rsidRPr="001F5609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- уроках, </w:t>
      </w:r>
      <w:r>
        <w:rPr>
          <w:rFonts w:ascii="Times New Roman" w:hAnsi="Times New Roman" w:cs="Times New Roman"/>
          <w:sz w:val="28"/>
          <w:szCs w:val="28"/>
        </w:rPr>
        <w:lastRenderedPageBreak/>
        <w:t>онлайн -</w:t>
      </w:r>
      <w:r w:rsidRPr="001F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акциях, </w:t>
      </w:r>
      <w:r w:rsidRPr="001F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конкурсах,  в дистанционных</w:t>
      </w:r>
      <w:proofErr w:type="gramEnd"/>
      <w:r w:rsidRPr="001F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семейных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609">
        <w:rPr>
          <w:rFonts w:ascii="Times New Roman" w:hAnsi="Times New Roman" w:cs="Times New Roman"/>
          <w:sz w:val="28"/>
          <w:szCs w:val="28"/>
        </w:rPr>
        <w:t>В мероприятиях приняло участие 14397 учащихся.</w:t>
      </w:r>
    </w:p>
    <w:p w:rsidR="00A87122" w:rsidRPr="00A87122" w:rsidRDefault="00A87122" w:rsidP="00A871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122">
        <w:rPr>
          <w:rFonts w:ascii="Times New Roman" w:hAnsi="Times New Roman" w:cs="Times New Roman"/>
          <w:sz w:val="28"/>
          <w:szCs w:val="28"/>
        </w:rPr>
        <w:t>Организована работа по вовлечению учащихся в деятельность общероссийской общественно-государственной детско-юношеской организации «Российское движение школьнико</w:t>
      </w:r>
      <w:r>
        <w:rPr>
          <w:rFonts w:ascii="Times New Roman" w:hAnsi="Times New Roman" w:cs="Times New Roman"/>
          <w:sz w:val="28"/>
          <w:szCs w:val="28"/>
        </w:rPr>
        <w:t>в». Д</w:t>
      </w:r>
      <w:r w:rsidR="007D070C">
        <w:rPr>
          <w:rFonts w:ascii="Times New Roman" w:hAnsi="Times New Roman" w:cs="Times New Roman"/>
          <w:sz w:val="28"/>
          <w:szCs w:val="28"/>
        </w:rPr>
        <w:t>еятельность объединений ведё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87122">
        <w:rPr>
          <w:rFonts w:ascii="Times New Roman" w:hAnsi="Times New Roman" w:cs="Times New Roman"/>
          <w:sz w:val="28"/>
          <w:szCs w:val="28"/>
        </w:rPr>
        <w:t xml:space="preserve"> по направлениям: военно-патриотическое,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122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A87122">
        <w:rPr>
          <w:rFonts w:ascii="Times New Roman" w:hAnsi="Times New Roman" w:cs="Times New Roman"/>
          <w:sz w:val="28"/>
          <w:szCs w:val="28"/>
        </w:rPr>
        <w:t>, гражданская активность, личностное развитие.</w:t>
      </w:r>
    </w:p>
    <w:p w:rsidR="00545F80" w:rsidRDefault="00FD2E39" w:rsidP="00545F8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E0598" w:rsidRPr="006E05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осознания у обучающихся важности и значимости проблематики терроризма в современном обществе, ознакомления их с причинами, историей и последствиями терроризма 03.09.2020 года в 33 образовательных организациях проведены </w:t>
      </w:r>
      <w:r w:rsidR="00133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памятные </w:t>
      </w:r>
      <w:r w:rsidR="006E0598" w:rsidRPr="006E059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</w:t>
      </w:r>
      <w:r w:rsidR="006E0598" w:rsidRPr="006E0598">
        <w:rPr>
          <w:rFonts w:ascii="Times New Roman" w:hAnsi="Times New Roman" w:cs="Times New Roman"/>
          <w:bCs/>
          <w:sz w:val="28"/>
          <w:szCs w:val="28"/>
        </w:rPr>
        <w:t xml:space="preserve"> посвященные Дню солидарности в борьбе с терроризмом.</w:t>
      </w:r>
      <w:proofErr w:type="gramEnd"/>
      <w:r w:rsidR="006E0598" w:rsidRPr="006E0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F1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>роведены акции:</w:t>
      </w:r>
      <w:r w:rsidR="006E05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0598" w:rsidRPr="006E0598">
        <w:rPr>
          <w:rFonts w:ascii="Times New Roman" w:hAnsi="Times New Roman" w:cs="Times New Roman"/>
          <w:sz w:val="28"/>
          <w:szCs w:val="28"/>
        </w:rPr>
        <w:t xml:space="preserve">«Голубь мира»; 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0598" w:rsidRPr="006E0598">
        <w:rPr>
          <w:rFonts w:ascii="Times New Roman" w:hAnsi="Times New Roman" w:cs="Times New Roman"/>
          <w:sz w:val="28"/>
          <w:szCs w:val="28"/>
        </w:rPr>
        <w:t>«Терроризму – нет!»; «Дети Беслана»; «Дети против террора»; «Не отбирайте солнц</w:t>
      </w:r>
      <w:r w:rsidR="00545F80">
        <w:rPr>
          <w:rFonts w:ascii="Times New Roman" w:hAnsi="Times New Roman" w:cs="Times New Roman"/>
          <w:sz w:val="28"/>
          <w:szCs w:val="28"/>
        </w:rPr>
        <w:t xml:space="preserve">е у детей»; </w:t>
      </w:r>
      <w:r w:rsidR="006E0598" w:rsidRPr="006E0598">
        <w:rPr>
          <w:rFonts w:ascii="Times New Roman" w:hAnsi="Times New Roman" w:cs="Times New Roman"/>
          <w:sz w:val="28"/>
          <w:szCs w:val="28"/>
        </w:rPr>
        <w:t xml:space="preserve">«Моя Россия без террора». </w:t>
      </w:r>
      <w:r w:rsidR="00545F80">
        <w:rPr>
          <w:rFonts w:ascii="Times New Roman" w:hAnsi="Times New Roman" w:cs="Times New Roman"/>
          <w:sz w:val="28"/>
          <w:szCs w:val="28"/>
        </w:rPr>
        <w:t xml:space="preserve">В памятный день обучающиеся, </w:t>
      </w:r>
      <w:r w:rsidR="00545F80">
        <w:rPr>
          <w:rFonts w:ascii="Times New Roman" w:hAnsi="Times New Roman" w:cs="Times New Roman"/>
          <w:sz w:val="28"/>
          <w:szCs w:val="28"/>
          <w:lang w:eastAsia="en-US"/>
        </w:rPr>
        <w:t>работники организации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 xml:space="preserve"> и родители  вспомнили трагические события в Беслане, почтили память детей и взрослых, погибших от террористических актов по всему ми</w:t>
      </w:r>
      <w:r w:rsidR="00136F1F">
        <w:rPr>
          <w:rFonts w:ascii="Times New Roman" w:hAnsi="Times New Roman" w:cs="Times New Roman"/>
          <w:sz w:val="28"/>
          <w:szCs w:val="28"/>
          <w:lang w:eastAsia="en-US"/>
        </w:rPr>
        <w:t xml:space="preserve">ру. В ходе акций с детьми 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проведены беседы о </w:t>
      </w:r>
      <w:r w:rsidR="00D86237">
        <w:rPr>
          <w:rFonts w:ascii="Times New Roman" w:hAnsi="Times New Roman" w:cs="Times New Roman"/>
          <w:sz w:val="28"/>
          <w:szCs w:val="28"/>
          <w:lang w:eastAsia="en-US"/>
        </w:rPr>
        <w:t xml:space="preserve">правилах личной безопасности, 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>была организована художественно - продуктивная деятельность по изготовлению белых бумажных голубей, символизирующих погибших от терроризма детей, распространение</w:t>
      </w:r>
      <w:r w:rsidR="00D86237">
        <w:rPr>
          <w:rFonts w:ascii="Times New Roman" w:hAnsi="Times New Roman" w:cs="Times New Roman"/>
          <w:sz w:val="28"/>
          <w:szCs w:val="28"/>
          <w:lang w:eastAsia="en-US"/>
        </w:rPr>
        <w:t xml:space="preserve"> памяток среди родителей. </w:t>
      </w:r>
      <w:r w:rsidR="006E0598" w:rsidRPr="006E0598">
        <w:rPr>
          <w:rFonts w:ascii="Times New Roman" w:hAnsi="Times New Roman" w:cs="Times New Roman"/>
          <w:sz w:val="28"/>
          <w:szCs w:val="28"/>
          <w:lang w:eastAsia="en-US"/>
        </w:rPr>
        <w:t>Охват составил 6112 человек.</w:t>
      </w:r>
      <w:r w:rsidR="006E0598" w:rsidRPr="006E0598">
        <w:rPr>
          <w:rFonts w:eastAsia="Calibri"/>
          <w:bCs/>
          <w:spacing w:val="-1"/>
          <w:lang w:eastAsia="en-US"/>
        </w:rPr>
        <w:t xml:space="preserve"> </w:t>
      </w:r>
      <w:r w:rsidR="00545F80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Прошли выставки </w:t>
      </w:r>
      <w:r w:rsidR="00545F80" w:rsidRPr="00D63A38">
        <w:rPr>
          <w:rFonts w:ascii="Times New Roman" w:hAnsi="Times New Roman" w:cs="Times New Roman"/>
          <w:sz w:val="28"/>
          <w:szCs w:val="28"/>
        </w:rPr>
        <w:t>детских рисунков, фоторабот, плакатов</w:t>
      </w:r>
      <w:r w:rsidR="00545F80">
        <w:rPr>
          <w:rFonts w:ascii="Times New Roman" w:hAnsi="Times New Roman" w:cs="Times New Roman"/>
          <w:sz w:val="28"/>
          <w:szCs w:val="28"/>
        </w:rPr>
        <w:t xml:space="preserve">, </w:t>
      </w:r>
      <w:r w:rsidR="00545F80" w:rsidRPr="00D63A38">
        <w:rPr>
          <w:rFonts w:ascii="Times New Roman" w:hAnsi="Times New Roman" w:cs="Times New Roman"/>
          <w:bCs/>
          <w:sz w:val="28"/>
          <w:szCs w:val="28"/>
        </w:rPr>
        <w:t>конкурс рисунков на асфальте</w:t>
      </w:r>
      <w:r w:rsidR="00545F80" w:rsidRPr="00D63A38">
        <w:rPr>
          <w:rFonts w:ascii="Times New Roman" w:hAnsi="Times New Roman" w:cs="Times New Roman"/>
          <w:sz w:val="28"/>
          <w:szCs w:val="28"/>
        </w:rPr>
        <w:t>.</w:t>
      </w:r>
      <w:r w:rsidR="00545F80">
        <w:rPr>
          <w:rFonts w:ascii="Times New Roman" w:hAnsi="Times New Roman" w:cs="Times New Roman"/>
          <w:sz w:val="28"/>
          <w:szCs w:val="28"/>
        </w:rPr>
        <w:t xml:space="preserve"> </w:t>
      </w:r>
      <w:r w:rsidR="00545F8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Охват составил 1721</w:t>
      </w:r>
      <w:r w:rsidR="00545F80" w:rsidRPr="00D63A38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человек.</w:t>
      </w:r>
    </w:p>
    <w:p w:rsidR="00D63A38" w:rsidRDefault="00545F80" w:rsidP="00FD2E3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lang w:eastAsia="en-US"/>
        </w:rPr>
        <w:tab/>
      </w:r>
      <w:r w:rsidR="006E0598" w:rsidRP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Муниципальное автономное учреждение «Центр молодёжных инициатив» совместно с волонтёрами из городской волонтёрской площадки «Доброе сердце» и сотрудниками ОМВД России </w:t>
      </w:r>
      <w:r w:rsid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по </w:t>
      </w:r>
      <w:proofErr w:type="gramStart"/>
      <w:r w:rsid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г</w:t>
      </w:r>
      <w:proofErr w:type="gramEnd"/>
      <w:r w:rsid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. Нефтеюганску </w:t>
      </w:r>
      <w:r w:rsidR="006E0598" w:rsidRP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вручали жителям города символов Мира и согласия – голубей, которые были изготовлены жителями города на</w:t>
      </w:r>
      <w:r w:rsidR="00D63A3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мастер-классе «Птица мира». Участники</w:t>
      </w:r>
      <w:r w:rsidR="006E0598" w:rsidRPr="006E059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получили памятных мирных белых бумажных голубей.</w:t>
      </w:r>
      <w:r w:rsidR="00D63A38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</w:p>
    <w:p w:rsidR="00F04C46" w:rsidRDefault="00F04C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ab/>
        <w:t>На информационных стендах и официальных сайтах образовательных организаций</w:t>
      </w:r>
      <w:r w:rsidR="00136F1F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города Нефтеюганска размещен</w:t>
      </w:r>
      <w:r w:rsidR="00A87122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ы информационные материалы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по </w:t>
      </w:r>
      <w:r w:rsidRPr="00F04C46">
        <w:rPr>
          <w:rFonts w:ascii="Times New Roman" w:hAnsi="Times New Roman" w:cs="Times New Roman"/>
          <w:sz w:val="28"/>
          <w:szCs w:val="28"/>
        </w:rPr>
        <w:t>противодействию идеолог</w:t>
      </w:r>
      <w:r w:rsidR="00A87122">
        <w:rPr>
          <w:rFonts w:ascii="Times New Roman" w:hAnsi="Times New Roman" w:cs="Times New Roman"/>
          <w:sz w:val="28"/>
          <w:szCs w:val="28"/>
        </w:rPr>
        <w:t>ии</w:t>
      </w:r>
      <w:r w:rsidRPr="00F04C46">
        <w:rPr>
          <w:rFonts w:ascii="Times New Roman" w:hAnsi="Times New Roman" w:cs="Times New Roman"/>
          <w:sz w:val="28"/>
          <w:szCs w:val="28"/>
        </w:rPr>
        <w:t>.</w:t>
      </w:r>
      <w:r w:rsidR="00A87122">
        <w:rPr>
          <w:rFonts w:ascii="Times New Roman" w:hAnsi="Times New Roman" w:cs="Times New Roman"/>
          <w:sz w:val="28"/>
          <w:szCs w:val="28"/>
        </w:rPr>
        <w:t xml:space="preserve"> </w:t>
      </w:r>
      <w:r w:rsidR="00A87122" w:rsidRPr="00A87122">
        <w:rPr>
          <w:rFonts w:ascii="Times New Roman" w:hAnsi="Times New Roman" w:cs="Times New Roman"/>
          <w:sz w:val="28"/>
          <w:szCs w:val="28"/>
        </w:rPr>
        <w:t>В холлах образовательных организаций организована ежедневная демонстрация</w:t>
      </w:r>
      <w:r w:rsidR="00A87122" w:rsidRPr="00A87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122">
        <w:rPr>
          <w:rFonts w:ascii="Times New Roman" w:hAnsi="Times New Roman" w:cs="Times New Roman"/>
          <w:bCs/>
          <w:sz w:val="28"/>
          <w:szCs w:val="28"/>
        </w:rPr>
        <w:t>видео</w:t>
      </w:r>
      <w:r w:rsidR="00A87122" w:rsidRPr="00A87122">
        <w:rPr>
          <w:rFonts w:ascii="Times New Roman" w:hAnsi="Times New Roman" w:cs="Times New Roman"/>
          <w:bCs/>
          <w:sz w:val="28"/>
          <w:szCs w:val="28"/>
        </w:rPr>
        <w:t>роликов антитеррористической направленности</w:t>
      </w:r>
      <w:r w:rsidR="00A87122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04C46" w:rsidSect="001F56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>
    <w:useFELayout/>
  </w:compat>
  <w:rsids>
    <w:rsidRoot w:val="001C4C19"/>
    <w:rsid w:val="00133D22"/>
    <w:rsid w:val="00136F1F"/>
    <w:rsid w:val="001C4C19"/>
    <w:rsid w:val="001F5609"/>
    <w:rsid w:val="00392569"/>
    <w:rsid w:val="00545F80"/>
    <w:rsid w:val="00596BFE"/>
    <w:rsid w:val="006178DB"/>
    <w:rsid w:val="006E0598"/>
    <w:rsid w:val="007D070C"/>
    <w:rsid w:val="008043FC"/>
    <w:rsid w:val="00835743"/>
    <w:rsid w:val="00A87122"/>
    <w:rsid w:val="00B13094"/>
    <w:rsid w:val="00B63481"/>
    <w:rsid w:val="00D63A38"/>
    <w:rsid w:val="00D86237"/>
    <w:rsid w:val="00E00265"/>
    <w:rsid w:val="00F04C46"/>
    <w:rsid w:val="00FD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598"/>
    <w:rPr>
      <w:color w:val="0000FF"/>
      <w:u w:val="single"/>
    </w:rPr>
  </w:style>
  <w:style w:type="paragraph" w:styleId="a4">
    <w:name w:val="Normal (Web)"/>
    <w:basedOn w:val="a"/>
    <w:uiPriority w:val="99"/>
    <w:rsid w:val="006E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E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E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D2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ПластунЕН</dc:creator>
  <cp:keywords/>
  <dc:description/>
  <cp:lastModifiedBy>ПластунЕН</cp:lastModifiedBy>
  <cp:revision>13</cp:revision>
  <cp:lastPrinted>2021-03-03T04:47:00Z</cp:lastPrinted>
  <dcterms:created xsi:type="dcterms:W3CDTF">2021-03-02T04:06:00Z</dcterms:created>
  <dcterms:modified xsi:type="dcterms:W3CDTF">2021-03-03T04:48:00Z</dcterms:modified>
</cp:coreProperties>
</file>