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A7D30" w14:textId="183F3E64" w:rsidR="000957D3" w:rsidRPr="00F96DF7" w:rsidRDefault="007E6809" w:rsidP="00654F31">
      <w:pPr>
        <w:spacing w:line="240" w:lineRule="auto"/>
        <w:ind w:left="284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4A754E" wp14:editId="75196AFA">
            <wp:extent cx="5940425" cy="8392583"/>
            <wp:effectExtent l="0" t="0" r="3175" b="8890"/>
            <wp:docPr id="1" name="Рисунок 1" descr="C:\Users\STADNI~1\Desktop\!26AD~1\!!!!!!~3\5BF0~1\3E11~1\17-2~1\19-20-~1.JPG\19-20-~1.JPG\3_1~1\часть 1(утверждаемая)\Том-3 часть-1 стр.0-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DNI~1\Desktop\!26AD~1\!!!!!!~3\5BF0~1\3E11~1\17-2~1\19-20-~1.JPG\19-20-~1.JPG\3_1~1\часть 1(утверждаемая)\Том-3 часть-1 стр.0-Облож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48B1AED" wp14:editId="0B6E38A1">
            <wp:extent cx="5940425" cy="8392583"/>
            <wp:effectExtent l="0" t="0" r="3175" b="8890"/>
            <wp:docPr id="2" name="Рисунок 2" descr="C:\Users\STADNI~1\Desktop\!26AD~1\!!!!!!~3\5BF0~1\3E11~1\17-2~1\19-20-~1.JPG\19-20-~1.JPG\3_1~1\часть 1(утверждаемая)\Том-3 часть-1 стр.1-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DNI~1\Desktop\!26AD~1\!!!!!!~3\5BF0~1\3E11~1\17-2~1\19-20-~1.JPG\19-20-~1.JPG\3_1~1\часть 1(утверждаемая)\Том-3 часть-1 стр.1-Титу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7D3" w:rsidRPr="00F96DF7">
        <w:rPr>
          <w:sz w:val="28"/>
          <w:szCs w:val="28"/>
        </w:rPr>
        <w:br w:type="page"/>
      </w:r>
    </w:p>
    <w:p w14:paraId="11010771" w14:textId="77777777" w:rsidR="00B97E14" w:rsidRPr="00F96DF7" w:rsidRDefault="00B97E14" w:rsidP="000957D3">
      <w:pPr>
        <w:keepNext/>
        <w:keepLines/>
        <w:pageBreakBefore/>
        <w:spacing w:before="360" w:after="240"/>
        <w:ind w:left="0" w:right="851" w:firstLine="0"/>
        <w:outlineLvl w:val="0"/>
        <w:rPr>
          <w:rFonts w:eastAsia="Times New Roman"/>
          <w:b/>
          <w:caps/>
          <w:szCs w:val="32"/>
          <w:lang w:val="x-none"/>
        </w:rPr>
        <w:sectPr w:rsidR="00B97E14" w:rsidRPr="00F96DF7" w:rsidSect="00B97E1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Toc521667853"/>
    </w:p>
    <w:p w14:paraId="5894475F" w14:textId="77777777" w:rsidR="00066A01" w:rsidRPr="000B3416" w:rsidRDefault="00066A01" w:rsidP="00066A01">
      <w:pPr>
        <w:keepNext/>
        <w:keepLines/>
        <w:pageBreakBefore/>
        <w:spacing w:before="360" w:after="240"/>
        <w:ind w:left="0" w:right="851" w:firstLine="0"/>
        <w:jc w:val="center"/>
        <w:outlineLvl w:val="0"/>
        <w:rPr>
          <w:rFonts w:eastAsia="Times New Roman"/>
          <w:b/>
          <w:caps/>
          <w:szCs w:val="32"/>
        </w:rPr>
      </w:pPr>
      <w:bookmarkStart w:id="1" w:name="_Hlk52888354"/>
      <w:bookmarkEnd w:id="0"/>
      <w:r w:rsidRPr="000B3416">
        <w:rPr>
          <w:rFonts w:eastAsia="Times New Roman"/>
          <w:b/>
          <w:caps/>
          <w:szCs w:val="32"/>
          <w:lang w:val="x-none"/>
        </w:rPr>
        <w:lastRenderedPageBreak/>
        <w:t>Содержание</w:t>
      </w:r>
      <w:r w:rsidRPr="000B3416">
        <w:rPr>
          <w:rFonts w:eastAsia="Times New Roman"/>
          <w:b/>
          <w:caps/>
          <w:szCs w:val="32"/>
        </w:rPr>
        <w:t xml:space="preserve"> тома</w:t>
      </w:r>
    </w:p>
    <w:bookmarkEnd w:id="1"/>
    <w:p w14:paraId="6AE1C006" w14:textId="77777777" w:rsidR="00066A01" w:rsidRPr="000B3416" w:rsidRDefault="00066A01" w:rsidP="00066A01">
      <w:pPr>
        <w:suppressAutoHyphens/>
        <w:spacing w:line="240" w:lineRule="auto"/>
        <w:ind w:left="0" w:right="0" w:firstLine="0"/>
        <w:jc w:val="center"/>
        <w:rPr>
          <w:rFonts w:eastAsia="MS Mincho"/>
          <w:b/>
          <w:sz w:val="26"/>
          <w:szCs w:val="26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  <w:gridCol w:w="874"/>
      </w:tblGrid>
      <w:tr w:rsidR="000B3416" w:rsidRPr="000B3416" w14:paraId="65F3DD94" w14:textId="77777777" w:rsidTr="002461E2">
        <w:trPr>
          <w:trHeight w:val="51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1909B5D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ja-JP"/>
              </w:rPr>
              <w:t>Обозначение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A54249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ja-JP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ECBBF8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ja-JP"/>
              </w:rPr>
              <w:t>Стр.</w:t>
            </w:r>
          </w:p>
        </w:tc>
      </w:tr>
      <w:tr w:rsidR="000B3416" w:rsidRPr="000B3416" w14:paraId="7A190590" w14:textId="77777777" w:rsidTr="002461E2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88515A" w14:textId="2ADE5985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trike/>
                <w:szCs w:val="24"/>
                <w:highlight w:val="yellow"/>
                <w:lang w:eastAsia="ru-RU"/>
              </w:rPr>
            </w:pP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19-20-ПМ-3.1</w:t>
            </w:r>
            <w:r w:rsidR="00793E50" w:rsidRPr="000B3416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A5DAB0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  <w:p w14:paraId="2CC3687B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Содержание</w:t>
            </w:r>
          </w:p>
          <w:p w14:paraId="5F8C08A7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34E3EF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2</w:t>
            </w:r>
          </w:p>
        </w:tc>
      </w:tr>
      <w:tr w:rsidR="000B3416" w:rsidRPr="000B3416" w14:paraId="342ECF4C" w14:textId="77777777" w:rsidTr="002461E2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F758EE" w14:textId="09F484B7" w:rsidR="00066A01" w:rsidRPr="000B3416" w:rsidRDefault="00066A01" w:rsidP="002461E2">
            <w:pPr>
              <w:spacing w:line="240" w:lineRule="auto"/>
              <w:ind w:left="0" w:right="-108" w:firstLine="0"/>
              <w:jc w:val="left"/>
              <w:rPr>
                <w:rFonts w:eastAsia="Times New Roman"/>
                <w:strike/>
                <w:szCs w:val="24"/>
                <w:highlight w:val="yellow"/>
                <w:lang w:eastAsia="ja-JP"/>
              </w:rPr>
            </w:pP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19-20-ПМ и ПМ</w:t>
            </w:r>
            <w:r w:rsidR="00793E50" w:rsidRPr="000B3416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1B606E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  <w:p w14:paraId="3D4F17C1" w14:textId="0E0299B2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Состав проекта планировки и проекта межевания</w:t>
            </w:r>
          </w:p>
          <w:p w14:paraId="1E4F1F02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6545AC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3</w:t>
            </w:r>
          </w:p>
        </w:tc>
      </w:tr>
      <w:tr w:rsidR="000B3416" w:rsidRPr="000B3416" w14:paraId="7AFC130D" w14:textId="77777777" w:rsidTr="002461E2">
        <w:trPr>
          <w:trHeight w:val="517"/>
          <w:jc w:val="center"/>
        </w:trPr>
        <w:tc>
          <w:tcPr>
            <w:tcW w:w="9658" w:type="dxa"/>
            <w:gridSpan w:val="3"/>
            <w:shd w:val="clear" w:color="auto" w:fill="auto"/>
          </w:tcPr>
          <w:p w14:paraId="02D35B19" w14:textId="77777777" w:rsidR="00066A01" w:rsidRPr="000B3416" w:rsidRDefault="00066A01" w:rsidP="002461E2">
            <w:pPr>
              <w:suppressAutoHyphens/>
              <w:spacing w:line="240" w:lineRule="auto"/>
              <w:ind w:left="0" w:right="0" w:firstLine="0"/>
              <w:jc w:val="center"/>
              <w:rPr>
                <w:rFonts w:eastAsia="MS Mincho"/>
                <w:b/>
                <w:sz w:val="10"/>
                <w:szCs w:val="10"/>
                <w:lang w:eastAsia="ar-SA"/>
              </w:rPr>
            </w:pPr>
          </w:p>
          <w:p w14:paraId="0845DB55" w14:textId="7ACEA1AF" w:rsidR="00066A01" w:rsidRPr="000B3416" w:rsidRDefault="00F101D4" w:rsidP="002461E2">
            <w:pPr>
              <w:suppressAutoHyphens/>
              <w:spacing w:line="240" w:lineRule="auto"/>
              <w:ind w:left="0" w:right="0" w:firstLine="0"/>
              <w:jc w:val="center"/>
              <w:rPr>
                <w:rFonts w:eastAsia="MS Mincho"/>
                <w:b/>
                <w:bCs/>
                <w:szCs w:val="24"/>
                <w:lang w:eastAsia="ar-SA"/>
              </w:rPr>
            </w:pPr>
            <w:r w:rsidRPr="000B3416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Основная (утверждаемая) часть проекта межевания территория</w:t>
            </w:r>
            <w:r w:rsidRPr="000B3416">
              <w:rPr>
                <w:rFonts w:eastAsia="MS Mincho"/>
                <w:b/>
                <w:bCs/>
                <w:szCs w:val="24"/>
                <w:lang w:eastAsia="ar-SA"/>
              </w:rPr>
              <w:t xml:space="preserve"> </w:t>
            </w:r>
          </w:p>
        </w:tc>
      </w:tr>
      <w:tr w:rsidR="000B3416" w:rsidRPr="000B3416" w14:paraId="76DB2BC7" w14:textId="77777777" w:rsidTr="002461E2">
        <w:trPr>
          <w:trHeight w:val="343"/>
          <w:jc w:val="center"/>
        </w:trPr>
        <w:tc>
          <w:tcPr>
            <w:tcW w:w="2263" w:type="dxa"/>
            <w:shd w:val="clear" w:color="auto" w:fill="auto"/>
          </w:tcPr>
          <w:p w14:paraId="3373DC3B" w14:textId="77777777" w:rsidR="00066A01" w:rsidRPr="000B3416" w:rsidRDefault="00066A01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D48EE2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b/>
                <w:sz w:val="10"/>
                <w:szCs w:val="10"/>
                <w:lang w:eastAsia="ja-JP"/>
              </w:rPr>
            </w:pPr>
          </w:p>
          <w:p w14:paraId="3B7A70EF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b/>
                <w:szCs w:val="24"/>
                <w:lang w:eastAsia="ja-JP"/>
              </w:rPr>
            </w:pPr>
            <w:r w:rsidRPr="000B3416">
              <w:rPr>
                <w:rFonts w:eastAsia="Times New Roman"/>
                <w:b/>
                <w:szCs w:val="24"/>
                <w:lang w:eastAsia="ja-JP"/>
              </w:rPr>
              <w:t>1. Текстовая часть проекта межевания территории</w:t>
            </w:r>
          </w:p>
          <w:p w14:paraId="634B4BFA" w14:textId="77777777" w:rsidR="00066A01" w:rsidRPr="000B3416" w:rsidRDefault="00066A01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AAE96C7" w14:textId="77777777" w:rsidR="00066A01" w:rsidRPr="000B3416" w:rsidRDefault="00066A01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4</w:t>
            </w:r>
          </w:p>
        </w:tc>
      </w:tr>
      <w:tr w:rsidR="000B3416" w:rsidRPr="000B3416" w14:paraId="21842901" w14:textId="77777777" w:rsidTr="002461E2">
        <w:trPr>
          <w:trHeight w:val="343"/>
          <w:jc w:val="center"/>
        </w:trPr>
        <w:tc>
          <w:tcPr>
            <w:tcW w:w="2263" w:type="dxa"/>
            <w:shd w:val="clear" w:color="auto" w:fill="auto"/>
          </w:tcPr>
          <w:p w14:paraId="4C920A37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99EB16E" w14:textId="77777777" w:rsidR="00F101D4" w:rsidRPr="000B3416" w:rsidRDefault="00F101D4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b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8098D71" w14:textId="77777777" w:rsidR="00F101D4" w:rsidRPr="000B3416" w:rsidRDefault="00F101D4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</w:p>
        </w:tc>
      </w:tr>
      <w:tr w:rsidR="000B3416" w:rsidRPr="000B3416" w14:paraId="68EB28E8" w14:textId="77777777" w:rsidTr="002461E2">
        <w:trPr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12B692D" w14:textId="2AD598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trike/>
                <w:szCs w:val="24"/>
                <w:highlight w:val="yellow"/>
                <w:lang w:eastAsia="ar-SA"/>
              </w:rPr>
            </w:pP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19-20-ПМ-3.1 ТЧ</w:t>
            </w:r>
          </w:p>
        </w:tc>
        <w:tc>
          <w:tcPr>
            <w:tcW w:w="6521" w:type="dxa"/>
            <w:shd w:val="clear" w:color="auto" w:fill="auto"/>
          </w:tcPr>
          <w:p w14:paraId="096ED52B" w14:textId="77777777" w:rsidR="00F101D4" w:rsidRPr="000B3416" w:rsidRDefault="00F101D4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  <w:p w14:paraId="7BF482B9" w14:textId="77777777" w:rsidR="00F101D4" w:rsidRPr="000B3416" w:rsidRDefault="00F101D4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1.1. Информация о соответствии проекта действующим нормам, правилам, стандартам</w:t>
            </w:r>
          </w:p>
          <w:p w14:paraId="6E47E492" w14:textId="77777777" w:rsidR="00F101D4" w:rsidRPr="000B3416" w:rsidRDefault="00F101D4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</w:tcPr>
          <w:p w14:paraId="5718AE7F" w14:textId="77777777" w:rsidR="00F101D4" w:rsidRPr="000B3416" w:rsidRDefault="00F101D4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4</w:t>
            </w:r>
          </w:p>
        </w:tc>
      </w:tr>
      <w:tr w:rsidR="000B3416" w:rsidRPr="000B3416" w14:paraId="437A0270" w14:textId="77777777" w:rsidTr="002461E2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08D4644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trike/>
                <w:szCs w:val="24"/>
                <w:highlight w:val="yellow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2890B2AC" w14:textId="64C471E4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rPr>
                <w:rFonts w:eastAsia="MS Mincho"/>
                <w:bCs/>
                <w:szCs w:val="24"/>
                <w:lang w:eastAsia="ar-SA"/>
              </w:rPr>
            </w:pPr>
            <w:r w:rsidRPr="000B3416">
              <w:rPr>
                <w:rFonts w:eastAsia="MS Mincho"/>
                <w:bCs/>
                <w:szCs w:val="24"/>
                <w:lang w:eastAsia="ar-SA"/>
              </w:rPr>
              <w:t>1.2. Перечень и сведения о площади образуемых земельных участков, в том числе возможные способы их образования. Вид разрешенного использования образуемых земельных участков в соответствии с проектом планировки территории.</w:t>
            </w:r>
          </w:p>
          <w:p w14:paraId="25269932" w14:textId="0F0E098A" w:rsidR="00F101D4" w:rsidRPr="000B3416" w:rsidRDefault="00F101D4" w:rsidP="002461E2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4CFD061" w14:textId="05767011" w:rsidR="00F101D4" w:rsidRPr="000B3416" w:rsidRDefault="0094456B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5</w:t>
            </w:r>
          </w:p>
        </w:tc>
      </w:tr>
      <w:tr w:rsidR="000B3416" w:rsidRPr="000B3416" w14:paraId="213DE4DD" w14:textId="77777777" w:rsidTr="002461E2">
        <w:trPr>
          <w:trHeight w:val="1932"/>
          <w:jc w:val="center"/>
        </w:trPr>
        <w:tc>
          <w:tcPr>
            <w:tcW w:w="2263" w:type="dxa"/>
            <w:vMerge/>
            <w:shd w:val="clear" w:color="auto" w:fill="auto"/>
          </w:tcPr>
          <w:p w14:paraId="3ABC5D6D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trike/>
                <w:szCs w:val="24"/>
                <w:highlight w:val="yellow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758F729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  <w:p w14:paraId="5B0ED48E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1.3.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</w:t>
            </w:r>
            <w:r w:rsidRPr="000B3416">
              <w:rPr>
                <w:rFonts w:eastAsia="MS Mincho"/>
                <w:szCs w:val="24"/>
                <w:lang w:eastAsia="ar-SA"/>
              </w:rPr>
              <w:t xml:space="preserve"> </w:t>
            </w:r>
            <w:r w:rsidRPr="000B3416">
              <w:rPr>
                <w:rFonts w:eastAsia="Times New Roman"/>
                <w:szCs w:val="24"/>
                <w:lang w:eastAsia="ja-JP"/>
              </w:rPr>
              <w:t>вид разрешенного использования образуемых земельных участков в соответствии с проектом планировки территории.</w:t>
            </w:r>
          </w:p>
          <w:p w14:paraId="62FD44AB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Times New Roman"/>
                <w:sz w:val="10"/>
                <w:szCs w:val="10"/>
                <w:lang w:eastAsia="ja-JP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404258" w14:textId="7E642394" w:rsidR="00F101D4" w:rsidRPr="000B3416" w:rsidRDefault="0094456B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5</w:t>
            </w:r>
          </w:p>
        </w:tc>
      </w:tr>
      <w:tr w:rsidR="000B3416" w:rsidRPr="000B3416" w14:paraId="597AF558" w14:textId="77777777" w:rsidTr="002461E2">
        <w:trPr>
          <w:trHeight w:val="1370"/>
          <w:jc w:val="center"/>
        </w:trPr>
        <w:tc>
          <w:tcPr>
            <w:tcW w:w="2263" w:type="dxa"/>
            <w:vMerge/>
            <w:shd w:val="clear" w:color="auto" w:fill="auto"/>
          </w:tcPr>
          <w:p w14:paraId="4072759E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trike/>
                <w:szCs w:val="24"/>
                <w:highlight w:val="yellow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F495765" w14:textId="16340695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1.4. Перечень существующих земельных участков, в</w:t>
            </w:r>
          </w:p>
          <w:p w14:paraId="6BAA9E46" w14:textId="77777777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отношении которых предполагаются</w:t>
            </w:r>
          </w:p>
          <w:p w14:paraId="0B86C284" w14:textId="77777777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резервирование и (или) изъятие для</w:t>
            </w:r>
          </w:p>
          <w:p w14:paraId="0217046C" w14:textId="4BE108C3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государственных или муниципальных нужд</w:t>
            </w:r>
          </w:p>
        </w:tc>
        <w:tc>
          <w:tcPr>
            <w:tcW w:w="874" w:type="dxa"/>
            <w:shd w:val="clear" w:color="auto" w:fill="auto"/>
          </w:tcPr>
          <w:p w14:paraId="4811446D" w14:textId="62B5D36F" w:rsidR="00F101D4" w:rsidRPr="000B3416" w:rsidRDefault="0094456B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6</w:t>
            </w:r>
          </w:p>
        </w:tc>
      </w:tr>
      <w:tr w:rsidR="000B3416" w:rsidRPr="000B3416" w14:paraId="69D74C93" w14:textId="77777777" w:rsidTr="002461E2">
        <w:trPr>
          <w:trHeight w:val="701"/>
          <w:jc w:val="center"/>
        </w:trPr>
        <w:tc>
          <w:tcPr>
            <w:tcW w:w="2263" w:type="dxa"/>
            <w:vMerge/>
            <w:shd w:val="clear" w:color="auto" w:fill="auto"/>
          </w:tcPr>
          <w:p w14:paraId="5D232974" w14:textId="7777777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MS Mincho"/>
                <w:strike/>
                <w:szCs w:val="24"/>
                <w:highlight w:val="yellow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06AF61B5" w14:textId="0825F688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1.5 Сведения о границах проектирования, в отношении</w:t>
            </w:r>
          </w:p>
          <w:p w14:paraId="28FA23FA" w14:textId="114407D7" w:rsidR="00F101D4" w:rsidRPr="000B3416" w:rsidRDefault="00F101D4" w:rsidP="002461E2">
            <w:pPr>
              <w:suppressAutoHyphens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которой разрабатывается проект межевания</w:t>
            </w:r>
          </w:p>
        </w:tc>
        <w:tc>
          <w:tcPr>
            <w:tcW w:w="874" w:type="dxa"/>
            <w:shd w:val="clear" w:color="auto" w:fill="auto"/>
          </w:tcPr>
          <w:p w14:paraId="1F4309AF" w14:textId="747D2E1A" w:rsidR="00F101D4" w:rsidRPr="000B3416" w:rsidRDefault="0094456B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6</w:t>
            </w:r>
          </w:p>
        </w:tc>
      </w:tr>
      <w:tr w:rsidR="000B3416" w:rsidRPr="000B3416" w14:paraId="445EBB4D" w14:textId="77777777" w:rsidTr="002461E2">
        <w:trPr>
          <w:trHeight w:val="541"/>
          <w:jc w:val="center"/>
        </w:trPr>
        <w:tc>
          <w:tcPr>
            <w:tcW w:w="9658" w:type="dxa"/>
            <w:gridSpan w:val="3"/>
            <w:shd w:val="clear" w:color="auto" w:fill="auto"/>
          </w:tcPr>
          <w:p w14:paraId="351366E2" w14:textId="5F400CB4" w:rsidR="00F101D4" w:rsidRPr="000B3416" w:rsidRDefault="00F101D4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eastAsia="ja-JP"/>
              </w:rPr>
            </w:pPr>
            <w:r w:rsidRPr="000B3416">
              <w:rPr>
                <w:rFonts w:eastAsia="Times New Roman"/>
                <w:b/>
                <w:bCs/>
                <w:szCs w:val="24"/>
                <w:lang w:eastAsia="ja-JP"/>
              </w:rPr>
              <w:t>Чертежи межевания территории</w:t>
            </w:r>
          </w:p>
        </w:tc>
      </w:tr>
      <w:tr w:rsidR="00F101D4" w:rsidRPr="000B3416" w14:paraId="14FF2A2B" w14:textId="77777777" w:rsidTr="002461E2">
        <w:trPr>
          <w:trHeight w:val="511"/>
          <w:jc w:val="center"/>
        </w:trPr>
        <w:tc>
          <w:tcPr>
            <w:tcW w:w="2263" w:type="dxa"/>
            <w:shd w:val="clear" w:color="auto" w:fill="auto"/>
          </w:tcPr>
          <w:p w14:paraId="5B621782" w14:textId="48CA3A79" w:rsidR="00F101D4" w:rsidRPr="000B3416" w:rsidRDefault="00F101D4" w:rsidP="002461E2">
            <w:pPr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B3416">
              <w:rPr>
                <w:rFonts w:eastAsia="Times New Roman"/>
                <w:sz w:val="18"/>
                <w:szCs w:val="18"/>
                <w:lang w:eastAsia="ru-RU"/>
              </w:rPr>
              <w:t xml:space="preserve">19-20-ПМ-3.1 </w:t>
            </w:r>
            <w:r w:rsidR="007B04F7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0B3416">
              <w:rPr>
                <w:rFonts w:eastAsia="Times New Roman"/>
                <w:sz w:val="18"/>
                <w:szCs w:val="18"/>
                <w:lang w:eastAsia="ru-RU"/>
              </w:rPr>
              <w:t>Ч</w:t>
            </w:r>
          </w:p>
          <w:p w14:paraId="34C0748F" w14:textId="6F2E3988" w:rsidR="00F101D4" w:rsidRPr="000B3416" w:rsidRDefault="00F101D4" w:rsidP="002461E2">
            <w:pPr>
              <w:rPr>
                <w:rFonts w:eastAsia="MS Mincho"/>
                <w:szCs w:val="24"/>
                <w:highlight w:val="yellow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0C4EC507" w14:textId="77777777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Чертеж межевания территории</w:t>
            </w:r>
          </w:p>
          <w:p w14:paraId="56445097" w14:textId="77777777" w:rsidR="00F101D4" w:rsidRPr="000B3416" w:rsidRDefault="00F101D4" w:rsidP="002461E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ja-JP"/>
              </w:rPr>
            </w:pPr>
          </w:p>
        </w:tc>
        <w:tc>
          <w:tcPr>
            <w:tcW w:w="874" w:type="dxa"/>
            <w:shd w:val="clear" w:color="auto" w:fill="auto"/>
          </w:tcPr>
          <w:p w14:paraId="15D48501" w14:textId="01A98AB1" w:rsidR="00F101D4" w:rsidRPr="000B3416" w:rsidRDefault="006442CC" w:rsidP="002461E2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Cs w:val="24"/>
                <w:lang w:eastAsia="ja-JP"/>
              </w:rPr>
            </w:pPr>
            <w:r w:rsidRPr="000B3416">
              <w:rPr>
                <w:rFonts w:eastAsia="Times New Roman"/>
                <w:szCs w:val="24"/>
                <w:lang w:eastAsia="ja-JP"/>
              </w:rPr>
              <w:t>7</w:t>
            </w:r>
          </w:p>
        </w:tc>
      </w:tr>
    </w:tbl>
    <w:p w14:paraId="58ECCC66" w14:textId="0F6A572C" w:rsidR="00654F31" w:rsidRPr="000B3416" w:rsidRDefault="00654F31" w:rsidP="00654F31">
      <w:pPr>
        <w:jc w:val="center"/>
      </w:pPr>
    </w:p>
    <w:p w14:paraId="7D9EFEF5" w14:textId="57A80440" w:rsidR="00654F31" w:rsidRPr="000B3416" w:rsidRDefault="00654F31" w:rsidP="00654F31">
      <w:pPr>
        <w:jc w:val="center"/>
      </w:pPr>
    </w:p>
    <w:p w14:paraId="63B7DFD8" w14:textId="2682CEFB" w:rsidR="00654F31" w:rsidRPr="000B3416" w:rsidRDefault="00654F31" w:rsidP="00654F31">
      <w:pPr>
        <w:jc w:val="center"/>
      </w:pPr>
    </w:p>
    <w:p w14:paraId="53FA0EBB" w14:textId="3B140C1A" w:rsidR="0088278F" w:rsidRPr="000B3416" w:rsidRDefault="0088278F" w:rsidP="0084636E">
      <w:pPr>
        <w:ind w:left="0" w:firstLine="0"/>
      </w:pPr>
    </w:p>
    <w:p w14:paraId="0B211811" w14:textId="6C3544D4" w:rsidR="0088278F" w:rsidRPr="000B3416" w:rsidRDefault="003C63D3" w:rsidP="003C63D3">
      <w:pPr>
        <w:tabs>
          <w:tab w:val="left" w:pos="1913"/>
        </w:tabs>
      </w:pPr>
      <w:r w:rsidRPr="000B3416">
        <w:tab/>
      </w:r>
    </w:p>
    <w:p w14:paraId="1D417297" w14:textId="72D5BEDA" w:rsidR="00654F31" w:rsidRPr="000B3416" w:rsidRDefault="00654F31" w:rsidP="00654F31">
      <w:pPr>
        <w:jc w:val="center"/>
      </w:pPr>
    </w:p>
    <w:p w14:paraId="4363A202" w14:textId="5D73F834" w:rsidR="00654F31" w:rsidRPr="000B3416" w:rsidRDefault="00FE5118" w:rsidP="006D6A97">
      <w:pPr>
        <w:spacing w:after="400"/>
        <w:ind w:left="284" w:right="142" w:firstLine="0"/>
        <w:jc w:val="center"/>
        <w:rPr>
          <w:b/>
          <w:smallCaps/>
          <w:szCs w:val="24"/>
        </w:rPr>
      </w:pPr>
      <w:bookmarkStart w:id="2" w:name="_Toc521604150"/>
      <w:bookmarkStart w:id="3" w:name="_Toc521604172"/>
      <w:bookmarkStart w:id="4" w:name="_Toc521607040"/>
      <w:bookmarkStart w:id="5" w:name="_Toc521667854"/>
      <w:bookmarkStart w:id="6" w:name="_Hlk52887752"/>
      <w:r w:rsidRPr="000B3416">
        <w:rPr>
          <w:b/>
          <w:szCs w:val="24"/>
        </w:rPr>
        <w:t>СОСТАВ</w:t>
      </w:r>
      <w:r w:rsidRPr="000B3416">
        <w:rPr>
          <w:szCs w:val="24"/>
        </w:rPr>
        <w:t xml:space="preserve"> </w:t>
      </w:r>
      <w:bookmarkEnd w:id="2"/>
      <w:bookmarkEnd w:id="3"/>
      <w:bookmarkEnd w:id="4"/>
      <w:bookmarkEnd w:id="5"/>
      <w:r w:rsidRPr="000B3416">
        <w:rPr>
          <w:b/>
          <w:smallCaps/>
          <w:szCs w:val="24"/>
        </w:rPr>
        <w:t>ПРОЕКТА ПЛАНИРОВКИ И ПРОЕКТА МЕЖЕВАНИ</w:t>
      </w:r>
      <w:bookmarkEnd w:id="6"/>
      <w:r w:rsidR="006D6A97" w:rsidRPr="000B3416">
        <w:rPr>
          <w:b/>
          <w:smallCaps/>
          <w:szCs w:val="24"/>
        </w:rPr>
        <w:t>Я</w:t>
      </w:r>
    </w:p>
    <w:p w14:paraId="38AB693C" w14:textId="76364C88" w:rsidR="00654F31" w:rsidRPr="000B3416" w:rsidRDefault="00654F31" w:rsidP="00FE5118">
      <w:pPr>
        <w:ind w:left="-142" w:hanging="709"/>
        <w:jc w:val="center"/>
      </w:pPr>
    </w:p>
    <w:tbl>
      <w:tblPr>
        <w:tblW w:w="9937" w:type="dxa"/>
        <w:tblInd w:w="118" w:type="dxa"/>
        <w:tblLook w:val="04A0" w:firstRow="1" w:lastRow="0" w:firstColumn="1" w:lastColumn="0" w:noHBand="0" w:noVBand="1"/>
      </w:tblPr>
      <w:tblGrid>
        <w:gridCol w:w="817"/>
        <w:gridCol w:w="898"/>
        <w:gridCol w:w="85"/>
        <w:gridCol w:w="1494"/>
        <w:gridCol w:w="5367"/>
        <w:gridCol w:w="1276"/>
      </w:tblGrid>
      <w:tr w:rsidR="00FB24C1" w:rsidRPr="000B3416" w14:paraId="55FA5DEF" w14:textId="77777777" w:rsidTr="00FB24C1">
        <w:trPr>
          <w:trHeight w:val="106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93B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ru-RU"/>
              </w:rPr>
              <w:t xml:space="preserve">Номер тома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97F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ru-RU"/>
              </w:rPr>
              <w:t xml:space="preserve">Номер части 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EC4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ru-RU"/>
              </w:rPr>
              <w:t xml:space="preserve">Обозначение 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1F9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7CD8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416">
              <w:rPr>
                <w:rFonts w:eastAsia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B24C1" w:rsidRPr="000B3416" w14:paraId="6FC4F881" w14:textId="77777777" w:rsidTr="00FB24C1">
        <w:trPr>
          <w:trHeight w:val="497"/>
        </w:trPr>
        <w:tc>
          <w:tcPr>
            <w:tcW w:w="9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27025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ПРОЕКТ ПЛАНИРОВКИ ТЕРРИТОРИИ </w:t>
            </w:r>
          </w:p>
        </w:tc>
      </w:tr>
      <w:tr w:rsidR="00FB24C1" w:rsidRPr="000B3416" w14:paraId="77619FED" w14:textId="77777777" w:rsidTr="00FB24C1">
        <w:trPr>
          <w:trHeight w:val="497"/>
        </w:trPr>
        <w:tc>
          <w:tcPr>
            <w:tcW w:w="993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E6E7D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Основная (утверждаемая) часть проекта планировки </w:t>
            </w:r>
          </w:p>
        </w:tc>
      </w:tr>
      <w:tr w:rsidR="00FB24C1" w:rsidRPr="000B3416" w14:paraId="727036AD" w14:textId="77777777" w:rsidTr="00FB24C1">
        <w:trPr>
          <w:trHeight w:val="231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44D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I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BE5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5A7" w14:textId="77777777" w:rsidR="00FB24C1" w:rsidRPr="000B3416" w:rsidRDefault="00FB24C1" w:rsidP="00ED3480">
            <w:pPr>
              <w:spacing w:line="240" w:lineRule="auto"/>
              <w:ind w:left="-142" w:right="-204" w:firstLine="142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19-20-ПП-1.1 </w:t>
            </w:r>
          </w:p>
        </w:tc>
        <w:tc>
          <w:tcPr>
            <w:tcW w:w="5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9C0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"Положения о размещении объектов капитального строительства,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территории" Текстовая часть.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92E4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53D653B3" w14:textId="77777777" w:rsidTr="00FB24C1">
        <w:trPr>
          <w:trHeight w:val="65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E82CF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1B2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 -2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CB2FB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B3416">
              <w:rPr>
                <w:rFonts w:eastAsia="Times New Roman"/>
                <w:sz w:val="22"/>
                <w:lang w:eastAsia="ru-RU"/>
              </w:rPr>
              <w:t xml:space="preserve">19-20-ПП-1.2 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E71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Графические материалы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D4EE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59430B16" w14:textId="77777777" w:rsidTr="00FB24C1">
        <w:trPr>
          <w:trHeight w:val="497"/>
        </w:trPr>
        <w:tc>
          <w:tcPr>
            <w:tcW w:w="9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5DE6E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Материалы по обоснованию проекта планировки (обосновывающая часть) </w:t>
            </w:r>
          </w:p>
        </w:tc>
      </w:tr>
      <w:tr w:rsidR="00FB24C1" w:rsidRPr="000B3416" w14:paraId="154A9EFB" w14:textId="77777777" w:rsidTr="00FB24C1">
        <w:trPr>
          <w:trHeight w:val="671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EC2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II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B87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80B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B3416">
              <w:rPr>
                <w:rFonts w:eastAsia="Times New Roman"/>
                <w:sz w:val="22"/>
                <w:lang w:eastAsia="ru-RU"/>
              </w:rPr>
              <w:t xml:space="preserve">19-20-ПП-2.1 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B35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Пояснительная записка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5899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50AA76E9" w14:textId="77777777" w:rsidTr="00FB24C1">
        <w:trPr>
          <w:trHeight w:val="671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1BBE7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A04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0E9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19-20-ПП-2.2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319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Графические материалы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5181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6EB5F0FC" w14:textId="77777777" w:rsidTr="00FB24C1">
        <w:trPr>
          <w:trHeight w:val="671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0B990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8E3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28F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B3416">
              <w:rPr>
                <w:rFonts w:eastAsia="Times New Roman"/>
                <w:sz w:val="22"/>
                <w:lang w:eastAsia="ru-RU"/>
              </w:rPr>
              <w:t xml:space="preserve">19-20-ПП-2.3 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67A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Графические материалы. Инженерные сети.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F796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501DE8E5" w14:textId="77777777" w:rsidTr="00FB24C1">
        <w:trPr>
          <w:trHeight w:val="497"/>
        </w:trPr>
        <w:tc>
          <w:tcPr>
            <w:tcW w:w="9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AD5EE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ПРОЕКТ МЕЖЕВАНИЯ ТЕРРИТОРИИ </w:t>
            </w:r>
          </w:p>
        </w:tc>
      </w:tr>
      <w:tr w:rsidR="00FB24C1" w:rsidRPr="000B3416" w14:paraId="59F4E40C" w14:textId="77777777" w:rsidTr="00FB24C1">
        <w:trPr>
          <w:trHeight w:val="671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670" w14:textId="77777777" w:rsidR="00FB24C1" w:rsidRPr="000B3416" w:rsidRDefault="00FB24C1" w:rsidP="00ED3480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III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A16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7D5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19-20-ПМ-3.1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F46" w14:textId="77777777" w:rsidR="00FB24C1" w:rsidRPr="000B3416" w:rsidRDefault="00FB24C1" w:rsidP="00ED3480">
            <w:pPr>
              <w:spacing w:after="24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Основная (утверждаемая) часть проекта межевания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54DF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FB24C1" w:rsidRPr="000B3416" w14:paraId="0066C37F" w14:textId="77777777" w:rsidTr="00FB24C1">
        <w:trPr>
          <w:trHeight w:val="671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D9613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1817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часть-2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53F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 xml:space="preserve">19-20-ПМ-3.2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206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Материалы по обоснованию проекта межевания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8C99" w14:textId="77777777" w:rsidR="00FB24C1" w:rsidRPr="000B3416" w:rsidRDefault="00FB24C1" w:rsidP="00ED3480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B3416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14:paraId="55F76A4F" w14:textId="0FB63B75" w:rsidR="00FE5118" w:rsidRPr="000B3416" w:rsidRDefault="00FE5118" w:rsidP="006D6A97">
      <w:pPr>
        <w:ind w:right="-426"/>
      </w:pPr>
    </w:p>
    <w:p w14:paraId="5D13BA6A" w14:textId="58E35637" w:rsidR="00FE5118" w:rsidRPr="000B3416" w:rsidRDefault="00FE5118" w:rsidP="00FE5118"/>
    <w:p w14:paraId="246F506D" w14:textId="5D6D3445" w:rsidR="00FE5118" w:rsidRPr="000B3416" w:rsidRDefault="00FE5118" w:rsidP="00FE5118"/>
    <w:p w14:paraId="417B30A1" w14:textId="2E056A1B" w:rsidR="00FE5118" w:rsidRPr="000B3416" w:rsidRDefault="00FE5118" w:rsidP="006D6A97">
      <w:pPr>
        <w:ind w:left="0" w:firstLine="1134"/>
      </w:pPr>
    </w:p>
    <w:p w14:paraId="20C44A94" w14:textId="382204E0" w:rsidR="00FE5118" w:rsidRPr="000B3416" w:rsidRDefault="00FE5118" w:rsidP="006D6A97">
      <w:pPr>
        <w:ind w:firstLine="426"/>
      </w:pPr>
    </w:p>
    <w:p w14:paraId="0C21D314" w14:textId="77777777" w:rsidR="000B3416" w:rsidRPr="000B3416" w:rsidRDefault="000B3416" w:rsidP="006D6A97">
      <w:pPr>
        <w:ind w:firstLine="426"/>
      </w:pPr>
    </w:p>
    <w:p w14:paraId="41DD2D03" w14:textId="7EA07B65" w:rsidR="00B15A38" w:rsidRDefault="00B15A38" w:rsidP="00F101D4">
      <w:pPr>
        <w:suppressAutoHyphens/>
        <w:spacing w:line="360" w:lineRule="auto"/>
        <w:ind w:left="0" w:right="0" w:firstLine="426"/>
        <w:rPr>
          <w:rFonts w:eastAsia="MS Mincho"/>
          <w:b/>
          <w:sz w:val="22"/>
          <w:lang w:eastAsia="ar-SA"/>
        </w:rPr>
      </w:pPr>
      <w:bookmarkStart w:id="7" w:name="_Hlk52887731"/>
      <w:bookmarkStart w:id="8" w:name="_Toc521667855"/>
    </w:p>
    <w:p w14:paraId="6DAACAEC" w14:textId="4C37BC0A" w:rsidR="00FB24C1" w:rsidRDefault="00FB24C1" w:rsidP="00F101D4">
      <w:pPr>
        <w:suppressAutoHyphens/>
        <w:spacing w:line="360" w:lineRule="auto"/>
        <w:ind w:left="0" w:right="0" w:firstLine="426"/>
        <w:rPr>
          <w:rFonts w:eastAsia="MS Mincho"/>
          <w:b/>
          <w:sz w:val="22"/>
          <w:lang w:eastAsia="ar-SA"/>
        </w:rPr>
      </w:pPr>
    </w:p>
    <w:p w14:paraId="1135B2AA" w14:textId="5413CDDE" w:rsidR="00FB24C1" w:rsidRDefault="00FB24C1" w:rsidP="00F101D4">
      <w:pPr>
        <w:suppressAutoHyphens/>
        <w:spacing w:line="360" w:lineRule="auto"/>
        <w:ind w:left="0" w:right="0" w:firstLine="426"/>
        <w:rPr>
          <w:rFonts w:eastAsia="MS Mincho"/>
          <w:b/>
          <w:sz w:val="22"/>
          <w:lang w:eastAsia="ar-SA"/>
        </w:rPr>
      </w:pPr>
    </w:p>
    <w:p w14:paraId="16CD9AA3" w14:textId="77777777" w:rsidR="00FB24C1" w:rsidRPr="000B3416" w:rsidRDefault="00FB24C1" w:rsidP="00F101D4">
      <w:pPr>
        <w:suppressAutoHyphens/>
        <w:spacing w:line="360" w:lineRule="auto"/>
        <w:ind w:left="0" w:right="0" w:firstLine="426"/>
        <w:rPr>
          <w:rFonts w:eastAsia="MS Mincho"/>
          <w:b/>
          <w:sz w:val="22"/>
          <w:lang w:eastAsia="ar-SA"/>
        </w:rPr>
      </w:pPr>
    </w:p>
    <w:p w14:paraId="204DFE61" w14:textId="6751A2BD" w:rsidR="00B15A38" w:rsidRPr="000B3416" w:rsidRDefault="00B15A38" w:rsidP="00F101D4">
      <w:pPr>
        <w:suppressAutoHyphens/>
        <w:spacing w:line="360" w:lineRule="auto"/>
        <w:ind w:left="0" w:right="0" w:firstLine="426"/>
        <w:rPr>
          <w:rFonts w:eastAsia="MS Mincho"/>
          <w:b/>
          <w:szCs w:val="24"/>
          <w:lang w:eastAsia="ar-SA"/>
        </w:rPr>
      </w:pPr>
      <w:r w:rsidRPr="000B3416">
        <w:rPr>
          <w:rFonts w:eastAsia="MS Mincho"/>
          <w:b/>
          <w:szCs w:val="24"/>
          <w:lang w:eastAsia="ar-SA"/>
        </w:rPr>
        <w:t>1. Текстовая часть проекта межевания территории</w:t>
      </w:r>
    </w:p>
    <w:p w14:paraId="6B249E96" w14:textId="77777777" w:rsidR="00B15A38" w:rsidRPr="000B3416" w:rsidRDefault="00B15A38" w:rsidP="00F101D4">
      <w:pPr>
        <w:suppressAutoHyphens/>
        <w:spacing w:line="360" w:lineRule="auto"/>
        <w:ind w:left="0" w:right="0" w:firstLine="426"/>
        <w:rPr>
          <w:rFonts w:eastAsia="MS Mincho"/>
          <w:b/>
          <w:szCs w:val="24"/>
          <w:lang w:eastAsia="ar-SA"/>
        </w:rPr>
      </w:pPr>
    </w:p>
    <w:p w14:paraId="76E4C80A" w14:textId="78D0B650" w:rsidR="00B15A38" w:rsidRPr="000B3416" w:rsidRDefault="00B15A38" w:rsidP="00610364">
      <w:pPr>
        <w:pStyle w:val="a9"/>
        <w:numPr>
          <w:ilvl w:val="1"/>
          <w:numId w:val="8"/>
        </w:numPr>
        <w:suppressAutoHyphens/>
        <w:spacing w:line="360" w:lineRule="auto"/>
        <w:ind w:right="0"/>
        <w:rPr>
          <w:rFonts w:eastAsia="MS Mincho"/>
          <w:b/>
          <w:szCs w:val="24"/>
          <w:lang w:eastAsia="ar-SA"/>
        </w:rPr>
      </w:pPr>
      <w:r w:rsidRPr="000B3416">
        <w:rPr>
          <w:rFonts w:eastAsia="MS Mincho"/>
          <w:b/>
          <w:szCs w:val="24"/>
          <w:lang w:eastAsia="ar-SA"/>
        </w:rPr>
        <w:t>Информация о соответствии проекта действующим нормам, правилам, стандартам</w:t>
      </w:r>
      <w:r w:rsidR="00610364" w:rsidRPr="000B3416">
        <w:rPr>
          <w:rFonts w:eastAsia="MS Mincho"/>
          <w:b/>
          <w:szCs w:val="24"/>
          <w:lang w:eastAsia="ar-SA"/>
        </w:rPr>
        <w:t>.</w:t>
      </w:r>
    </w:p>
    <w:p w14:paraId="6C119010" w14:textId="77777777" w:rsidR="00610364" w:rsidRPr="000B3416" w:rsidRDefault="00610364" w:rsidP="00610364">
      <w:pPr>
        <w:suppressAutoHyphens/>
        <w:spacing w:line="360" w:lineRule="auto"/>
        <w:ind w:left="426" w:right="0" w:firstLine="0"/>
        <w:rPr>
          <w:rFonts w:eastAsia="MS Mincho"/>
          <w:b/>
          <w:szCs w:val="24"/>
          <w:lang w:eastAsia="ar-SA"/>
        </w:rPr>
      </w:pPr>
    </w:p>
    <w:p w14:paraId="41DB2909" w14:textId="26A874F8" w:rsidR="00B15A38" w:rsidRPr="000B3416" w:rsidRDefault="00B15A38" w:rsidP="00F101D4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360" w:lineRule="auto"/>
        <w:ind w:left="-284" w:right="141" w:firstLine="568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>Проектное решение по межеванию объекта «</w:t>
      </w:r>
      <w:r w:rsidRPr="000B3416">
        <w:rPr>
          <w:rFonts w:eastAsiaTheme="minorHAnsi"/>
          <w:szCs w:val="24"/>
        </w:rPr>
        <w:t>Проект планировки и проект межевания развития застроенной территории, расположенной по адресу: г. Нефтеюганск, микрорайон 17, территория №2</w:t>
      </w:r>
      <w:r w:rsidR="005A15C1" w:rsidRPr="000B3416">
        <w:rPr>
          <w:rFonts w:eastAsiaTheme="minorHAnsi"/>
          <w:szCs w:val="24"/>
        </w:rPr>
        <w:t>»</w:t>
      </w:r>
      <w:r w:rsidRPr="000B3416">
        <w:rPr>
          <w:rFonts w:eastAsiaTheme="minorHAnsi"/>
          <w:szCs w:val="24"/>
        </w:rPr>
        <w:t xml:space="preserve"> </w:t>
      </w:r>
      <w:r w:rsidRPr="000B3416">
        <w:rPr>
          <w:rFonts w:eastAsia="MS Mincho"/>
          <w:szCs w:val="24"/>
          <w:lang w:eastAsia="ar-SA"/>
        </w:rPr>
        <w:t>разработано на основании следующих нормативных документов:</w:t>
      </w:r>
    </w:p>
    <w:p w14:paraId="0FC20C6C" w14:textId="77777777" w:rsidR="00B15A38" w:rsidRPr="000B3416" w:rsidRDefault="00B15A38" w:rsidP="00F101D4">
      <w:pPr>
        <w:suppressAutoHyphens/>
        <w:spacing w:after="100" w:line="360" w:lineRule="auto"/>
        <w:ind w:left="-284" w:right="141" w:firstLine="568"/>
        <w:rPr>
          <w:rFonts w:eastAsia="MS Mincho"/>
          <w:szCs w:val="24"/>
          <w:lang w:eastAsia="ar-SA"/>
        </w:rPr>
      </w:pPr>
      <w:bookmarkStart w:id="9" w:name="_Hlk51234185"/>
      <w:r w:rsidRPr="000B3416">
        <w:rPr>
          <w:rFonts w:eastAsia="MS Mincho"/>
          <w:szCs w:val="24"/>
          <w:lang w:eastAsia="ar-SA"/>
        </w:rPr>
        <w:t>- Градостроительный кодекс РФ (с изменениями и дополнениями);</w:t>
      </w:r>
      <w:bookmarkEnd w:id="9"/>
    </w:p>
    <w:p w14:paraId="22635005" w14:textId="77777777" w:rsidR="00B15A38" w:rsidRPr="000B3416" w:rsidRDefault="00B15A38" w:rsidP="00F101D4">
      <w:pPr>
        <w:suppressAutoHyphens/>
        <w:spacing w:after="100" w:line="360" w:lineRule="auto"/>
        <w:ind w:left="-284" w:right="141" w:firstLine="568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>- Земельный кодекс Российской Федерации от 25.10.2002 г. N 136-ФЗ (с изменениями);</w:t>
      </w:r>
    </w:p>
    <w:p w14:paraId="57019FEA" w14:textId="77777777" w:rsidR="00B15A38" w:rsidRPr="000B3416" w:rsidRDefault="00B15A38" w:rsidP="00F101D4">
      <w:pPr>
        <w:suppressAutoHyphens/>
        <w:spacing w:line="360" w:lineRule="auto"/>
        <w:ind w:left="-284" w:right="141" w:firstLine="568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 xml:space="preserve">- Постановление от 13 июня 2007 г. за № 153-п «О составе и содержании проектов планировки территории, подготовка которых осуществляется на основании документов территориального планирования ХМАО-Югры, документов территориального планирования муниципальных образований автономного округа» (с изменениями и дополнениями); </w:t>
      </w:r>
    </w:p>
    <w:p w14:paraId="7460B483" w14:textId="7F0850A9" w:rsidR="00B15A38" w:rsidRPr="000B3416" w:rsidRDefault="00B15A38" w:rsidP="00F101D4">
      <w:pPr>
        <w:suppressAutoHyphens/>
        <w:spacing w:line="360" w:lineRule="auto"/>
        <w:ind w:left="-284" w:right="141" w:firstLine="568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>- Приложение к Решению Думы г. Нефтеюганска от 30 апреля 2015 г. N 1021-V «Местные нормативы градостроительного проектирования города Нефтеюганска» (с изменениями и дополнениями);</w:t>
      </w:r>
    </w:p>
    <w:p w14:paraId="7D0B6F48" w14:textId="3AB92228" w:rsidR="000E398E" w:rsidRPr="000B3416" w:rsidRDefault="000E398E" w:rsidP="00F101D4">
      <w:pPr>
        <w:suppressAutoHyphens/>
        <w:spacing w:line="360" w:lineRule="auto"/>
        <w:ind w:left="-284" w:right="141" w:firstLine="568"/>
        <w:rPr>
          <w:rFonts w:eastAsia="MS Mincho"/>
          <w:szCs w:val="24"/>
          <w:lang w:eastAsia="ar-SA"/>
        </w:rPr>
      </w:pPr>
    </w:p>
    <w:p w14:paraId="6B601BE4" w14:textId="611ADEFB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5EE9256A" w14:textId="314D325E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79921856" w14:textId="74BC936D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0170A3EE" w14:textId="594D8128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0D60AF02" w14:textId="512685A4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4DE1BAF8" w14:textId="67CEA67D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7DD606E9" w14:textId="16D4225E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63371E3A" w14:textId="548F8C1B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21FEDD60" w14:textId="497F5F20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367131C2" w14:textId="2F8E9EDE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0D7177C1" w14:textId="550BD711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42468A9B" w14:textId="27403793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65A0BF04" w14:textId="62CCFAA1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6CB7EE31" w14:textId="6739C9BB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2EFCF58F" w14:textId="396534A2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7AA101D7" w14:textId="0DD090E4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4738FB81" w14:textId="70154C64" w:rsidR="000E398E" w:rsidRPr="000B3416" w:rsidRDefault="000E398E" w:rsidP="00F101D4">
      <w:pPr>
        <w:suppressAutoHyphens/>
        <w:ind w:left="0" w:right="141" w:firstLine="0"/>
        <w:rPr>
          <w:rFonts w:eastAsia="MS Mincho"/>
          <w:szCs w:val="24"/>
          <w:lang w:eastAsia="ar-SA"/>
        </w:rPr>
      </w:pPr>
    </w:p>
    <w:p w14:paraId="7C2091EF" w14:textId="77777777" w:rsidR="000E398E" w:rsidRPr="000B3416" w:rsidRDefault="000E398E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3CFA03FF" w14:textId="77777777" w:rsidR="00B15A38" w:rsidRPr="000B3416" w:rsidRDefault="00B15A38" w:rsidP="000E398E">
      <w:pPr>
        <w:suppressAutoHyphens/>
        <w:ind w:left="-284" w:right="141" w:firstLine="568"/>
        <w:rPr>
          <w:rFonts w:eastAsia="MS Mincho"/>
          <w:szCs w:val="24"/>
          <w:lang w:eastAsia="ar-SA"/>
        </w:rPr>
      </w:pPr>
    </w:p>
    <w:p w14:paraId="5E781198" w14:textId="77777777" w:rsidR="00B15A38" w:rsidRPr="000B3416" w:rsidRDefault="00B15A38" w:rsidP="000E398E">
      <w:pPr>
        <w:suppressAutoHyphens/>
        <w:ind w:left="0" w:right="0" w:firstLine="426"/>
        <w:rPr>
          <w:rFonts w:eastAsia="MS Mincho"/>
          <w:b/>
          <w:szCs w:val="24"/>
          <w:lang w:eastAsia="ar-SA"/>
        </w:rPr>
      </w:pPr>
      <w:r w:rsidRPr="000B3416">
        <w:rPr>
          <w:rFonts w:eastAsia="MS Mincho"/>
          <w:b/>
          <w:szCs w:val="24"/>
          <w:lang w:eastAsia="ar-SA"/>
        </w:rPr>
        <w:t>1.2. Перечень и сведения о площади образуемых земельных участков, в том числе возможные способы их образования. Вид разрешенного использования образуемых земельных участков в соответствии с проектом планировки территории.</w:t>
      </w:r>
    </w:p>
    <w:p w14:paraId="3F47EAC1" w14:textId="77777777" w:rsidR="00B15A38" w:rsidRPr="000B3416" w:rsidRDefault="00B15A38" w:rsidP="00B15A38">
      <w:pPr>
        <w:suppressAutoHyphens/>
        <w:spacing w:line="240" w:lineRule="auto"/>
        <w:ind w:left="0" w:right="0" w:firstLine="426"/>
        <w:rPr>
          <w:rFonts w:eastAsia="MS Mincho"/>
          <w:b/>
          <w:szCs w:val="24"/>
          <w:lang w:eastAsia="ar-SA"/>
        </w:rPr>
      </w:pPr>
    </w:p>
    <w:p w14:paraId="4505D597" w14:textId="77777777" w:rsidR="00B15A38" w:rsidRPr="000B3416" w:rsidRDefault="00B15A38" w:rsidP="00B15A38">
      <w:pPr>
        <w:suppressAutoHyphens/>
        <w:spacing w:line="240" w:lineRule="auto"/>
        <w:ind w:left="0" w:right="0" w:firstLine="426"/>
        <w:jc w:val="right"/>
        <w:rPr>
          <w:rFonts w:eastAsia="MS Mincho"/>
          <w:b/>
          <w:sz w:val="22"/>
          <w:lang w:eastAsia="ar-SA"/>
        </w:rPr>
      </w:pPr>
      <w:r w:rsidRPr="000B3416">
        <w:rPr>
          <w:rFonts w:eastAsia="MS Mincho"/>
          <w:b/>
          <w:sz w:val="22"/>
          <w:lang w:eastAsia="ar-SA"/>
        </w:rPr>
        <w:t>Таблица 1</w:t>
      </w:r>
    </w:p>
    <w:tbl>
      <w:tblPr>
        <w:tblpPr w:leftFromText="180" w:rightFromText="180" w:vertAnchor="text" w:horzAnchor="margin" w:tblpY="130"/>
        <w:tblOverlap w:val="never"/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398"/>
        <w:gridCol w:w="1324"/>
        <w:gridCol w:w="3544"/>
        <w:gridCol w:w="2038"/>
      </w:tblGrid>
      <w:tr w:rsidR="000B3416" w:rsidRPr="000B3416" w14:paraId="690E80C0" w14:textId="77777777" w:rsidTr="00B15A38">
        <w:trPr>
          <w:trHeight w:hRule="exact" w:val="1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D5C7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Условное</w:t>
            </w:r>
          </w:p>
          <w:p w14:paraId="2518F78E" w14:textId="77777777" w:rsidR="00B15A38" w:rsidRPr="000B3416" w:rsidRDefault="00B15A38" w:rsidP="00B15A38">
            <w:pPr>
              <w:widowControl w:val="0"/>
              <w:spacing w:line="259" w:lineRule="exact"/>
              <w:ind w:left="127" w:right="0" w:hanging="127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обозначение</w:t>
            </w:r>
          </w:p>
          <w:p w14:paraId="49DDC845" w14:textId="77777777" w:rsidR="00B15A38" w:rsidRPr="000B3416" w:rsidRDefault="00B15A38" w:rsidP="00B15A38">
            <w:pPr>
              <w:widowControl w:val="0"/>
              <w:spacing w:line="259" w:lineRule="exact"/>
              <w:ind w:left="300" w:right="0" w:hanging="30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образуемого</w:t>
            </w:r>
          </w:p>
          <w:p w14:paraId="5C58D60F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земельного</w:t>
            </w:r>
          </w:p>
          <w:p w14:paraId="5718D2DE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участка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E6B2F" w14:textId="77777777" w:rsidR="00B15A38" w:rsidRPr="000B3416" w:rsidRDefault="00B15A38" w:rsidP="00B15A38">
            <w:pPr>
              <w:widowControl w:val="0"/>
              <w:spacing w:line="259" w:lineRule="exact"/>
              <w:ind w:left="24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Площадь образуемого земельного участка (м</w:t>
            </w:r>
            <w:r w:rsidRPr="000B3416">
              <w:rPr>
                <w:rFonts w:eastAsia="Arial"/>
                <w:sz w:val="20"/>
                <w:szCs w:val="20"/>
                <w:shd w:val="clear" w:color="auto" w:fill="FFFFFF"/>
                <w:vertAlign w:val="superscript"/>
                <w:lang w:eastAsia="ru-RU" w:bidi="ru-RU"/>
              </w:rPr>
              <w:t>2</w:t>
            </w: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D06D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14:paraId="1942C43C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разрешенного</w:t>
            </w:r>
          </w:p>
          <w:p w14:paraId="316EF515" w14:textId="77777777" w:rsidR="00B15A38" w:rsidRPr="000B3416" w:rsidRDefault="00B15A38" w:rsidP="00B15A38">
            <w:pPr>
              <w:widowControl w:val="0"/>
              <w:spacing w:line="259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D04D1" w14:textId="77777777" w:rsidR="00B15A38" w:rsidRPr="000B3416" w:rsidRDefault="00B15A38" w:rsidP="00B15A38">
            <w:pPr>
              <w:widowControl w:val="0"/>
              <w:spacing w:line="254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Возможные способы образования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E85C3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B3416">
              <w:rPr>
                <w:rFonts w:eastAsia="Arial"/>
                <w:sz w:val="20"/>
                <w:szCs w:val="20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0B3416" w:rsidRPr="000B3416" w14:paraId="1F5DB05F" w14:textId="77777777" w:rsidTr="00B15A38">
        <w:trPr>
          <w:trHeight w:hRule="exact"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E29B4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</w:t>
            </w:r>
            <w:proofErr w:type="gramStart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2C411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2727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8ACBF" w14:textId="15B848F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12.</w:t>
            </w:r>
            <w:r w:rsidR="00610364"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0.</w:t>
            </w: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7FCCB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Раздел земельного участка 86:20:0000077:70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D6AE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Под строительство линейных объектов (проходы, проезды, стоянки, озеленение общего пользования)</w:t>
            </w:r>
          </w:p>
        </w:tc>
      </w:tr>
      <w:tr w:rsidR="000B3416" w:rsidRPr="000B3416" w14:paraId="3375977C" w14:textId="77777777" w:rsidTr="00B15A3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3FA36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</w:t>
            </w:r>
            <w:proofErr w:type="gramStart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2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2D152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617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4F941" w14:textId="31183B10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12.</w:t>
            </w:r>
            <w:r w:rsidR="00610364"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0.</w:t>
            </w: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AEA82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Раздел земельного участка 86:20:0000077:70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6A65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</w:tr>
      <w:tr w:rsidR="000B3416" w:rsidRPr="000B3416" w14:paraId="4E0740DA" w14:textId="77777777" w:rsidTr="00B15A3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2E03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F0B3E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7107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F47C8" w14:textId="276B50AB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12.</w:t>
            </w:r>
            <w:r w:rsidR="00610364"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0.</w:t>
            </w: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179AE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Раздел земельного участка 86:20:0000077:70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E09F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</w:tr>
      <w:tr w:rsidR="000B3416" w:rsidRPr="000B3416" w14:paraId="0590E577" w14:textId="77777777" w:rsidTr="00B15A38">
        <w:trPr>
          <w:trHeight w:hRule="exact" w:val="11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FC63D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1A74B9E0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0B0B8432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53DB2005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</w:t>
            </w:r>
            <w:proofErr w:type="gramStart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4</w:t>
            </w:r>
            <w:proofErr w:type="gramEnd"/>
          </w:p>
          <w:p w14:paraId="18683FF4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726A28D6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6DAD9898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37C3ECFD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  <w:p w14:paraId="726783CB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7F371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1874+283+</w:t>
            </w:r>
          </w:p>
          <w:p w14:paraId="6582F0B8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1505+550+</w:t>
            </w:r>
          </w:p>
          <w:p w14:paraId="6B59A54C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2871+2727=</w:t>
            </w:r>
          </w:p>
          <w:p w14:paraId="6927485F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9810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056C8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DEA35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Объединение земельных участков с кадастровыми номерами 86:20:0000077:62, 86:20:0000077:60, 86:20:0000077:65, 86:20:0000077:66, 86:20:0000077: 64, ЗУ1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CBE6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Многоэтажная жилая застройка (Многоквартирный жилой дом № 4)</w:t>
            </w:r>
          </w:p>
        </w:tc>
      </w:tr>
      <w:tr w:rsidR="000B3416" w:rsidRPr="000B3416" w14:paraId="1756999C" w14:textId="77777777" w:rsidTr="00B15A38">
        <w:trPr>
          <w:trHeight w:hRule="exact" w:val="10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FAE78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4F9D3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9810+7461= 17271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0F164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945B8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 xml:space="preserve">Перераспределение земельного участка </w:t>
            </w:r>
            <w:proofErr w:type="gramStart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</w:t>
            </w:r>
            <w:proofErr w:type="gramEnd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У4 с землями государственной и муниципальной собственности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8D1E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</w:tr>
      <w:tr w:rsidR="000B3416" w:rsidRPr="000B3416" w14:paraId="1EFD4454" w14:textId="77777777" w:rsidTr="00B15A38">
        <w:trPr>
          <w:trHeight w:hRule="exact"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A3C0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:ЗУ</w:t>
            </w:r>
            <w:proofErr w:type="gramStart"/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6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9F1CA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17271+1= 17272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DA1BB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26A7D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  <w:r w:rsidRPr="000B3416">
              <w:rPr>
                <w:rFonts w:eastAsia="Arial"/>
                <w:sz w:val="22"/>
                <w:shd w:val="clear" w:color="auto" w:fill="FFFFFF"/>
                <w:lang w:eastAsia="ru-RU" w:bidi="ru-RU"/>
              </w:rPr>
              <w:t>Перераспределение земельного участка: ЗУ5 с земельным участком 86:20:0000000:6870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F1F0" w14:textId="77777777" w:rsidR="00B15A38" w:rsidRPr="000B3416" w:rsidRDefault="00B15A38" w:rsidP="00B15A38">
            <w:pPr>
              <w:widowControl w:val="0"/>
              <w:spacing w:line="220" w:lineRule="exact"/>
              <w:ind w:left="0" w:right="0" w:firstLine="0"/>
              <w:jc w:val="center"/>
              <w:rPr>
                <w:rFonts w:eastAsia="Arial"/>
                <w:sz w:val="22"/>
                <w:shd w:val="clear" w:color="auto" w:fill="FFFFFF"/>
                <w:lang w:eastAsia="ru-RU" w:bidi="ru-RU"/>
              </w:rPr>
            </w:pPr>
          </w:p>
        </w:tc>
      </w:tr>
    </w:tbl>
    <w:p w14:paraId="735036C2" w14:textId="77777777" w:rsidR="00B15A38" w:rsidRDefault="00B15A38" w:rsidP="00B15A38">
      <w:pPr>
        <w:suppressAutoHyphens/>
        <w:ind w:left="0" w:right="0" w:firstLine="426"/>
        <w:rPr>
          <w:rFonts w:eastAsia="MS Mincho"/>
          <w:sz w:val="22"/>
          <w:lang w:eastAsia="ar-SA"/>
        </w:rPr>
      </w:pPr>
    </w:p>
    <w:p w14:paraId="3CB82ED7" w14:textId="77777777" w:rsidR="00A723BA" w:rsidRPr="000B3416" w:rsidRDefault="00A723BA" w:rsidP="00B15A38">
      <w:pPr>
        <w:suppressAutoHyphens/>
        <w:ind w:left="0" w:right="0" w:firstLine="426"/>
        <w:rPr>
          <w:rFonts w:eastAsia="MS Mincho"/>
          <w:sz w:val="22"/>
          <w:lang w:eastAsia="ar-SA"/>
        </w:rPr>
      </w:pPr>
    </w:p>
    <w:p w14:paraId="39E76F2B" w14:textId="3B7E31FB" w:rsidR="00B15A38" w:rsidRPr="000B3416" w:rsidRDefault="00B15A38" w:rsidP="00B15A38">
      <w:pPr>
        <w:suppressAutoHyphens/>
        <w:ind w:left="0" w:right="0" w:firstLine="426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>Перед формированием земельных участков: ЗУ</w:t>
      </w:r>
      <w:proofErr w:type="gramStart"/>
      <w:r w:rsidRPr="000B3416">
        <w:rPr>
          <w:rFonts w:eastAsia="MS Mincho"/>
          <w:szCs w:val="24"/>
          <w:lang w:eastAsia="ar-SA"/>
        </w:rPr>
        <w:t>4</w:t>
      </w:r>
      <w:proofErr w:type="gramEnd"/>
      <w:r w:rsidRPr="000B3416">
        <w:rPr>
          <w:rFonts w:eastAsia="MS Mincho"/>
          <w:szCs w:val="24"/>
          <w:lang w:eastAsia="ar-SA"/>
        </w:rPr>
        <w:t xml:space="preserve">, ЗУ5, ЗУ6 необходимо привести участки   </w:t>
      </w:r>
      <w:r w:rsidRPr="000B3416">
        <w:rPr>
          <w:szCs w:val="24"/>
          <w:lang w:eastAsia="ru-RU"/>
        </w:rPr>
        <w:t>86:20:0000077:62, 86:20:0000077:60, 86:20:0000077:65,</w:t>
      </w:r>
      <w:r w:rsidRPr="000B3416">
        <w:rPr>
          <w:rFonts w:eastAsia="MS Mincho"/>
          <w:szCs w:val="24"/>
          <w:lang w:eastAsia="ar-SA"/>
        </w:rPr>
        <w:t xml:space="preserve"> </w:t>
      </w:r>
      <w:r w:rsidRPr="000B3416">
        <w:rPr>
          <w:szCs w:val="24"/>
          <w:lang w:eastAsia="ru-RU"/>
        </w:rPr>
        <w:t>86:20:0000077:66, 86:20:0000077:64 и: ЗУ1 к единому виду разрешенного использования.</w:t>
      </w:r>
    </w:p>
    <w:p w14:paraId="64BAE0D2" w14:textId="77777777" w:rsidR="000E398E" w:rsidRPr="000B3416" w:rsidRDefault="000E398E" w:rsidP="00B15A38">
      <w:pPr>
        <w:suppressAutoHyphens/>
        <w:ind w:left="0" w:right="0" w:firstLine="0"/>
        <w:rPr>
          <w:rFonts w:eastAsia="MS Mincho"/>
          <w:szCs w:val="24"/>
          <w:lang w:eastAsia="ar-SA"/>
        </w:rPr>
      </w:pPr>
      <w:bookmarkStart w:id="10" w:name="_GoBack"/>
      <w:bookmarkEnd w:id="10"/>
    </w:p>
    <w:p w14:paraId="7C2AF339" w14:textId="77777777" w:rsidR="00B15A38" w:rsidRPr="000B3416" w:rsidRDefault="00B15A38" w:rsidP="00B15A38">
      <w:pPr>
        <w:pStyle w:val="a9"/>
        <w:widowControl w:val="0"/>
        <w:numPr>
          <w:ilvl w:val="1"/>
          <w:numId w:val="6"/>
        </w:numPr>
        <w:tabs>
          <w:tab w:val="left" w:pos="1454"/>
        </w:tabs>
        <w:ind w:right="-1"/>
        <w:rPr>
          <w:rFonts w:eastAsia="Arial"/>
          <w:b/>
          <w:bCs/>
          <w:szCs w:val="24"/>
          <w:lang w:eastAsia="ru-RU" w:bidi="ru-RU"/>
        </w:rPr>
      </w:pPr>
      <w:r w:rsidRPr="000B3416">
        <w:rPr>
          <w:rFonts w:eastAsia="Arial"/>
          <w:b/>
          <w:bCs/>
          <w:szCs w:val="24"/>
          <w:lang w:eastAsia="ru-RU" w:bidi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Вид разрешенного использования образуемых земельных участков в соответствии с проектом планировки территории</w:t>
      </w:r>
    </w:p>
    <w:p w14:paraId="16C1DAE7" w14:textId="77777777" w:rsidR="00B15A38" w:rsidRPr="000B3416" w:rsidRDefault="00B15A38" w:rsidP="00B15A38">
      <w:pPr>
        <w:tabs>
          <w:tab w:val="center" w:pos="4677"/>
          <w:tab w:val="right" w:pos="9354"/>
        </w:tabs>
        <w:autoSpaceDE w:val="0"/>
        <w:autoSpaceDN w:val="0"/>
        <w:adjustRightInd w:val="0"/>
        <w:ind w:left="0" w:right="141" w:firstLine="458"/>
        <w:rPr>
          <w:rFonts w:eastAsia="MS Mincho"/>
          <w:szCs w:val="24"/>
          <w:lang w:eastAsia="ar-SA"/>
        </w:rPr>
      </w:pPr>
    </w:p>
    <w:p w14:paraId="26D6E491" w14:textId="77777777" w:rsidR="00B15A38" w:rsidRPr="000B3416" w:rsidRDefault="00B15A38" w:rsidP="00B15A38">
      <w:pPr>
        <w:tabs>
          <w:tab w:val="center" w:pos="4677"/>
          <w:tab w:val="right" w:pos="9214"/>
        </w:tabs>
        <w:autoSpaceDE w:val="0"/>
        <w:autoSpaceDN w:val="0"/>
        <w:adjustRightInd w:val="0"/>
        <w:ind w:left="0" w:right="141" w:firstLine="458"/>
        <w:rPr>
          <w:rFonts w:eastAsia="MS Mincho"/>
          <w:szCs w:val="24"/>
          <w:lang w:eastAsia="ar-SA"/>
        </w:rPr>
      </w:pPr>
      <w:r w:rsidRPr="000B3416">
        <w:rPr>
          <w:rFonts w:eastAsia="MS Mincho"/>
          <w:szCs w:val="24"/>
          <w:lang w:eastAsia="ar-SA"/>
        </w:rPr>
        <w:t>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 на данной территории нет.</w:t>
      </w:r>
    </w:p>
    <w:p w14:paraId="421D0C5A" w14:textId="77777777" w:rsidR="000E398E" w:rsidRPr="000B3416" w:rsidRDefault="000E398E" w:rsidP="006442CC">
      <w:pPr>
        <w:tabs>
          <w:tab w:val="right" w:pos="9214"/>
        </w:tabs>
        <w:ind w:left="0" w:firstLine="0"/>
        <w:rPr>
          <w:szCs w:val="24"/>
        </w:rPr>
      </w:pPr>
    </w:p>
    <w:p w14:paraId="5856B167" w14:textId="77777777" w:rsidR="00B15A38" w:rsidRPr="000B3416" w:rsidRDefault="00B15A38" w:rsidP="00B15A38">
      <w:pPr>
        <w:pStyle w:val="a9"/>
        <w:widowControl w:val="0"/>
        <w:numPr>
          <w:ilvl w:val="1"/>
          <w:numId w:val="6"/>
        </w:numPr>
        <w:tabs>
          <w:tab w:val="left" w:pos="1454"/>
          <w:tab w:val="right" w:pos="9214"/>
        </w:tabs>
        <w:ind w:right="480"/>
        <w:rPr>
          <w:rFonts w:eastAsia="Arial"/>
          <w:b/>
          <w:bCs/>
          <w:szCs w:val="24"/>
          <w:lang w:eastAsia="ru-RU" w:bidi="ru-RU"/>
        </w:rPr>
      </w:pPr>
      <w:r w:rsidRPr="000B3416">
        <w:rPr>
          <w:rFonts w:eastAsia="Arial"/>
          <w:b/>
          <w:bCs/>
          <w:szCs w:val="24"/>
          <w:lang w:eastAsia="ru-RU" w:bidi="ru-RU"/>
        </w:rPr>
        <w:t>Перечень существующих земельных участков, в отношении которых предполагаются резервирование и (или) изъятие для государственных или муниципальных нужд.</w:t>
      </w:r>
    </w:p>
    <w:p w14:paraId="10E099DB" w14:textId="77777777" w:rsidR="00B15A38" w:rsidRPr="000B3416" w:rsidRDefault="00B15A38" w:rsidP="00B15A38">
      <w:pPr>
        <w:widowControl w:val="0"/>
        <w:tabs>
          <w:tab w:val="left" w:pos="1454"/>
          <w:tab w:val="right" w:pos="9214"/>
        </w:tabs>
        <w:ind w:left="0" w:right="480" w:firstLine="0"/>
        <w:rPr>
          <w:rFonts w:eastAsia="Arial"/>
          <w:b/>
          <w:bCs/>
          <w:szCs w:val="24"/>
          <w:lang w:eastAsia="ru-RU" w:bidi="ru-RU"/>
        </w:rPr>
      </w:pPr>
    </w:p>
    <w:p w14:paraId="137B2D72" w14:textId="77777777" w:rsidR="00B15A38" w:rsidRPr="000B3416" w:rsidRDefault="00B15A38" w:rsidP="00B15A38">
      <w:pPr>
        <w:tabs>
          <w:tab w:val="center" w:pos="4677"/>
          <w:tab w:val="right" w:pos="9214"/>
        </w:tabs>
        <w:autoSpaceDE w:val="0"/>
        <w:autoSpaceDN w:val="0"/>
        <w:adjustRightInd w:val="0"/>
        <w:ind w:left="0" w:right="141" w:firstLine="0"/>
        <w:rPr>
          <w:rFonts w:eastAsia="MS Mincho"/>
          <w:sz w:val="22"/>
          <w:lang w:eastAsia="ar-SA"/>
        </w:rPr>
      </w:pPr>
      <w:r w:rsidRPr="000B3416">
        <w:rPr>
          <w:rFonts w:eastAsia="MS Mincho"/>
          <w:sz w:val="22"/>
          <w:lang w:eastAsia="ar-SA"/>
        </w:rPr>
        <w:t xml:space="preserve">       Земельных участков, в отношении которых предполагаются резервирование и (или) изъятие для государственных или муниципальных нужд на данной территории нет.</w:t>
      </w:r>
    </w:p>
    <w:p w14:paraId="4F2FD6F4" w14:textId="77777777" w:rsidR="00B15A38" w:rsidRPr="000B3416" w:rsidRDefault="00B15A38" w:rsidP="00B15A38">
      <w:pPr>
        <w:pStyle w:val="a9"/>
        <w:widowControl w:val="0"/>
        <w:tabs>
          <w:tab w:val="left" w:pos="1454"/>
          <w:tab w:val="right" w:pos="9214"/>
        </w:tabs>
        <w:ind w:left="360" w:right="480" w:firstLine="0"/>
        <w:rPr>
          <w:rFonts w:eastAsia="Arial"/>
          <w:b/>
          <w:bCs/>
          <w:sz w:val="22"/>
          <w:lang w:eastAsia="ru-RU" w:bidi="ru-RU"/>
        </w:rPr>
      </w:pPr>
    </w:p>
    <w:p w14:paraId="778B1B71" w14:textId="650A1761" w:rsidR="00B15A38" w:rsidRPr="000B3416" w:rsidRDefault="00B15A38" w:rsidP="00B15A38">
      <w:pPr>
        <w:pStyle w:val="a9"/>
        <w:widowControl w:val="0"/>
        <w:numPr>
          <w:ilvl w:val="1"/>
          <w:numId w:val="6"/>
        </w:numPr>
        <w:tabs>
          <w:tab w:val="left" w:pos="1454"/>
          <w:tab w:val="right" w:pos="9214"/>
        </w:tabs>
        <w:ind w:right="480"/>
        <w:rPr>
          <w:rFonts w:eastAsia="Arial"/>
          <w:b/>
          <w:bCs/>
          <w:sz w:val="22"/>
          <w:lang w:eastAsia="ru-RU" w:bidi="ru-RU"/>
        </w:rPr>
      </w:pPr>
      <w:r w:rsidRPr="000B3416">
        <w:rPr>
          <w:rFonts w:eastAsia="Arial"/>
          <w:b/>
          <w:bCs/>
          <w:sz w:val="22"/>
          <w:lang w:eastAsia="ru-RU" w:bidi="ru-RU"/>
        </w:rPr>
        <w:t>Сведения о границах проектирования, в отношении которой разрабатывается проект межевания.</w:t>
      </w:r>
    </w:p>
    <w:p w14:paraId="2EA8C4A0" w14:textId="77777777" w:rsidR="00B15A38" w:rsidRPr="000B3416" w:rsidRDefault="00B15A38" w:rsidP="00B15A3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eastAsiaTheme="minorHAnsi"/>
          <w:sz w:val="22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8"/>
        <w:gridCol w:w="3290"/>
      </w:tblGrid>
      <w:tr w:rsidR="000B3416" w:rsidRPr="000B3416" w14:paraId="566E0A3A" w14:textId="77777777" w:rsidTr="009E5315">
        <w:trPr>
          <w:cantSplit/>
          <w:trHeight w:val="698"/>
          <w:jc w:val="center"/>
        </w:trPr>
        <w:tc>
          <w:tcPr>
            <w:tcW w:w="2553" w:type="dxa"/>
            <w:vAlign w:val="center"/>
          </w:tcPr>
          <w:p w14:paraId="1B8BEA4C" w14:textId="77777777" w:rsidR="00B15A38" w:rsidRPr="000B3416" w:rsidRDefault="00B15A38" w:rsidP="009E5315">
            <w:pPr>
              <w:spacing w:line="240" w:lineRule="auto"/>
              <w:ind w:left="-262" w:right="0" w:firstLine="433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Номера концевых и поворотных точек</w:t>
            </w:r>
          </w:p>
          <w:p w14:paraId="61A8139D" w14:textId="77777777" w:rsidR="00B15A38" w:rsidRPr="000B3416" w:rsidRDefault="00B15A38" w:rsidP="009E5315">
            <w:pPr>
              <w:spacing w:line="240" w:lineRule="auto"/>
              <w:ind w:left="-546" w:right="-105" w:firstLine="0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8055C1C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X</w:t>
            </w:r>
          </w:p>
        </w:tc>
        <w:tc>
          <w:tcPr>
            <w:tcW w:w="3290" w:type="dxa"/>
            <w:vAlign w:val="center"/>
          </w:tcPr>
          <w:p w14:paraId="50AB4B21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 xml:space="preserve">Y   </w:t>
            </w:r>
          </w:p>
        </w:tc>
      </w:tr>
      <w:tr w:rsidR="000B3416" w:rsidRPr="000B3416" w14:paraId="65FFB6D2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568B39B9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36324234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962444,34</w:t>
            </w:r>
          </w:p>
        </w:tc>
        <w:tc>
          <w:tcPr>
            <w:tcW w:w="3290" w:type="dxa"/>
            <w:vAlign w:val="center"/>
          </w:tcPr>
          <w:p w14:paraId="4122901E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3530459,74</w:t>
            </w:r>
          </w:p>
        </w:tc>
      </w:tr>
      <w:tr w:rsidR="000B3416" w:rsidRPr="000B3416" w14:paraId="4F2F455F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1E159405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3CDC55B7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962459,54</w:t>
            </w:r>
          </w:p>
        </w:tc>
        <w:tc>
          <w:tcPr>
            <w:tcW w:w="3290" w:type="dxa"/>
            <w:vAlign w:val="center"/>
          </w:tcPr>
          <w:p w14:paraId="6BD11569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3530451,09</w:t>
            </w:r>
          </w:p>
        </w:tc>
      </w:tr>
      <w:tr w:rsidR="000B3416" w:rsidRPr="000B3416" w14:paraId="3E6D6D7C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63851A76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04550F9D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962456,75</w:t>
            </w:r>
          </w:p>
        </w:tc>
        <w:tc>
          <w:tcPr>
            <w:tcW w:w="3290" w:type="dxa"/>
            <w:vAlign w:val="center"/>
          </w:tcPr>
          <w:p w14:paraId="4E44BF58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3530446,34</w:t>
            </w:r>
          </w:p>
        </w:tc>
      </w:tr>
      <w:tr w:rsidR="000B3416" w:rsidRPr="000B3416" w14:paraId="4378FF04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070DF1B6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3CFE876B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962464,35</w:t>
            </w:r>
          </w:p>
        </w:tc>
        <w:tc>
          <w:tcPr>
            <w:tcW w:w="3290" w:type="dxa"/>
            <w:vAlign w:val="center"/>
          </w:tcPr>
          <w:p w14:paraId="0B9DE579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3530442,01</w:t>
            </w:r>
          </w:p>
        </w:tc>
      </w:tr>
      <w:tr w:rsidR="000B3416" w:rsidRPr="000B3416" w14:paraId="44E5EEDD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13DC0ECD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14:paraId="7C3099D9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962465,28</w:t>
            </w:r>
          </w:p>
        </w:tc>
        <w:tc>
          <w:tcPr>
            <w:tcW w:w="3290" w:type="dxa"/>
            <w:vAlign w:val="center"/>
          </w:tcPr>
          <w:p w14:paraId="6F8B0FB1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3530441,53</w:t>
            </w:r>
          </w:p>
        </w:tc>
      </w:tr>
      <w:tr w:rsidR="000B3416" w:rsidRPr="000B3416" w14:paraId="462CC1D2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44096DF9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14:paraId="38CCD38E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962466,37</w:t>
            </w:r>
          </w:p>
        </w:tc>
        <w:tc>
          <w:tcPr>
            <w:tcW w:w="3290" w:type="dxa"/>
            <w:vAlign w:val="center"/>
          </w:tcPr>
          <w:p w14:paraId="24DCD038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3530441,37</w:t>
            </w:r>
          </w:p>
        </w:tc>
      </w:tr>
      <w:tr w:rsidR="000B3416" w:rsidRPr="000B3416" w14:paraId="7192BC2F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3E146816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14:paraId="2FE9E2D1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962467,36</w:t>
            </w:r>
          </w:p>
        </w:tc>
        <w:tc>
          <w:tcPr>
            <w:tcW w:w="3290" w:type="dxa"/>
            <w:vAlign w:val="center"/>
          </w:tcPr>
          <w:p w14:paraId="3AAF4910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3530441,42</w:t>
            </w:r>
          </w:p>
        </w:tc>
      </w:tr>
      <w:tr w:rsidR="000B3416" w:rsidRPr="000B3416" w14:paraId="77ED653B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254A3AF5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14:paraId="2BC4816D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962485,62</w:t>
            </w:r>
          </w:p>
        </w:tc>
        <w:tc>
          <w:tcPr>
            <w:tcW w:w="3290" w:type="dxa"/>
            <w:vAlign w:val="center"/>
          </w:tcPr>
          <w:p w14:paraId="2CA603D2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3530443,53</w:t>
            </w:r>
          </w:p>
        </w:tc>
      </w:tr>
      <w:tr w:rsidR="000B3416" w:rsidRPr="000B3416" w14:paraId="5EF47E62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69516F62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14:paraId="742AF29E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962486,8</w:t>
            </w:r>
          </w:p>
        </w:tc>
        <w:tc>
          <w:tcPr>
            <w:tcW w:w="3290" w:type="dxa"/>
            <w:vAlign w:val="center"/>
          </w:tcPr>
          <w:p w14:paraId="2EAA8672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3530432,66</w:t>
            </w:r>
          </w:p>
        </w:tc>
      </w:tr>
      <w:tr w:rsidR="000B3416" w:rsidRPr="000B3416" w14:paraId="47133BBD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64A14D91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10</w:t>
            </w:r>
          </w:p>
        </w:tc>
        <w:tc>
          <w:tcPr>
            <w:tcW w:w="3118" w:type="dxa"/>
            <w:vAlign w:val="center"/>
          </w:tcPr>
          <w:p w14:paraId="1B2996F5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962488,8</w:t>
            </w:r>
          </w:p>
        </w:tc>
        <w:tc>
          <w:tcPr>
            <w:tcW w:w="3290" w:type="dxa"/>
            <w:vAlign w:val="center"/>
          </w:tcPr>
          <w:p w14:paraId="25910255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3530415,46</w:t>
            </w:r>
          </w:p>
        </w:tc>
      </w:tr>
      <w:tr w:rsidR="000B3416" w:rsidRPr="000B3416" w14:paraId="5FA7AD99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47E798BA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11</w:t>
            </w:r>
          </w:p>
        </w:tc>
        <w:tc>
          <w:tcPr>
            <w:tcW w:w="3118" w:type="dxa"/>
            <w:vAlign w:val="center"/>
          </w:tcPr>
          <w:p w14:paraId="1ADAF3F6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962482,85</w:t>
            </w:r>
          </w:p>
        </w:tc>
        <w:tc>
          <w:tcPr>
            <w:tcW w:w="3290" w:type="dxa"/>
            <w:vAlign w:val="center"/>
          </w:tcPr>
          <w:p w14:paraId="5CCDD66B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3530414,74</w:t>
            </w:r>
          </w:p>
        </w:tc>
      </w:tr>
      <w:tr w:rsidR="000B3416" w:rsidRPr="000B3416" w14:paraId="1FA870C1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3EBBA18C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12</w:t>
            </w:r>
          </w:p>
        </w:tc>
        <w:tc>
          <w:tcPr>
            <w:tcW w:w="3118" w:type="dxa"/>
            <w:vAlign w:val="center"/>
          </w:tcPr>
          <w:p w14:paraId="3F313EF7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962478,81</w:t>
            </w:r>
          </w:p>
        </w:tc>
        <w:tc>
          <w:tcPr>
            <w:tcW w:w="3290" w:type="dxa"/>
            <w:vAlign w:val="center"/>
          </w:tcPr>
          <w:p w14:paraId="5F497207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3530414,24</w:t>
            </w:r>
          </w:p>
        </w:tc>
      </w:tr>
      <w:tr w:rsidR="000B3416" w:rsidRPr="000B3416" w14:paraId="4DC0CC1C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1BFA5968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13</w:t>
            </w:r>
          </w:p>
        </w:tc>
        <w:tc>
          <w:tcPr>
            <w:tcW w:w="3118" w:type="dxa"/>
            <w:vAlign w:val="center"/>
          </w:tcPr>
          <w:p w14:paraId="6E44B495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962481,81</w:t>
            </w:r>
          </w:p>
        </w:tc>
        <w:tc>
          <w:tcPr>
            <w:tcW w:w="3290" w:type="dxa"/>
            <w:vAlign w:val="center"/>
          </w:tcPr>
          <w:p w14:paraId="5CD0B51C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3530388,73</w:t>
            </w:r>
          </w:p>
        </w:tc>
      </w:tr>
      <w:tr w:rsidR="000B3416" w:rsidRPr="000B3416" w14:paraId="4790AA97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78633F4F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14</w:t>
            </w:r>
          </w:p>
        </w:tc>
        <w:tc>
          <w:tcPr>
            <w:tcW w:w="3118" w:type="dxa"/>
            <w:vAlign w:val="center"/>
          </w:tcPr>
          <w:p w14:paraId="1280C48B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962491,06</w:t>
            </w:r>
          </w:p>
        </w:tc>
        <w:tc>
          <w:tcPr>
            <w:tcW w:w="3290" w:type="dxa"/>
            <w:vAlign w:val="center"/>
          </w:tcPr>
          <w:p w14:paraId="7100D24C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3530310,16</w:t>
            </w:r>
          </w:p>
        </w:tc>
      </w:tr>
      <w:tr w:rsidR="000B3416" w:rsidRPr="000B3416" w14:paraId="485CB8A5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13ED3BCC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15</w:t>
            </w:r>
          </w:p>
        </w:tc>
        <w:tc>
          <w:tcPr>
            <w:tcW w:w="3118" w:type="dxa"/>
            <w:vAlign w:val="center"/>
          </w:tcPr>
          <w:p w14:paraId="0F1BCBE4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962491,13</w:t>
            </w:r>
          </w:p>
        </w:tc>
        <w:tc>
          <w:tcPr>
            <w:tcW w:w="3290" w:type="dxa"/>
            <w:vAlign w:val="center"/>
          </w:tcPr>
          <w:p w14:paraId="3869A7F2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3530309,62</w:t>
            </w:r>
          </w:p>
        </w:tc>
      </w:tr>
      <w:tr w:rsidR="000B3416" w:rsidRPr="000B3416" w14:paraId="0864FAEF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28246198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16</w:t>
            </w:r>
          </w:p>
        </w:tc>
        <w:tc>
          <w:tcPr>
            <w:tcW w:w="3118" w:type="dxa"/>
            <w:vAlign w:val="center"/>
          </w:tcPr>
          <w:p w14:paraId="16C0BAEB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962492,09</w:t>
            </w:r>
          </w:p>
        </w:tc>
        <w:tc>
          <w:tcPr>
            <w:tcW w:w="3290" w:type="dxa"/>
            <w:vAlign w:val="center"/>
          </w:tcPr>
          <w:p w14:paraId="7ACF93C6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3530300,85</w:t>
            </w:r>
          </w:p>
        </w:tc>
      </w:tr>
      <w:tr w:rsidR="000B3416" w:rsidRPr="000B3416" w14:paraId="6DDBDF44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24FB5ACC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17</w:t>
            </w:r>
          </w:p>
        </w:tc>
        <w:tc>
          <w:tcPr>
            <w:tcW w:w="3118" w:type="dxa"/>
            <w:vAlign w:val="center"/>
          </w:tcPr>
          <w:p w14:paraId="59D711E2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962496,72</w:t>
            </w:r>
          </w:p>
        </w:tc>
        <w:tc>
          <w:tcPr>
            <w:tcW w:w="3290" w:type="dxa"/>
            <w:vAlign w:val="center"/>
          </w:tcPr>
          <w:p w14:paraId="2AD5F9C6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3530258,42</w:t>
            </w:r>
          </w:p>
        </w:tc>
      </w:tr>
      <w:tr w:rsidR="000B3416" w:rsidRPr="000B3416" w14:paraId="73A2F5FF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271138B4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18</w:t>
            </w:r>
          </w:p>
        </w:tc>
        <w:tc>
          <w:tcPr>
            <w:tcW w:w="3118" w:type="dxa"/>
            <w:vAlign w:val="center"/>
          </w:tcPr>
          <w:p w14:paraId="5AB914C0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962498,67</w:t>
            </w:r>
          </w:p>
        </w:tc>
        <w:tc>
          <w:tcPr>
            <w:tcW w:w="3290" w:type="dxa"/>
            <w:vAlign w:val="center"/>
          </w:tcPr>
          <w:p w14:paraId="095DEEE8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3530228,61</w:t>
            </w:r>
          </w:p>
        </w:tc>
      </w:tr>
      <w:tr w:rsidR="000B3416" w:rsidRPr="000B3416" w14:paraId="385E02D2" w14:textId="77777777" w:rsidTr="009E5315">
        <w:trPr>
          <w:cantSplit/>
          <w:trHeight w:val="515"/>
          <w:jc w:val="center"/>
        </w:trPr>
        <w:tc>
          <w:tcPr>
            <w:tcW w:w="2553" w:type="dxa"/>
            <w:vAlign w:val="center"/>
          </w:tcPr>
          <w:p w14:paraId="4DC42EEC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19</w:t>
            </w:r>
          </w:p>
        </w:tc>
        <w:tc>
          <w:tcPr>
            <w:tcW w:w="3118" w:type="dxa"/>
            <w:vAlign w:val="center"/>
          </w:tcPr>
          <w:p w14:paraId="7A48F42A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962358,19</w:t>
            </w:r>
          </w:p>
        </w:tc>
        <w:tc>
          <w:tcPr>
            <w:tcW w:w="3290" w:type="dxa"/>
            <w:vAlign w:val="center"/>
          </w:tcPr>
          <w:p w14:paraId="5BCBE6B1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3530315,99</w:t>
            </w:r>
          </w:p>
        </w:tc>
      </w:tr>
      <w:tr w:rsidR="000B3416" w:rsidRPr="000B3416" w14:paraId="4BBC67EE" w14:textId="77777777" w:rsidTr="009E5315">
        <w:trPr>
          <w:cantSplit/>
          <w:trHeight w:val="433"/>
          <w:jc w:val="center"/>
        </w:trPr>
        <w:tc>
          <w:tcPr>
            <w:tcW w:w="2553" w:type="dxa"/>
            <w:vAlign w:val="center"/>
          </w:tcPr>
          <w:p w14:paraId="099F090F" w14:textId="77777777" w:rsidR="00B15A38" w:rsidRPr="000B3416" w:rsidRDefault="00B15A38" w:rsidP="009E5315">
            <w:pPr>
              <w:spacing w:line="240" w:lineRule="auto"/>
              <w:ind w:left="-546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20</w:t>
            </w:r>
          </w:p>
        </w:tc>
        <w:tc>
          <w:tcPr>
            <w:tcW w:w="3118" w:type="dxa"/>
            <w:vAlign w:val="center"/>
          </w:tcPr>
          <w:p w14:paraId="352B44F7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962438,6</w:t>
            </w:r>
          </w:p>
        </w:tc>
        <w:tc>
          <w:tcPr>
            <w:tcW w:w="3290" w:type="dxa"/>
            <w:vAlign w:val="center"/>
          </w:tcPr>
          <w:p w14:paraId="58017A44" w14:textId="77777777" w:rsidR="00B15A38" w:rsidRPr="000B3416" w:rsidRDefault="00B15A38" w:rsidP="009E5315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 w:rsidRPr="000B3416">
              <w:rPr>
                <w:sz w:val="22"/>
              </w:rPr>
              <w:t>3530449,96</w:t>
            </w:r>
          </w:p>
        </w:tc>
      </w:tr>
      <w:bookmarkEnd w:id="7"/>
      <w:bookmarkEnd w:id="8"/>
    </w:tbl>
    <w:p w14:paraId="15EBFE83" w14:textId="77777777" w:rsidR="00B15A38" w:rsidRPr="000B3416" w:rsidRDefault="00B15A38" w:rsidP="006442CC">
      <w:pPr>
        <w:ind w:left="0" w:firstLine="0"/>
        <w:rPr>
          <w:sz w:val="22"/>
        </w:rPr>
      </w:pPr>
    </w:p>
    <w:sectPr w:rsidR="00B15A38" w:rsidRPr="000B3416" w:rsidSect="00FB24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707" w:bottom="1418" w:left="1134" w:header="284" w:footer="37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2524" w14:textId="77777777" w:rsidR="00120265" w:rsidRDefault="00120265" w:rsidP="00654F31">
      <w:pPr>
        <w:spacing w:line="240" w:lineRule="auto"/>
      </w:pPr>
      <w:r>
        <w:separator/>
      </w:r>
    </w:p>
  </w:endnote>
  <w:endnote w:type="continuationSeparator" w:id="0">
    <w:p w14:paraId="1AE51449" w14:textId="77777777" w:rsidR="00120265" w:rsidRDefault="00120265" w:rsidP="00654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05B6" w14:textId="4E557829" w:rsidR="00D81E8A" w:rsidRPr="007E5767" w:rsidRDefault="00D81E8A" w:rsidP="004E33C3">
    <w:pPr>
      <w:pStyle w:val="a5"/>
      <w:ind w:left="-142" w:firstLine="142"/>
      <w:jc w:val="center"/>
      <w:rPr>
        <w:b/>
        <w:bCs/>
        <w:i/>
        <w:iCs/>
        <w:sz w:val="22"/>
      </w:rPr>
    </w:pPr>
    <w:bookmarkStart w:id="11" w:name="_Hlk45631969"/>
    <w:bookmarkStart w:id="12" w:name="_Hlk45631970"/>
    <w:r>
      <w:rPr>
        <w:b/>
        <w:bCs/>
        <w:i/>
        <w:iCs/>
        <w:sz w:val="22"/>
      </w:rPr>
      <w:t>___</w:t>
    </w:r>
    <w:r w:rsidR="004E33C3">
      <w:rPr>
        <w:b/>
        <w:bCs/>
        <w:i/>
        <w:iCs/>
        <w:sz w:val="22"/>
      </w:rPr>
      <w:t>____</w:t>
    </w:r>
    <w:r>
      <w:rPr>
        <w:b/>
        <w:bCs/>
        <w:i/>
        <w:iCs/>
        <w:sz w:val="22"/>
      </w:rPr>
      <w:t>_________________________________________________________________________________</w:t>
    </w:r>
    <w:r w:rsidRPr="007E5767">
      <w:rPr>
        <w:b/>
        <w:bCs/>
        <w:i/>
        <w:iCs/>
        <w:sz w:val="22"/>
      </w:rPr>
      <w:t>19-20-ПП-3.1</w:t>
    </w:r>
  </w:p>
  <w:p w14:paraId="2A61DAB4" w14:textId="5463B1CD" w:rsidR="00D81E8A" w:rsidRPr="007E5767" w:rsidRDefault="00D81E8A" w:rsidP="007E5767">
    <w:pPr>
      <w:pStyle w:val="a5"/>
      <w:ind w:left="0" w:firstLine="0"/>
      <w:jc w:val="center"/>
      <w:rPr>
        <w:b/>
        <w:bCs/>
        <w:i/>
        <w:iCs/>
        <w:sz w:val="22"/>
      </w:rPr>
    </w:pPr>
    <w:r w:rsidRPr="007E5767">
      <w:rPr>
        <w:b/>
        <w:bCs/>
        <w:i/>
        <w:iCs/>
        <w:sz w:val="22"/>
      </w:rPr>
      <w:t xml:space="preserve">Том – </w:t>
    </w:r>
    <w:r>
      <w:rPr>
        <w:b/>
        <w:bCs/>
        <w:i/>
        <w:iCs/>
        <w:sz w:val="22"/>
        <w:lang w:val="en-US"/>
      </w:rPr>
      <w:t>III</w:t>
    </w:r>
    <w:r w:rsidRPr="007E5767">
      <w:rPr>
        <w:b/>
        <w:bCs/>
        <w:i/>
        <w:iCs/>
        <w:sz w:val="22"/>
      </w:rPr>
      <w:t xml:space="preserve"> «Проект межевания территории»</w:t>
    </w:r>
  </w:p>
  <w:p w14:paraId="49CA1FEE" w14:textId="607235B2" w:rsidR="00D81E8A" w:rsidRPr="006F6B1B" w:rsidRDefault="00D81E8A" w:rsidP="007E5767">
    <w:pPr>
      <w:pStyle w:val="a5"/>
      <w:ind w:left="0" w:firstLine="0"/>
      <w:jc w:val="center"/>
      <w:rPr>
        <w:b/>
        <w:bCs/>
        <w:i/>
        <w:iCs/>
        <w:sz w:val="22"/>
      </w:rPr>
    </w:pPr>
    <w:r w:rsidRPr="006F6B1B">
      <w:rPr>
        <w:b/>
        <w:bCs/>
        <w:i/>
        <w:iCs/>
        <w:sz w:val="22"/>
      </w:rPr>
      <w:t xml:space="preserve">Часть – 1 </w:t>
    </w:r>
    <w:bookmarkEnd w:id="11"/>
    <w:bookmarkEnd w:id="12"/>
    <w:r w:rsidR="006F6B1B" w:rsidRPr="006F6B1B">
      <w:rPr>
        <w:b/>
        <w:bCs/>
        <w:i/>
        <w:iCs/>
        <w:sz w:val="22"/>
      </w:rPr>
      <w:t>«Основная (утверждаемая) часть проекта межевания территория»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658B" w14:textId="0D2CCD25" w:rsidR="00D81E8A" w:rsidRPr="007E5767" w:rsidRDefault="00D81E8A" w:rsidP="00E978D5">
    <w:pPr>
      <w:pStyle w:val="a5"/>
      <w:ind w:left="-426" w:firstLine="0"/>
      <w:jc w:val="center"/>
      <w:rPr>
        <w:b/>
        <w:bCs/>
        <w:i/>
        <w:iCs/>
        <w:sz w:val="22"/>
      </w:rPr>
    </w:pPr>
    <w:r w:rsidRPr="007E5767">
      <w:rPr>
        <w:i/>
        <w:iCs/>
        <w:sz w:val="22"/>
      </w:rPr>
      <w:t xml:space="preserve">                                                                    </w:t>
    </w:r>
    <w:r>
      <w:rPr>
        <w:b/>
        <w:bCs/>
        <w:i/>
        <w:iCs/>
        <w:sz w:val="22"/>
      </w:rPr>
      <w:t>__________________________________________________________</w:t>
    </w:r>
    <w:r w:rsidR="004E33C3">
      <w:rPr>
        <w:b/>
        <w:bCs/>
        <w:i/>
        <w:iCs/>
        <w:sz w:val="22"/>
      </w:rPr>
      <w:t>____</w:t>
    </w:r>
    <w:r>
      <w:rPr>
        <w:b/>
        <w:bCs/>
        <w:i/>
        <w:iCs/>
        <w:sz w:val="22"/>
      </w:rPr>
      <w:t>______________________________</w:t>
    </w:r>
    <w:r w:rsidRPr="007E5767">
      <w:rPr>
        <w:b/>
        <w:bCs/>
        <w:i/>
        <w:iCs/>
        <w:sz w:val="22"/>
      </w:rPr>
      <w:t>19-20-ПП-3.1</w:t>
    </w:r>
  </w:p>
  <w:p w14:paraId="71196208" w14:textId="1F699573" w:rsidR="00D81E8A" w:rsidRPr="007E5767" w:rsidRDefault="00D81E8A" w:rsidP="00E978D5">
    <w:pPr>
      <w:pStyle w:val="a5"/>
      <w:ind w:left="0" w:firstLine="0"/>
      <w:jc w:val="center"/>
      <w:rPr>
        <w:b/>
        <w:bCs/>
        <w:i/>
        <w:iCs/>
        <w:sz w:val="22"/>
      </w:rPr>
    </w:pPr>
    <w:r w:rsidRPr="007E5767">
      <w:rPr>
        <w:b/>
        <w:bCs/>
        <w:i/>
        <w:iCs/>
        <w:sz w:val="22"/>
      </w:rPr>
      <w:t xml:space="preserve">Том – </w:t>
    </w:r>
    <w:r>
      <w:rPr>
        <w:b/>
        <w:bCs/>
        <w:i/>
        <w:iCs/>
        <w:sz w:val="22"/>
        <w:lang w:val="en-US"/>
      </w:rPr>
      <w:t>III</w:t>
    </w:r>
    <w:r w:rsidRPr="007E5767">
      <w:rPr>
        <w:b/>
        <w:bCs/>
        <w:i/>
        <w:iCs/>
        <w:sz w:val="22"/>
      </w:rPr>
      <w:t xml:space="preserve"> «Проект межевания территории»</w:t>
    </w:r>
  </w:p>
  <w:p w14:paraId="18D6DA18" w14:textId="77777777" w:rsidR="006F6B1B" w:rsidRPr="006F6B1B" w:rsidRDefault="006F6B1B" w:rsidP="006F6B1B">
    <w:pPr>
      <w:pStyle w:val="a5"/>
      <w:ind w:left="0" w:firstLine="0"/>
      <w:jc w:val="center"/>
      <w:rPr>
        <w:b/>
        <w:bCs/>
        <w:i/>
        <w:iCs/>
        <w:sz w:val="22"/>
      </w:rPr>
    </w:pPr>
    <w:r w:rsidRPr="006F6B1B">
      <w:rPr>
        <w:b/>
        <w:bCs/>
        <w:i/>
        <w:iCs/>
        <w:sz w:val="22"/>
      </w:rPr>
      <w:t>Часть – 1 «Основная (утверждаемая) часть проекта межевания территория»</w:t>
    </w:r>
  </w:p>
  <w:p w14:paraId="1417CFF3" w14:textId="2F33C99D" w:rsidR="00D81E8A" w:rsidRPr="007E5767" w:rsidRDefault="00D81E8A" w:rsidP="00E978D5">
    <w:pPr>
      <w:pStyle w:val="a5"/>
      <w:tabs>
        <w:tab w:val="clear" w:pos="9355"/>
        <w:tab w:val="right" w:pos="9214"/>
      </w:tabs>
      <w:ind w:left="0" w:firstLine="0"/>
      <w:jc w:val="left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72BD" w14:textId="77777777" w:rsidR="00120265" w:rsidRDefault="00120265" w:rsidP="00654F31">
      <w:pPr>
        <w:spacing w:line="240" w:lineRule="auto"/>
      </w:pPr>
      <w:r>
        <w:separator/>
      </w:r>
    </w:p>
  </w:footnote>
  <w:footnote w:type="continuationSeparator" w:id="0">
    <w:p w14:paraId="4DFFE8FA" w14:textId="77777777" w:rsidR="00120265" w:rsidRDefault="00120265" w:rsidP="00654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705658"/>
      <w:docPartObj>
        <w:docPartGallery w:val="Page Numbers (Top of Page)"/>
        <w:docPartUnique/>
      </w:docPartObj>
    </w:sdtPr>
    <w:sdtEndPr/>
    <w:sdtContent>
      <w:p w14:paraId="5923962A" w14:textId="77777777" w:rsidR="006F6B1B" w:rsidRPr="006F6B1B" w:rsidRDefault="006F6B1B">
        <w:pPr>
          <w:pStyle w:val="a3"/>
          <w:jc w:val="right"/>
          <w:rPr>
            <w:sz w:val="32"/>
            <w:szCs w:val="32"/>
          </w:rPr>
        </w:pPr>
        <w:r w:rsidRPr="006F6B1B">
          <w:rPr>
            <w:sz w:val="32"/>
            <w:szCs w:val="32"/>
          </w:rPr>
          <w:fldChar w:fldCharType="begin"/>
        </w:r>
        <w:r w:rsidRPr="006F6B1B">
          <w:rPr>
            <w:sz w:val="32"/>
            <w:szCs w:val="32"/>
          </w:rPr>
          <w:instrText>PAGE   \* MERGEFORMAT</w:instrText>
        </w:r>
        <w:r w:rsidRPr="006F6B1B">
          <w:rPr>
            <w:sz w:val="32"/>
            <w:szCs w:val="32"/>
          </w:rPr>
          <w:fldChar w:fldCharType="separate"/>
        </w:r>
        <w:r w:rsidR="00A723BA">
          <w:rPr>
            <w:noProof/>
            <w:sz w:val="32"/>
            <w:szCs w:val="32"/>
          </w:rPr>
          <w:t>5</w:t>
        </w:r>
        <w:r w:rsidRPr="006F6B1B">
          <w:rPr>
            <w:sz w:val="32"/>
            <w:szCs w:val="32"/>
          </w:rPr>
          <w:fldChar w:fldCharType="end"/>
        </w:r>
      </w:p>
      <w:p w14:paraId="7B726084" w14:textId="7990DB43" w:rsidR="006F6B1B" w:rsidRDefault="006F6B1B" w:rsidP="006F6B1B">
        <w:pPr>
          <w:tabs>
            <w:tab w:val="center" w:pos="4677"/>
            <w:tab w:val="right" w:pos="9355"/>
          </w:tabs>
          <w:spacing w:line="240" w:lineRule="auto"/>
          <w:ind w:left="0" w:right="141" w:firstLine="0"/>
          <w:jc w:val="center"/>
        </w:pPr>
        <w:r w:rsidRPr="007E5767">
          <w:rPr>
            <w:b/>
            <w:bCs/>
            <w:i/>
            <w:iCs/>
            <w:sz w:val="22"/>
          </w:rPr>
          <w:t xml:space="preserve">«Проект планировки и проект межевания развития застроенной территории, расположенной по адресу: г. Нефтеюганск, микрорайон 17, территория №2» </w:t>
        </w:r>
        <w:r w:rsidRPr="007E5767">
          <w:rPr>
            <w:b/>
            <w:bCs/>
            <w:sz w:val="16"/>
            <w:szCs w:val="16"/>
          </w:rPr>
          <w:t>____________________________________________________________________________________________________________________________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_Hlk45013994"/>
  <w:p w14:paraId="3815D51E" w14:textId="77777777" w:rsidR="00D81E8A" w:rsidRPr="00E46B41" w:rsidRDefault="00D81E8A" w:rsidP="00B97E14">
    <w:pPr>
      <w:pStyle w:val="a3"/>
      <w:jc w:val="right"/>
      <w:rPr>
        <w:sz w:val="32"/>
        <w:szCs w:val="32"/>
      </w:rPr>
    </w:pPr>
    <w:r w:rsidRPr="00E46B41">
      <w:rPr>
        <w:sz w:val="32"/>
        <w:szCs w:val="32"/>
      </w:rPr>
      <w:fldChar w:fldCharType="begin"/>
    </w:r>
    <w:r w:rsidRPr="00E46B41">
      <w:rPr>
        <w:sz w:val="32"/>
        <w:szCs w:val="32"/>
      </w:rPr>
      <w:instrText>PAGE   \* MERGEFORMAT</w:instrText>
    </w:r>
    <w:r w:rsidRPr="00E46B41">
      <w:rPr>
        <w:sz w:val="32"/>
        <w:szCs w:val="32"/>
      </w:rPr>
      <w:fldChar w:fldCharType="separate"/>
    </w:r>
    <w:r w:rsidR="00A723BA">
      <w:rPr>
        <w:noProof/>
        <w:sz w:val="32"/>
        <w:szCs w:val="32"/>
      </w:rPr>
      <w:t>2</w:t>
    </w:r>
    <w:r w:rsidRPr="00E46B41">
      <w:rPr>
        <w:sz w:val="32"/>
        <w:szCs w:val="32"/>
      </w:rPr>
      <w:fldChar w:fldCharType="end"/>
    </w:r>
  </w:p>
  <w:p w14:paraId="20696F20" w14:textId="40DBC138" w:rsidR="00D81E8A" w:rsidRPr="007E5767" w:rsidRDefault="00D81E8A" w:rsidP="007E5767">
    <w:pPr>
      <w:tabs>
        <w:tab w:val="center" w:pos="4677"/>
        <w:tab w:val="right" w:pos="9355"/>
      </w:tabs>
      <w:spacing w:line="240" w:lineRule="auto"/>
      <w:ind w:left="0" w:right="141" w:firstLine="0"/>
      <w:jc w:val="center"/>
      <w:rPr>
        <w:b/>
        <w:bCs/>
        <w:i/>
        <w:iCs/>
        <w:sz w:val="22"/>
      </w:rPr>
    </w:pPr>
    <w:bookmarkStart w:id="14" w:name="_Hlk45614583"/>
    <w:bookmarkStart w:id="15" w:name="_Hlk45614584"/>
    <w:bookmarkEnd w:id="13"/>
    <w:r w:rsidRPr="007E5767">
      <w:rPr>
        <w:b/>
        <w:bCs/>
        <w:i/>
        <w:iCs/>
        <w:sz w:val="22"/>
      </w:rPr>
      <w:t xml:space="preserve">«Проект планировки и проект межевания развития застроенной территории, расположенной по адресу: г. Нефтеюганск, микрорайон 17, территория №2» </w:t>
    </w:r>
  </w:p>
  <w:p w14:paraId="07D8DA1F" w14:textId="1FAFD099" w:rsidR="00D81E8A" w:rsidRPr="007E5767" w:rsidRDefault="00D81E8A" w:rsidP="007E5767">
    <w:pPr>
      <w:tabs>
        <w:tab w:val="center" w:pos="4677"/>
        <w:tab w:val="right" w:pos="9214"/>
      </w:tabs>
      <w:spacing w:line="240" w:lineRule="auto"/>
      <w:ind w:left="-567" w:right="141" w:firstLine="0"/>
      <w:jc w:val="left"/>
      <w:rPr>
        <w:b/>
        <w:bCs/>
        <w:sz w:val="16"/>
        <w:szCs w:val="16"/>
      </w:rPr>
    </w:pPr>
    <w:r w:rsidRPr="007E5767">
      <w:rPr>
        <w:b/>
        <w:bCs/>
        <w:sz w:val="16"/>
        <w:szCs w:val="16"/>
      </w:rPr>
      <w:t>____________________________________________________________________________________________________________________________</w:t>
    </w:r>
  </w:p>
  <w:bookmarkEnd w:id="14"/>
  <w:bookmarkEnd w:id="15"/>
  <w:p w14:paraId="74C21864" w14:textId="77777777" w:rsidR="00D81E8A" w:rsidRDefault="00D81E8A" w:rsidP="007E5767">
    <w:pPr>
      <w:pStyle w:val="a3"/>
      <w:ind w:left="0" w:right="141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AF4"/>
    <w:multiLevelType w:val="hybridMultilevel"/>
    <w:tmpl w:val="D0BC337E"/>
    <w:lvl w:ilvl="0" w:tplc="5F4C72A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14D1937"/>
    <w:multiLevelType w:val="multilevel"/>
    <w:tmpl w:val="1904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532904BC"/>
    <w:multiLevelType w:val="hybridMultilevel"/>
    <w:tmpl w:val="B9B25ADE"/>
    <w:lvl w:ilvl="0" w:tplc="8E4C8E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5C52F12"/>
    <w:multiLevelType w:val="multilevel"/>
    <w:tmpl w:val="299A5220"/>
    <w:lvl w:ilvl="0">
      <w:start w:val="1"/>
      <w:numFmt w:val="decimal"/>
      <w:lvlText w:val="%1."/>
      <w:lvlJc w:val="left"/>
      <w:pPr>
        <w:ind w:left="993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4">
    <w:nsid w:val="560419E8"/>
    <w:multiLevelType w:val="hybridMultilevel"/>
    <w:tmpl w:val="ACBAFEEA"/>
    <w:lvl w:ilvl="0" w:tplc="6BB68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D81A75"/>
    <w:multiLevelType w:val="hybridMultilevel"/>
    <w:tmpl w:val="571A0C72"/>
    <w:lvl w:ilvl="0" w:tplc="06DA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EE622C"/>
    <w:multiLevelType w:val="multilevel"/>
    <w:tmpl w:val="E272D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1"/>
    <w:rsid w:val="00022F61"/>
    <w:rsid w:val="00060971"/>
    <w:rsid w:val="00066A01"/>
    <w:rsid w:val="00092BCF"/>
    <w:rsid w:val="000957D3"/>
    <w:rsid w:val="000B1E0B"/>
    <w:rsid w:val="000B3416"/>
    <w:rsid w:val="000B498D"/>
    <w:rsid w:val="000B7FE3"/>
    <w:rsid w:val="000E398E"/>
    <w:rsid w:val="00120265"/>
    <w:rsid w:val="00167184"/>
    <w:rsid w:val="0018032F"/>
    <w:rsid w:val="00184DF1"/>
    <w:rsid w:val="001D5279"/>
    <w:rsid w:val="002164D7"/>
    <w:rsid w:val="002164DB"/>
    <w:rsid w:val="002461E2"/>
    <w:rsid w:val="002920CC"/>
    <w:rsid w:val="002A146D"/>
    <w:rsid w:val="002B194A"/>
    <w:rsid w:val="002D0D23"/>
    <w:rsid w:val="00320184"/>
    <w:rsid w:val="00320386"/>
    <w:rsid w:val="003406EB"/>
    <w:rsid w:val="0039561E"/>
    <w:rsid w:val="003C63D3"/>
    <w:rsid w:val="003C7C64"/>
    <w:rsid w:val="00456526"/>
    <w:rsid w:val="004869F9"/>
    <w:rsid w:val="004B47BD"/>
    <w:rsid w:val="004C6C9E"/>
    <w:rsid w:val="004E33C3"/>
    <w:rsid w:val="00504445"/>
    <w:rsid w:val="005547D3"/>
    <w:rsid w:val="00562934"/>
    <w:rsid w:val="005A0F28"/>
    <w:rsid w:val="005A15C1"/>
    <w:rsid w:val="00610364"/>
    <w:rsid w:val="006442CC"/>
    <w:rsid w:val="00653F58"/>
    <w:rsid w:val="00654F31"/>
    <w:rsid w:val="00655C45"/>
    <w:rsid w:val="00687D10"/>
    <w:rsid w:val="006B212F"/>
    <w:rsid w:val="006C60A3"/>
    <w:rsid w:val="006D6A97"/>
    <w:rsid w:val="006F6B1B"/>
    <w:rsid w:val="00737708"/>
    <w:rsid w:val="00757961"/>
    <w:rsid w:val="00777705"/>
    <w:rsid w:val="00793E50"/>
    <w:rsid w:val="007A5344"/>
    <w:rsid w:val="007B04F7"/>
    <w:rsid w:val="007D61DF"/>
    <w:rsid w:val="007E5767"/>
    <w:rsid w:val="007E6809"/>
    <w:rsid w:val="0084636E"/>
    <w:rsid w:val="00855BE9"/>
    <w:rsid w:val="0088278F"/>
    <w:rsid w:val="00893522"/>
    <w:rsid w:val="008B4A82"/>
    <w:rsid w:val="008D7D52"/>
    <w:rsid w:val="00901A13"/>
    <w:rsid w:val="009309A5"/>
    <w:rsid w:val="0094456B"/>
    <w:rsid w:val="00950FC1"/>
    <w:rsid w:val="00955667"/>
    <w:rsid w:val="0098261F"/>
    <w:rsid w:val="00A057AC"/>
    <w:rsid w:val="00A07826"/>
    <w:rsid w:val="00A17CC9"/>
    <w:rsid w:val="00A63587"/>
    <w:rsid w:val="00A723BA"/>
    <w:rsid w:val="00A80B44"/>
    <w:rsid w:val="00A96133"/>
    <w:rsid w:val="00B03FBC"/>
    <w:rsid w:val="00B15A38"/>
    <w:rsid w:val="00B6225C"/>
    <w:rsid w:val="00B65D8D"/>
    <w:rsid w:val="00B708B9"/>
    <w:rsid w:val="00B86F03"/>
    <w:rsid w:val="00B92FEE"/>
    <w:rsid w:val="00B97E14"/>
    <w:rsid w:val="00BA340B"/>
    <w:rsid w:val="00BF355D"/>
    <w:rsid w:val="00C6658F"/>
    <w:rsid w:val="00C917B5"/>
    <w:rsid w:val="00C97B37"/>
    <w:rsid w:val="00CA1C61"/>
    <w:rsid w:val="00CD698D"/>
    <w:rsid w:val="00D04663"/>
    <w:rsid w:val="00D2566E"/>
    <w:rsid w:val="00D81E8A"/>
    <w:rsid w:val="00D86D3B"/>
    <w:rsid w:val="00DD5B2E"/>
    <w:rsid w:val="00DF1D68"/>
    <w:rsid w:val="00E03753"/>
    <w:rsid w:val="00E067CC"/>
    <w:rsid w:val="00E82886"/>
    <w:rsid w:val="00E91814"/>
    <w:rsid w:val="00E978D5"/>
    <w:rsid w:val="00EB2530"/>
    <w:rsid w:val="00ED62EF"/>
    <w:rsid w:val="00F101D4"/>
    <w:rsid w:val="00F34075"/>
    <w:rsid w:val="00F4502C"/>
    <w:rsid w:val="00F96DF7"/>
    <w:rsid w:val="00FB24C1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1"/>
    <w:pPr>
      <w:spacing w:after="0" w:line="276" w:lineRule="auto"/>
      <w:ind w:left="425" w:right="284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5344"/>
    <w:pPr>
      <w:keepNext/>
      <w:keepLines/>
      <w:pageBreakBefore/>
      <w:spacing w:before="360" w:after="240"/>
      <w:ind w:left="851" w:right="851" w:firstLine="0"/>
      <w:jc w:val="center"/>
      <w:outlineLvl w:val="0"/>
    </w:pPr>
    <w:rPr>
      <w:rFonts w:eastAsia="Times New Roman"/>
      <w:b/>
      <w:caps/>
      <w:color w:val="000000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31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54F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31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6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6658F"/>
    <w:pPr>
      <w:ind w:left="720"/>
      <w:contextualSpacing/>
    </w:pPr>
  </w:style>
  <w:style w:type="paragraph" w:customStyle="1" w:styleId="aa">
    <w:name w:val="Основной"/>
    <w:basedOn w:val="a"/>
    <w:link w:val="ab"/>
    <w:qFormat/>
    <w:rsid w:val="002164DB"/>
    <w:pPr>
      <w:ind w:left="284" w:firstLine="567"/>
    </w:pPr>
    <w:rPr>
      <w:szCs w:val="26"/>
      <w:lang w:val="x-none"/>
    </w:rPr>
  </w:style>
  <w:style w:type="character" w:customStyle="1" w:styleId="ab">
    <w:name w:val="Основной Знак"/>
    <w:link w:val="aa"/>
    <w:rsid w:val="002164DB"/>
    <w:rPr>
      <w:rFonts w:ascii="Times New Roman" w:eastAsia="Calibri" w:hAnsi="Times New Roman" w:cs="Times New Roman"/>
      <w:sz w:val="24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A5344"/>
    <w:rPr>
      <w:rFonts w:ascii="Times New Roman" w:eastAsia="Times New Roman" w:hAnsi="Times New Roman" w:cs="Times New Roman"/>
      <w:b/>
      <w:caps/>
      <w:color w:val="000000"/>
      <w:sz w:val="24"/>
      <w:szCs w:val="32"/>
      <w:lang w:val="x-none"/>
    </w:rPr>
  </w:style>
  <w:style w:type="paragraph" w:customStyle="1" w:styleId="Default">
    <w:name w:val="Default"/>
    <w:rsid w:val="007A53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917B5"/>
    <w:rPr>
      <w:rFonts w:ascii="Arial" w:eastAsia="Arial" w:hAnsi="Arial" w:cs="Arial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C917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17B5"/>
    <w:pPr>
      <w:widowControl w:val="0"/>
      <w:shd w:val="clear" w:color="auto" w:fill="FFFFFF"/>
      <w:spacing w:after="60" w:line="0" w:lineRule="atLeast"/>
      <w:ind w:left="0" w:right="0" w:firstLine="0"/>
    </w:pPr>
    <w:rPr>
      <w:rFonts w:ascii="Arial" w:eastAsia="Arial" w:hAnsi="Arial" w:cs="Arial"/>
      <w:b/>
      <w:bCs/>
      <w:sz w:val="22"/>
    </w:rPr>
  </w:style>
  <w:style w:type="character" w:customStyle="1" w:styleId="211pt0">
    <w:name w:val="Основной текст (2) + 11 pt"/>
    <w:aliases w:val="Не полужирный"/>
    <w:basedOn w:val="a0"/>
    <w:rsid w:val="008B4A8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locked/>
    <w:rsid w:val="008B4A82"/>
    <w:rPr>
      <w:rFonts w:ascii="Arial" w:eastAsia="Arial" w:hAnsi="Arial" w:cs="Arial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4A82"/>
    <w:pPr>
      <w:widowControl w:val="0"/>
      <w:shd w:val="clear" w:color="auto" w:fill="FFFFFF"/>
      <w:spacing w:line="0" w:lineRule="atLeast"/>
      <w:ind w:left="0" w:right="0" w:firstLine="0"/>
      <w:jc w:val="left"/>
    </w:pPr>
    <w:rPr>
      <w:rFonts w:ascii="Arial" w:eastAsia="Arial" w:hAnsi="Arial" w:cs="Arial"/>
      <w:sz w:val="22"/>
    </w:rPr>
  </w:style>
  <w:style w:type="character" w:styleId="ae">
    <w:name w:val="Strong"/>
    <w:basedOn w:val="a0"/>
    <w:uiPriority w:val="22"/>
    <w:qFormat/>
    <w:rsid w:val="00757961"/>
    <w:rPr>
      <w:b/>
      <w:bCs/>
    </w:rPr>
  </w:style>
  <w:style w:type="character" w:customStyle="1" w:styleId="infoinfo-item-text">
    <w:name w:val="info__info-item-text"/>
    <w:basedOn w:val="a0"/>
    <w:rsid w:val="0075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1"/>
    <w:pPr>
      <w:spacing w:after="0" w:line="276" w:lineRule="auto"/>
      <w:ind w:left="425" w:right="284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5344"/>
    <w:pPr>
      <w:keepNext/>
      <w:keepLines/>
      <w:pageBreakBefore/>
      <w:spacing w:before="360" w:after="240"/>
      <w:ind w:left="851" w:right="851" w:firstLine="0"/>
      <w:jc w:val="center"/>
      <w:outlineLvl w:val="0"/>
    </w:pPr>
    <w:rPr>
      <w:rFonts w:eastAsia="Times New Roman"/>
      <w:b/>
      <w:caps/>
      <w:color w:val="000000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31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54F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31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6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6658F"/>
    <w:pPr>
      <w:ind w:left="720"/>
      <w:contextualSpacing/>
    </w:pPr>
  </w:style>
  <w:style w:type="paragraph" w:customStyle="1" w:styleId="aa">
    <w:name w:val="Основной"/>
    <w:basedOn w:val="a"/>
    <w:link w:val="ab"/>
    <w:qFormat/>
    <w:rsid w:val="002164DB"/>
    <w:pPr>
      <w:ind w:left="284" w:firstLine="567"/>
    </w:pPr>
    <w:rPr>
      <w:szCs w:val="26"/>
      <w:lang w:val="x-none"/>
    </w:rPr>
  </w:style>
  <w:style w:type="character" w:customStyle="1" w:styleId="ab">
    <w:name w:val="Основной Знак"/>
    <w:link w:val="aa"/>
    <w:rsid w:val="002164DB"/>
    <w:rPr>
      <w:rFonts w:ascii="Times New Roman" w:eastAsia="Calibri" w:hAnsi="Times New Roman" w:cs="Times New Roman"/>
      <w:sz w:val="24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A5344"/>
    <w:rPr>
      <w:rFonts w:ascii="Times New Roman" w:eastAsia="Times New Roman" w:hAnsi="Times New Roman" w:cs="Times New Roman"/>
      <w:b/>
      <w:caps/>
      <w:color w:val="000000"/>
      <w:sz w:val="24"/>
      <w:szCs w:val="32"/>
      <w:lang w:val="x-none"/>
    </w:rPr>
  </w:style>
  <w:style w:type="paragraph" w:customStyle="1" w:styleId="Default">
    <w:name w:val="Default"/>
    <w:rsid w:val="007A53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917B5"/>
    <w:rPr>
      <w:rFonts w:ascii="Arial" w:eastAsia="Arial" w:hAnsi="Arial" w:cs="Arial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C917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17B5"/>
    <w:pPr>
      <w:widowControl w:val="0"/>
      <w:shd w:val="clear" w:color="auto" w:fill="FFFFFF"/>
      <w:spacing w:after="60" w:line="0" w:lineRule="atLeast"/>
      <w:ind w:left="0" w:right="0" w:firstLine="0"/>
    </w:pPr>
    <w:rPr>
      <w:rFonts w:ascii="Arial" w:eastAsia="Arial" w:hAnsi="Arial" w:cs="Arial"/>
      <w:b/>
      <w:bCs/>
      <w:sz w:val="22"/>
    </w:rPr>
  </w:style>
  <w:style w:type="character" w:customStyle="1" w:styleId="211pt0">
    <w:name w:val="Основной текст (2) + 11 pt"/>
    <w:aliases w:val="Не полужирный"/>
    <w:basedOn w:val="a0"/>
    <w:rsid w:val="008B4A8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locked/>
    <w:rsid w:val="008B4A82"/>
    <w:rPr>
      <w:rFonts w:ascii="Arial" w:eastAsia="Arial" w:hAnsi="Arial" w:cs="Arial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4A82"/>
    <w:pPr>
      <w:widowControl w:val="0"/>
      <w:shd w:val="clear" w:color="auto" w:fill="FFFFFF"/>
      <w:spacing w:line="0" w:lineRule="atLeast"/>
      <w:ind w:left="0" w:right="0" w:firstLine="0"/>
      <w:jc w:val="left"/>
    </w:pPr>
    <w:rPr>
      <w:rFonts w:ascii="Arial" w:eastAsia="Arial" w:hAnsi="Arial" w:cs="Arial"/>
      <w:sz w:val="22"/>
    </w:rPr>
  </w:style>
  <w:style w:type="character" w:styleId="ae">
    <w:name w:val="Strong"/>
    <w:basedOn w:val="a0"/>
    <w:uiPriority w:val="22"/>
    <w:qFormat/>
    <w:rsid w:val="00757961"/>
    <w:rPr>
      <w:b/>
      <w:bCs/>
    </w:rPr>
  </w:style>
  <w:style w:type="character" w:customStyle="1" w:styleId="infoinfo-item-text">
    <w:name w:val="info__info-item-text"/>
    <w:basedOn w:val="a0"/>
    <w:rsid w:val="0075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9618-D220-44DB-AA4A-13347436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Ивановна</dc:creator>
  <cp:keywords/>
  <dc:description/>
  <cp:lastModifiedBy>Стадник Наталья Анатольевна</cp:lastModifiedBy>
  <cp:revision>7</cp:revision>
  <cp:lastPrinted>2020-10-07T03:47:00Z</cp:lastPrinted>
  <dcterms:created xsi:type="dcterms:W3CDTF">2020-10-07T03:28:00Z</dcterms:created>
  <dcterms:modified xsi:type="dcterms:W3CDTF">2020-10-08T04:26:00Z</dcterms:modified>
</cp:coreProperties>
</file>