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172" w:rsidRDefault="00DE31BD" w:rsidP="00DE31BD">
      <w:pPr>
        <w:spacing w:after="0" w:line="240" w:lineRule="auto"/>
        <w:jc w:val="center"/>
        <w:rPr>
          <w:rFonts w:ascii="Times New Roman" w:hAnsi="Times New Roman" w:cs="Times New Roman"/>
          <w:b/>
          <w:sz w:val="28"/>
          <w:szCs w:val="28"/>
        </w:rPr>
      </w:pPr>
      <w:r w:rsidRPr="00DE31BD">
        <w:rPr>
          <w:rFonts w:ascii="Times New Roman" w:hAnsi="Times New Roman" w:cs="Times New Roman"/>
          <w:b/>
          <w:sz w:val="28"/>
          <w:szCs w:val="28"/>
        </w:rPr>
        <w:t>ПОЯСНИТЕЛЬНАЯ ЗАПИСКА</w:t>
      </w:r>
    </w:p>
    <w:p w:rsidR="00DE31BD" w:rsidRPr="00DE31BD" w:rsidRDefault="00DE31BD" w:rsidP="00DE31BD">
      <w:pPr>
        <w:spacing w:after="0" w:line="240" w:lineRule="auto"/>
        <w:jc w:val="center"/>
        <w:rPr>
          <w:rFonts w:ascii="Times New Roman" w:hAnsi="Times New Roman" w:cs="Times New Roman"/>
          <w:b/>
          <w:sz w:val="28"/>
          <w:szCs w:val="28"/>
        </w:rPr>
      </w:pPr>
    </w:p>
    <w:p w:rsidR="00DE31BD" w:rsidRDefault="00DE31BD" w:rsidP="00DE31BD">
      <w:pPr>
        <w:spacing w:after="0" w:line="240" w:lineRule="auto"/>
        <w:jc w:val="center"/>
        <w:rPr>
          <w:rFonts w:ascii="Times New Roman" w:hAnsi="Times New Roman" w:cs="Times New Roman"/>
          <w:b/>
          <w:sz w:val="28"/>
          <w:szCs w:val="28"/>
        </w:rPr>
      </w:pPr>
      <w:r w:rsidRPr="00DE31BD">
        <w:rPr>
          <w:rFonts w:ascii="Times New Roman" w:hAnsi="Times New Roman" w:cs="Times New Roman"/>
          <w:b/>
          <w:sz w:val="28"/>
          <w:szCs w:val="28"/>
        </w:rPr>
        <w:t xml:space="preserve">к проекту решения Думы города Нефтеюганска </w:t>
      </w:r>
    </w:p>
    <w:p w:rsidR="00DE31BD" w:rsidRPr="00DE31BD" w:rsidRDefault="00DE31BD" w:rsidP="00DE31BD">
      <w:pPr>
        <w:spacing w:after="0" w:line="240" w:lineRule="auto"/>
        <w:jc w:val="center"/>
        <w:rPr>
          <w:rFonts w:ascii="Times New Roman" w:hAnsi="Times New Roman" w:cs="Times New Roman"/>
          <w:b/>
          <w:sz w:val="28"/>
          <w:szCs w:val="28"/>
        </w:rPr>
      </w:pPr>
      <w:r w:rsidRPr="00DE31BD">
        <w:rPr>
          <w:rFonts w:ascii="Times New Roman" w:hAnsi="Times New Roman" w:cs="Times New Roman"/>
          <w:b/>
          <w:sz w:val="28"/>
          <w:szCs w:val="28"/>
        </w:rPr>
        <w:t>«О внесении изменения в Порядок формирования, управления и распоряжения жилищным фондом, находящимся в собственности города Нефтеюганска»</w:t>
      </w:r>
    </w:p>
    <w:p w:rsidR="00DE31BD" w:rsidRDefault="00DE31BD" w:rsidP="00DE31BD">
      <w:pPr>
        <w:spacing w:after="0" w:line="240" w:lineRule="auto"/>
        <w:rPr>
          <w:rFonts w:ascii="Times New Roman" w:hAnsi="Times New Roman" w:cs="Times New Roman"/>
          <w:sz w:val="28"/>
          <w:szCs w:val="28"/>
        </w:rPr>
      </w:pPr>
    </w:p>
    <w:p w:rsidR="00DE31BD" w:rsidRDefault="00DE31BD" w:rsidP="001472FC">
      <w:pPr>
        <w:spacing w:after="0" w:line="240" w:lineRule="atLeast"/>
        <w:ind w:firstLine="567"/>
        <w:jc w:val="both"/>
        <w:rPr>
          <w:rFonts w:ascii="Times New Roman" w:hAnsi="Times New Roman" w:cs="Times New Roman"/>
          <w:sz w:val="28"/>
          <w:szCs w:val="28"/>
        </w:rPr>
      </w:pPr>
      <w:r>
        <w:rPr>
          <w:rFonts w:ascii="Times New Roman" w:hAnsi="Times New Roman" w:cs="Times New Roman"/>
          <w:sz w:val="28"/>
          <w:szCs w:val="28"/>
        </w:rPr>
        <w:t>В п</w:t>
      </w:r>
      <w:r w:rsidRPr="00DE31BD">
        <w:rPr>
          <w:rFonts w:ascii="Times New Roman" w:hAnsi="Times New Roman" w:cs="Times New Roman"/>
          <w:sz w:val="28"/>
          <w:szCs w:val="28"/>
        </w:rPr>
        <w:t>орядок формирования, управления и распоряжения жилищным фондом, находящимся в собственности города Нефтеюганска, утверждённый решением Думы города от 01.03.2017 №93-VI (с изменениями на 25.03.2020 №757-VI)</w:t>
      </w:r>
      <w:r>
        <w:rPr>
          <w:rFonts w:ascii="Times New Roman" w:hAnsi="Times New Roman" w:cs="Times New Roman"/>
          <w:sz w:val="28"/>
          <w:szCs w:val="28"/>
        </w:rPr>
        <w:t xml:space="preserve"> предлагается внести изменения в части уточнения категории граждан, признанных участниками </w:t>
      </w:r>
      <w:r w:rsidRPr="00DE31BD">
        <w:rPr>
          <w:rFonts w:ascii="Times New Roman" w:hAnsi="Times New Roman" w:cs="Times New Roman"/>
          <w:sz w:val="28"/>
          <w:szCs w:val="28"/>
        </w:rPr>
        <w:t>мероприятий по ликвидации и расселению приспособленных для проживания строений (далее - Мероприятие)</w:t>
      </w:r>
      <w:r>
        <w:rPr>
          <w:rFonts w:ascii="Times New Roman" w:hAnsi="Times New Roman" w:cs="Times New Roman"/>
          <w:sz w:val="28"/>
          <w:szCs w:val="28"/>
        </w:rPr>
        <w:t xml:space="preserve">, которые в праве </w:t>
      </w:r>
      <w:r w:rsidRPr="00DE31BD">
        <w:rPr>
          <w:rFonts w:ascii="Times New Roman" w:hAnsi="Times New Roman" w:cs="Times New Roman"/>
          <w:sz w:val="28"/>
          <w:szCs w:val="28"/>
        </w:rPr>
        <w:t>приобрести жилое помещение</w:t>
      </w:r>
      <w:r>
        <w:rPr>
          <w:rFonts w:ascii="Times New Roman" w:hAnsi="Times New Roman" w:cs="Times New Roman"/>
          <w:sz w:val="28"/>
          <w:szCs w:val="28"/>
        </w:rPr>
        <w:t xml:space="preserve"> </w:t>
      </w:r>
      <w:r w:rsidRPr="00DE31BD">
        <w:rPr>
          <w:rFonts w:ascii="Times New Roman" w:hAnsi="Times New Roman" w:cs="Times New Roman"/>
          <w:sz w:val="28"/>
          <w:szCs w:val="28"/>
        </w:rPr>
        <w:t>муниципального жилищного фонда коммерческого использования</w:t>
      </w:r>
      <w:r>
        <w:rPr>
          <w:rFonts w:ascii="Times New Roman" w:hAnsi="Times New Roman" w:cs="Times New Roman"/>
          <w:sz w:val="28"/>
          <w:szCs w:val="28"/>
        </w:rPr>
        <w:t xml:space="preserve"> </w:t>
      </w:r>
      <w:r w:rsidRPr="00DE31BD">
        <w:rPr>
          <w:rFonts w:ascii="Times New Roman" w:hAnsi="Times New Roman" w:cs="Times New Roman"/>
          <w:sz w:val="28"/>
          <w:szCs w:val="28"/>
        </w:rPr>
        <w:t xml:space="preserve"> в собственность</w:t>
      </w:r>
      <w:r w:rsidR="002D2564">
        <w:rPr>
          <w:rFonts w:ascii="Times New Roman" w:hAnsi="Times New Roman" w:cs="Times New Roman"/>
          <w:sz w:val="28"/>
          <w:szCs w:val="28"/>
        </w:rPr>
        <w:t>,</w:t>
      </w:r>
      <w:r w:rsidRPr="00DE31BD">
        <w:rPr>
          <w:rFonts w:ascii="Times New Roman" w:hAnsi="Times New Roman" w:cs="Times New Roman"/>
          <w:sz w:val="28"/>
          <w:szCs w:val="28"/>
        </w:rPr>
        <w:t xml:space="preserve"> путем заключения договора купли-продажи</w:t>
      </w:r>
      <w:r>
        <w:rPr>
          <w:rFonts w:ascii="Times New Roman" w:hAnsi="Times New Roman" w:cs="Times New Roman"/>
          <w:sz w:val="28"/>
          <w:szCs w:val="28"/>
        </w:rPr>
        <w:t xml:space="preserve">, в связи с внесением изменений в </w:t>
      </w:r>
      <w:r w:rsidRPr="00DE31BD">
        <w:rPr>
          <w:rFonts w:ascii="Times New Roman" w:hAnsi="Times New Roman" w:cs="Times New Roman"/>
          <w:sz w:val="28"/>
          <w:szCs w:val="28"/>
        </w:rPr>
        <w:t>постановления администрации города от 18.03.2019 № 67-нп «Об утверждении Порядка реализации мероприятия по расселению и ликвидации приспособленных для проживания строений, расположенных на территории города Нефтеюганска»</w:t>
      </w:r>
      <w:r w:rsidR="002D2564">
        <w:rPr>
          <w:rFonts w:ascii="Times New Roman" w:hAnsi="Times New Roman" w:cs="Times New Roman"/>
          <w:sz w:val="28"/>
          <w:szCs w:val="28"/>
        </w:rPr>
        <w:t xml:space="preserve"> в части </w:t>
      </w:r>
      <w:r w:rsidR="002D2564" w:rsidRPr="002D2564">
        <w:rPr>
          <w:rFonts w:ascii="Times New Roman" w:hAnsi="Times New Roman" w:cs="Times New Roman"/>
          <w:sz w:val="28"/>
          <w:szCs w:val="28"/>
        </w:rPr>
        <w:t>к</w:t>
      </w:r>
      <w:r w:rsidR="002D2564">
        <w:rPr>
          <w:rFonts w:ascii="Times New Roman" w:hAnsi="Times New Roman" w:cs="Times New Roman"/>
          <w:sz w:val="28"/>
          <w:szCs w:val="28"/>
        </w:rPr>
        <w:t>ритериев признания участниками М</w:t>
      </w:r>
      <w:r w:rsidR="002D2564" w:rsidRPr="002D2564">
        <w:rPr>
          <w:rFonts w:ascii="Times New Roman" w:hAnsi="Times New Roman" w:cs="Times New Roman"/>
          <w:sz w:val="28"/>
          <w:szCs w:val="28"/>
        </w:rPr>
        <w:t>ероприяти</w:t>
      </w:r>
      <w:r w:rsidR="002D2564">
        <w:rPr>
          <w:rFonts w:ascii="Times New Roman" w:hAnsi="Times New Roman" w:cs="Times New Roman"/>
          <w:sz w:val="28"/>
          <w:szCs w:val="28"/>
        </w:rPr>
        <w:t>я.</w:t>
      </w:r>
    </w:p>
    <w:p w:rsidR="002D2564" w:rsidRDefault="002D2564" w:rsidP="001472FC">
      <w:pPr>
        <w:spacing w:after="0" w:line="240" w:lineRule="atLeast"/>
        <w:ind w:firstLine="567"/>
        <w:jc w:val="both"/>
        <w:rPr>
          <w:rFonts w:ascii="Times New Roman" w:hAnsi="Times New Roman" w:cs="Times New Roman"/>
          <w:sz w:val="28"/>
          <w:szCs w:val="28"/>
        </w:rPr>
      </w:pPr>
      <w:r>
        <w:rPr>
          <w:rFonts w:ascii="Times New Roman" w:hAnsi="Times New Roman" w:cs="Times New Roman"/>
          <w:sz w:val="28"/>
          <w:szCs w:val="28"/>
        </w:rPr>
        <w:t>С</w:t>
      </w:r>
      <w:r w:rsidRPr="002D2564">
        <w:rPr>
          <w:rFonts w:ascii="Times New Roman" w:hAnsi="Times New Roman" w:cs="Times New Roman"/>
          <w:sz w:val="28"/>
          <w:szCs w:val="28"/>
        </w:rPr>
        <w:t xml:space="preserve">огласно </w:t>
      </w:r>
      <w:r>
        <w:rPr>
          <w:rFonts w:ascii="Times New Roman" w:hAnsi="Times New Roman" w:cs="Times New Roman"/>
          <w:sz w:val="28"/>
          <w:szCs w:val="28"/>
        </w:rPr>
        <w:t xml:space="preserve">проекту постановления о внесении </w:t>
      </w:r>
      <w:r w:rsidRPr="002D2564">
        <w:rPr>
          <w:rFonts w:ascii="Times New Roman" w:hAnsi="Times New Roman" w:cs="Times New Roman"/>
          <w:sz w:val="28"/>
          <w:szCs w:val="28"/>
        </w:rPr>
        <w:t>изменений</w:t>
      </w:r>
      <w:r>
        <w:rPr>
          <w:rFonts w:ascii="Times New Roman" w:hAnsi="Times New Roman" w:cs="Times New Roman"/>
          <w:sz w:val="28"/>
          <w:szCs w:val="28"/>
        </w:rPr>
        <w:t xml:space="preserve"> в постановление</w:t>
      </w:r>
      <w:r w:rsidRPr="00DE31BD">
        <w:rPr>
          <w:rFonts w:ascii="Times New Roman" w:hAnsi="Times New Roman" w:cs="Times New Roman"/>
          <w:sz w:val="28"/>
          <w:szCs w:val="28"/>
        </w:rPr>
        <w:t xml:space="preserve"> администрации города от 18.03.2019 № 67-нп</w:t>
      </w:r>
      <w:r w:rsidRPr="002D2564">
        <w:rPr>
          <w:rFonts w:ascii="Times New Roman" w:hAnsi="Times New Roman" w:cs="Times New Roman"/>
          <w:sz w:val="28"/>
          <w:szCs w:val="28"/>
        </w:rPr>
        <w:t xml:space="preserve">, </w:t>
      </w:r>
      <w:r>
        <w:rPr>
          <w:rFonts w:ascii="Times New Roman" w:hAnsi="Times New Roman" w:cs="Times New Roman"/>
          <w:sz w:val="28"/>
          <w:szCs w:val="28"/>
        </w:rPr>
        <w:t>участниками М</w:t>
      </w:r>
      <w:r w:rsidRPr="002D2564">
        <w:rPr>
          <w:rFonts w:ascii="Times New Roman" w:hAnsi="Times New Roman" w:cs="Times New Roman"/>
          <w:sz w:val="28"/>
          <w:szCs w:val="28"/>
        </w:rPr>
        <w:t>ероприяти</w:t>
      </w:r>
      <w:r>
        <w:rPr>
          <w:rFonts w:ascii="Times New Roman" w:hAnsi="Times New Roman" w:cs="Times New Roman"/>
          <w:sz w:val="28"/>
          <w:szCs w:val="28"/>
        </w:rPr>
        <w:t>я</w:t>
      </w:r>
      <w:r w:rsidRPr="002D2564">
        <w:rPr>
          <w:rFonts w:ascii="Times New Roman" w:hAnsi="Times New Roman" w:cs="Times New Roman"/>
          <w:sz w:val="28"/>
          <w:szCs w:val="28"/>
        </w:rPr>
        <w:t xml:space="preserve"> будут признаваться совершеннолетние граждане Российской Федерации и члены их семей - граждане Российской Федерации, не имеющие жилых помещений, принадлежащих им на праве собственности или предоставленных по договорам социального найма на территории Российской Федерации, фактически проживающие по настоящее время в приспособленных для проживания строениях, включенных в Реестр приспособленных для проживания строений по состоянию на 01.01.2012, включая строения, право собственности на которые оформлено в судебном порядке в период с 01.01.1995  до 01.03.2005, без привязки к дате вселения в строение.</w:t>
      </w:r>
      <w:r>
        <w:rPr>
          <w:rFonts w:ascii="Times New Roman" w:hAnsi="Times New Roman" w:cs="Times New Roman"/>
          <w:sz w:val="28"/>
          <w:szCs w:val="28"/>
        </w:rPr>
        <w:t xml:space="preserve"> </w:t>
      </w:r>
    </w:p>
    <w:p w:rsidR="0012319F" w:rsidRDefault="002D2564" w:rsidP="001472FC">
      <w:pPr>
        <w:spacing w:after="0" w:line="240" w:lineRule="atLeast"/>
        <w:ind w:firstLine="567"/>
        <w:jc w:val="both"/>
        <w:rPr>
          <w:rFonts w:ascii="Times New Roman" w:hAnsi="Times New Roman" w:cs="Times New Roman"/>
          <w:sz w:val="28"/>
          <w:szCs w:val="28"/>
        </w:rPr>
      </w:pPr>
      <w:r>
        <w:rPr>
          <w:rFonts w:ascii="Times New Roman" w:hAnsi="Times New Roman" w:cs="Times New Roman"/>
          <w:sz w:val="28"/>
          <w:szCs w:val="28"/>
        </w:rPr>
        <w:t>В текущей редакции п</w:t>
      </w:r>
      <w:r w:rsidRPr="00DE31BD">
        <w:rPr>
          <w:rFonts w:ascii="Times New Roman" w:hAnsi="Times New Roman" w:cs="Times New Roman"/>
          <w:sz w:val="28"/>
          <w:szCs w:val="28"/>
        </w:rPr>
        <w:t>оряд</w:t>
      </w:r>
      <w:r>
        <w:rPr>
          <w:rFonts w:ascii="Times New Roman" w:hAnsi="Times New Roman" w:cs="Times New Roman"/>
          <w:sz w:val="28"/>
          <w:szCs w:val="28"/>
        </w:rPr>
        <w:t>ка</w:t>
      </w:r>
      <w:r w:rsidRPr="00DE31BD">
        <w:rPr>
          <w:rFonts w:ascii="Times New Roman" w:hAnsi="Times New Roman" w:cs="Times New Roman"/>
          <w:sz w:val="28"/>
          <w:szCs w:val="28"/>
        </w:rPr>
        <w:t xml:space="preserve"> формирования, управления и распоряжения жилищным фондом, находящимся в собственности города Нефтеюганска, утверждённый решением Думы города от 01.03.2017 №93-VI (с изменениями на 25.03.2020 №757-VI)</w:t>
      </w:r>
      <w:r>
        <w:rPr>
          <w:rFonts w:ascii="Times New Roman" w:hAnsi="Times New Roman" w:cs="Times New Roman"/>
          <w:sz w:val="28"/>
          <w:szCs w:val="28"/>
        </w:rPr>
        <w:t xml:space="preserve"> предусмотрены условия предоставления жилых</w:t>
      </w:r>
      <w:r w:rsidRPr="00DE31BD">
        <w:rPr>
          <w:rFonts w:ascii="Times New Roman" w:hAnsi="Times New Roman" w:cs="Times New Roman"/>
          <w:sz w:val="28"/>
          <w:szCs w:val="28"/>
        </w:rPr>
        <w:t xml:space="preserve"> помещени</w:t>
      </w:r>
      <w:r>
        <w:rPr>
          <w:rFonts w:ascii="Times New Roman" w:hAnsi="Times New Roman" w:cs="Times New Roman"/>
          <w:sz w:val="28"/>
          <w:szCs w:val="28"/>
        </w:rPr>
        <w:t xml:space="preserve">й </w:t>
      </w:r>
      <w:r w:rsidRPr="00DE31BD">
        <w:rPr>
          <w:rFonts w:ascii="Times New Roman" w:hAnsi="Times New Roman" w:cs="Times New Roman"/>
          <w:sz w:val="28"/>
          <w:szCs w:val="28"/>
        </w:rPr>
        <w:t>муниципального жилищного фонда коммерческого использования</w:t>
      </w:r>
      <w:r>
        <w:rPr>
          <w:rFonts w:ascii="Times New Roman" w:hAnsi="Times New Roman" w:cs="Times New Roman"/>
          <w:sz w:val="28"/>
          <w:szCs w:val="28"/>
        </w:rPr>
        <w:t xml:space="preserve"> только для граждан, вселившихся в строения до 01.01.1995 г. и в период с 01.01.1995 по 01.01.2012 г. Т.к. согласно предлагаемым изменениям в постановление </w:t>
      </w:r>
      <w:r w:rsidRPr="00DE31BD">
        <w:rPr>
          <w:rFonts w:ascii="Times New Roman" w:hAnsi="Times New Roman" w:cs="Times New Roman"/>
          <w:sz w:val="28"/>
          <w:szCs w:val="28"/>
        </w:rPr>
        <w:t>администрации города от 18.03.2019 № 67-нп</w:t>
      </w:r>
      <w:r>
        <w:rPr>
          <w:rFonts w:ascii="Times New Roman" w:hAnsi="Times New Roman" w:cs="Times New Roman"/>
          <w:sz w:val="28"/>
          <w:szCs w:val="28"/>
        </w:rPr>
        <w:t xml:space="preserve"> участниками Мероприятия будут признаваться в том числе граждане, вселившиеся в строения, </w:t>
      </w:r>
      <w:r w:rsidRPr="002D2564">
        <w:rPr>
          <w:rFonts w:ascii="Times New Roman" w:hAnsi="Times New Roman" w:cs="Times New Roman"/>
          <w:sz w:val="28"/>
          <w:szCs w:val="28"/>
        </w:rPr>
        <w:t>включенны</w:t>
      </w:r>
      <w:r>
        <w:rPr>
          <w:rFonts w:ascii="Times New Roman" w:hAnsi="Times New Roman" w:cs="Times New Roman"/>
          <w:sz w:val="28"/>
          <w:szCs w:val="28"/>
        </w:rPr>
        <w:t>е</w:t>
      </w:r>
      <w:r w:rsidRPr="002D2564">
        <w:rPr>
          <w:rFonts w:ascii="Times New Roman" w:hAnsi="Times New Roman" w:cs="Times New Roman"/>
          <w:sz w:val="28"/>
          <w:szCs w:val="28"/>
        </w:rPr>
        <w:t xml:space="preserve"> в Реестр приспособленных для проживания строений по состоянию на 01.01.2012</w:t>
      </w:r>
      <w:r>
        <w:rPr>
          <w:rFonts w:ascii="Times New Roman" w:hAnsi="Times New Roman" w:cs="Times New Roman"/>
          <w:sz w:val="28"/>
          <w:szCs w:val="28"/>
        </w:rPr>
        <w:t>, после 01.01.2012 г., указание условий предоставления жилых</w:t>
      </w:r>
      <w:r w:rsidRPr="00DE31BD">
        <w:rPr>
          <w:rFonts w:ascii="Times New Roman" w:hAnsi="Times New Roman" w:cs="Times New Roman"/>
          <w:sz w:val="28"/>
          <w:szCs w:val="28"/>
        </w:rPr>
        <w:t xml:space="preserve"> помещени</w:t>
      </w:r>
      <w:r>
        <w:rPr>
          <w:rFonts w:ascii="Times New Roman" w:hAnsi="Times New Roman" w:cs="Times New Roman"/>
          <w:sz w:val="28"/>
          <w:szCs w:val="28"/>
        </w:rPr>
        <w:t xml:space="preserve">й </w:t>
      </w:r>
      <w:r w:rsidRPr="00DE31BD">
        <w:rPr>
          <w:rFonts w:ascii="Times New Roman" w:hAnsi="Times New Roman" w:cs="Times New Roman"/>
          <w:sz w:val="28"/>
          <w:szCs w:val="28"/>
        </w:rPr>
        <w:t>муниципального жилищного фонда коммерческого использования</w:t>
      </w:r>
      <w:r>
        <w:rPr>
          <w:rFonts w:ascii="Times New Roman" w:hAnsi="Times New Roman" w:cs="Times New Roman"/>
          <w:sz w:val="28"/>
          <w:szCs w:val="28"/>
        </w:rPr>
        <w:t xml:space="preserve"> таким гражданам необходим</w:t>
      </w:r>
      <w:r w:rsidR="0012319F">
        <w:rPr>
          <w:rFonts w:ascii="Times New Roman" w:hAnsi="Times New Roman" w:cs="Times New Roman"/>
          <w:sz w:val="28"/>
          <w:szCs w:val="28"/>
        </w:rPr>
        <w:t>о</w:t>
      </w:r>
      <w:r>
        <w:rPr>
          <w:rFonts w:ascii="Times New Roman" w:hAnsi="Times New Roman" w:cs="Times New Roman"/>
          <w:sz w:val="28"/>
          <w:szCs w:val="28"/>
        </w:rPr>
        <w:t>.</w:t>
      </w:r>
      <w:r w:rsidR="0012319F">
        <w:rPr>
          <w:rFonts w:ascii="Times New Roman" w:hAnsi="Times New Roman" w:cs="Times New Roman"/>
          <w:sz w:val="28"/>
          <w:szCs w:val="28"/>
        </w:rPr>
        <w:t xml:space="preserve"> Для таких граждан предлагается предоставление жилых</w:t>
      </w:r>
      <w:r w:rsidR="0012319F" w:rsidRPr="00DE31BD">
        <w:rPr>
          <w:rFonts w:ascii="Times New Roman" w:hAnsi="Times New Roman" w:cs="Times New Roman"/>
          <w:sz w:val="28"/>
          <w:szCs w:val="28"/>
        </w:rPr>
        <w:t xml:space="preserve"> помещени</w:t>
      </w:r>
      <w:r w:rsidR="0012319F">
        <w:rPr>
          <w:rFonts w:ascii="Times New Roman" w:hAnsi="Times New Roman" w:cs="Times New Roman"/>
          <w:sz w:val="28"/>
          <w:szCs w:val="28"/>
        </w:rPr>
        <w:t xml:space="preserve">й </w:t>
      </w:r>
      <w:r w:rsidR="0012319F" w:rsidRPr="00DE31BD">
        <w:rPr>
          <w:rFonts w:ascii="Times New Roman" w:hAnsi="Times New Roman" w:cs="Times New Roman"/>
          <w:sz w:val="28"/>
          <w:szCs w:val="28"/>
        </w:rPr>
        <w:t>муниципального жилищного фонда коммерческого использования</w:t>
      </w:r>
      <w:r w:rsidR="0012319F">
        <w:rPr>
          <w:rFonts w:ascii="Times New Roman" w:hAnsi="Times New Roman" w:cs="Times New Roman"/>
          <w:sz w:val="28"/>
          <w:szCs w:val="28"/>
        </w:rPr>
        <w:t xml:space="preserve">, приобретенных </w:t>
      </w:r>
      <w:r w:rsidR="00AB5DCA" w:rsidRPr="00AB5DCA">
        <w:rPr>
          <w:rFonts w:ascii="Times New Roman" w:hAnsi="Times New Roman" w:cs="Times New Roman"/>
          <w:sz w:val="28"/>
          <w:szCs w:val="28"/>
        </w:rPr>
        <w:t>во исполнение мероприятий по ликвидации и расселению приспособленных для проживания строений</w:t>
      </w:r>
      <w:r w:rsidR="00AB5DCA">
        <w:rPr>
          <w:rFonts w:ascii="Times New Roman" w:hAnsi="Times New Roman" w:cs="Times New Roman"/>
          <w:sz w:val="28"/>
          <w:szCs w:val="28"/>
        </w:rPr>
        <w:t>, сроком на 5 лет без права выкупа таких помещений, но с правом однократного продления договора на тот же срок.</w:t>
      </w:r>
    </w:p>
    <w:p w:rsidR="00801064" w:rsidRDefault="00801064" w:rsidP="001472FC">
      <w:pPr>
        <w:spacing w:after="0" w:line="240" w:lineRule="atLeast"/>
        <w:ind w:firstLine="567"/>
        <w:jc w:val="both"/>
        <w:rPr>
          <w:rFonts w:ascii="Times New Roman" w:hAnsi="Times New Roman" w:cs="Times New Roman"/>
          <w:sz w:val="28"/>
          <w:szCs w:val="28"/>
        </w:rPr>
      </w:pPr>
      <w:r>
        <w:rPr>
          <w:rFonts w:ascii="Times New Roman" w:hAnsi="Times New Roman" w:cs="Times New Roman"/>
          <w:sz w:val="28"/>
          <w:szCs w:val="28"/>
        </w:rPr>
        <w:t>Предлагаемые изменения не нарушают прав иных категорий граждан, которым предоставляются жилые</w:t>
      </w:r>
      <w:r w:rsidRPr="00DE31BD">
        <w:rPr>
          <w:rFonts w:ascii="Times New Roman" w:hAnsi="Times New Roman" w:cs="Times New Roman"/>
          <w:sz w:val="28"/>
          <w:szCs w:val="28"/>
        </w:rPr>
        <w:t xml:space="preserve"> помещени</w:t>
      </w:r>
      <w:r>
        <w:rPr>
          <w:rFonts w:ascii="Times New Roman" w:hAnsi="Times New Roman" w:cs="Times New Roman"/>
          <w:sz w:val="28"/>
          <w:szCs w:val="28"/>
        </w:rPr>
        <w:t xml:space="preserve">я </w:t>
      </w:r>
      <w:r w:rsidRPr="00DE31BD">
        <w:rPr>
          <w:rFonts w:ascii="Times New Roman" w:hAnsi="Times New Roman" w:cs="Times New Roman"/>
          <w:sz w:val="28"/>
          <w:szCs w:val="28"/>
        </w:rPr>
        <w:t>муниципального жилищного фонда коммерческого использования</w:t>
      </w:r>
      <w:r>
        <w:rPr>
          <w:rFonts w:ascii="Times New Roman" w:hAnsi="Times New Roman" w:cs="Times New Roman"/>
          <w:sz w:val="28"/>
          <w:szCs w:val="28"/>
        </w:rPr>
        <w:t xml:space="preserve">, а </w:t>
      </w:r>
      <w:proofErr w:type="gramStart"/>
      <w:r>
        <w:rPr>
          <w:rFonts w:ascii="Times New Roman" w:hAnsi="Times New Roman" w:cs="Times New Roman"/>
          <w:sz w:val="28"/>
          <w:szCs w:val="28"/>
        </w:rPr>
        <w:t>так же</w:t>
      </w:r>
      <w:proofErr w:type="gramEnd"/>
      <w:r>
        <w:rPr>
          <w:rFonts w:ascii="Times New Roman" w:hAnsi="Times New Roman" w:cs="Times New Roman"/>
          <w:sz w:val="28"/>
          <w:szCs w:val="28"/>
        </w:rPr>
        <w:t xml:space="preserve"> не ущемляют прав граждан, которые входят в состав новой категории.</w:t>
      </w:r>
    </w:p>
    <w:p w:rsidR="002E2786" w:rsidRPr="001472FC" w:rsidRDefault="002E2786" w:rsidP="001472FC">
      <w:pPr>
        <w:autoSpaceDE w:val="0"/>
        <w:autoSpaceDN w:val="0"/>
        <w:adjustRightInd w:val="0"/>
        <w:spacing w:after="0" w:line="240" w:lineRule="atLeast"/>
        <w:ind w:firstLine="567"/>
        <w:jc w:val="both"/>
        <w:rPr>
          <w:rFonts w:ascii="Times New Roman" w:hAnsi="Times New Roman" w:cs="Times New Roman"/>
          <w:sz w:val="28"/>
          <w:szCs w:val="28"/>
        </w:rPr>
      </w:pPr>
      <w:r>
        <w:rPr>
          <w:rFonts w:ascii="Times New Roman" w:hAnsi="Times New Roman" w:cs="Times New Roman"/>
          <w:sz w:val="28"/>
          <w:szCs w:val="28"/>
        </w:rPr>
        <w:t>Предоставление жилых</w:t>
      </w:r>
      <w:r w:rsidRPr="00DE31BD">
        <w:rPr>
          <w:rFonts w:ascii="Times New Roman" w:hAnsi="Times New Roman" w:cs="Times New Roman"/>
          <w:sz w:val="28"/>
          <w:szCs w:val="28"/>
        </w:rPr>
        <w:t xml:space="preserve"> помещени</w:t>
      </w:r>
      <w:r>
        <w:rPr>
          <w:rFonts w:ascii="Times New Roman" w:hAnsi="Times New Roman" w:cs="Times New Roman"/>
          <w:sz w:val="28"/>
          <w:szCs w:val="28"/>
        </w:rPr>
        <w:t xml:space="preserve">й </w:t>
      </w:r>
      <w:r w:rsidRPr="00DE31BD">
        <w:rPr>
          <w:rFonts w:ascii="Times New Roman" w:hAnsi="Times New Roman" w:cs="Times New Roman"/>
          <w:sz w:val="28"/>
          <w:szCs w:val="28"/>
        </w:rPr>
        <w:t>муниципального жилищного фонда коммерческого использования</w:t>
      </w:r>
      <w:r>
        <w:rPr>
          <w:rFonts w:ascii="Times New Roman" w:hAnsi="Times New Roman" w:cs="Times New Roman"/>
          <w:sz w:val="28"/>
          <w:szCs w:val="28"/>
        </w:rPr>
        <w:t xml:space="preserve"> планируется из числа приобретенных в 2018 году помещений в соответствии с действующим на тот момент постановлением Правительства Ханты-Мансийского автономного округа – Югры от 09.10.2013 № 408-п «О</w:t>
      </w:r>
      <w:r w:rsidRPr="002E2786">
        <w:rPr>
          <w:rFonts w:ascii="Times New Roman" w:hAnsi="Times New Roman" w:cs="Times New Roman"/>
          <w:sz w:val="28"/>
          <w:szCs w:val="28"/>
        </w:rPr>
        <w:t xml:space="preserve"> государственной программе</w:t>
      </w:r>
      <w:r>
        <w:rPr>
          <w:rFonts w:ascii="Times New Roman" w:hAnsi="Times New Roman" w:cs="Times New Roman"/>
          <w:sz w:val="28"/>
          <w:szCs w:val="28"/>
        </w:rPr>
        <w:t xml:space="preserve"> Ханты-М</w:t>
      </w:r>
      <w:r w:rsidRPr="002E2786">
        <w:rPr>
          <w:rFonts w:ascii="Times New Roman" w:hAnsi="Times New Roman" w:cs="Times New Roman"/>
          <w:sz w:val="28"/>
          <w:szCs w:val="28"/>
        </w:rPr>
        <w:t xml:space="preserve">ансийского автономного округа </w:t>
      </w:r>
      <w:r>
        <w:rPr>
          <w:rFonts w:ascii="Times New Roman" w:hAnsi="Times New Roman" w:cs="Times New Roman"/>
          <w:sz w:val="28"/>
          <w:szCs w:val="28"/>
        </w:rPr>
        <w:t>– Ю</w:t>
      </w:r>
      <w:r w:rsidRPr="002E2786">
        <w:rPr>
          <w:rFonts w:ascii="Times New Roman" w:hAnsi="Times New Roman" w:cs="Times New Roman"/>
          <w:sz w:val="28"/>
          <w:szCs w:val="28"/>
        </w:rPr>
        <w:t>гры</w:t>
      </w:r>
      <w:r>
        <w:rPr>
          <w:rFonts w:ascii="Times New Roman" w:hAnsi="Times New Roman" w:cs="Times New Roman"/>
          <w:sz w:val="28"/>
          <w:szCs w:val="28"/>
        </w:rPr>
        <w:t xml:space="preserve"> «О</w:t>
      </w:r>
      <w:r w:rsidRPr="002E2786">
        <w:rPr>
          <w:rFonts w:ascii="Times New Roman" w:hAnsi="Times New Roman" w:cs="Times New Roman"/>
          <w:sz w:val="28"/>
          <w:szCs w:val="28"/>
        </w:rPr>
        <w:t>беспечение доступным и комфортным жильем жителей</w:t>
      </w:r>
      <w:r>
        <w:rPr>
          <w:rFonts w:ascii="Times New Roman" w:hAnsi="Times New Roman" w:cs="Times New Roman"/>
          <w:sz w:val="28"/>
          <w:szCs w:val="28"/>
        </w:rPr>
        <w:t xml:space="preserve"> Ханты-М</w:t>
      </w:r>
      <w:r w:rsidRPr="002E2786">
        <w:rPr>
          <w:rFonts w:ascii="Times New Roman" w:hAnsi="Times New Roman" w:cs="Times New Roman"/>
          <w:sz w:val="28"/>
          <w:szCs w:val="28"/>
        </w:rPr>
        <w:t xml:space="preserve">ансийского автономного округа </w:t>
      </w:r>
      <w:r>
        <w:rPr>
          <w:rFonts w:ascii="Times New Roman" w:hAnsi="Times New Roman" w:cs="Times New Roman"/>
          <w:sz w:val="28"/>
          <w:szCs w:val="28"/>
        </w:rPr>
        <w:t>–</w:t>
      </w:r>
      <w:r w:rsidRPr="002E2786">
        <w:rPr>
          <w:rFonts w:ascii="Times New Roman" w:hAnsi="Times New Roman" w:cs="Times New Roman"/>
          <w:sz w:val="28"/>
          <w:szCs w:val="28"/>
        </w:rPr>
        <w:t xml:space="preserve"> </w:t>
      </w:r>
      <w:r>
        <w:rPr>
          <w:rFonts w:ascii="Times New Roman" w:hAnsi="Times New Roman" w:cs="Times New Roman"/>
          <w:sz w:val="28"/>
          <w:szCs w:val="28"/>
        </w:rPr>
        <w:t>Ю</w:t>
      </w:r>
      <w:r w:rsidRPr="002E2786">
        <w:rPr>
          <w:rFonts w:ascii="Times New Roman" w:hAnsi="Times New Roman" w:cs="Times New Roman"/>
          <w:sz w:val="28"/>
          <w:szCs w:val="28"/>
        </w:rPr>
        <w:t>гры</w:t>
      </w:r>
      <w:r>
        <w:rPr>
          <w:rFonts w:ascii="Times New Roman" w:hAnsi="Times New Roman" w:cs="Times New Roman"/>
          <w:sz w:val="28"/>
          <w:szCs w:val="28"/>
        </w:rPr>
        <w:t xml:space="preserve"> </w:t>
      </w:r>
      <w:r w:rsidRPr="002E2786">
        <w:rPr>
          <w:rFonts w:ascii="Times New Roman" w:hAnsi="Times New Roman" w:cs="Times New Roman"/>
          <w:sz w:val="28"/>
          <w:szCs w:val="28"/>
        </w:rPr>
        <w:t>в 2018 - 2025 годах и на период до 2030 года</w:t>
      </w:r>
      <w:r>
        <w:rPr>
          <w:rFonts w:ascii="Times New Roman" w:hAnsi="Times New Roman" w:cs="Times New Roman"/>
          <w:sz w:val="28"/>
          <w:szCs w:val="28"/>
        </w:rPr>
        <w:t>». Согласно п. 14 П</w:t>
      </w:r>
      <w:r w:rsidRPr="002E2786">
        <w:rPr>
          <w:rFonts w:ascii="Times New Roman" w:hAnsi="Times New Roman" w:cs="Times New Roman"/>
          <w:sz w:val="28"/>
          <w:szCs w:val="28"/>
        </w:rPr>
        <w:t>оряд</w:t>
      </w:r>
      <w:r>
        <w:rPr>
          <w:rFonts w:ascii="Times New Roman" w:hAnsi="Times New Roman" w:cs="Times New Roman"/>
          <w:sz w:val="28"/>
          <w:szCs w:val="28"/>
        </w:rPr>
        <w:t xml:space="preserve">ка </w:t>
      </w:r>
      <w:r w:rsidRPr="002E2786">
        <w:rPr>
          <w:rFonts w:ascii="Times New Roman" w:hAnsi="Times New Roman" w:cs="Times New Roman"/>
          <w:sz w:val="28"/>
          <w:szCs w:val="28"/>
        </w:rPr>
        <w:t>предоставления субсидий из бюджета автономного округа</w:t>
      </w:r>
      <w:r>
        <w:rPr>
          <w:rFonts w:ascii="Times New Roman" w:hAnsi="Times New Roman" w:cs="Times New Roman"/>
          <w:sz w:val="28"/>
          <w:szCs w:val="28"/>
        </w:rPr>
        <w:t xml:space="preserve"> </w:t>
      </w:r>
      <w:r w:rsidRPr="002E2786">
        <w:rPr>
          <w:rFonts w:ascii="Times New Roman" w:hAnsi="Times New Roman" w:cs="Times New Roman"/>
          <w:sz w:val="28"/>
          <w:szCs w:val="28"/>
        </w:rPr>
        <w:t>бюджетам муниципальных образований автономного округа</w:t>
      </w:r>
      <w:r>
        <w:rPr>
          <w:rFonts w:ascii="Times New Roman" w:hAnsi="Times New Roman" w:cs="Times New Roman"/>
          <w:sz w:val="28"/>
          <w:szCs w:val="28"/>
        </w:rPr>
        <w:t xml:space="preserve"> </w:t>
      </w:r>
      <w:r w:rsidRPr="002E2786">
        <w:rPr>
          <w:rFonts w:ascii="Times New Roman" w:hAnsi="Times New Roman" w:cs="Times New Roman"/>
          <w:sz w:val="28"/>
          <w:szCs w:val="28"/>
        </w:rPr>
        <w:t>для реализации полномочий в обл</w:t>
      </w:r>
      <w:r w:rsidRPr="001472FC">
        <w:rPr>
          <w:rFonts w:ascii="Times New Roman" w:hAnsi="Times New Roman" w:cs="Times New Roman"/>
          <w:sz w:val="28"/>
          <w:szCs w:val="28"/>
        </w:rPr>
        <w:t>асти строительства и жилищных отношений, утвержденного данным постановлением, субсидии на реализацию программ муниципальных образований автономного округа по ликвидации и расселению приспособленных для проживания строений используются на ликвидацию и расселение приспособленных для проживания строений, включенных в реестр таких строений на 1 января 2012 года, включая строения, право собственности на которые оформлено в судебном порядке в период с 1 января</w:t>
      </w:r>
      <w:r w:rsidR="00C1481C" w:rsidRPr="001472FC">
        <w:rPr>
          <w:rFonts w:ascii="Times New Roman" w:hAnsi="Times New Roman" w:cs="Times New Roman"/>
          <w:sz w:val="28"/>
          <w:szCs w:val="28"/>
        </w:rPr>
        <w:t xml:space="preserve"> 1995 года до 1 марта 2005 года, так же без привязки к дате вселения в такие строения, что означает отсутствие противоречий Постановлению </w:t>
      </w:r>
      <w:bookmarkStart w:id="0" w:name="_GoBack"/>
      <w:bookmarkEnd w:id="0"/>
      <w:r w:rsidR="00C1481C" w:rsidRPr="001472FC">
        <w:rPr>
          <w:rFonts w:ascii="Times New Roman" w:hAnsi="Times New Roman" w:cs="Times New Roman"/>
          <w:sz w:val="28"/>
          <w:szCs w:val="28"/>
        </w:rPr>
        <w:t>от 09.10.2013 № 408-п.</w:t>
      </w:r>
    </w:p>
    <w:p w:rsidR="001472FC" w:rsidRPr="001472FC" w:rsidRDefault="001472FC" w:rsidP="001472FC">
      <w:pPr>
        <w:spacing w:after="0" w:line="240" w:lineRule="atLeast"/>
        <w:ind w:firstLine="567"/>
        <w:jc w:val="both"/>
        <w:rPr>
          <w:rFonts w:ascii="Times New Roman" w:hAnsi="Times New Roman"/>
          <w:color w:val="000000"/>
          <w:sz w:val="28"/>
          <w:szCs w:val="28"/>
        </w:rPr>
      </w:pPr>
      <w:r w:rsidRPr="001472FC">
        <w:rPr>
          <w:rFonts w:ascii="Times New Roman" w:hAnsi="Times New Roman" w:cs="Times New Roman"/>
          <w:sz w:val="28"/>
          <w:szCs w:val="28"/>
        </w:rPr>
        <w:t>Также н</w:t>
      </w:r>
      <w:r w:rsidRPr="001472FC">
        <w:rPr>
          <w:rFonts w:ascii="Times New Roman" w:hAnsi="Times New Roman"/>
          <w:sz w:val="28"/>
          <w:szCs w:val="28"/>
        </w:rPr>
        <w:t xml:space="preserve">еобходимость внесения изменений в Порядок </w:t>
      </w:r>
      <w:r w:rsidRPr="001472FC">
        <w:rPr>
          <w:rFonts w:ascii="Times New Roman" w:hAnsi="Times New Roman"/>
          <w:sz w:val="28"/>
          <w:szCs w:val="28"/>
        </w:rPr>
        <w:t xml:space="preserve">обусловлена </w:t>
      </w:r>
      <w:r w:rsidRPr="001472FC">
        <w:rPr>
          <w:rFonts w:ascii="Times New Roman" w:hAnsi="Times New Roman"/>
          <w:sz w:val="28"/>
          <w:szCs w:val="28"/>
        </w:rPr>
        <w:t>изменени</w:t>
      </w:r>
      <w:r w:rsidRPr="001472FC">
        <w:rPr>
          <w:rFonts w:ascii="Times New Roman" w:hAnsi="Times New Roman"/>
          <w:sz w:val="28"/>
          <w:szCs w:val="28"/>
        </w:rPr>
        <w:t xml:space="preserve">ями внесенными </w:t>
      </w:r>
      <w:r w:rsidRPr="001472FC">
        <w:rPr>
          <w:rFonts w:ascii="Times New Roman" w:hAnsi="Times New Roman"/>
          <w:sz w:val="28"/>
          <w:szCs w:val="28"/>
        </w:rPr>
        <w:t xml:space="preserve">в </w:t>
      </w:r>
      <w:r w:rsidRPr="001472FC">
        <w:rPr>
          <w:rFonts w:ascii="Times New Roman" w:hAnsi="Times New Roman"/>
          <w:sz w:val="28"/>
          <w:szCs w:val="28"/>
        </w:rPr>
        <w:t xml:space="preserve">пункт 8.2 </w:t>
      </w:r>
      <w:r w:rsidRPr="001472FC">
        <w:rPr>
          <w:rFonts w:ascii="Times New Roman" w:hAnsi="Times New Roman"/>
          <w:sz w:val="28"/>
          <w:szCs w:val="28"/>
        </w:rPr>
        <w:t>стать</w:t>
      </w:r>
      <w:r w:rsidRPr="001472FC">
        <w:rPr>
          <w:rFonts w:ascii="Times New Roman" w:hAnsi="Times New Roman"/>
          <w:sz w:val="28"/>
          <w:szCs w:val="28"/>
        </w:rPr>
        <w:t>и</w:t>
      </w:r>
      <w:r w:rsidRPr="001472FC">
        <w:rPr>
          <w:rFonts w:ascii="Times New Roman" w:hAnsi="Times New Roman"/>
          <w:sz w:val="28"/>
          <w:szCs w:val="28"/>
        </w:rPr>
        <w:t xml:space="preserve"> 32 Жилищного кодекса Российской Федерации, </w:t>
      </w:r>
      <w:r w:rsidRPr="001472FC">
        <w:rPr>
          <w:rFonts w:ascii="Times New Roman" w:hAnsi="Times New Roman"/>
          <w:color w:val="000000"/>
          <w:sz w:val="28"/>
          <w:szCs w:val="28"/>
        </w:rPr>
        <w:t xml:space="preserve">согласно которой </w:t>
      </w:r>
      <w:bookmarkStart w:id="1" w:name="dst100024"/>
      <w:bookmarkEnd w:id="1"/>
      <w:r w:rsidRPr="001472FC">
        <w:rPr>
          <w:rFonts w:ascii="Times New Roman" w:hAnsi="Times New Roman"/>
          <w:color w:val="000000"/>
          <w:sz w:val="28"/>
          <w:szCs w:val="28"/>
        </w:rPr>
        <w:t>г</w:t>
      </w:r>
      <w:r w:rsidRPr="001472FC">
        <w:rPr>
          <w:rFonts w:ascii="Times New Roman" w:hAnsi="Times New Roman"/>
          <w:color w:val="000000"/>
          <w:sz w:val="28"/>
          <w:szCs w:val="28"/>
        </w:rPr>
        <w:t>раждане, которые приобрели право собственности на жилое помещение в многоквартирном доме после признания его в установленном порядке аварийным и подлежащим сносу или реконструкции, за исключением граждан, право собственности у которых в отношении таких жилых помещений возникло в порядке наследования, имеют право на выплату возмещения за изымаемое жилое помещение, рассчитанного в порядке, установленном частью 7 настоящей статьи, размер которого не может превышать стоимость приобретения ими такого жилого помещения, при этом положения частей 8 и 8.1 настоящей статьи в отношении таких граждан не применяются.</w:t>
      </w:r>
    </w:p>
    <w:p w:rsidR="001472FC" w:rsidRPr="001472FC" w:rsidRDefault="001472FC" w:rsidP="001472FC">
      <w:pPr>
        <w:spacing w:after="0" w:line="240" w:lineRule="atLeast"/>
        <w:ind w:firstLine="567"/>
        <w:jc w:val="both"/>
        <w:rPr>
          <w:rFonts w:ascii="Times New Roman" w:hAnsi="Times New Roman"/>
          <w:sz w:val="28"/>
          <w:szCs w:val="28"/>
        </w:rPr>
      </w:pPr>
      <w:r w:rsidRPr="001472FC">
        <w:rPr>
          <w:rFonts w:ascii="Times New Roman" w:hAnsi="Times New Roman"/>
          <w:color w:val="000000"/>
          <w:sz w:val="28"/>
          <w:szCs w:val="28"/>
        </w:rPr>
        <w:t>Кроме того, в</w:t>
      </w:r>
      <w:r w:rsidRPr="001472FC">
        <w:rPr>
          <w:rFonts w:ascii="Times New Roman" w:hAnsi="Times New Roman"/>
          <w:sz w:val="28"/>
          <w:szCs w:val="28"/>
        </w:rPr>
        <w:t xml:space="preserve"> связи с отсутствием необходимых свободных жилых помещений муниципального жилищного фонда коммерческого использования длительное время без рассмотрения на заседании Жилищной комиссии администрации города Нефтеюганска находятся ходатайства главного врача Бюджетного учреждения Нефтеюганской окружной клинической больницы имени В.И.</w:t>
      </w:r>
      <w:r w:rsidRPr="001472FC">
        <w:rPr>
          <w:rFonts w:ascii="Times New Roman" w:hAnsi="Times New Roman"/>
          <w:sz w:val="28"/>
          <w:szCs w:val="28"/>
        </w:rPr>
        <w:t xml:space="preserve"> </w:t>
      </w:r>
      <w:proofErr w:type="spellStart"/>
      <w:r w:rsidRPr="001472FC">
        <w:rPr>
          <w:rFonts w:ascii="Times New Roman" w:hAnsi="Times New Roman"/>
          <w:sz w:val="28"/>
          <w:szCs w:val="28"/>
        </w:rPr>
        <w:t>Яцкив</w:t>
      </w:r>
      <w:proofErr w:type="spellEnd"/>
      <w:r w:rsidRPr="001472FC">
        <w:rPr>
          <w:rFonts w:ascii="Times New Roman" w:hAnsi="Times New Roman"/>
          <w:sz w:val="28"/>
          <w:szCs w:val="28"/>
        </w:rPr>
        <w:t xml:space="preserve"> о предоставлении жилых помещений муниципального жилищного фонда коммерческого использования 45 приглашенным врачам, а также ходатайства начальника Отдела Министерства внутренних дел Российской Федерации по городу Нефтеюганску, во исполнение поручения Президента Российской Федерации от 22 июня 2017 № Пр-1180 относительно обеспечения жилыми помещениями из муниципального жилищного фонда, 3 семьям сотрудников службы участковых уполномоченных полиции.</w:t>
      </w:r>
      <w:r w:rsidRPr="001472FC">
        <w:rPr>
          <w:rFonts w:ascii="Times New Roman" w:hAnsi="Times New Roman"/>
          <w:sz w:val="28"/>
          <w:szCs w:val="28"/>
        </w:rPr>
        <w:t xml:space="preserve"> </w:t>
      </w:r>
    </w:p>
    <w:p w:rsidR="001472FC" w:rsidRPr="001472FC" w:rsidRDefault="001472FC" w:rsidP="001472FC">
      <w:pPr>
        <w:spacing w:after="0" w:line="240" w:lineRule="atLeast"/>
        <w:ind w:firstLine="567"/>
        <w:jc w:val="both"/>
        <w:rPr>
          <w:rFonts w:ascii="Times New Roman" w:hAnsi="Times New Roman"/>
          <w:sz w:val="28"/>
          <w:szCs w:val="28"/>
        </w:rPr>
      </w:pPr>
      <w:r w:rsidRPr="001472FC">
        <w:rPr>
          <w:rFonts w:ascii="Times New Roman" w:hAnsi="Times New Roman"/>
          <w:sz w:val="28"/>
          <w:szCs w:val="28"/>
        </w:rPr>
        <w:t>В настоящее время в соответствии с Порядк</w:t>
      </w:r>
      <w:r w:rsidRPr="001472FC">
        <w:rPr>
          <w:rFonts w:ascii="Times New Roman" w:hAnsi="Times New Roman"/>
          <w:sz w:val="28"/>
          <w:szCs w:val="28"/>
        </w:rPr>
        <w:t>ом</w:t>
      </w:r>
      <w:r w:rsidRPr="001472FC">
        <w:rPr>
          <w:rFonts w:ascii="Times New Roman" w:hAnsi="Times New Roman"/>
          <w:sz w:val="28"/>
          <w:szCs w:val="28"/>
        </w:rPr>
        <w:t xml:space="preserve"> специалисты в сфере медицины, а также участковые уполномоченные полиции и в целом сотрудники ОМВД России по г.</w:t>
      </w:r>
      <w:r w:rsidRPr="001472FC">
        <w:rPr>
          <w:rFonts w:ascii="Times New Roman" w:hAnsi="Times New Roman"/>
          <w:sz w:val="28"/>
          <w:szCs w:val="28"/>
        </w:rPr>
        <w:t xml:space="preserve"> </w:t>
      </w:r>
      <w:r w:rsidRPr="001472FC">
        <w:rPr>
          <w:rFonts w:ascii="Times New Roman" w:hAnsi="Times New Roman"/>
          <w:sz w:val="28"/>
          <w:szCs w:val="28"/>
        </w:rPr>
        <w:t>Нефтеюганску могут претендовать только на получение жилых помещений муниципального жилищного фонда коммерческого использования, на основании ходатайств организаций. В связи с тем, что муниципальный жилищный фонд коммерческого использования с 2006 года фактически не пополнялся,</w:t>
      </w:r>
      <w:r w:rsidRPr="001472FC">
        <w:rPr>
          <w:rFonts w:ascii="Times New Roman" w:hAnsi="Times New Roman"/>
          <w:sz w:val="28"/>
          <w:szCs w:val="28"/>
        </w:rPr>
        <w:t xml:space="preserve"> </w:t>
      </w:r>
      <w:r w:rsidRPr="001472FC">
        <w:rPr>
          <w:rFonts w:ascii="Times New Roman" w:hAnsi="Times New Roman"/>
          <w:sz w:val="28"/>
          <w:szCs w:val="28"/>
        </w:rPr>
        <w:t>а освобождение жилых помещений данного фонда было крайне редко, решения относительно обеспечения граждан жилыми помещениями данной сферы администрацией города Нефтеюганска не принимались.</w:t>
      </w:r>
    </w:p>
    <w:p w:rsidR="001472FC" w:rsidRPr="001472FC" w:rsidRDefault="001472FC" w:rsidP="001472FC">
      <w:pPr>
        <w:spacing w:after="0" w:line="240" w:lineRule="atLeast"/>
        <w:ind w:firstLine="567"/>
        <w:jc w:val="both"/>
        <w:rPr>
          <w:rFonts w:ascii="Times New Roman" w:hAnsi="Times New Roman"/>
          <w:sz w:val="28"/>
          <w:szCs w:val="28"/>
        </w:rPr>
      </w:pPr>
      <w:r w:rsidRPr="001472FC">
        <w:rPr>
          <w:rFonts w:ascii="Times New Roman" w:hAnsi="Times New Roman"/>
          <w:sz w:val="28"/>
          <w:szCs w:val="28"/>
        </w:rPr>
        <w:t>До 15.11.2018 на территории города Нефтеюганска действовала муниципальная программа</w:t>
      </w:r>
      <w:r w:rsidRPr="001472FC">
        <w:rPr>
          <w:rFonts w:ascii="Times New Roman" w:hAnsi="Times New Roman"/>
          <w:bCs/>
          <w:sz w:val="28"/>
          <w:szCs w:val="28"/>
        </w:rPr>
        <w:t xml:space="preserve"> города Нефтеюганска </w:t>
      </w:r>
      <w:r w:rsidRPr="001472FC">
        <w:rPr>
          <w:rFonts w:ascii="Times New Roman" w:hAnsi="Times New Roman"/>
          <w:sz w:val="28"/>
          <w:szCs w:val="28"/>
        </w:rPr>
        <w:t>«Обеспечение доступным и комфортным жильем жителей города Нефтеюганска на 2014 – 2020 годы» утвержденная постановлением администрации города Нефтеюганска от 28.10.2013 №1207-п.</w:t>
      </w:r>
    </w:p>
    <w:p w:rsidR="001472FC" w:rsidRPr="001472FC" w:rsidRDefault="001472FC" w:rsidP="001472FC">
      <w:pPr>
        <w:spacing w:after="0" w:line="240" w:lineRule="atLeast"/>
        <w:ind w:firstLine="567"/>
        <w:jc w:val="both"/>
        <w:rPr>
          <w:rFonts w:ascii="Times New Roman" w:hAnsi="Times New Roman"/>
          <w:sz w:val="28"/>
          <w:szCs w:val="28"/>
        </w:rPr>
      </w:pPr>
      <w:r w:rsidRPr="001472FC">
        <w:rPr>
          <w:rFonts w:ascii="Times New Roman" w:hAnsi="Times New Roman"/>
          <w:sz w:val="28"/>
          <w:szCs w:val="28"/>
        </w:rPr>
        <w:t>В соответствии с выделенными лимитами в рамках указанной муниципальной программы в 2018 году заключены муниципальные контракты на приобретение 51 жилого помещения, передача жилых помещений в муниципальную собственность планируется в июне 2020 года.</w:t>
      </w:r>
    </w:p>
    <w:p w:rsidR="001472FC" w:rsidRPr="001472FC" w:rsidRDefault="001472FC" w:rsidP="001472FC">
      <w:pPr>
        <w:spacing w:after="0" w:line="240" w:lineRule="atLeast"/>
        <w:ind w:firstLine="567"/>
        <w:jc w:val="both"/>
        <w:rPr>
          <w:rFonts w:ascii="Times New Roman" w:hAnsi="Times New Roman"/>
          <w:sz w:val="28"/>
          <w:szCs w:val="28"/>
        </w:rPr>
      </w:pPr>
      <w:r w:rsidRPr="001472FC">
        <w:rPr>
          <w:rFonts w:ascii="Times New Roman" w:hAnsi="Times New Roman"/>
          <w:sz w:val="28"/>
          <w:szCs w:val="28"/>
        </w:rPr>
        <w:t xml:space="preserve">Приобретенные жилые помещения в рамках программы могут быть распределены и предоставлены гражданам, проживающим в жилых помещениях, признанных непригодными (аварийными) для проживания, состоящим на учёте, в качестве нуждающихся в жилых помещениях, предоставляемых по договорам социального найма, а также формирования муниципального специализированного жилищного фонда (маневренного, </w:t>
      </w:r>
      <w:r w:rsidRPr="001472FC">
        <w:rPr>
          <w:rFonts w:ascii="Times New Roman" w:hAnsi="Times New Roman"/>
          <w:sz w:val="28"/>
          <w:szCs w:val="28"/>
          <w:u w:val="single"/>
        </w:rPr>
        <w:t>служебного</w:t>
      </w:r>
      <w:r w:rsidRPr="001472FC">
        <w:rPr>
          <w:rFonts w:ascii="Times New Roman" w:hAnsi="Times New Roman"/>
          <w:sz w:val="28"/>
          <w:szCs w:val="28"/>
        </w:rPr>
        <w:t>).</w:t>
      </w:r>
    </w:p>
    <w:p w:rsidR="001472FC" w:rsidRPr="001472FC" w:rsidRDefault="001472FC" w:rsidP="001472FC">
      <w:pPr>
        <w:spacing w:after="0" w:line="240" w:lineRule="atLeast"/>
        <w:ind w:firstLine="567"/>
        <w:jc w:val="both"/>
        <w:rPr>
          <w:rFonts w:ascii="Times New Roman" w:hAnsi="Times New Roman"/>
          <w:sz w:val="28"/>
          <w:szCs w:val="28"/>
        </w:rPr>
      </w:pPr>
      <w:r w:rsidRPr="001472FC">
        <w:rPr>
          <w:rFonts w:ascii="Times New Roman" w:hAnsi="Times New Roman"/>
          <w:sz w:val="28"/>
          <w:szCs w:val="28"/>
        </w:rPr>
        <w:t>Таким образом, внесение предложенных изменений в Порядок, относительно расширения круга лиц, имеющих право на предоставление жилых помещений муниципального специализированного служебного жилищного фонда, позволит обеспечить часть приглашенных врачей, а также участковых уполномоченных полиции.</w:t>
      </w:r>
    </w:p>
    <w:p w:rsidR="001472FC" w:rsidRPr="001472FC" w:rsidRDefault="001472FC" w:rsidP="001472FC">
      <w:pPr>
        <w:spacing w:after="0" w:line="240" w:lineRule="atLeast"/>
        <w:ind w:firstLine="567"/>
        <w:jc w:val="both"/>
        <w:rPr>
          <w:rFonts w:ascii="Times New Roman" w:hAnsi="Times New Roman"/>
          <w:color w:val="000000"/>
          <w:sz w:val="28"/>
          <w:szCs w:val="28"/>
        </w:rPr>
      </w:pPr>
    </w:p>
    <w:p w:rsidR="001472FC" w:rsidRPr="001472FC" w:rsidRDefault="001472FC" w:rsidP="001472FC">
      <w:pPr>
        <w:autoSpaceDE w:val="0"/>
        <w:autoSpaceDN w:val="0"/>
        <w:adjustRightInd w:val="0"/>
        <w:spacing w:after="0" w:line="240" w:lineRule="atLeast"/>
        <w:ind w:firstLine="567"/>
        <w:jc w:val="both"/>
        <w:rPr>
          <w:rFonts w:ascii="Times New Roman" w:hAnsi="Times New Roman" w:cs="Times New Roman"/>
          <w:sz w:val="28"/>
          <w:szCs w:val="28"/>
        </w:rPr>
      </w:pPr>
    </w:p>
    <w:p w:rsidR="002E2786" w:rsidRPr="00DE31BD" w:rsidRDefault="002E2786" w:rsidP="002E2786">
      <w:pPr>
        <w:spacing w:after="0" w:line="240" w:lineRule="auto"/>
        <w:ind w:firstLine="708"/>
        <w:jc w:val="both"/>
        <w:rPr>
          <w:rFonts w:ascii="Times New Roman" w:hAnsi="Times New Roman" w:cs="Times New Roman"/>
          <w:sz w:val="28"/>
          <w:szCs w:val="28"/>
        </w:rPr>
      </w:pPr>
    </w:p>
    <w:sectPr w:rsidR="002E2786" w:rsidRPr="00DE31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8B3"/>
    <w:rsid w:val="0012319F"/>
    <w:rsid w:val="001472FC"/>
    <w:rsid w:val="002D2564"/>
    <w:rsid w:val="002E2786"/>
    <w:rsid w:val="00796172"/>
    <w:rsid w:val="00801064"/>
    <w:rsid w:val="00834EEC"/>
    <w:rsid w:val="00AB5DCA"/>
    <w:rsid w:val="00C1481C"/>
    <w:rsid w:val="00DE31BD"/>
    <w:rsid w:val="00F508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F77BBF-D068-40AF-A601-36F44B513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488443">
      <w:bodyDiv w:val="1"/>
      <w:marLeft w:val="0"/>
      <w:marRight w:val="0"/>
      <w:marTop w:val="0"/>
      <w:marBottom w:val="0"/>
      <w:divBdr>
        <w:top w:val="none" w:sz="0" w:space="0" w:color="auto"/>
        <w:left w:val="none" w:sz="0" w:space="0" w:color="auto"/>
        <w:bottom w:val="none" w:sz="0" w:space="0" w:color="auto"/>
        <w:right w:val="none" w:sz="0" w:space="0" w:color="auto"/>
      </w:divBdr>
    </w:div>
    <w:div w:id="2035765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1188</Words>
  <Characters>6777</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Абрагимова</dc:creator>
  <cp:keywords/>
  <dc:description/>
  <cp:lastModifiedBy>Администратор</cp:lastModifiedBy>
  <cp:revision>2</cp:revision>
  <dcterms:created xsi:type="dcterms:W3CDTF">2020-10-12T08:09:00Z</dcterms:created>
  <dcterms:modified xsi:type="dcterms:W3CDTF">2020-10-12T08:09:00Z</dcterms:modified>
</cp:coreProperties>
</file>