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F76BE6" w:rsidRDefault="002D0EBD" w:rsidP="002D0EBD">
      <w:pPr>
        <w:jc w:val="center"/>
        <w:rPr>
          <w:rFonts w:ascii="Times New Roman" w:hAnsi="Times New Roman"/>
          <w:color w:val="000000" w:themeColor="text1"/>
          <w:sz w:val="40"/>
          <w:szCs w:val="40"/>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C2736B" w:rsidRPr="002D0EBD" w:rsidRDefault="00C2736B" w:rsidP="002D0EBD">
      <w:pPr>
        <w:jc w:val="center"/>
        <w:rPr>
          <w:rFonts w:ascii="Times New Roman" w:hAnsi="Times New Roman"/>
          <w:b/>
          <w:caps/>
          <w:color w:val="000000" w:themeColor="text1"/>
          <w:sz w:val="40"/>
          <w:szCs w:val="40"/>
          <w:lang w:eastAsia="ru-RU"/>
        </w:rPr>
      </w:pPr>
    </w:p>
    <w:p w:rsidR="00827E9C" w:rsidRPr="00827E9C" w:rsidRDefault="00827E9C" w:rsidP="00827E9C">
      <w:pPr>
        <w:jc w:val="both"/>
        <w:rPr>
          <w:rFonts w:ascii="Times New Roman" w:hAnsi="Times New Roman"/>
          <w:sz w:val="28"/>
          <w:szCs w:val="28"/>
        </w:rPr>
      </w:pPr>
      <w:r w:rsidRPr="00827E9C">
        <w:rPr>
          <w:rFonts w:ascii="Times New Roman" w:hAnsi="Times New Roman"/>
          <w:sz w:val="28"/>
          <w:szCs w:val="28"/>
        </w:rPr>
        <w:t>0</w:t>
      </w:r>
      <w:r>
        <w:rPr>
          <w:rFonts w:ascii="Times New Roman" w:hAnsi="Times New Roman"/>
          <w:sz w:val="28"/>
          <w:szCs w:val="28"/>
        </w:rPr>
        <w:t>3.08.2020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194</w:t>
      </w:r>
      <w:r w:rsidRPr="00827E9C">
        <w:rPr>
          <w:rFonts w:ascii="Times New Roman" w:hAnsi="Times New Roman"/>
          <w:sz w:val="28"/>
          <w:szCs w:val="28"/>
        </w:rPr>
        <w:t>-р</w:t>
      </w:r>
    </w:p>
    <w:p w:rsidR="006F68FC" w:rsidRPr="006F68FC" w:rsidRDefault="006F68FC" w:rsidP="006F68FC">
      <w:pPr>
        <w:jc w:val="center"/>
        <w:rPr>
          <w:rFonts w:ascii="Times New Roman" w:hAnsi="Times New Roman"/>
          <w:sz w:val="24"/>
          <w:szCs w:val="24"/>
        </w:rPr>
      </w:pPr>
      <w:proofErr w:type="spellStart"/>
      <w:r w:rsidRPr="006F68FC">
        <w:rPr>
          <w:rFonts w:ascii="Times New Roman" w:hAnsi="Times New Roman"/>
          <w:sz w:val="24"/>
          <w:szCs w:val="24"/>
        </w:rPr>
        <w:t>г.Нефтеюганск</w:t>
      </w:r>
      <w:proofErr w:type="spellEnd"/>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A24D0E" w:rsidP="002121F8">
      <w:pPr>
        <w:pStyle w:val="ConsPlusTitle"/>
        <w:jc w:val="center"/>
        <w:rPr>
          <w:rFonts w:ascii="Times New Roman" w:hAnsi="Times New Roman" w:cs="Times New Roman"/>
          <w:sz w:val="28"/>
          <w:szCs w:val="28"/>
        </w:rPr>
      </w:pPr>
      <w:r w:rsidRPr="00A24D0E">
        <w:rPr>
          <w:rFonts w:ascii="Times New Roman" w:hAnsi="Times New Roman" w:cs="Times New Roman"/>
          <w:sz w:val="28"/>
          <w:szCs w:val="28"/>
        </w:rPr>
        <w:t xml:space="preserve">О внесении изменения в распоряжение администрации города Нефтеюганска от </w:t>
      </w:r>
      <w:r>
        <w:rPr>
          <w:rFonts w:ascii="Times New Roman" w:hAnsi="Times New Roman" w:cs="Times New Roman"/>
          <w:sz w:val="28"/>
          <w:szCs w:val="28"/>
        </w:rPr>
        <w:t>05.02.2019</w:t>
      </w:r>
      <w:r w:rsidRPr="00A24D0E">
        <w:rPr>
          <w:rFonts w:ascii="Times New Roman" w:hAnsi="Times New Roman" w:cs="Times New Roman"/>
          <w:sz w:val="28"/>
          <w:szCs w:val="28"/>
        </w:rPr>
        <w:t xml:space="preserve"> № </w:t>
      </w:r>
      <w:r>
        <w:rPr>
          <w:rFonts w:ascii="Times New Roman" w:hAnsi="Times New Roman" w:cs="Times New Roman"/>
          <w:sz w:val="28"/>
          <w:szCs w:val="28"/>
        </w:rPr>
        <w:t>19</w:t>
      </w:r>
      <w:r w:rsidRPr="00A24D0E">
        <w:rPr>
          <w:rFonts w:ascii="Times New Roman" w:hAnsi="Times New Roman" w:cs="Times New Roman"/>
          <w:sz w:val="28"/>
          <w:szCs w:val="28"/>
        </w:rPr>
        <w:t>-р «</w:t>
      </w:r>
      <w:r w:rsidR="00F91ED6"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00F91ED6" w:rsidRPr="00F91ED6">
        <w:rPr>
          <w:rFonts w:ascii="Times New Roman" w:hAnsi="Times New Roman" w:cs="Times New Roman"/>
          <w:sz w:val="28"/>
          <w:szCs w:val="28"/>
        </w:rPr>
        <w:t>лан</w:t>
      </w:r>
      <w:r w:rsidR="009221C8">
        <w:rPr>
          <w:rFonts w:ascii="Times New Roman" w:hAnsi="Times New Roman" w:cs="Times New Roman"/>
          <w:sz w:val="28"/>
          <w:szCs w:val="28"/>
        </w:rPr>
        <w:t>а</w:t>
      </w:r>
      <w:r w:rsidR="00F91ED6"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00F91ED6"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00F91ED6"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00F91ED6" w:rsidRPr="00F91ED6">
        <w:rPr>
          <w:rFonts w:ascii="Times New Roman" w:hAnsi="Times New Roman" w:cs="Times New Roman"/>
          <w:sz w:val="28"/>
          <w:szCs w:val="28"/>
        </w:rPr>
        <w:t>по содействию</w:t>
      </w:r>
      <w:r>
        <w:rPr>
          <w:rFonts w:ascii="Times New Roman" w:hAnsi="Times New Roman" w:cs="Times New Roman"/>
          <w:sz w:val="28"/>
          <w:szCs w:val="28"/>
        </w:rPr>
        <w:t xml:space="preserve"> </w:t>
      </w:r>
      <w:r w:rsidR="002D0EBD">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r>
        <w:rPr>
          <w:rFonts w:ascii="Times New Roman" w:hAnsi="Times New Roman" w:cs="Times New Roman"/>
          <w:sz w:val="28"/>
          <w:szCs w:val="28"/>
        </w:rPr>
        <w:t>»</w:t>
      </w:r>
    </w:p>
    <w:p w:rsidR="00F91ED6" w:rsidRDefault="00F91ED6" w:rsidP="00036A6F">
      <w:pPr>
        <w:ind w:firstLine="708"/>
        <w:jc w:val="both"/>
        <w:rPr>
          <w:rFonts w:ascii="Times New Roman" w:hAnsi="Times New Roman"/>
          <w:sz w:val="28"/>
          <w:szCs w:val="28"/>
        </w:rPr>
      </w:pPr>
    </w:p>
    <w:p w:rsidR="008E67AE" w:rsidRDefault="008E67AE" w:rsidP="002D0EBD">
      <w:pPr>
        <w:pStyle w:val="ConsPlusTitle"/>
        <w:ind w:firstLine="709"/>
        <w:jc w:val="both"/>
        <w:rPr>
          <w:rFonts w:ascii="Times New Roman" w:hAnsi="Times New Roman" w:cs="Times New Roman"/>
          <w:b w:val="0"/>
          <w:sz w:val="28"/>
          <w:szCs w:val="28"/>
        </w:rPr>
      </w:pPr>
      <w:r w:rsidRPr="008E67AE">
        <w:rPr>
          <w:rFonts w:ascii="Times New Roman" w:hAnsi="Times New Roman" w:cs="Times New Roman"/>
          <w:b w:val="0"/>
          <w:sz w:val="28"/>
        </w:rPr>
        <w:t xml:space="preserve">В соответствии с </w:t>
      </w:r>
      <w:r>
        <w:rPr>
          <w:rFonts w:ascii="Times New Roman" w:hAnsi="Times New Roman" w:cs="Times New Roman"/>
          <w:b w:val="0"/>
          <w:sz w:val="28"/>
        </w:rPr>
        <w:t>распоряжением Губернатора Ханты-Мансийского автономного округа – Югры от 1 августа 2019 года № 162-рг</w:t>
      </w:r>
      <w:r w:rsidR="00C05A89">
        <w:rPr>
          <w:rFonts w:ascii="Times New Roman" w:hAnsi="Times New Roman" w:cs="Times New Roman"/>
          <w:b w:val="0"/>
          <w:sz w:val="28"/>
        </w:rPr>
        <w:t xml:space="preserve"> «О развитии конкуренции в Ханты-Мансийском автономном округе – Югре»</w:t>
      </w:r>
      <w:r w:rsidRPr="008E67AE">
        <w:rPr>
          <w:rFonts w:ascii="Times New Roman" w:hAnsi="Times New Roman" w:cs="Times New Roman"/>
          <w:b w:val="0"/>
          <w:sz w:val="28"/>
        </w:rPr>
        <w:t>, Уставом города Нефтеюганска</w:t>
      </w:r>
      <w:r w:rsidRPr="008E67AE">
        <w:rPr>
          <w:rFonts w:ascii="Times New Roman" w:hAnsi="Times New Roman" w:cs="Times New Roman"/>
          <w:b w:val="0"/>
          <w:sz w:val="28"/>
          <w:szCs w:val="28"/>
        </w:rPr>
        <w:t>:</w:t>
      </w:r>
    </w:p>
    <w:p w:rsidR="002D0EBD" w:rsidRPr="005C12F4" w:rsidRDefault="002D0EBD" w:rsidP="002D0EBD">
      <w:pPr>
        <w:pStyle w:val="ConsPlusTitle"/>
        <w:ind w:firstLine="709"/>
        <w:jc w:val="both"/>
        <w:rPr>
          <w:rFonts w:ascii="Times New Roman" w:hAnsi="Times New Roman" w:cs="Times New Roman"/>
          <w:b w:val="0"/>
          <w:color w:val="000000" w:themeColor="text1"/>
          <w:sz w:val="28"/>
          <w:szCs w:val="28"/>
        </w:rPr>
      </w:pPr>
      <w:r w:rsidRPr="005C12F4">
        <w:rPr>
          <w:rFonts w:ascii="Times New Roman" w:hAnsi="Times New Roman" w:cs="Times New Roman"/>
          <w:b w:val="0"/>
          <w:color w:val="000000" w:themeColor="text1"/>
          <w:sz w:val="28"/>
          <w:szCs w:val="28"/>
        </w:rPr>
        <w:t>1.</w:t>
      </w:r>
      <w:r w:rsidR="0061249A">
        <w:rPr>
          <w:rFonts w:ascii="Times New Roman" w:hAnsi="Times New Roman" w:cs="Times New Roman"/>
          <w:b w:val="0"/>
          <w:color w:val="000000" w:themeColor="text1"/>
          <w:sz w:val="28"/>
          <w:szCs w:val="28"/>
        </w:rPr>
        <w:t xml:space="preserve">Внести в распоряжение администрации города Нефтеюганска </w:t>
      </w:r>
      <w:r w:rsidR="0061249A" w:rsidRPr="0061249A">
        <w:rPr>
          <w:rFonts w:ascii="Times New Roman" w:hAnsi="Times New Roman" w:cs="Times New Roman"/>
          <w:b w:val="0"/>
          <w:color w:val="000000" w:themeColor="text1"/>
          <w:sz w:val="28"/>
          <w:szCs w:val="28"/>
        </w:rPr>
        <w:t>от 05.02.2019 № 19-р «Об утверждении Плана мероприятий («дорожной карты») по содействию развитию конкуренции в городе Нефтеюганске»</w:t>
      </w:r>
      <w:r w:rsidR="00B2626A" w:rsidRPr="00B2626A">
        <w:rPr>
          <w:szCs w:val="28"/>
        </w:rPr>
        <w:t xml:space="preserve"> </w:t>
      </w:r>
      <w:r w:rsidR="00B2626A" w:rsidRPr="00845FB2">
        <w:rPr>
          <w:rFonts w:ascii="Times New Roman" w:hAnsi="Times New Roman" w:cs="Times New Roman"/>
          <w:b w:val="0"/>
          <w:sz w:val="28"/>
          <w:szCs w:val="28"/>
        </w:rPr>
        <w:t>(с измен</w:t>
      </w:r>
      <w:r w:rsidR="00EE0F37">
        <w:rPr>
          <w:rFonts w:ascii="Times New Roman" w:hAnsi="Times New Roman" w:cs="Times New Roman"/>
          <w:b w:val="0"/>
          <w:sz w:val="28"/>
          <w:szCs w:val="28"/>
        </w:rPr>
        <w:t>ениями, внесенными распоряжениями</w:t>
      </w:r>
      <w:r w:rsidR="00B2626A" w:rsidRPr="00845FB2">
        <w:rPr>
          <w:rFonts w:ascii="Times New Roman" w:hAnsi="Times New Roman" w:cs="Times New Roman"/>
          <w:b w:val="0"/>
          <w:sz w:val="28"/>
          <w:szCs w:val="28"/>
        </w:rPr>
        <w:t xml:space="preserve"> администрации города </w:t>
      </w:r>
      <w:r w:rsidR="006F5D0C">
        <w:rPr>
          <w:rFonts w:ascii="Times New Roman" w:hAnsi="Times New Roman" w:cs="Times New Roman"/>
          <w:b w:val="0"/>
          <w:sz w:val="28"/>
          <w:szCs w:val="28"/>
        </w:rPr>
        <w:t>от 18.06.2019 № 174-</w:t>
      </w:r>
      <w:proofErr w:type="gramStart"/>
      <w:r w:rsidR="006F5D0C">
        <w:rPr>
          <w:rFonts w:ascii="Times New Roman" w:hAnsi="Times New Roman" w:cs="Times New Roman"/>
          <w:b w:val="0"/>
          <w:sz w:val="28"/>
          <w:szCs w:val="28"/>
        </w:rPr>
        <w:t>р</w:t>
      </w:r>
      <w:r w:rsidR="00575406">
        <w:rPr>
          <w:rFonts w:ascii="Times New Roman" w:hAnsi="Times New Roman" w:cs="Times New Roman"/>
          <w:b w:val="0"/>
          <w:sz w:val="28"/>
          <w:szCs w:val="28"/>
        </w:rPr>
        <w:t>,</w:t>
      </w:r>
      <w:r w:rsidR="00EE0F37">
        <w:rPr>
          <w:rFonts w:ascii="Times New Roman" w:hAnsi="Times New Roman" w:cs="Times New Roman"/>
          <w:b w:val="0"/>
          <w:sz w:val="28"/>
          <w:szCs w:val="28"/>
        </w:rPr>
        <w:t xml:space="preserve">   </w:t>
      </w:r>
      <w:proofErr w:type="gramEnd"/>
      <w:r w:rsidR="00EE0F37">
        <w:rPr>
          <w:rFonts w:ascii="Times New Roman" w:hAnsi="Times New Roman" w:cs="Times New Roman"/>
          <w:b w:val="0"/>
          <w:sz w:val="28"/>
          <w:szCs w:val="28"/>
        </w:rPr>
        <w:t xml:space="preserve">                 от </w:t>
      </w:r>
      <w:r w:rsidR="00575406">
        <w:rPr>
          <w:rFonts w:ascii="Times New Roman" w:hAnsi="Times New Roman" w:cs="Times New Roman"/>
          <w:b w:val="0"/>
          <w:sz w:val="28"/>
          <w:szCs w:val="28"/>
        </w:rPr>
        <w:t>16.08.2019 № 231-р</w:t>
      </w:r>
      <w:r w:rsidR="006F5D0C">
        <w:rPr>
          <w:rFonts w:ascii="Times New Roman" w:hAnsi="Times New Roman" w:cs="Times New Roman"/>
          <w:b w:val="0"/>
          <w:sz w:val="28"/>
          <w:szCs w:val="28"/>
        </w:rPr>
        <w:t xml:space="preserve">) следующее </w:t>
      </w:r>
      <w:r w:rsidR="00B2626A" w:rsidRPr="00845FB2">
        <w:rPr>
          <w:rFonts w:ascii="Times New Roman" w:hAnsi="Times New Roman" w:cs="Times New Roman"/>
          <w:b w:val="0"/>
          <w:sz w:val="28"/>
          <w:szCs w:val="28"/>
        </w:rPr>
        <w:t>изменение,</w:t>
      </w:r>
      <w:r w:rsidR="0061249A" w:rsidRPr="00845FB2">
        <w:rPr>
          <w:rFonts w:ascii="Times New Roman" w:hAnsi="Times New Roman" w:cs="Times New Roman"/>
          <w:b w:val="0"/>
          <w:sz w:val="28"/>
          <w:szCs w:val="28"/>
        </w:rPr>
        <w:t xml:space="preserve"> а именно</w:t>
      </w:r>
      <w:r w:rsidR="00D513ED" w:rsidRPr="00845FB2">
        <w:rPr>
          <w:rFonts w:ascii="Times New Roman" w:hAnsi="Times New Roman" w:cs="Times New Roman"/>
          <w:b w:val="0"/>
          <w:sz w:val="28"/>
          <w:szCs w:val="28"/>
        </w:rPr>
        <w:t>:</w:t>
      </w:r>
      <w:r w:rsidR="0061249A" w:rsidRPr="00845FB2">
        <w:rPr>
          <w:rFonts w:ascii="Times New Roman" w:hAnsi="Times New Roman" w:cs="Times New Roman"/>
          <w:b w:val="0"/>
          <w:sz w:val="28"/>
          <w:szCs w:val="28"/>
        </w:rPr>
        <w:t xml:space="preserve"> </w:t>
      </w:r>
      <w:r w:rsidR="00A10B00">
        <w:rPr>
          <w:rFonts w:ascii="Times New Roman" w:hAnsi="Times New Roman" w:cs="Times New Roman"/>
          <w:b w:val="0"/>
          <w:sz w:val="28"/>
          <w:szCs w:val="28"/>
        </w:rPr>
        <w:t>изложить</w:t>
      </w:r>
      <w:r w:rsidR="005C12F4" w:rsidRPr="00845FB2">
        <w:rPr>
          <w:rFonts w:ascii="Times New Roman" w:hAnsi="Times New Roman" w:cs="Times New Roman"/>
          <w:b w:val="0"/>
          <w:sz w:val="28"/>
          <w:szCs w:val="28"/>
        </w:rPr>
        <w:t xml:space="preserve"> </w:t>
      </w:r>
      <w:r w:rsidRPr="00845FB2">
        <w:rPr>
          <w:rFonts w:ascii="Times New Roman" w:hAnsi="Times New Roman" w:cs="Times New Roman"/>
          <w:b w:val="0"/>
          <w:sz w:val="28"/>
          <w:szCs w:val="28"/>
        </w:rPr>
        <w:t xml:space="preserve">план мероприятий </w:t>
      </w:r>
      <w:r w:rsidRPr="005C12F4">
        <w:rPr>
          <w:rFonts w:ascii="Times New Roman" w:hAnsi="Times New Roman" w:cs="Times New Roman"/>
          <w:b w:val="0"/>
          <w:color w:val="000000" w:themeColor="text1"/>
          <w:sz w:val="28"/>
          <w:szCs w:val="28"/>
        </w:rPr>
        <w:t>(«дорожную карту»)</w:t>
      </w:r>
      <w:r w:rsidRPr="005C12F4">
        <w:rPr>
          <w:rFonts w:ascii="Times New Roman" w:hAnsi="Times New Roman" w:cs="Times New Roman"/>
          <w:b w:val="0"/>
          <w:sz w:val="28"/>
          <w:szCs w:val="28"/>
        </w:rPr>
        <w:t xml:space="preserve"> по содействию развитию конкуренции в городе Нефтеюганске</w:t>
      </w:r>
      <w:r w:rsidRPr="005C12F4">
        <w:rPr>
          <w:rFonts w:ascii="Times New Roman" w:hAnsi="Times New Roman" w:cs="Times New Roman"/>
          <w:b w:val="0"/>
          <w:color w:val="000000" w:themeColor="text1"/>
          <w:sz w:val="28"/>
          <w:szCs w:val="28"/>
        </w:rPr>
        <w:t xml:space="preserve"> согласно приложению к распоряжению.</w:t>
      </w:r>
    </w:p>
    <w:p w:rsidR="00A82D88" w:rsidRPr="00A82D88" w:rsidRDefault="00717A40" w:rsidP="00A82D88">
      <w:pPr>
        <w:ind w:firstLine="709"/>
        <w:jc w:val="both"/>
        <w:rPr>
          <w:rFonts w:ascii="Times New Roman" w:hAnsi="Times New Roman"/>
          <w:sz w:val="28"/>
          <w:szCs w:val="28"/>
        </w:rPr>
      </w:pPr>
      <w:r>
        <w:rPr>
          <w:rFonts w:ascii="Times New Roman" w:hAnsi="Times New Roman"/>
          <w:sz w:val="28"/>
          <w:szCs w:val="28"/>
        </w:rPr>
        <w:t>2</w:t>
      </w:r>
      <w:r w:rsidR="00A82D88" w:rsidRPr="00A82D88">
        <w:rPr>
          <w:rFonts w:ascii="Times New Roman" w:hAnsi="Times New Roman"/>
          <w:sz w:val="28"/>
          <w:szCs w:val="28"/>
        </w:rPr>
        <w:t>.Контроль исполнения распоряжения оставляю за собой.</w:t>
      </w:r>
    </w:p>
    <w:p w:rsidR="00A82D88" w:rsidRDefault="00A82D88" w:rsidP="00A82D88">
      <w:pPr>
        <w:pStyle w:val="21"/>
        <w:jc w:val="both"/>
      </w:pPr>
    </w:p>
    <w:p w:rsidR="006F5D0C" w:rsidRPr="00A82D88" w:rsidRDefault="006F5D0C" w:rsidP="00A82D88">
      <w:pPr>
        <w:pStyle w:val="21"/>
        <w:jc w:val="both"/>
      </w:pPr>
    </w:p>
    <w:p w:rsidR="00A82D88" w:rsidRPr="00E1558A" w:rsidRDefault="006F68FC" w:rsidP="00E1558A">
      <w:pPr>
        <w:pStyle w:val="21"/>
        <w:jc w:val="both"/>
        <w:sectPr w:rsidR="00A82D88" w:rsidRPr="00E1558A" w:rsidSect="00AF199F">
          <w:headerReference w:type="default" r:id="rId9"/>
          <w:pgSz w:w="11906" w:h="16838"/>
          <w:pgMar w:top="1134" w:right="567" w:bottom="1134" w:left="1701" w:header="709" w:footer="709" w:gutter="0"/>
          <w:cols w:space="708"/>
          <w:titlePg/>
          <w:docGrid w:linePitch="360"/>
        </w:sectPr>
      </w:pPr>
      <w:r>
        <w:t>Глава 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r w:rsidR="00A82D88" w:rsidRPr="00A82D88">
        <w:tab/>
      </w:r>
      <w:r w:rsidR="00EE0F37">
        <w:t xml:space="preserve">  </w:t>
      </w:r>
      <w:proofErr w:type="spellStart"/>
      <w:r w:rsidR="00E1558A">
        <w:t>С.Ю.Дегтярев</w:t>
      </w:r>
      <w:proofErr w:type="spellEnd"/>
    </w:p>
    <w:p w:rsidR="00F63937" w:rsidRDefault="00F63937" w:rsidP="00E1558A">
      <w:pPr>
        <w:pStyle w:val="ConsPlusNormal"/>
        <w:jc w:val="center"/>
        <w:outlineLvl w:val="1"/>
        <w:rPr>
          <w:rFonts w:ascii="Times New Roman" w:hAnsi="Times New Roman"/>
          <w:color w:val="000000" w:themeColor="text1"/>
          <w:sz w:val="28"/>
          <w:szCs w:val="28"/>
        </w:rPr>
      </w:pPr>
    </w:p>
    <w:p w:rsidR="00F63937" w:rsidRPr="00F63937" w:rsidRDefault="00F63937" w:rsidP="00F63937">
      <w:pPr>
        <w:ind w:left="6372" w:firstLine="5394"/>
        <w:jc w:val="both"/>
        <w:rPr>
          <w:rFonts w:ascii="Times New Roman" w:hAnsi="Times New Roman"/>
          <w:sz w:val="28"/>
          <w:szCs w:val="28"/>
        </w:rPr>
      </w:pPr>
      <w:r>
        <w:rPr>
          <w:rFonts w:ascii="Times New Roman" w:hAnsi="Times New Roman"/>
          <w:sz w:val="28"/>
          <w:szCs w:val="28"/>
        </w:rPr>
        <w:t xml:space="preserve">         </w:t>
      </w:r>
      <w:r w:rsidRPr="00F63937">
        <w:rPr>
          <w:rFonts w:ascii="Times New Roman" w:hAnsi="Times New Roman"/>
          <w:sz w:val="28"/>
          <w:szCs w:val="28"/>
        </w:rPr>
        <w:t xml:space="preserve">Приложение  </w:t>
      </w:r>
    </w:p>
    <w:p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rsidR="00F63937" w:rsidRPr="00F63937" w:rsidRDefault="00F63937" w:rsidP="00F63937">
      <w:pPr>
        <w:pStyle w:val="ConsPlusNormal"/>
        <w:ind w:firstLine="5394"/>
        <w:jc w:val="center"/>
        <w:outlineLvl w:val="1"/>
        <w:rPr>
          <w:rFonts w:ascii="Times New Roman" w:hAnsi="Times New Roman"/>
          <w:color w:val="000000" w:themeColor="text1"/>
          <w:sz w:val="28"/>
          <w:szCs w:val="28"/>
        </w:rPr>
      </w:pPr>
      <w:r w:rsidRPr="00F6393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00827E9C">
        <w:rPr>
          <w:rFonts w:ascii="Times New Roman" w:eastAsia="Calibri" w:hAnsi="Times New Roman"/>
          <w:sz w:val="28"/>
          <w:szCs w:val="28"/>
          <w:lang w:eastAsia="en-US"/>
        </w:rPr>
        <w:t xml:space="preserve">от </w:t>
      </w:r>
      <w:r w:rsidR="00827E9C" w:rsidRPr="00827E9C">
        <w:rPr>
          <w:rFonts w:ascii="Times New Roman" w:eastAsia="Calibri" w:hAnsi="Times New Roman"/>
          <w:sz w:val="28"/>
          <w:szCs w:val="28"/>
          <w:lang w:eastAsia="en-US"/>
        </w:rPr>
        <w:t>0</w:t>
      </w:r>
      <w:r w:rsidR="00827E9C">
        <w:rPr>
          <w:rFonts w:ascii="Times New Roman" w:hAnsi="Times New Roman"/>
          <w:sz w:val="28"/>
          <w:szCs w:val="28"/>
        </w:rPr>
        <w:t xml:space="preserve">3.08.2020 </w:t>
      </w:r>
      <w:r w:rsidRPr="00F63937">
        <w:rPr>
          <w:rFonts w:ascii="Times New Roman" w:eastAsia="Calibri" w:hAnsi="Times New Roman"/>
          <w:sz w:val="28"/>
          <w:szCs w:val="28"/>
          <w:lang w:eastAsia="en-US"/>
        </w:rPr>
        <w:t>№</w:t>
      </w:r>
      <w:r w:rsidR="00827E9C">
        <w:rPr>
          <w:rFonts w:ascii="Times New Roman" w:eastAsia="Calibri" w:hAnsi="Times New Roman"/>
          <w:sz w:val="28"/>
          <w:szCs w:val="28"/>
          <w:lang w:eastAsia="en-US"/>
        </w:rPr>
        <w:t xml:space="preserve"> 194-р</w:t>
      </w:r>
      <w:r w:rsidRPr="00F63937">
        <w:rPr>
          <w:rFonts w:ascii="Times New Roman" w:eastAsia="Calibri" w:hAnsi="Times New Roman"/>
          <w:sz w:val="28"/>
          <w:szCs w:val="28"/>
          <w:lang w:eastAsia="en-US"/>
        </w:rPr>
        <w:t xml:space="preserve">            </w:t>
      </w:r>
    </w:p>
    <w:p w:rsidR="00F63937" w:rsidRDefault="00F63937" w:rsidP="00E1558A">
      <w:pPr>
        <w:pStyle w:val="ConsPlusNormal"/>
        <w:jc w:val="center"/>
        <w:outlineLvl w:val="1"/>
        <w:rPr>
          <w:rFonts w:ascii="Times New Roman" w:hAnsi="Times New Roman"/>
          <w:color w:val="000000" w:themeColor="text1"/>
          <w:sz w:val="28"/>
          <w:szCs w:val="28"/>
        </w:rPr>
      </w:pPr>
    </w:p>
    <w:p w:rsidR="00F63937" w:rsidRDefault="00F63937" w:rsidP="00E1558A">
      <w:pPr>
        <w:pStyle w:val="ConsPlusNormal"/>
        <w:jc w:val="center"/>
        <w:outlineLvl w:val="1"/>
        <w:rPr>
          <w:rFonts w:ascii="Times New Roman" w:hAnsi="Times New Roman"/>
          <w:color w:val="000000" w:themeColor="text1"/>
          <w:sz w:val="28"/>
          <w:szCs w:val="28"/>
        </w:rPr>
      </w:pPr>
    </w:p>
    <w:p w:rsidR="00E1558A" w:rsidRDefault="00E1558A" w:rsidP="00F63937">
      <w:pPr>
        <w:pStyle w:val="ConsPlusNormal"/>
        <w:jc w:val="center"/>
        <w:outlineLvl w:val="1"/>
        <w:rPr>
          <w:rFonts w:ascii="Times New Roman" w:hAnsi="Times New Roman"/>
          <w:color w:val="000000" w:themeColor="text1"/>
          <w:sz w:val="28"/>
          <w:szCs w:val="28"/>
        </w:rPr>
      </w:pPr>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w:t>
      </w:r>
    </w:p>
    <w:p w:rsidR="00E1558A" w:rsidRDefault="00E1558A" w:rsidP="00F63937">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E1558A" w:rsidRDefault="00E1558A" w:rsidP="00E1558A">
      <w:pPr>
        <w:pStyle w:val="ConsPlusNormal"/>
        <w:jc w:val="center"/>
        <w:outlineLvl w:val="1"/>
        <w:rPr>
          <w:rFonts w:ascii="Times New Roman" w:hAnsi="Times New Roman" w:cs="Times New Roman"/>
          <w:sz w:val="28"/>
          <w:szCs w:val="28"/>
        </w:rPr>
      </w:pPr>
    </w:p>
    <w:p w:rsidR="00F6393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Раздел </w:t>
      </w:r>
      <w:proofErr w:type="gramStart"/>
      <w:r w:rsidRPr="00C83507">
        <w:rPr>
          <w:rFonts w:ascii="Times New Roman" w:hAnsi="Times New Roman" w:cs="Times New Roman"/>
          <w:sz w:val="28"/>
          <w:szCs w:val="28"/>
        </w:rPr>
        <w:t>1</w:t>
      </w:r>
      <w:r>
        <w:rPr>
          <w:rFonts w:ascii="Times New Roman" w:hAnsi="Times New Roman" w:cs="Times New Roman"/>
          <w:sz w:val="28"/>
          <w:szCs w:val="28"/>
        </w:rPr>
        <w:t>.</w:t>
      </w:r>
      <w:r w:rsidRPr="00C83507">
        <w:rPr>
          <w:rFonts w:ascii="Times New Roman" w:hAnsi="Times New Roman" w:cs="Times New Roman"/>
          <w:sz w:val="28"/>
          <w:szCs w:val="28"/>
        </w:rPr>
        <w:t>Мероприятия</w:t>
      </w:r>
      <w:proofErr w:type="gramEnd"/>
      <w:r w:rsidRPr="00C83507">
        <w:rPr>
          <w:rFonts w:ascii="Times New Roman" w:hAnsi="Times New Roman" w:cs="Times New Roman"/>
          <w:sz w:val="28"/>
          <w:szCs w:val="28"/>
        </w:rPr>
        <w:t xml:space="preserve"> по содействию развитию конкуренции на приоритетных </w:t>
      </w:r>
    </w:p>
    <w:p w:rsidR="00E1558A" w:rsidRPr="00C8350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и социально значимых рынках товаров и услуг </w:t>
      </w:r>
    </w:p>
    <w:p w:rsidR="00E1558A" w:rsidRDefault="00E1558A" w:rsidP="00E1558A"/>
    <w:tbl>
      <w:tblPr>
        <w:tblStyle w:val="aa"/>
        <w:tblW w:w="0" w:type="auto"/>
        <w:tblLook w:val="04A0" w:firstRow="1" w:lastRow="0" w:firstColumn="1" w:lastColumn="0" w:noHBand="0" w:noVBand="1"/>
      </w:tblPr>
      <w:tblGrid>
        <w:gridCol w:w="766"/>
        <w:gridCol w:w="4126"/>
        <w:gridCol w:w="2414"/>
        <w:gridCol w:w="2539"/>
        <w:gridCol w:w="2330"/>
        <w:gridCol w:w="2385"/>
      </w:tblGrid>
      <w:tr w:rsidR="00E1558A" w:rsidTr="0039252B">
        <w:tc>
          <w:tcPr>
            <w:tcW w:w="766" w:type="dxa"/>
            <w:vAlign w:val="center"/>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 п/п</w:t>
            </w:r>
          </w:p>
        </w:tc>
        <w:tc>
          <w:tcPr>
            <w:tcW w:w="4126" w:type="dxa"/>
            <w:vAlign w:val="center"/>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Наименование мероприятия</w:t>
            </w:r>
          </w:p>
        </w:tc>
        <w:tc>
          <w:tcPr>
            <w:tcW w:w="2414" w:type="dxa"/>
            <w:vAlign w:val="center"/>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Описание проблемы, на решение которой направлено мероприятие</w:t>
            </w:r>
          </w:p>
        </w:tc>
        <w:tc>
          <w:tcPr>
            <w:tcW w:w="2539" w:type="dxa"/>
            <w:vAlign w:val="center"/>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Ключевое событие/результат</w:t>
            </w:r>
          </w:p>
        </w:tc>
        <w:tc>
          <w:tcPr>
            <w:tcW w:w="2330" w:type="dxa"/>
            <w:vAlign w:val="center"/>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Срок</w:t>
            </w:r>
          </w:p>
        </w:tc>
        <w:tc>
          <w:tcPr>
            <w:tcW w:w="2385" w:type="dxa"/>
            <w:vAlign w:val="center"/>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Исполнитель</w:t>
            </w:r>
          </w:p>
        </w:tc>
      </w:tr>
      <w:tr w:rsidR="00E1558A" w:rsidTr="0039252B">
        <w:tc>
          <w:tcPr>
            <w:tcW w:w="766" w:type="dxa"/>
          </w:tcPr>
          <w:p w:rsidR="00E1558A" w:rsidRPr="002A6869" w:rsidRDefault="00E1558A" w:rsidP="0039252B">
            <w:pPr>
              <w:pStyle w:val="ConsPlusNormal"/>
              <w:jc w:val="center"/>
              <w:outlineLvl w:val="2"/>
              <w:rPr>
                <w:rFonts w:ascii="Times New Roman" w:hAnsi="Times New Roman" w:cs="Times New Roman"/>
                <w:szCs w:val="22"/>
              </w:rPr>
            </w:pPr>
            <w:r w:rsidRPr="002A6869">
              <w:rPr>
                <w:rFonts w:ascii="Times New Roman" w:hAnsi="Times New Roman" w:cs="Times New Roman"/>
                <w:szCs w:val="22"/>
              </w:rPr>
              <w:t>1.</w:t>
            </w:r>
          </w:p>
        </w:tc>
        <w:tc>
          <w:tcPr>
            <w:tcW w:w="13794" w:type="dxa"/>
            <w:gridSpan w:val="5"/>
          </w:tcPr>
          <w:p w:rsidR="00E1558A" w:rsidRDefault="00E1558A" w:rsidP="0039252B">
            <w:r w:rsidRPr="002A6869">
              <w:rPr>
                <w:rFonts w:ascii="Times New Roman" w:hAnsi="Times New Roman"/>
              </w:rPr>
              <w:t>Рынок реализации сельскохозяйственной продукции</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1.1.</w:t>
            </w:r>
          </w:p>
        </w:tc>
        <w:tc>
          <w:tcPr>
            <w:tcW w:w="4126"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Создание условий для развития  коопераций и сбытовых кооперативов</w:t>
            </w:r>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2539"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widowControl w:val="0"/>
              <w:rPr>
                <w:rFonts w:ascii="Times New Roman" w:hAnsi="Times New Roman"/>
              </w:rPr>
            </w:pPr>
          </w:p>
        </w:tc>
        <w:tc>
          <w:tcPr>
            <w:tcW w:w="2385" w:type="dxa"/>
            <w:shd w:val="clear" w:color="auto" w:fill="auto"/>
          </w:tcPr>
          <w:p w:rsidR="00E1558A" w:rsidRPr="002A6869" w:rsidRDefault="00E1558A" w:rsidP="0039252B">
            <w:pPr>
              <w:widowControl w:val="0"/>
              <w:rPr>
                <w:rFonts w:ascii="Times New Roman" w:hAnsi="Times New Roman"/>
              </w:rPr>
            </w:pPr>
            <w:r w:rsidRPr="002A6869">
              <w:rPr>
                <w:rFonts w:ascii="Times New Roman" w:eastAsia="Times New Roman" w:hAnsi="Times New Roman"/>
                <w:lang w:eastAsia="ru-RU"/>
              </w:rPr>
              <w:t>Департамент экономического развития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1.2.</w:t>
            </w:r>
          </w:p>
        </w:tc>
        <w:tc>
          <w:tcPr>
            <w:tcW w:w="4126"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 xml:space="preserve">Оказание содействия предприятиям в участии в </w:t>
            </w:r>
            <w:proofErr w:type="spellStart"/>
            <w:r w:rsidRPr="002A6869">
              <w:rPr>
                <w:rFonts w:ascii="Times New Roman" w:hAnsi="Times New Roman"/>
              </w:rPr>
              <w:t>выставочно</w:t>
            </w:r>
            <w:proofErr w:type="spellEnd"/>
            <w:r w:rsidRPr="002A6869">
              <w:rPr>
                <w:rFonts w:ascii="Times New Roman" w:hAnsi="Times New Roman"/>
              </w:rPr>
              <w:t>-ярмарочных мероприятиях</w:t>
            </w:r>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выход на рынок автономного округа новых хозяйствующих субъектов</w:t>
            </w:r>
          </w:p>
        </w:tc>
        <w:tc>
          <w:tcPr>
            <w:tcW w:w="2539" w:type="dxa"/>
            <w:shd w:val="clear" w:color="auto" w:fill="auto"/>
          </w:tcPr>
          <w:p w:rsidR="00E1558A" w:rsidRDefault="00E1558A" w:rsidP="0039252B">
            <w:pPr>
              <w:widowControl w:val="0"/>
              <w:rPr>
                <w:rFonts w:ascii="Times New Roman" w:hAnsi="Times New Roman"/>
              </w:rPr>
            </w:pPr>
            <w:r w:rsidRPr="002A6869">
              <w:rPr>
                <w:rFonts w:ascii="Times New Roman" w:hAnsi="Times New Roman"/>
              </w:rPr>
              <w:t>повышение экономической эффективности и конкурентоспособности хозяйствующих субъектов на рынке сельскохозяйственной продукции</w:t>
            </w:r>
          </w:p>
          <w:p w:rsidR="00F63937" w:rsidRPr="002A6869" w:rsidRDefault="00F63937" w:rsidP="0039252B">
            <w:pPr>
              <w:widowControl w:val="0"/>
              <w:rPr>
                <w:rFonts w:ascii="Times New Roman" w:hAnsi="Times New Roman"/>
              </w:rPr>
            </w:pP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widowControl w:val="0"/>
              <w:rPr>
                <w:rFonts w:ascii="Times New Roman" w:hAnsi="Times New Roman"/>
              </w:rPr>
            </w:pPr>
          </w:p>
        </w:tc>
        <w:tc>
          <w:tcPr>
            <w:tcW w:w="2385" w:type="dxa"/>
            <w:shd w:val="clear" w:color="auto" w:fill="auto"/>
          </w:tcPr>
          <w:p w:rsidR="00E1558A" w:rsidRPr="002A6869" w:rsidRDefault="00E1558A" w:rsidP="0039252B">
            <w:pPr>
              <w:widowControl w:val="0"/>
              <w:rPr>
                <w:rFonts w:ascii="Times New Roman" w:hAnsi="Times New Roman"/>
              </w:rPr>
            </w:pPr>
            <w:r w:rsidRPr="002A6869">
              <w:rPr>
                <w:rFonts w:ascii="Times New Roman" w:eastAsia="Times New Roman" w:hAnsi="Times New Roman"/>
                <w:lang w:eastAsia="ru-RU"/>
              </w:rPr>
              <w:t>Департамент экономического развития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lastRenderedPageBreak/>
              <w:t>2.</w:t>
            </w:r>
          </w:p>
        </w:tc>
        <w:tc>
          <w:tcPr>
            <w:tcW w:w="13794" w:type="dxa"/>
            <w:gridSpan w:val="5"/>
            <w:shd w:val="clear" w:color="auto" w:fill="auto"/>
          </w:tcPr>
          <w:p w:rsidR="00E1558A" w:rsidRDefault="00E1558A" w:rsidP="0039252B">
            <w:r w:rsidRPr="002A6869">
              <w:rPr>
                <w:rFonts w:ascii="Times New Roman" w:hAnsi="Times New Roman"/>
              </w:rPr>
              <w:t>Рынок поставки сжиженного газа в баллонах</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2.1.</w:t>
            </w:r>
          </w:p>
        </w:tc>
        <w:tc>
          <w:tcPr>
            <w:tcW w:w="4126"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 xml:space="preserve">Обеспечение населения города Нефтеюганск сжиженным газом в баллонах для </w:t>
            </w:r>
            <w:proofErr w:type="spellStart"/>
            <w:r w:rsidRPr="002A6869">
              <w:rPr>
                <w:rFonts w:ascii="Times New Roman" w:hAnsi="Times New Roman"/>
              </w:rPr>
              <w:t>пищеприготовления</w:t>
            </w:r>
            <w:proofErr w:type="spellEnd"/>
            <w:r w:rsidRPr="002A6869">
              <w:rPr>
                <w:rFonts w:ascii="Times New Roman" w:hAnsi="Times New Roman"/>
              </w:rPr>
              <w:t xml:space="preserve"> по социально ориентированным розничным ценам</w:t>
            </w:r>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недостаточное удовлетворение населения услугами газоснабжения</w:t>
            </w:r>
          </w:p>
        </w:tc>
        <w:tc>
          <w:tcPr>
            <w:tcW w:w="2539"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обеспечение потребности населения сжиженным газом в баллонах</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tc>
        <w:tc>
          <w:tcPr>
            <w:tcW w:w="2385" w:type="dxa"/>
            <w:shd w:val="clear" w:color="auto" w:fill="auto"/>
          </w:tcPr>
          <w:p w:rsidR="00E1558A" w:rsidRPr="002A6869" w:rsidRDefault="00E1558A" w:rsidP="0039252B">
            <w:pPr>
              <w:widowControl w:val="0"/>
              <w:rPr>
                <w:rFonts w:ascii="Times New Roman" w:hAnsi="Times New Roman"/>
              </w:rPr>
            </w:pPr>
            <w:r w:rsidRPr="002A6869">
              <w:rPr>
                <w:rFonts w:ascii="Times New Roman" w:eastAsia="Times New Roman" w:hAnsi="Times New Roman"/>
                <w:lang w:eastAsia="ru-RU"/>
              </w:rPr>
              <w:t xml:space="preserve">Департамент </w:t>
            </w:r>
            <w:proofErr w:type="spellStart"/>
            <w:r w:rsidRPr="002A6869">
              <w:rPr>
                <w:rFonts w:ascii="Times New Roman" w:eastAsia="Times New Roman" w:hAnsi="Times New Roman"/>
                <w:lang w:eastAsia="ru-RU"/>
              </w:rPr>
              <w:t>жилищно</w:t>
            </w:r>
            <w:proofErr w:type="spellEnd"/>
            <w:r w:rsidRPr="002A6869">
              <w:rPr>
                <w:rFonts w:ascii="Times New Roman" w:eastAsia="Times New Roman" w:hAnsi="Times New Roman"/>
                <w:lang w:eastAsia="ru-RU"/>
              </w:rPr>
              <w:t xml:space="preserve"> – коммунального хозяйства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3.</w:t>
            </w:r>
          </w:p>
        </w:tc>
        <w:tc>
          <w:tcPr>
            <w:tcW w:w="13794" w:type="dxa"/>
            <w:gridSpan w:val="5"/>
            <w:shd w:val="clear" w:color="auto" w:fill="auto"/>
          </w:tcPr>
          <w:p w:rsidR="00E1558A" w:rsidRDefault="00E1558A" w:rsidP="0039252B">
            <w:r w:rsidRPr="002A6869">
              <w:rPr>
                <w:rFonts w:ascii="Times New Roman" w:eastAsia="Times New Roman" w:hAnsi="Times New Roman"/>
                <w:lang w:eastAsia="ru-RU"/>
              </w:rPr>
              <w:t>Рынок дорожной деятельности (за исключением проектирования)</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3.1.</w:t>
            </w:r>
          </w:p>
        </w:tc>
        <w:tc>
          <w:tcPr>
            <w:tcW w:w="4126"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2A6869">
              <w:rPr>
                <w:rFonts w:ascii="Times New Roman" w:hAnsi="Times New Roman"/>
              </w:rPr>
              <w:t>импортозамещения</w:t>
            </w:r>
            <w:proofErr w:type="spellEnd"/>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высокая стоимость дорожных работ</w:t>
            </w:r>
          </w:p>
        </w:tc>
        <w:tc>
          <w:tcPr>
            <w:tcW w:w="2539"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увеличение доли автомобильных дорог, соответствующих нормативным требованиям</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widowControl w:val="0"/>
              <w:rPr>
                <w:rFonts w:ascii="Times New Roman" w:hAnsi="Times New Roman"/>
              </w:rPr>
            </w:pPr>
          </w:p>
        </w:tc>
        <w:tc>
          <w:tcPr>
            <w:tcW w:w="2385" w:type="dxa"/>
            <w:shd w:val="clear" w:color="auto" w:fill="auto"/>
          </w:tcPr>
          <w:p w:rsidR="00E1558A" w:rsidRPr="002A6869" w:rsidRDefault="00E1558A" w:rsidP="0039252B">
            <w:pPr>
              <w:widowControl w:val="0"/>
              <w:rPr>
                <w:rFonts w:ascii="Times New Roman" w:hAnsi="Times New Roman"/>
              </w:rPr>
            </w:pPr>
            <w:r w:rsidRPr="002A6869">
              <w:rPr>
                <w:rFonts w:ascii="Times New Roman" w:eastAsia="Times New Roman" w:hAnsi="Times New Roman"/>
                <w:lang w:eastAsia="ru-RU"/>
              </w:rPr>
              <w:t xml:space="preserve">Департамент </w:t>
            </w:r>
            <w:proofErr w:type="spellStart"/>
            <w:r w:rsidRPr="002A6869">
              <w:rPr>
                <w:rFonts w:ascii="Times New Roman" w:eastAsia="Times New Roman" w:hAnsi="Times New Roman"/>
                <w:lang w:eastAsia="ru-RU"/>
              </w:rPr>
              <w:t>жилищно</w:t>
            </w:r>
            <w:proofErr w:type="spellEnd"/>
            <w:r w:rsidRPr="002A6869">
              <w:rPr>
                <w:rFonts w:ascii="Times New Roman" w:eastAsia="Times New Roman" w:hAnsi="Times New Roman"/>
                <w:lang w:eastAsia="ru-RU"/>
              </w:rPr>
              <w:t xml:space="preserve"> – коммунального хозяйства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4.</w:t>
            </w:r>
          </w:p>
        </w:tc>
        <w:tc>
          <w:tcPr>
            <w:tcW w:w="13794" w:type="dxa"/>
            <w:gridSpan w:val="5"/>
          </w:tcPr>
          <w:p w:rsidR="00E1558A" w:rsidRDefault="00E1558A" w:rsidP="0039252B">
            <w:r w:rsidRPr="002A6869">
              <w:rPr>
                <w:rFonts w:ascii="Times New Roman" w:hAnsi="Times New Roman"/>
              </w:rPr>
              <w:t>Рынок жилищного строительства (за исключением индивидуального жилищного строительства)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4.1.</w:t>
            </w:r>
          </w:p>
        </w:tc>
        <w:tc>
          <w:tcPr>
            <w:tcW w:w="4126"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414"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539"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снижение сроков получения разрешений на строительство и ввод объекта в эксплуатацию</w:t>
            </w:r>
          </w:p>
        </w:tc>
        <w:tc>
          <w:tcPr>
            <w:tcW w:w="2330" w:type="dxa"/>
            <w:shd w:val="clear" w:color="auto" w:fill="auto"/>
          </w:tcPr>
          <w:p w:rsidR="00E1558A" w:rsidRPr="002A6869" w:rsidRDefault="009C1030" w:rsidP="0039252B">
            <w:pPr>
              <w:jc w:val="both"/>
              <w:rPr>
                <w:rFonts w:ascii="Times New Roman" w:hAnsi="Times New Roman"/>
              </w:rPr>
            </w:pPr>
            <w:r>
              <w:rPr>
                <w:rFonts w:ascii="Times New Roman" w:hAnsi="Times New Roman"/>
              </w:rPr>
              <w:t>ежегодно</w:t>
            </w:r>
          </w:p>
        </w:tc>
        <w:tc>
          <w:tcPr>
            <w:tcW w:w="2385"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Департамент градостроительства и земельных отношений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4.2.</w:t>
            </w:r>
          </w:p>
        </w:tc>
        <w:tc>
          <w:tcPr>
            <w:tcW w:w="4126"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2414"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2539"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сокращение затрат застройщиков на строительство инженерной инфраструктуры</w:t>
            </w:r>
          </w:p>
        </w:tc>
        <w:tc>
          <w:tcPr>
            <w:tcW w:w="2330" w:type="dxa"/>
            <w:shd w:val="clear" w:color="auto" w:fill="auto"/>
          </w:tcPr>
          <w:p w:rsidR="00E1558A" w:rsidRPr="002A6869" w:rsidRDefault="009C1030" w:rsidP="0039252B">
            <w:pPr>
              <w:jc w:val="both"/>
              <w:rPr>
                <w:rFonts w:ascii="Times New Roman" w:hAnsi="Times New Roman"/>
              </w:rPr>
            </w:pPr>
            <w:r>
              <w:rPr>
                <w:rFonts w:ascii="Times New Roman" w:hAnsi="Times New Roman"/>
              </w:rPr>
              <w:t>ежегодно</w:t>
            </w:r>
          </w:p>
        </w:tc>
        <w:tc>
          <w:tcPr>
            <w:tcW w:w="2385"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Департамент градостроительства и земельных отношений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5.</w:t>
            </w:r>
          </w:p>
        </w:tc>
        <w:tc>
          <w:tcPr>
            <w:tcW w:w="13794" w:type="dxa"/>
            <w:gridSpan w:val="5"/>
          </w:tcPr>
          <w:p w:rsidR="00E1558A" w:rsidRDefault="00E1558A" w:rsidP="0039252B">
            <w:r w:rsidRPr="002A686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5.1.</w:t>
            </w:r>
          </w:p>
        </w:tc>
        <w:tc>
          <w:tcPr>
            <w:tcW w:w="4126"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часто меняющееся законодательство, появление в законодательстве новых (дополнительных) процедур</w:t>
            </w:r>
          </w:p>
        </w:tc>
        <w:tc>
          <w:tcPr>
            <w:tcW w:w="2539" w:type="dxa"/>
            <w:shd w:val="clear" w:color="auto" w:fill="auto"/>
          </w:tcPr>
          <w:p w:rsidR="00E1558A" w:rsidRPr="002A6869" w:rsidRDefault="00E1558A" w:rsidP="009C1030">
            <w:pPr>
              <w:widowControl w:val="0"/>
              <w:rPr>
                <w:rFonts w:ascii="Times New Roman" w:hAnsi="Times New Roman"/>
              </w:rPr>
            </w:pPr>
            <w:r w:rsidRPr="002A6869">
              <w:rPr>
                <w:rFonts w:ascii="Times New Roman" w:hAnsi="Times New Roman"/>
              </w:rPr>
              <w:t xml:space="preserve">соответствие </w:t>
            </w:r>
            <w:r w:rsidR="009C1030">
              <w:rPr>
                <w:rFonts w:ascii="Times New Roman" w:hAnsi="Times New Roman"/>
              </w:rPr>
              <w:t xml:space="preserve">муниципальных </w:t>
            </w:r>
            <w:r w:rsidRPr="002A6869">
              <w:rPr>
                <w:rFonts w:ascii="Times New Roman" w:hAnsi="Times New Roman"/>
              </w:rPr>
              <w:t xml:space="preserve">нормативных актов </w:t>
            </w:r>
            <w:r w:rsidR="009C1030">
              <w:rPr>
                <w:rFonts w:ascii="Times New Roman" w:hAnsi="Times New Roman"/>
              </w:rPr>
              <w:t xml:space="preserve">региональным нормативным актам, федеральному законодательству, </w:t>
            </w:r>
            <w:r w:rsidR="009C1030">
              <w:rPr>
                <w:rFonts w:ascii="Times New Roman" w:hAnsi="Times New Roman"/>
              </w:rPr>
              <w:lastRenderedPageBreak/>
              <w:t>упрощение процедур в сфере градостроительства</w:t>
            </w:r>
          </w:p>
        </w:tc>
        <w:tc>
          <w:tcPr>
            <w:tcW w:w="2330" w:type="dxa"/>
            <w:shd w:val="clear" w:color="auto" w:fill="auto"/>
          </w:tcPr>
          <w:p w:rsidR="00E1558A" w:rsidRPr="002A6869" w:rsidRDefault="009C1030" w:rsidP="0039252B">
            <w:pPr>
              <w:widowControl w:val="0"/>
              <w:rPr>
                <w:rFonts w:ascii="Times New Roman" w:hAnsi="Times New Roman"/>
              </w:rPr>
            </w:pPr>
            <w:r>
              <w:rPr>
                <w:rFonts w:ascii="Times New Roman" w:hAnsi="Times New Roman"/>
              </w:rPr>
              <w:lastRenderedPageBreak/>
              <w:t>ежегодно</w:t>
            </w:r>
          </w:p>
          <w:p w:rsidR="00E1558A" w:rsidRPr="002A6869" w:rsidRDefault="00E1558A" w:rsidP="0039252B">
            <w:pPr>
              <w:widowControl w:val="0"/>
              <w:rPr>
                <w:rFonts w:ascii="Times New Roman" w:hAnsi="Times New Roman"/>
              </w:rPr>
            </w:pPr>
          </w:p>
        </w:tc>
        <w:tc>
          <w:tcPr>
            <w:tcW w:w="2385"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Департамент градостроительства и земельных отношений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lastRenderedPageBreak/>
              <w:t>6.</w:t>
            </w:r>
          </w:p>
        </w:tc>
        <w:tc>
          <w:tcPr>
            <w:tcW w:w="13794" w:type="dxa"/>
            <w:gridSpan w:val="5"/>
          </w:tcPr>
          <w:p w:rsidR="00E1558A" w:rsidRDefault="00E1558A" w:rsidP="0039252B">
            <w:r w:rsidRPr="002A6869">
              <w:rPr>
                <w:rFonts w:ascii="Times New Roman" w:hAnsi="Times New Roman"/>
              </w:rPr>
              <w:t>Рынок архитектурно-строительного проектирования</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6.1.</w:t>
            </w:r>
          </w:p>
        </w:tc>
        <w:tc>
          <w:tcPr>
            <w:tcW w:w="4126"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Популяризация объемного моделирования в архитектурно-строительном проектировании</w:t>
            </w:r>
          </w:p>
        </w:tc>
        <w:tc>
          <w:tcPr>
            <w:tcW w:w="2414"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539"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2A6869">
              <w:rPr>
                <w:rFonts w:ascii="Times New Roman" w:hAnsi="Times New Roman"/>
              </w:rPr>
              <w:t>on-line</w:t>
            </w:r>
            <w:proofErr w:type="spellEnd"/>
            <w:r w:rsidRPr="002A6869">
              <w:rPr>
                <w:rFonts w:ascii="Times New Roman" w:hAnsi="Times New Roman"/>
              </w:rPr>
              <w:t>»</w:t>
            </w:r>
          </w:p>
        </w:tc>
        <w:tc>
          <w:tcPr>
            <w:tcW w:w="2330" w:type="dxa"/>
            <w:shd w:val="clear" w:color="auto" w:fill="auto"/>
          </w:tcPr>
          <w:p w:rsidR="00E1558A" w:rsidRPr="002A6869" w:rsidRDefault="009C1030" w:rsidP="009C1030">
            <w:pPr>
              <w:rPr>
                <w:rFonts w:ascii="Times New Roman" w:hAnsi="Times New Roman"/>
              </w:rPr>
            </w:pPr>
            <w:r>
              <w:rPr>
                <w:rFonts w:ascii="Times New Roman" w:hAnsi="Times New Roman"/>
              </w:rPr>
              <w:t>ежегодно</w:t>
            </w:r>
          </w:p>
        </w:tc>
        <w:tc>
          <w:tcPr>
            <w:tcW w:w="2385" w:type="dxa"/>
          </w:tcPr>
          <w:p w:rsidR="00E1558A" w:rsidRPr="002A6869" w:rsidRDefault="00E1558A" w:rsidP="0039252B">
            <w:pPr>
              <w:jc w:val="both"/>
              <w:rPr>
                <w:rFonts w:ascii="Times New Roman" w:hAnsi="Times New Roman"/>
              </w:rPr>
            </w:pPr>
            <w:r w:rsidRPr="002A6869">
              <w:rPr>
                <w:rFonts w:ascii="Times New Roman" w:hAnsi="Times New Roman"/>
              </w:rPr>
              <w:t>Департамент градостроительства и земельных отношений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7.</w:t>
            </w:r>
          </w:p>
        </w:tc>
        <w:tc>
          <w:tcPr>
            <w:tcW w:w="13794" w:type="dxa"/>
            <w:gridSpan w:val="5"/>
          </w:tcPr>
          <w:p w:rsidR="00E1558A" w:rsidRDefault="00E1558A" w:rsidP="0039252B">
            <w:r w:rsidRPr="002A6869">
              <w:rPr>
                <w:rFonts w:ascii="Times New Roman" w:hAnsi="Times New Roman"/>
              </w:rPr>
              <w:t>Рынок кадастровых и землеустроительных работ</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7.1.</w:t>
            </w:r>
          </w:p>
        </w:tc>
        <w:tc>
          <w:tcPr>
            <w:tcW w:w="4126"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 xml:space="preserve">Исследование рынка кадастровых и землеустроительных работ </w:t>
            </w:r>
          </w:p>
        </w:tc>
        <w:tc>
          <w:tcPr>
            <w:tcW w:w="2414"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недостаточность имеющихся сведений для комплексной оценки ситуации</w:t>
            </w:r>
          </w:p>
        </w:tc>
        <w:tc>
          <w:tcPr>
            <w:tcW w:w="2539"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2330" w:type="dxa"/>
            <w:shd w:val="clear" w:color="auto" w:fill="auto"/>
          </w:tcPr>
          <w:p w:rsidR="00E1558A" w:rsidRPr="002A6869" w:rsidRDefault="009C1030" w:rsidP="009C1030">
            <w:pPr>
              <w:rPr>
                <w:rFonts w:ascii="Times New Roman" w:hAnsi="Times New Roman"/>
              </w:rPr>
            </w:pPr>
            <w:r>
              <w:rPr>
                <w:rFonts w:ascii="Times New Roman" w:hAnsi="Times New Roman"/>
              </w:rPr>
              <w:t>ежегодно</w:t>
            </w:r>
          </w:p>
        </w:tc>
        <w:tc>
          <w:tcPr>
            <w:tcW w:w="2385"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Департамент градостроительства и земельных отношений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8.</w:t>
            </w:r>
          </w:p>
        </w:tc>
        <w:tc>
          <w:tcPr>
            <w:tcW w:w="13794" w:type="dxa"/>
            <w:gridSpan w:val="5"/>
          </w:tcPr>
          <w:p w:rsidR="00E1558A" w:rsidRDefault="00E1558A" w:rsidP="0039252B">
            <w:r w:rsidRPr="002A6869">
              <w:rPr>
                <w:rFonts w:ascii="Times New Roman" w:hAnsi="Times New Roman"/>
              </w:rPr>
              <w:t>Рынок благоустройства городской среды</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8.1.</w:t>
            </w:r>
          </w:p>
        </w:tc>
        <w:tc>
          <w:tcPr>
            <w:tcW w:w="4126" w:type="dxa"/>
          </w:tcPr>
          <w:p w:rsidR="00E1558A" w:rsidRPr="002A6869" w:rsidRDefault="00E1558A" w:rsidP="0039252B">
            <w:pPr>
              <w:rPr>
                <w:rFonts w:ascii="Times New Roman" w:hAnsi="Times New Roman"/>
              </w:rPr>
            </w:pPr>
            <w:r w:rsidRPr="002A6869">
              <w:rPr>
                <w:rFonts w:ascii="Times New Roman" w:hAnsi="Times New Roman"/>
              </w:rPr>
              <w:t xml:space="preserve">Реализация мероприятий по благоустройству общественных территорий муниципального образования город Нефтеюганск, нуждающихся в благоустройстве по итогам проведенной инвентаризации </w:t>
            </w:r>
          </w:p>
        </w:tc>
        <w:tc>
          <w:tcPr>
            <w:tcW w:w="2414" w:type="dxa"/>
          </w:tcPr>
          <w:p w:rsidR="00E1558A" w:rsidRPr="002A6869" w:rsidRDefault="00E1558A" w:rsidP="0039252B">
            <w:pPr>
              <w:rPr>
                <w:rFonts w:ascii="Times New Roman" w:hAnsi="Times New Roman"/>
              </w:rPr>
            </w:pPr>
            <w:r w:rsidRPr="002A6869">
              <w:rPr>
                <w:rFonts w:ascii="Times New Roman" w:hAnsi="Times New Roman"/>
              </w:rPr>
              <w:t>необходимость приведения общественных территорий в надлежащее состояние</w:t>
            </w:r>
          </w:p>
        </w:tc>
        <w:tc>
          <w:tcPr>
            <w:tcW w:w="2539" w:type="dxa"/>
          </w:tcPr>
          <w:p w:rsidR="00E1558A" w:rsidRPr="002A6869" w:rsidRDefault="00E1558A" w:rsidP="0039252B">
            <w:pPr>
              <w:rPr>
                <w:rFonts w:ascii="Times New Roman" w:hAnsi="Times New Roman"/>
              </w:rPr>
            </w:pPr>
            <w:r w:rsidRPr="002A6869">
              <w:rPr>
                <w:rFonts w:ascii="Times New Roman" w:hAnsi="Times New Roman"/>
              </w:rPr>
              <w:t>создание условий для развития конкуренции на рынке благоустройства городской среды</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жилищно-коммунального хозяйства администрации города Нефтеюганска</w:t>
            </w:r>
          </w:p>
        </w:tc>
      </w:tr>
      <w:tr w:rsidR="00E1558A" w:rsidTr="0039252B">
        <w:tc>
          <w:tcPr>
            <w:tcW w:w="766" w:type="dxa"/>
            <w:shd w:val="clear" w:color="auto" w:fill="auto"/>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9.</w:t>
            </w:r>
          </w:p>
        </w:tc>
        <w:tc>
          <w:tcPr>
            <w:tcW w:w="13794" w:type="dxa"/>
            <w:gridSpan w:val="5"/>
            <w:shd w:val="clear" w:color="auto" w:fill="auto"/>
          </w:tcPr>
          <w:p w:rsidR="00E1558A" w:rsidRDefault="00E1558A" w:rsidP="0039252B">
            <w:r w:rsidRPr="002A6869">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E1558A" w:rsidTr="0039252B">
        <w:tc>
          <w:tcPr>
            <w:tcW w:w="766" w:type="dxa"/>
            <w:shd w:val="clear" w:color="auto" w:fill="auto"/>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9.1.</w:t>
            </w:r>
          </w:p>
        </w:tc>
        <w:tc>
          <w:tcPr>
            <w:tcW w:w="4126"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 xml:space="preserve">Организация и проведение открытых конкурсов (электронных аукционов) по </w:t>
            </w:r>
            <w:r w:rsidRPr="002A6869">
              <w:rPr>
                <w:rFonts w:ascii="Times New Roman" w:hAnsi="Times New Roman"/>
              </w:rPr>
              <w:lastRenderedPageBreak/>
              <w:t>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414"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lastRenderedPageBreak/>
              <w:t xml:space="preserve">недостаточность регулярного </w:t>
            </w:r>
            <w:r w:rsidRPr="002A6869">
              <w:rPr>
                <w:rFonts w:ascii="Times New Roman" w:hAnsi="Times New Roman"/>
              </w:rPr>
              <w:lastRenderedPageBreak/>
              <w:t>транспортного сообщения</w:t>
            </w:r>
          </w:p>
        </w:tc>
        <w:tc>
          <w:tcPr>
            <w:tcW w:w="2539"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lastRenderedPageBreak/>
              <w:t xml:space="preserve">создание условий для развития конкуренции </w:t>
            </w:r>
            <w:r w:rsidRPr="002A6869">
              <w:rPr>
                <w:rFonts w:ascii="Times New Roman" w:hAnsi="Times New Roman"/>
              </w:rPr>
              <w:lastRenderedPageBreak/>
              <w:t>на рынке услуг перевозок пассажиров наземным транспортом</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lastRenderedPageBreak/>
              <w:t>ежеквартально</w:t>
            </w:r>
          </w:p>
          <w:p w:rsidR="00E1558A" w:rsidRPr="002A6869" w:rsidRDefault="00E1558A" w:rsidP="0039252B">
            <w:pPr>
              <w:jc w:val="both"/>
              <w:rPr>
                <w:rFonts w:ascii="Times New Roman" w:hAnsi="Times New Roman"/>
              </w:rPr>
            </w:pPr>
          </w:p>
        </w:tc>
        <w:tc>
          <w:tcPr>
            <w:tcW w:w="2385" w:type="dxa"/>
          </w:tcPr>
          <w:p w:rsidR="00E1558A" w:rsidRPr="002A6869" w:rsidRDefault="00E1558A" w:rsidP="0039252B">
            <w:pPr>
              <w:rPr>
                <w:rFonts w:ascii="Times New Roman" w:hAnsi="Times New Roman"/>
              </w:rPr>
            </w:pPr>
            <w:r w:rsidRPr="002A6869">
              <w:rPr>
                <w:rFonts w:ascii="Times New Roman" w:hAnsi="Times New Roman"/>
              </w:rPr>
              <w:t>Департамент жилищно-</w:t>
            </w:r>
            <w:r w:rsidRPr="002A6869">
              <w:rPr>
                <w:rFonts w:ascii="Times New Roman" w:hAnsi="Times New Roman"/>
              </w:rPr>
              <w:lastRenderedPageBreak/>
              <w:t>коммунального хозяйства администрации города Нефтеюганска</w:t>
            </w:r>
          </w:p>
        </w:tc>
      </w:tr>
      <w:tr w:rsidR="00E1558A" w:rsidTr="0039252B">
        <w:tc>
          <w:tcPr>
            <w:tcW w:w="766" w:type="dxa"/>
            <w:shd w:val="clear" w:color="auto" w:fill="auto"/>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lastRenderedPageBreak/>
              <w:t>9.2.</w:t>
            </w:r>
          </w:p>
        </w:tc>
        <w:tc>
          <w:tcPr>
            <w:tcW w:w="4126"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Информирование населения о работе пассажирского автомобильного транспорта</w:t>
            </w:r>
          </w:p>
        </w:tc>
        <w:tc>
          <w:tcPr>
            <w:tcW w:w="2414"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низкий уровень информированности населения о работе пассажирского автомобильного транспорта</w:t>
            </w:r>
          </w:p>
        </w:tc>
        <w:tc>
          <w:tcPr>
            <w:tcW w:w="2539" w:type="dxa"/>
            <w:shd w:val="clear" w:color="auto" w:fill="auto"/>
          </w:tcPr>
          <w:p w:rsidR="00E1558A" w:rsidRPr="002A6869" w:rsidRDefault="00E1558A" w:rsidP="0039252B">
            <w:pPr>
              <w:jc w:val="both"/>
              <w:rPr>
                <w:rFonts w:ascii="Times New Roman" w:hAnsi="Times New Roman"/>
              </w:rPr>
            </w:pPr>
            <w:r w:rsidRPr="002A6869">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jc w:val="both"/>
              <w:rPr>
                <w:rFonts w:ascii="Times New Roman" w:hAnsi="Times New Roman"/>
              </w:rPr>
            </w:pPr>
          </w:p>
        </w:tc>
        <w:tc>
          <w:tcPr>
            <w:tcW w:w="2385" w:type="dxa"/>
          </w:tcPr>
          <w:p w:rsidR="00E1558A" w:rsidRPr="002A6869" w:rsidRDefault="00E1558A" w:rsidP="0039252B">
            <w:pPr>
              <w:rPr>
                <w:rFonts w:ascii="Times New Roman" w:hAnsi="Times New Roman"/>
              </w:rPr>
            </w:pPr>
            <w:r w:rsidRPr="002A6869">
              <w:rPr>
                <w:rFonts w:ascii="Times New Roman" w:hAnsi="Times New Roman"/>
              </w:rPr>
              <w:t>Департамент жилищно-коммунального хозяйства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10.</w:t>
            </w:r>
          </w:p>
        </w:tc>
        <w:tc>
          <w:tcPr>
            <w:tcW w:w="13794" w:type="dxa"/>
            <w:gridSpan w:val="5"/>
          </w:tcPr>
          <w:p w:rsidR="00E1558A" w:rsidRDefault="00E1558A" w:rsidP="0039252B">
            <w:r w:rsidRPr="002A6869">
              <w:rPr>
                <w:rFonts w:ascii="Times New Roman" w:hAnsi="Times New Roman"/>
              </w:rPr>
              <w:t>Рынок услуг дошкольного образования</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10.1.</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414"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539"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образования и молодёжной политики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10.2.</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w:t>
            </w:r>
            <w:r w:rsidRPr="002A6869">
              <w:rPr>
                <w:rFonts w:ascii="Times New Roman" w:hAnsi="Times New Roman" w:cs="Times New Roman"/>
                <w:szCs w:val="22"/>
              </w:rPr>
              <w:lastRenderedPageBreak/>
              <w:t>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414"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lastRenderedPageBreak/>
              <w:t xml:space="preserve">наличие недостаточно эффективной системы оказания услуг </w:t>
            </w:r>
            <w:r w:rsidRPr="002A6869">
              <w:rPr>
                <w:rFonts w:ascii="Times New Roman" w:hAnsi="Times New Roman" w:cs="Times New Roman"/>
                <w:szCs w:val="22"/>
              </w:rPr>
              <w:lastRenderedPageBreak/>
              <w:t>дошкольного образования, необходимость налаживания конструктивного взаимодействия между всеми заинтересованными участниками</w:t>
            </w:r>
          </w:p>
        </w:tc>
        <w:tc>
          <w:tcPr>
            <w:tcW w:w="2539"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lastRenderedPageBreak/>
              <w:t xml:space="preserve">развитие сектора частных организаций, осуществляющих </w:t>
            </w:r>
            <w:r w:rsidRPr="002A6869">
              <w:rPr>
                <w:rFonts w:ascii="Times New Roman" w:hAnsi="Times New Roman" w:cs="Times New Roman"/>
                <w:szCs w:val="22"/>
              </w:rPr>
              <w:lastRenderedPageBreak/>
              <w:t>образовательную деятельность по реализации образовательных программ дошкольного образования</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lastRenderedPageBreak/>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 xml:space="preserve">Департамент образования и молодёжной политики </w:t>
            </w:r>
            <w:r w:rsidRPr="002A6869">
              <w:rPr>
                <w:rFonts w:ascii="Times New Roman" w:hAnsi="Times New Roman" w:cs="Times New Roman"/>
                <w:szCs w:val="22"/>
              </w:rPr>
              <w:lastRenderedPageBreak/>
              <w:t>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lastRenderedPageBreak/>
              <w:t>10.3.</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2414"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наличие дефицита мест в дошкольных образовательных организациях</w:t>
            </w:r>
          </w:p>
        </w:tc>
        <w:tc>
          <w:tcPr>
            <w:tcW w:w="2539"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создание условий для развития конкуренции на рынке услуг дошкольного образования</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образования и молодёжной политики администрации города Нефтеюганска</w:t>
            </w:r>
          </w:p>
          <w:p w:rsidR="00E1558A" w:rsidRPr="002A6869" w:rsidRDefault="00E1558A" w:rsidP="0039252B">
            <w:pPr>
              <w:pStyle w:val="ConsPlusNormal"/>
              <w:jc w:val="both"/>
              <w:rPr>
                <w:rFonts w:ascii="Times New Roman" w:hAnsi="Times New Roman" w:cs="Times New Roman"/>
                <w:szCs w:val="22"/>
              </w:rPr>
            </w:pPr>
          </w:p>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 xml:space="preserve">Департамент экономического развития администрации города Нефтеюганска </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10.4.</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414"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539"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образования и молодёжной политики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11.</w:t>
            </w:r>
          </w:p>
        </w:tc>
        <w:tc>
          <w:tcPr>
            <w:tcW w:w="13794" w:type="dxa"/>
            <w:gridSpan w:val="5"/>
          </w:tcPr>
          <w:p w:rsidR="00E1558A" w:rsidRDefault="00E1558A" w:rsidP="0039252B">
            <w:r w:rsidRPr="002A6869">
              <w:rPr>
                <w:rFonts w:ascii="Times New Roman" w:hAnsi="Times New Roman"/>
              </w:rPr>
              <w:t>Рынок услуг общего образования</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11.1.</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 xml:space="preserve">Реализация мер, направленных на  финансовое обеспечение получения начального общего, основного общего, среднего общего образования в частных </w:t>
            </w:r>
            <w:r w:rsidRPr="002A6869">
              <w:rPr>
                <w:rFonts w:ascii="Times New Roman" w:hAnsi="Times New Roman" w:cs="Times New Roman"/>
                <w:szCs w:val="22"/>
              </w:rPr>
              <w:lastRenderedPageBreak/>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lastRenderedPageBreak/>
              <w:t xml:space="preserve">потребность населения в качественных услугах образовательных </w:t>
            </w:r>
            <w:r w:rsidRPr="002A6869">
              <w:rPr>
                <w:rFonts w:ascii="Times New Roman" w:hAnsi="Times New Roman"/>
              </w:rPr>
              <w:lastRenderedPageBreak/>
              <w:t>организаций, реализующих основные общеобразовательные программы</w:t>
            </w:r>
          </w:p>
        </w:tc>
        <w:tc>
          <w:tcPr>
            <w:tcW w:w="2539"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lastRenderedPageBreak/>
              <w:t xml:space="preserve">возмещение затрат частной организации на реализацию основных общеобразовательных </w:t>
            </w:r>
            <w:r w:rsidRPr="002A6869">
              <w:rPr>
                <w:rFonts w:ascii="Times New Roman" w:hAnsi="Times New Roman"/>
              </w:rPr>
              <w:lastRenderedPageBreak/>
              <w:t>программ</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lastRenderedPageBreak/>
              <w:t>ежеквартально</w:t>
            </w:r>
          </w:p>
          <w:p w:rsidR="00E1558A" w:rsidRPr="002A6869" w:rsidRDefault="00E1558A" w:rsidP="0039252B">
            <w:pPr>
              <w:widowControl w:val="0"/>
              <w:rPr>
                <w:rFonts w:ascii="Times New Roman" w:hAnsi="Times New Roman"/>
              </w:rPr>
            </w:pPr>
          </w:p>
        </w:tc>
        <w:tc>
          <w:tcPr>
            <w:tcW w:w="2385"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 xml:space="preserve">Департамент образования и молодёжной политики администрации города </w:t>
            </w:r>
            <w:r w:rsidRPr="002A6869">
              <w:rPr>
                <w:rFonts w:ascii="Times New Roman" w:hAnsi="Times New Roman"/>
              </w:rPr>
              <w:lastRenderedPageBreak/>
              <w:t>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lastRenderedPageBreak/>
              <w:t>11.2.</w:t>
            </w:r>
          </w:p>
        </w:tc>
        <w:tc>
          <w:tcPr>
            <w:tcW w:w="4126"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539"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развитие сектора частных организаций, оказывающих услуги общего образования</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widowControl w:val="0"/>
              <w:rPr>
                <w:rFonts w:ascii="Times New Roman" w:hAnsi="Times New Roman"/>
              </w:rPr>
            </w:pPr>
          </w:p>
        </w:tc>
        <w:tc>
          <w:tcPr>
            <w:tcW w:w="2385"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Департамент образования и молодёжной политики администрации города Нефтеюганска</w:t>
            </w:r>
          </w:p>
        </w:tc>
      </w:tr>
      <w:tr w:rsidR="00E1558A" w:rsidTr="0039252B">
        <w:tc>
          <w:tcPr>
            <w:tcW w:w="766" w:type="dxa"/>
          </w:tcPr>
          <w:p w:rsidR="00E1558A" w:rsidRPr="002A6869" w:rsidRDefault="00E1558A" w:rsidP="0039252B">
            <w:pPr>
              <w:pStyle w:val="ConsPlusNormal"/>
              <w:jc w:val="center"/>
              <w:outlineLvl w:val="2"/>
              <w:rPr>
                <w:rFonts w:ascii="Times New Roman" w:hAnsi="Times New Roman" w:cs="Times New Roman"/>
                <w:szCs w:val="22"/>
              </w:rPr>
            </w:pPr>
            <w:r w:rsidRPr="002A6869">
              <w:rPr>
                <w:rFonts w:ascii="Times New Roman" w:hAnsi="Times New Roman" w:cs="Times New Roman"/>
                <w:szCs w:val="22"/>
              </w:rPr>
              <w:t>12.</w:t>
            </w:r>
          </w:p>
        </w:tc>
        <w:tc>
          <w:tcPr>
            <w:tcW w:w="13794" w:type="dxa"/>
            <w:gridSpan w:val="5"/>
          </w:tcPr>
          <w:p w:rsidR="00E1558A" w:rsidRDefault="00E1558A" w:rsidP="0039252B">
            <w:r w:rsidRPr="002A6869">
              <w:rPr>
                <w:rFonts w:ascii="Times New Roman" w:hAnsi="Times New Roman"/>
              </w:rPr>
              <w:t>Рынок услуг дополнительного образования детей</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12.1.</w:t>
            </w:r>
          </w:p>
        </w:tc>
        <w:tc>
          <w:tcPr>
            <w:tcW w:w="4126" w:type="dxa"/>
          </w:tcPr>
          <w:p w:rsidR="00E1558A" w:rsidRPr="002A6869" w:rsidRDefault="00E1558A" w:rsidP="0039252B">
            <w:pPr>
              <w:jc w:val="both"/>
              <w:rPr>
                <w:rFonts w:ascii="Times New Roman" w:hAnsi="Times New Roman"/>
              </w:rPr>
            </w:pPr>
            <w:r w:rsidRPr="002A6869">
              <w:rPr>
                <w:rFonts w:ascii="Times New Roman" w:hAnsi="Times New Roman"/>
              </w:rPr>
              <w:t xml:space="preserve">Актуализация реестра негосударственных (немуниципальных) (частных) организаций, осуществляющих образовательную деятельность по </w:t>
            </w:r>
            <w:r w:rsidRPr="002A6869">
              <w:rPr>
                <w:rFonts w:ascii="Times New Roman" w:hAnsi="Times New Roman"/>
              </w:rPr>
              <w:lastRenderedPageBreak/>
              <w:t>реализации дополнительных общеразвивающих программ</w:t>
            </w:r>
          </w:p>
        </w:tc>
        <w:tc>
          <w:tcPr>
            <w:tcW w:w="2414" w:type="dxa"/>
          </w:tcPr>
          <w:p w:rsidR="00E1558A" w:rsidRPr="002A6869" w:rsidRDefault="00E1558A" w:rsidP="0039252B">
            <w:pPr>
              <w:jc w:val="both"/>
              <w:rPr>
                <w:rFonts w:ascii="Times New Roman" w:hAnsi="Times New Roman"/>
              </w:rPr>
            </w:pPr>
            <w:r w:rsidRPr="002A6869">
              <w:rPr>
                <w:rFonts w:ascii="Times New Roman" w:hAnsi="Times New Roman"/>
              </w:rPr>
              <w:lastRenderedPageBreak/>
              <w:t xml:space="preserve">недостаточность информации о системе предоставления услуг по реализации дополнительных </w:t>
            </w:r>
            <w:r w:rsidRPr="002A6869">
              <w:rPr>
                <w:rFonts w:ascii="Times New Roman" w:hAnsi="Times New Roman"/>
              </w:rPr>
              <w:lastRenderedPageBreak/>
              <w:t>общеразвивающих программ</w:t>
            </w:r>
          </w:p>
        </w:tc>
        <w:tc>
          <w:tcPr>
            <w:tcW w:w="2539" w:type="dxa"/>
          </w:tcPr>
          <w:p w:rsidR="00E1558A" w:rsidRPr="002A6869" w:rsidRDefault="00E1558A" w:rsidP="0039252B">
            <w:pPr>
              <w:jc w:val="both"/>
              <w:rPr>
                <w:rFonts w:ascii="Times New Roman" w:hAnsi="Times New Roman"/>
              </w:rPr>
            </w:pPr>
            <w:r w:rsidRPr="002A6869">
              <w:rPr>
                <w:rFonts w:ascii="Times New Roman" w:hAnsi="Times New Roman"/>
              </w:rPr>
              <w:lastRenderedPageBreak/>
              <w:t xml:space="preserve">организация мониторинга негосударственных организаций, осуществляющих </w:t>
            </w:r>
            <w:r w:rsidRPr="002A6869">
              <w:rPr>
                <w:rFonts w:ascii="Times New Roman" w:hAnsi="Times New Roman"/>
              </w:rPr>
              <w:lastRenderedPageBreak/>
              <w:t>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2330" w:type="dxa"/>
          </w:tcPr>
          <w:p w:rsidR="00E1558A" w:rsidRPr="002A6869" w:rsidRDefault="0010573E" w:rsidP="0039252B">
            <w:pPr>
              <w:widowControl w:val="0"/>
              <w:rPr>
                <w:rFonts w:ascii="Times New Roman" w:hAnsi="Times New Roman"/>
              </w:rPr>
            </w:pPr>
            <w:r>
              <w:rPr>
                <w:rFonts w:ascii="Times New Roman" w:hAnsi="Times New Roman"/>
              </w:rPr>
              <w:lastRenderedPageBreak/>
              <w:t>один раз в полугодие</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образования и молодёжной политики администрации города Нефтеюганска</w:t>
            </w:r>
          </w:p>
          <w:p w:rsidR="00E1558A" w:rsidRPr="002A6869" w:rsidRDefault="00E1558A" w:rsidP="0039252B">
            <w:pPr>
              <w:pStyle w:val="ConsPlusNormal"/>
              <w:jc w:val="both"/>
              <w:rPr>
                <w:rFonts w:ascii="Times New Roman" w:hAnsi="Times New Roman" w:cs="Times New Roman"/>
                <w:szCs w:val="22"/>
              </w:rPr>
            </w:pPr>
          </w:p>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Комитет физической культуры и спорта администрации города Нефтеюганска</w:t>
            </w:r>
          </w:p>
          <w:p w:rsidR="00E1558A" w:rsidRPr="002A6869" w:rsidRDefault="00E1558A" w:rsidP="0039252B">
            <w:pPr>
              <w:pStyle w:val="ConsPlusNormal"/>
              <w:jc w:val="both"/>
              <w:rPr>
                <w:rFonts w:ascii="Times New Roman" w:hAnsi="Times New Roman" w:cs="Times New Roman"/>
                <w:szCs w:val="22"/>
              </w:rPr>
            </w:pPr>
          </w:p>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Комитет культуры и туризма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lastRenderedPageBreak/>
              <w:t>12.2.</w:t>
            </w:r>
          </w:p>
        </w:tc>
        <w:tc>
          <w:tcPr>
            <w:tcW w:w="4126" w:type="dxa"/>
          </w:tcPr>
          <w:p w:rsidR="00E1558A" w:rsidRPr="002A6869" w:rsidRDefault="00E1558A" w:rsidP="0039252B">
            <w:pPr>
              <w:jc w:val="both"/>
              <w:rPr>
                <w:rFonts w:ascii="Times New Roman" w:hAnsi="Times New Roman"/>
              </w:rPr>
            </w:pPr>
            <w:r w:rsidRPr="002A6869">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414" w:type="dxa"/>
          </w:tcPr>
          <w:p w:rsidR="00E1558A" w:rsidRPr="002A6869" w:rsidRDefault="00E1558A" w:rsidP="0039252B">
            <w:pPr>
              <w:jc w:val="both"/>
              <w:rPr>
                <w:rFonts w:ascii="Times New Roman" w:hAnsi="Times New Roman"/>
              </w:rPr>
            </w:pPr>
            <w:r w:rsidRPr="002A6869">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2539" w:type="dxa"/>
          </w:tcPr>
          <w:p w:rsidR="00E1558A" w:rsidRPr="002A6869" w:rsidRDefault="00E1558A" w:rsidP="0039252B">
            <w:pPr>
              <w:jc w:val="both"/>
              <w:rPr>
                <w:rFonts w:ascii="Times New Roman" w:hAnsi="Times New Roman"/>
              </w:rPr>
            </w:pPr>
            <w:r w:rsidRPr="002A6869">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образования и молодёжной политики администрации города Нефтеюганска</w:t>
            </w:r>
          </w:p>
          <w:p w:rsidR="00E1558A" w:rsidRPr="002A6869" w:rsidRDefault="00E1558A" w:rsidP="0039252B">
            <w:pPr>
              <w:pStyle w:val="ConsPlusNormal"/>
              <w:jc w:val="both"/>
              <w:rPr>
                <w:rFonts w:ascii="Times New Roman" w:hAnsi="Times New Roman" w:cs="Times New Roman"/>
                <w:szCs w:val="22"/>
              </w:rPr>
            </w:pPr>
          </w:p>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Комитет физической культуры и спорта администрации города Нефтеюганска</w:t>
            </w:r>
          </w:p>
          <w:p w:rsidR="00E1558A" w:rsidRPr="002A6869" w:rsidRDefault="00E1558A" w:rsidP="0039252B">
            <w:pPr>
              <w:pStyle w:val="ConsPlusNormal"/>
              <w:jc w:val="both"/>
              <w:rPr>
                <w:rFonts w:ascii="Times New Roman" w:hAnsi="Times New Roman" w:cs="Times New Roman"/>
                <w:szCs w:val="22"/>
              </w:rPr>
            </w:pPr>
          </w:p>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Комитет культуры и туризма администрации города Нефтеюганска</w:t>
            </w:r>
          </w:p>
        </w:tc>
      </w:tr>
      <w:tr w:rsidR="0010573E" w:rsidTr="0039252B">
        <w:tc>
          <w:tcPr>
            <w:tcW w:w="766" w:type="dxa"/>
          </w:tcPr>
          <w:p w:rsidR="0010573E" w:rsidRPr="002A6869" w:rsidRDefault="0010573E" w:rsidP="0039252B">
            <w:pPr>
              <w:pStyle w:val="ConsPlusNormal"/>
              <w:jc w:val="center"/>
              <w:rPr>
                <w:rFonts w:ascii="Times New Roman" w:hAnsi="Times New Roman" w:cs="Times New Roman"/>
                <w:szCs w:val="22"/>
              </w:rPr>
            </w:pPr>
            <w:r>
              <w:rPr>
                <w:rFonts w:ascii="Times New Roman" w:hAnsi="Times New Roman" w:cs="Times New Roman"/>
                <w:szCs w:val="22"/>
              </w:rPr>
              <w:t>12.3.</w:t>
            </w:r>
          </w:p>
        </w:tc>
        <w:tc>
          <w:tcPr>
            <w:tcW w:w="4126" w:type="dxa"/>
          </w:tcPr>
          <w:p w:rsidR="0010573E" w:rsidRPr="002A6869" w:rsidRDefault="0010573E" w:rsidP="0039252B">
            <w:pPr>
              <w:jc w:val="both"/>
              <w:rPr>
                <w:rFonts w:ascii="Times New Roman" w:hAnsi="Times New Roman"/>
              </w:rPr>
            </w:pPr>
            <w:r>
              <w:rPr>
                <w:rFonts w:ascii="Times New Roman" w:hAnsi="Times New Roman"/>
              </w:rPr>
              <w:t>Организация участия в региональном конкурсе лучших практик дополнительного образования «Педагогический потенциал Югры»</w:t>
            </w:r>
          </w:p>
        </w:tc>
        <w:tc>
          <w:tcPr>
            <w:tcW w:w="2414" w:type="dxa"/>
          </w:tcPr>
          <w:p w:rsidR="0010573E" w:rsidRPr="002A6869" w:rsidRDefault="0010573E" w:rsidP="0010573E">
            <w:pPr>
              <w:jc w:val="both"/>
              <w:rPr>
                <w:rFonts w:ascii="Times New Roman" w:hAnsi="Times New Roman"/>
              </w:rPr>
            </w:pPr>
            <w:r>
              <w:rPr>
                <w:rFonts w:ascii="Times New Roman" w:hAnsi="Times New Roman"/>
              </w:rPr>
              <w:t>возможность получения содержательной экспертизы реализуемой представителями негосударственного сектора программы дополнительного образования</w:t>
            </w:r>
          </w:p>
        </w:tc>
        <w:tc>
          <w:tcPr>
            <w:tcW w:w="2539" w:type="dxa"/>
          </w:tcPr>
          <w:p w:rsidR="0010573E" w:rsidRPr="002A6869" w:rsidRDefault="0010573E" w:rsidP="0039252B">
            <w:pPr>
              <w:jc w:val="both"/>
              <w:rPr>
                <w:rFonts w:ascii="Times New Roman" w:hAnsi="Times New Roman"/>
              </w:rPr>
            </w:pPr>
            <w:r>
              <w:rPr>
                <w:rFonts w:ascii="Times New Roman" w:hAnsi="Times New Roman"/>
              </w:rPr>
              <w:t>выявление и распространение лучших практик в сообществе представителей негосударственного сектора, оказывающих услуги дополнительного образования, в педагогическом сообществе в целом</w:t>
            </w:r>
          </w:p>
        </w:tc>
        <w:tc>
          <w:tcPr>
            <w:tcW w:w="2330" w:type="dxa"/>
          </w:tcPr>
          <w:p w:rsidR="0010573E" w:rsidRPr="002A6869" w:rsidRDefault="0010573E" w:rsidP="0039252B">
            <w:pPr>
              <w:widowControl w:val="0"/>
              <w:rPr>
                <w:rFonts w:ascii="Times New Roman" w:hAnsi="Times New Roman"/>
              </w:rPr>
            </w:pPr>
            <w:r>
              <w:rPr>
                <w:rFonts w:ascii="Times New Roman" w:hAnsi="Times New Roman"/>
              </w:rPr>
              <w:t>один раз в полугодие</w:t>
            </w:r>
          </w:p>
        </w:tc>
        <w:tc>
          <w:tcPr>
            <w:tcW w:w="2385" w:type="dxa"/>
          </w:tcPr>
          <w:p w:rsidR="0010573E" w:rsidRDefault="0010573E" w:rsidP="0039252B">
            <w:pPr>
              <w:pStyle w:val="ConsPlusNormal"/>
              <w:jc w:val="both"/>
              <w:rPr>
                <w:rFonts w:ascii="Times New Roman" w:hAnsi="Times New Roman" w:cs="Times New Roman"/>
                <w:szCs w:val="22"/>
              </w:rPr>
            </w:pPr>
            <w:r w:rsidRPr="0010573E">
              <w:rPr>
                <w:rFonts w:ascii="Times New Roman" w:hAnsi="Times New Roman" w:cs="Times New Roman"/>
                <w:szCs w:val="22"/>
              </w:rPr>
              <w:t>Департамент образования и молодёжной политики администрации города Нефтеюганска</w:t>
            </w:r>
            <w:r>
              <w:rPr>
                <w:rFonts w:ascii="Times New Roman" w:hAnsi="Times New Roman" w:cs="Times New Roman"/>
                <w:szCs w:val="22"/>
              </w:rPr>
              <w:t>,</w:t>
            </w:r>
          </w:p>
          <w:p w:rsidR="0010573E" w:rsidRPr="002A6869" w:rsidRDefault="0010573E" w:rsidP="0039252B">
            <w:pPr>
              <w:pStyle w:val="ConsPlusNormal"/>
              <w:jc w:val="both"/>
              <w:rPr>
                <w:rFonts w:ascii="Times New Roman" w:hAnsi="Times New Roman" w:cs="Times New Roman"/>
                <w:szCs w:val="22"/>
              </w:rPr>
            </w:pPr>
            <w:r>
              <w:rPr>
                <w:rFonts w:ascii="Times New Roman" w:hAnsi="Times New Roman" w:cs="Times New Roman"/>
                <w:szCs w:val="22"/>
              </w:rPr>
              <w:t>Поставщики услуг дополнительного образования негосударственного сектора</w:t>
            </w:r>
          </w:p>
        </w:tc>
      </w:tr>
      <w:tr w:rsidR="00E1558A" w:rsidTr="0039252B">
        <w:tc>
          <w:tcPr>
            <w:tcW w:w="766" w:type="dxa"/>
          </w:tcPr>
          <w:p w:rsidR="00E1558A" w:rsidRPr="002A6869" w:rsidRDefault="00E1558A" w:rsidP="0039252B">
            <w:pPr>
              <w:pStyle w:val="ConsPlusNormal"/>
              <w:jc w:val="center"/>
              <w:outlineLvl w:val="2"/>
              <w:rPr>
                <w:rFonts w:ascii="Times New Roman" w:hAnsi="Times New Roman" w:cs="Times New Roman"/>
                <w:szCs w:val="22"/>
              </w:rPr>
            </w:pPr>
            <w:r w:rsidRPr="002A6869">
              <w:rPr>
                <w:rFonts w:ascii="Times New Roman" w:hAnsi="Times New Roman" w:cs="Times New Roman"/>
                <w:szCs w:val="22"/>
              </w:rPr>
              <w:t>13.</w:t>
            </w:r>
          </w:p>
        </w:tc>
        <w:tc>
          <w:tcPr>
            <w:tcW w:w="13794" w:type="dxa"/>
            <w:gridSpan w:val="5"/>
          </w:tcPr>
          <w:p w:rsidR="00E1558A" w:rsidRDefault="00E1558A" w:rsidP="0039252B">
            <w:r w:rsidRPr="002A6869">
              <w:rPr>
                <w:rFonts w:ascii="Times New Roman" w:hAnsi="Times New Roman"/>
              </w:rPr>
              <w:t>Рынок услуг психолого-педагогического сопровождения детей с ограниченными возможностями здоровья</w:t>
            </w:r>
          </w:p>
        </w:tc>
      </w:tr>
      <w:tr w:rsidR="00E1558A" w:rsidTr="0039252B">
        <w:tc>
          <w:tcPr>
            <w:tcW w:w="766" w:type="dxa"/>
          </w:tcPr>
          <w:p w:rsidR="00E1558A" w:rsidRPr="002A6869" w:rsidRDefault="00E1558A" w:rsidP="0010573E">
            <w:pPr>
              <w:pStyle w:val="ConsPlusNormal"/>
              <w:rPr>
                <w:rFonts w:ascii="Times New Roman" w:hAnsi="Times New Roman" w:cs="Times New Roman"/>
                <w:szCs w:val="22"/>
              </w:rPr>
            </w:pPr>
            <w:r w:rsidRPr="002A6869">
              <w:rPr>
                <w:rFonts w:ascii="Times New Roman" w:hAnsi="Times New Roman" w:cs="Times New Roman"/>
                <w:szCs w:val="22"/>
              </w:rPr>
              <w:t>13.1.</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 xml:space="preserve">Организация межведомственного </w:t>
            </w:r>
            <w:r w:rsidRPr="002A6869">
              <w:rPr>
                <w:rFonts w:ascii="Times New Roman" w:hAnsi="Times New Roman" w:cs="Times New Roman"/>
                <w:szCs w:val="22"/>
              </w:rPr>
              <w:lastRenderedPageBreak/>
              <w:t>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414"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lastRenderedPageBreak/>
              <w:t xml:space="preserve">отсутствие </w:t>
            </w:r>
            <w:r w:rsidRPr="002A6869">
              <w:rPr>
                <w:rFonts w:ascii="Times New Roman" w:hAnsi="Times New Roman" w:cs="Times New Roman"/>
                <w:szCs w:val="22"/>
              </w:rPr>
              <w:lastRenderedPageBreak/>
              <w:t>комплексной помощи в дошкольном образовании детей с ограниченными возможностями здоровья</w:t>
            </w:r>
          </w:p>
        </w:tc>
        <w:tc>
          <w:tcPr>
            <w:tcW w:w="2539"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lastRenderedPageBreak/>
              <w:t xml:space="preserve">развитие сектора </w:t>
            </w:r>
            <w:r w:rsidRPr="002A6869">
              <w:rPr>
                <w:rFonts w:ascii="Times New Roman" w:hAnsi="Times New Roman" w:cs="Times New Roman"/>
                <w:szCs w:val="22"/>
              </w:rPr>
              <w:lastRenderedPageBreak/>
              <w:t>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lastRenderedPageBreak/>
              <w:t>ежеквартально</w:t>
            </w:r>
          </w:p>
          <w:p w:rsidR="00E1558A" w:rsidRPr="002A6869" w:rsidRDefault="00E1558A" w:rsidP="0039252B">
            <w:pPr>
              <w:rPr>
                <w:rFonts w:ascii="Times New Roman" w:hAnsi="Times New Roman"/>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lastRenderedPageBreak/>
              <w:t xml:space="preserve">Департамент </w:t>
            </w:r>
            <w:r w:rsidRPr="002A6869">
              <w:rPr>
                <w:rFonts w:ascii="Times New Roman" w:hAnsi="Times New Roman" w:cs="Times New Roman"/>
                <w:szCs w:val="22"/>
              </w:rPr>
              <w:lastRenderedPageBreak/>
              <w:t>образования и молодёжной политики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lastRenderedPageBreak/>
              <w:t>13.2.</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414"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539"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образования и молодёжной политики администрации города Нефтеюганска</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14.</w:t>
            </w:r>
          </w:p>
        </w:tc>
        <w:tc>
          <w:tcPr>
            <w:tcW w:w="13794" w:type="dxa"/>
            <w:gridSpan w:val="5"/>
          </w:tcPr>
          <w:p w:rsidR="00E1558A" w:rsidRDefault="00E1558A" w:rsidP="0039252B">
            <w:r w:rsidRPr="002A6869">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E1558A" w:rsidTr="0039252B">
        <w:tc>
          <w:tcPr>
            <w:tcW w:w="766" w:type="dxa"/>
          </w:tcPr>
          <w:p w:rsidR="00E1558A" w:rsidRPr="002A6869" w:rsidRDefault="00E1558A" w:rsidP="0039252B">
            <w:pPr>
              <w:pStyle w:val="ConsPlusNormal"/>
              <w:jc w:val="center"/>
              <w:rPr>
                <w:rFonts w:ascii="Times New Roman" w:hAnsi="Times New Roman" w:cs="Times New Roman"/>
                <w:szCs w:val="22"/>
              </w:rPr>
            </w:pPr>
            <w:r w:rsidRPr="002A6869">
              <w:rPr>
                <w:rFonts w:ascii="Times New Roman" w:hAnsi="Times New Roman" w:cs="Times New Roman"/>
                <w:szCs w:val="22"/>
              </w:rPr>
              <w:t>14.1.</w:t>
            </w:r>
          </w:p>
        </w:tc>
        <w:tc>
          <w:tcPr>
            <w:tcW w:w="4126"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2414"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потребность населения в ассортименте и ценовой доступности лекарственных препаратов</w:t>
            </w:r>
          </w:p>
        </w:tc>
        <w:tc>
          <w:tcPr>
            <w:tcW w:w="2539"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обеспечение ценовой доступности лекарственных препаратов</w:t>
            </w:r>
          </w:p>
        </w:tc>
        <w:tc>
          <w:tcPr>
            <w:tcW w:w="2330"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ежеквартально</w:t>
            </w:r>
          </w:p>
        </w:tc>
        <w:tc>
          <w:tcPr>
            <w:tcW w:w="2385" w:type="dxa"/>
          </w:tcPr>
          <w:p w:rsidR="00E1558A" w:rsidRPr="002A6869"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экономического развития администрации города Нефтеюганска</w:t>
            </w:r>
          </w:p>
        </w:tc>
      </w:tr>
      <w:tr w:rsidR="00E1558A" w:rsidTr="0039252B">
        <w:tc>
          <w:tcPr>
            <w:tcW w:w="766" w:type="dxa"/>
          </w:tcPr>
          <w:p w:rsidR="00E1558A" w:rsidRPr="002A6869" w:rsidRDefault="00113D3B" w:rsidP="0039252B">
            <w:pPr>
              <w:pStyle w:val="ConsPlusNormal"/>
              <w:jc w:val="center"/>
              <w:rPr>
                <w:rFonts w:ascii="Times New Roman" w:hAnsi="Times New Roman" w:cs="Times New Roman"/>
                <w:szCs w:val="22"/>
              </w:rPr>
            </w:pPr>
            <w:r>
              <w:rPr>
                <w:rFonts w:ascii="Times New Roman" w:hAnsi="Times New Roman" w:cs="Times New Roman"/>
                <w:szCs w:val="22"/>
              </w:rPr>
              <w:t>15</w:t>
            </w:r>
            <w:r w:rsidR="00E1558A" w:rsidRPr="002A6869">
              <w:rPr>
                <w:rFonts w:ascii="Times New Roman" w:hAnsi="Times New Roman" w:cs="Times New Roman"/>
                <w:szCs w:val="22"/>
              </w:rPr>
              <w:t>.</w:t>
            </w:r>
          </w:p>
        </w:tc>
        <w:tc>
          <w:tcPr>
            <w:tcW w:w="13794" w:type="dxa"/>
            <w:gridSpan w:val="5"/>
            <w:shd w:val="clear" w:color="auto" w:fill="auto"/>
          </w:tcPr>
          <w:p w:rsidR="00E1558A" w:rsidRDefault="00E1558A" w:rsidP="0039252B">
            <w:r w:rsidRPr="002A6869">
              <w:rPr>
                <w:rFonts w:ascii="Times New Roman" w:hAnsi="Times New Roman"/>
              </w:rPr>
              <w:t>Рынок услуг связи по предоставлению широкополосного доступа к сети Интернет</w:t>
            </w:r>
          </w:p>
        </w:tc>
      </w:tr>
      <w:tr w:rsidR="00E1558A" w:rsidTr="0039252B">
        <w:tc>
          <w:tcPr>
            <w:tcW w:w="766" w:type="dxa"/>
          </w:tcPr>
          <w:p w:rsidR="00E1558A" w:rsidRPr="002A6869" w:rsidRDefault="00113D3B" w:rsidP="0039252B">
            <w:pPr>
              <w:pStyle w:val="ConsPlusNormal"/>
              <w:jc w:val="center"/>
              <w:rPr>
                <w:rFonts w:ascii="Times New Roman" w:hAnsi="Times New Roman" w:cs="Times New Roman"/>
                <w:szCs w:val="22"/>
              </w:rPr>
            </w:pPr>
            <w:r>
              <w:rPr>
                <w:rFonts w:ascii="Times New Roman" w:hAnsi="Times New Roman" w:cs="Times New Roman"/>
                <w:szCs w:val="22"/>
              </w:rPr>
              <w:t>15</w:t>
            </w:r>
            <w:r w:rsidR="00E1558A" w:rsidRPr="002A6869">
              <w:rPr>
                <w:rFonts w:ascii="Times New Roman" w:hAnsi="Times New Roman" w:cs="Times New Roman"/>
                <w:szCs w:val="22"/>
              </w:rPr>
              <w:t>.1.</w:t>
            </w:r>
          </w:p>
        </w:tc>
        <w:tc>
          <w:tcPr>
            <w:tcW w:w="4126" w:type="dxa"/>
            <w:shd w:val="clear" w:color="auto" w:fill="auto"/>
          </w:tcPr>
          <w:p w:rsidR="00E1558A" w:rsidRPr="002A6869" w:rsidRDefault="00184B1A" w:rsidP="00F07655">
            <w:pPr>
              <w:widowControl w:val="0"/>
              <w:rPr>
                <w:rFonts w:ascii="Times New Roman" w:hAnsi="Times New Roman"/>
              </w:rPr>
            </w:pPr>
            <w:r w:rsidRPr="00184B1A">
              <w:rPr>
                <w:rFonts w:ascii="Times New Roman" w:hAnsi="Times New Roman"/>
              </w:rPr>
              <w:t xml:space="preserve">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w:t>
            </w:r>
            <w:r w:rsidRPr="00184B1A">
              <w:rPr>
                <w:rFonts w:ascii="Times New Roman" w:hAnsi="Times New Roman"/>
              </w:rPr>
              <w:lastRenderedPageBreak/>
              <w:t>собственности</w:t>
            </w:r>
          </w:p>
        </w:tc>
        <w:tc>
          <w:tcPr>
            <w:tcW w:w="2414" w:type="dxa"/>
          </w:tcPr>
          <w:p w:rsidR="00E1558A" w:rsidRPr="001E4D5A" w:rsidRDefault="001E4D5A" w:rsidP="0039252B">
            <w:pPr>
              <w:pStyle w:val="ConsPlusNormal"/>
              <w:jc w:val="both"/>
              <w:rPr>
                <w:rFonts w:ascii="Times New Roman" w:hAnsi="Times New Roman" w:cs="Times New Roman"/>
                <w:color w:val="FF0000"/>
                <w:szCs w:val="22"/>
              </w:rPr>
            </w:pPr>
            <w:r w:rsidRPr="001E4D5A">
              <w:rPr>
                <w:rFonts w:ascii="Times New Roman" w:hAnsi="Times New Roman" w:cs="Times New Roman"/>
                <w:color w:val="000000" w:themeColor="text1"/>
                <w:szCs w:val="22"/>
              </w:rPr>
              <w:lastRenderedPageBreak/>
              <w:t>потребность доступа в муниципальные помещения операторам связи</w:t>
            </w:r>
          </w:p>
        </w:tc>
        <w:tc>
          <w:tcPr>
            <w:tcW w:w="2539" w:type="dxa"/>
          </w:tcPr>
          <w:p w:rsidR="00E1558A" w:rsidRPr="002A6869" w:rsidRDefault="00E1558A" w:rsidP="001E4D5A">
            <w:pPr>
              <w:pStyle w:val="ConsPlusNormal"/>
              <w:rPr>
                <w:rFonts w:ascii="Times New Roman" w:hAnsi="Times New Roman" w:cs="Times New Roman"/>
                <w:szCs w:val="22"/>
              </w:rPr>
            </w:pPr>
            <w:r w:rsidRPr="002A6869">
              <w:rPr>
                <w:rFonts w:ascii="Times New Roman" w:hAnsi="Times New Roman" w:cs="Times New Roman"/>
                <w:szCs w:val="22"/>
              </w:rPr>
              <w:t xml:space="preserve">содействие в </w:t>
            </w:r>
            <w:r w:rsidR="001E4D5A">
              <w:rPr>
                <w:rFonts w:ascii="Times New Roman" w:hAnsi="Times New Roman" w:cs="Times New Roman"/>
                <w:szCs w:val="22"/>
              </w:rPr>
              <w:t>доступе к объектам и</w:t>
            </w:r>
            <w:r w:rsidR="001E4D5A" w:rsidRPr="00184B1A">
              <w:rPr>
                <w:rFonts w:ascii="Times New Roman" w:hAnsi="Times New Roman"/>
              </w:rPr>
              <w:t>нфраструктуры, находящимся в муниципальной собственности</w:t>
            </w:r>
          </w:p>
        </w:tc>
        <w:tc>
          <w:tcPr>
            <w:tcW w:w="2330" w:type="dxa"/>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pStyle w:val="ConsPlusNormal"/>
              <w:jc w:val="both"/>
              <w:rPr>
                <w:rFonts w:ascii="Times New Roman" w:hAnsi="Times New Roman" w:cs="Times New Roman"/>
                <w:szCs w:val="22"/>
              </w:rPr>
            </w:pPr>
          </w:p>
        </w:tc>
        <w:tc>
          <w:tcPr>
            <w:tcW w:w="2385" w:type="dxa"/>
          </w:tcPr>
          <w:p w:rsidR="00E1558A" w:rsidRDefault="00E1558A" w:rsidP="0039252B">
            <w:pPr>
              <w:pStyle w:val="ConsPlusNormal"/>
              <w:jc w:val="both"/>
              <w:rPr>
                <w:rFonts w:ascii="Times New Roman" w:hAnsi="Times New Roman" w:cs="Times New Roman"/>
                <w:szCs w:val="22"/>
              </w:rPr>
            </w:pPr>
            <w:r w:rsidRPr="002A6869">
              <w:rPr>
                <w:rFonts w:ascii="Times New Roman" w:hAnsi="Times New Roman" w:cs="Times New Roman"/>
                <w:szCs w:val="22"/>
              </w:rPr>
              <w:t>Департамент по делам администрации города Нефтеюганска</w:t>
            </w:r>
            <w:r w:rsidR="00113D3B">
              <w:rPr>
                <w:rFonts w:ascii="Times New Roman" w:hAnsi="Times New Roman" w:cs="Times New Roman"/>
                <w:szCs w:val="22"/>
              </w:rPr>
              <w:t>,</w:t>
            </w:r>
          </w:p>
          <w:p w:rsidR="00113D3B" w:rsidRPr="002A6869" w:rsidRDefault="00113D3B" w:rsidP="00113D3B">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w:t>
            </w:r>
            <w:proofErr w:type="spellStart"/>
            <w:r>
              <w:rPr>
                <w:rFonts w:ascii="Times New Roman" w:hAnsi="Times New Roman" w:cs="Times New Roman"/>
                <w:szCs w:val="22"/>
              </w:rPr>
              <w:t>жилищно</w:t>
            </w:r>
            <w:proofErr w:type="spellEnd"/>
            <w:r>
              <w:rPr>
                <w:rFonts w:ascii="Times New Roman" w:hAnsi="Times New Roman" w:cs="Times New Roman"/>
                <w:szCs w:val="22"/>
              </w:rPr>
              <w:t xml:space="preserve">–коммунального </w:t>
            </w:r>
            <w:r>
              <w:rPr>
                <w:rFonts w:ascii="Times New Roman" w:hAnsi="Times New Roman" w:cs="Times New Roman"/>
                <w:szCs w:val="22"/>
              </w:rPr>
              <w:lastRenderedPageBreak/>
              <w:t>хозяйства администрации города Нефтеюганска, департамент муниципального имущества администрации города Нефтеюганска</w:t>
            </w:r>
          </w:p>
        </w:tc>
      </w:tr>
      <w:tr w:rsidR="00E1558A" w:rsidTr="0039252B">
        <w:tc>
          <w:tcPr>
            <w:tcW w:w="766" w:type="dxa"/>
          </w:tcPr>
          <w:p w:rsidR="00E1558A" w:rsidRPr="002A6869" w:rsidRDefault="00113D3B" w:rsidP="0039252B">
            <w:pPr>
              <w:pStyle w:val="ConsPlusNormal"/>
              <w:jc w:val="center"/>
              <w:rPr>
                <w:rFonts w:ascii="Times New Roman" w:hAnsi="Times New Roman" w:cs="Times New Roman"/>
                <w:szCs w:val="22"/>
              </w:rPr>
            </w:pPr>
            <w:r>
              <w:rPr>
                <w:rFonts w:ascii="Times New Roman" w:hAnsi="Times New Roman" w:cs="Times New Roman"/>
                <w:szCs w:val="22"/>
              </w:rPr>
              <w:lastRenderedPageBreak/>
              <w:t>16</w:t>
            </w:r>
            <w:r w:rsidR="00E1558A" w:rsidRPr="002A6869">
              <w:rPr>
                <w:rFonts w:ascii="Times New Roman" w:hAnsi="Times New Roman" w:cs="Times New Roman"/>
                <w:szCs w:val="22"/>
              </w:rPr>
              <w:t>.</w:t>
            </w:r>
          </w:p>
        </w:tc>
        <w:tc>
          <w:tcPr>
            <w:tcW w:w="13794" w:type="dxa"/>
            <w:gridSpan w:val="5"/>
            <w:shd w:val="clear" w:color="auto" w:fill="auto"/>
          </w:tcPr>
          <w:p w:rsidR="00E1558A" w:rsidRDefault="00E1558A" w:rsidP="0039252B">
            <w:r w:rsidRPr="002A6869">
              <w:rPr>
                <w:rFonts w:ascii="Times New Roman" w:hAnsi="Times New Roman"/>
              </w:rPr>
              <w:t>Рынок ритуальных услуг</w:t>
            </w:r>
          </w:p>
        </w:tc>
      </w:tr>
      <w:tr w:rsidR="00E1558A" w:rsidTr="0039252B">
        <w:tc>
          <w:tcPr>
            <w:tcW w:w="766" w:type="dxa"/>
          </w:tcPr>
          <w:p w:rsidR="00E1558A" w:rsidRPr="002A6869" w:rsidRDefault="00113D3B" w:rsidP="0039252B">
            <w:pPr>
              <w:pStyle w:val="ConsPlusNormal"/>
              <w:jc w:val="center"/>
              <w:rPr>
                <w:rFonts w:ascii="Times New Roman" w:hAnsi="Times New Roman" w:cs="Times New Roman"/>
                <w:szCs w:val="22"/>
              </w:rPr>
            </w:pPr>
            <w:r>
              <w:rPr>
                <w:rFonts w:ascii="Times New Roman" w:hAnsi="Times New Roman" w:cs="Times New Roman"/>
                <w:szCs w:val="22"/>
              </w:rPr>
              <w:t>16</w:t>
            </w:r>
            <w:r w:rsidR="00E1558A" w:rsidRPr="002A6869">
              <w:rPr>
                <w:rFonts w:ascii="Times New Roman" w:hAnsi="Times New Roman" w:cs="Times New Roman"/>
                <w:szCs w:val="22"/>
              </w:rPr>
              <w:t>.1.</w:t>
            </w:r>
          </w:p>
        </w:tc>
        <w:tc>
          <w:tcPr>
            <w:tcW w:w="4126"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2414"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недостаточное обеспечение прозрачности деятельности участников рынка</w:t>
            </w:r>
          </w:p>
        </w:tc>
        <w:tc>
          <w:tcPr>
            <w:tcW w:w="2539"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rPr>
                <w:rFonts w:ascii="Times New Roman" w:hAnsi="Times New Roman"/>
              </w:rPr>
            </w:pPr>
          </w:p>
        </w:tc>
        <w:tc>
          <w:tcPr>
            <w:tcW w:w="2385"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Департамент жилищно-коммунального хозяйства администрации города Нефтеюганска</w:t>
            </w:r>
          </w:p>
        </w:tc>
      </w:tr>
      <w:tr w:rsidR="00E1558A" w:rsidTr="0039252B">
        <w:tc>
          <w:tcPr>
            <w:tcW w:w="766" w:type="dxa"/>
          </w:tcPr>
          <w:p w:rsidR="00E1558A" w:rsidRPr="002A6869" w:rsidRDefault="00113D3B" w:rsidP="0039252B">
            <w:pPr>
              <w:pStyle w:val="ConsPlusNormal"/>
              <w:jc w:val="center"/>
              <w:rPr>
                <w:rFonts w:ascii="Times New Roman" w:hAnsi="Times New Roman" w:cs="Times New Roman"/>
                <w:szCs w:val="22"/>
              </w:rPr>
            </w:pPr>
            <w:r>
              <w:rPr>
                <w:rFonts w:ascii="Times New Roman" w:hAnsi="Times New Roman" w:cs="Times New Roman"/>
                <w:szCs w:val="22"/>
              </w:rPr>
              <w:t>16</w:t>
            </w:r>
            <w:r w:rsidR="00E1558A" w:rsidRPr="002A6869">
              <w:rPr>
                <w:rFonts w:ascii="Times New Roman" w:hAnsi="Times New Roman" w:cs="Times New Roman"/>
                <w:szCs w:val="22"/>
              </w:rPr>
              <w:t>.2.</w:t>
            </w:r>
          </w:p>
        </w:tc>
        <w:tc>
          <w:tcPr>
            <w:tcW w:w="4126"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2414"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 xml:space="preserve">недостаточное информирование населения об услугах на рынке </w:t>
            </w:r>
          </w:p>
        </w:tc>
        <w:tc>
          <w:tcPr>
            <w:tcW w:w="2539"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2330" w:type="dxa"/>
            <w:shd w:val="clear" w:color="auto" w:fill="auto"/>
          </w:tcPr>
          <w:p w:rsidR="00E1558A" w:rsidRPr="002A6869" w:rsidRDefault="00E1558A" w:rsidP="0039252B">
            <w:pPr>
              <w:widowControl w:val="0"/>
              <w:rPr>
                <w:rFonts w:ascii="Times New Roman" w:hAnsi="Times New Roman"/>
              </w:rPr>
            </w:pPr>
            <w:r w:rsidRPr="002A6869">
              <w:rPr>
                <w:rFonts w:ascii="Times New Roman" w:hAnsi="Times New Roman"/>
              </w:rPr>
              <w:t>ежеквартально</w:t>
            </w:r>
          </w:p>
          <w:p w:rsidR="00E1558A" w:rsidRPr="002A6869" w:rsidRDefault="00E1558A" w:rsidP="0039252B">
            <w:pPr>
              <w:rPr>
                <w:rFonts w:ascii="Times New Roman" w:hAnsi="Times New Roman"/>
              </w:rPr>
            </w:pPr>
          </w:p>
        </w:tc>
        <w:tc>
          <w:tcPr>
            <w:tcW w:w="2385" w:type="dxa"/>
            <w:shd w:val="clear" w:color="auto" w:fill="auto"/>
          </w:tcPr>
          <w:p w:rsidR="00E1558A" w:rsidRPr="002A6869" w:rsidRDefault="00E1558A" w:rsidP="0039252B">
            <w:pPr>
              <w:rPr>
                <w:rFonts w:ascii="Times New Roman" w:hAnsi="Times New Roman"/>
              </w:rPr>
            </w:pPr>
            <w:r w:rsidRPr="002A6869">
              <w:rPr>
                <w:rFonts w:ascii="Times New Roman" w:hAnsi="Times New Roman"/>
              </w:rPr>
              <w:t>Департамент жилищно-коммунального хозяйства администрации города Нефтеюганска</w:t>
            </w:r>
          </w:p>
        </w:tc>
      </w:tr>
    </w:tbl>
    <w:p w:rsidR="00E1558A" w:rsidRDefault="00E1558A" w:rsidP="00E1558A"/>
    <w:p w:rsidR="001C7E95" w:rsidRPr="0054555F" w:rsidRDefault="001C7E95">
      <w:pPr>
        <w:rPr>
          <w:highlight w:val="yellow"/>
        </w:rPr>
        <w:sectPr w:rsidR="001C7E95" w:rsidRPr="0054555F" w:rsidSect="006746F3">
          <w:pgSz w:w="16838" w:h="11905" w:orient="landscape"/>
          <w:pgMar w:top="851" w:right="851" w:bottom="851" w:left="851" w:header="0" w:footer="0" w:gutter="0"/>
          <w:cols w:space="720"/>
        </w:sectPr>
      </w:pPr>
    </w:p>
    <w:p w:rsidR="001C7E95" w:rsidRPr="009232EE" w:rsidRDefault="0065581E" w:rsidP="0065581E">
      <w:pPr>
        <w:pStyle w:val="ConsPlusNormal"/>
        <w:jc w:val="center"/>
        <w:outlineLvl w:val="1"/>
        <w:rPr>
          <w:rFonts w:ascii="Times New Roman" w:hAnsi="Times New Roman" w:cs="Times New Roman"/>
          <w:sz w:val="28"/>
          <w:szCs w:val="28"/>
        </w:rPr>
      </w:pPr>
      <w:r w:rsidRPr="009232EE">
        <w:rPr>
          <w:rFonts w:ascii="Times New Roman" w:hAnsi="Times New Roman" w:cs="Times New Roman"/>
          <w:sz w:val="28"/>
          <w:szCs w:val="28"/>
        </w:rPr>
        <w:lastRenderedPageBreak/>
        <w:t xml:space="preserve">Раздел </w:t>
      </w:r>
      <w:proofErr w:type="gramStart"/>
      <w:r w:rsidR="00C83507">
        <w:rPr>
          <w:rFonts w:ascii="Times New Roman" w:hAnsi="Times New Roman" w:cs="Times New Roman"/>
          <w:sz w:val="28"/>
          <w:szCs w:val="28"/>
        </w:rPr>
        <w:t>2</w:t>
      </w:r>
      <w:r w:rsidR="00AF199F">
        <w:rPr>
          <w:rFonts w:ascii="Times New Roman" w:hAnsi="Times New Roman" w:cs="Times New Roman"/>
          <w:sz w:val="28"/>
          <w:szCs w:val="28"/>
        </w:rPr>
        <w:t>.</w:t>
      </w:r>
      <w:r w:rsidRPr="009232EE">
        <w:rPr>
          <w:rFonts w:ascii="Times New Roman" w:hAnsi="Times New Roman" w:cs="Times New Roman"/>
          <w:sz w:val="28"/>
          <w:szCs w:val="28"/>
        </w:rPr>
        <w:t>Целевые</w:t>
      </w:r>
      <w:proofErr w:type="gramEnd"/>
      <w:r w:rsidRPr="009232EE">
        <w:rPr>
          <w:rFonts w:ascii="Times New Roman" w:hAnsi="Times New Roman" w:cs="Times New Roman"/>
          <w:sz w:val="28"/>
          <w:szCs w:val="28"/>
        </w:rPr>
        <w:t xml:space="preserve"> показатели, на достижение которых направлены системные мероприятия «</w:t>
      </w:r>
      <w:r w:rsidR="00F63937">
        <w:rPr>
          <w:rFonts w:ascii="Times New Roman" w:hAnsi="Times New Roman" w:cs="Times New Roman"/>
          <w:sz w:val="28"/>
          <w:szCs w:val="28"/>
        </w:rPr>
        <w:t>д</w:t>
      </w:r>
      <w:r w:rsidRPr="009232EE">
        <w:rPr>
          <w:rFonts w:ascii="Times New Roman" w:hAnsi="Times New Roman" w:cs="Times New Roman"/>
          <w:sz w:val="28"/>
          <w:szCs w:val="28"/>
        </w:rPr>
        <w:t>орожной карты»</w:t>
      </w:r>
    </w:p>
    <w:p w:rsidR="001C7E95" w:rsidRPr="0054555F" w:rsidRDefault="001C7E95">
      <w:pPr>
        <w:pStyle w:val="ConsPlusNormal"/>
        <w:jc w:val="both"/>
        <w:rPr>
          <w:rFonts w:ascii="Times New Roman" w:hAnsi="Times New Roman" w:cs="Times New Roman"/>
          <w:sz w:val="28"/>
          <w:szCs w:val="28"/>
          <w:highlight w:val="yellow"/>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709"/>
        <w:gridCol w:w="708"/>
        <w:gridCol w:w="709"/>
        <w:gridCol w:w="709"/>
        <w:gridCol w:w="2126"/>
      </w:tblGrid>
      <w:tr w:rsidR="00FD5D24" w:rsidRPr="0054555F" w:rsidTr="00FD5D24">
        <w:trPr>
          <w:tblHeader/>
        </w:trPr>
        <w:tc>
          <w:tcPr>
            <w:tcW w:w="629"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 п/п</w:t>
            </w:r>
          </w:p>
        </w:tc>
        <w:tc>
          <w:tcPr>
            <w:tcW w:w="8864"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Наименование контрольного (целевого) показателя</w:t>
            </w:r>
          </w:p>
        </w:tc>
        <w:tc>
          <w:tcPr>
            <w:tcW w:w="992"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Ед. изм.</w:t>
            </w:r>
          </w:p>
        </w:tc>
        <w:tc>
          <w:tcPr>
            <w:tcW w:w="709"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2019</w:t>
            </w:r>
          </w:p>
        </w:tc>
        <w:tc>
          <w:tcPr>
            <w:tcW w:w="708"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2020</w:t>
            </w:r>
          </w:p>
        </w:tc>
        <w:tc>
          <w:tcPr>
            <w:tcW w:w="709"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2021</w:t>
            </w:r>
          </w:p>
        </w:tc>
        <w:tc>
          <w:tcPr>
            <w:tcW w:w="709" w:type="dxa"/>
            <w:vAlign w:val="center"/>
          </w:tcPr>
          <w:p w:rsidR="00FD5D24" w:rsidRPr="009232EE" w:rsidRDefault="00FD5D24" w:rsidP="00FD5D24">
            <w:pPr>
              <w:pStyle w:val="ConsPlusNormal"/>
              <w:jc w:val="center"/>
              <w:rPr>
                <w:rFonts w:ascii="Times New Roman" w:hAnsi="Times New Roman" w:cs="Times New Roman"/>
                <w:szCs w:val="22"/>
              </w:rPr>
            </w:pPr>
            <w:r>
              <w:rPr>
                <w:rFonts w:ascii="Times New Roman" w:hAnsi="Times New Roman" w:cs="Times New Roman"/>
                <w:szCs w:val="22"/>
              </w:rPr>
              <w:t>2022</w:t>
            </w:r>
          </w:p>
        </w:tc>
        <w:tc>
          <w:tcPr>
            <w:tcW w:w="2126"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Исполнитель</w:t>
            </w:r>
          </w:p>
        </w:tc>
      </w:tr>
      <w:tr w:rsidR="00FD5D24" w:rsidRPr="0054555F" w:rsidTr="00FD5D24">
        <w:tc>
          <w:tcPr>
            <w:tcW w:w="629" w:type="dxa"/>
          </w:tcPr>
          <w:p w:rsidR="00FD5D24" w:rsidRPr="009232EE" w:rsidRDefault="00FD5D24" w:rsidP="009232EE">
            <w:pPr>
              <w:pStyle w:val="ConsPlusNormal"/>
              <w:jc w:val="center"/>
              <w:outlineLvl w:val="2"/>
              <w:rPr>
                <w:rFonts w:ascii="Times New Roman" w:hAnsi="Times New Roman" w:cs="Times New Roman"/>
                <w:szCs w:val="22"/>
              </w:rPr>
            </w:pPr>
            <w:r w:rsidRPr="009232EE">
              <w:rPr>
                <w:rFonts w:ascii="Times New Roman" w:hAnsi="Times New Roman" w:cs="Times New Roman"/>
                <w:szCs w:val="22"/>
              </w:rPr>
              <w:t>1.</w:t>
            </w:r>
          </w:p>
        </w:tc>
        <w:tc>
          <w:tcPr>
            <w:tcW w:w="14817" w:type="dxa"/>
            <w:gridSpan w:val="7"/>
          </w:tcPr>
          <w:p w:rsidR="00FD5D24" w:rsidRPr="009232EE" w:rsidRDefault="00FD5D24" w:rsidP="00F63937">
            <w:pPr>
              <w:widowControl w:val="0"/>
              <w:autoSpaceDE w:val="0"/>
              <w:autoSpaceDN w:val="0"/>
              <w:jc w:val="center"/>
              <w:rPr>
                <w:rFonts w:ascii="Times New Roman" w:hAnsi="Times New Roman"/>
              </w:rPr>
            </w:pPr>
            <w:r w:rsidRPr="009232EE">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Pr>
                <w:rFonts w:ascii="Times New Roman" w:hAnsi="Times New Roman"/>
              </w:rPr>
              <w:t xml:space="preserve"> город Нефтеюганск</w:t>
            </w:r>
            <w:r w:rsidRPr="009232EE">
              <w:rPr>
                <w:rFonts w:ascii="Times New Roman" w:hAnsi="Times New Roman"/>
              </w:rPr>
              <w:t xml:space="preserve"> в которых составляет более 50 процентов</w:t>
            </w:r>
          </w:p>
        </w:tc>
      </w:tr>
      <w:tr w:rsidR="00FD5D24" w:rsidRPr="0054555F" w:rsidTr="00FD5D24">
        <w:tc>
          <w:tcPr>
            <w:tcW w:w="629" w:type="dxa"/>
          </w:tcPr>
          <w:p w:rsidR="00FD5D24" w:rsidRPr="009232EE" w:rsidRDefault="00FD5D24" w:rsidP="009232EE">
            <w:pPr>
              <w:pStyle w:val="ConsPlusNormal"/>
              <w:jc w:val="center"/>
              <w:rPr>
                <w:rFonts w:ascii="Times New Roman" w:hAnsi="Times New Roman" w:cs="Times New Roman"/>
                <w:szCs w:val="22"/>
              </w:rPr>
            </w:pPr>
            <w:r w:rsidRPr="009232EE">
              <w:rPr>
                <w:rFonts w:ascii="Times New Roman" w:hAnsi="Times New Roman" w:cs="Times New Roman"/>
                <w:szCs w:val="22"/>
              </w:rPr>
              <w:t>1.1.</w:t>
            </w:r>
          </w:p>
        </w:tc>
        <w:tc>
          <w:tcPr>
            <w:tcW w:w="8864"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222-ФЗ «О закупках товаров, работ, услуг отдельными видами юридических лиц»</w:t>
            </w:r>
          </w:p>
        </w:tc>
        <w:tc>
          <w:tcPr>
            <w:tcW w:w="992"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процент</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18</w:t>
            </w:r>
          </w:p>
        </w:tc>
        <w:tc>
          <w:tcPr>
            <w:tcW w:w="708" w:type="dxa"/>
          </w:tcPr>
          <w:p w:rsidR="00FD5D24" w:rsidRPr="009232EE" w:rsidRDefault="00FD5D24" w:rsidP="009232EE">
            <w:pPr>
              <w:jc w:val="center"/>
              <w:rPr>
                <w:rFonts w:ascii="Times New Roman" w:hAnsi="Times New Roman"/>
              </w:rPr>
            </w:pPr>
            <w:r w:rsidRPr="009232EE">
              <w:rPr>
                <w:rFonts w:ascii="Times New Roman" w:hAnsi="Times New Roman"/>
              </w:rPr>
              <w:t>18</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18</w:t>
            </w:r>
          </w:p>
        </w:tc>
        <w:tc>
          <w:tcPr>
            <w:tcW w:w="709" w:type="dxa"/>
          </w:tcPr>
          <w:p w:rsidR="00FD5D24" w:rsidRPr="009232EE" w:rsidRDefault="00AF360E" w:rsidP="009232EE">
            <w:pPr>
              <w:rPr>
                <w:rFonts w:ascii="Times New Roman" w:hAnsi="Times New Roman"/>
              </w:rPr>
            </w:pPr>
            <w:r>
              <w:rPr>
                <w:rFonts w:ascii="Times New Roman" w:hAnsi="Times New Roman"/>
              </w:rPr>
              <w:t>18</w:t>
            </w:r>
          </w:p>
        </w:tc>
        <w:tc>
          <w:tcPr>
            <w:tcW w:w="2126" w:type="dxa"/>
          </w:tcPr>
          <w:p w:rsidR="00FD5D24" w:rsidRPr="009232EE" w:rsidRDefault="00FD5D24" w:rsidP="009232EE">
            <w:pPr>
              <w:rPr>
                <w:rFonts w:ascii="Times New Roman" w:hAnsi="Times New Roman"/>
              </w:rPr>
            </w:pPr>
            <w:r w:rsidRPr="009232EE">
              <w:rPr>
                <w:rFonts w:ascii="Times New Roman" w:hAnsi="Times New Roman"/>
              </w:rPr>
              <w:t xml:space="preserve">Департамент жилищно-коммунального хозяйства администрации города Нефтеюганска. </w:t>
            </w:r>
          </w:p>
          <w:p w:rsidR="00FD5D24" w:rsidRPr="009232EE" w:rsidRDefault="00FD5D24" w:rsidP="009232EE">
            <w:pPr>
              <w:rPr>
                <w:rFonts w:ascii="Times New Roman" w:hAnsi="Times New Roman"/>
              </w:rPr>
            </w:pPr>
          </w:p>
          <w:p w:rsidR="00FD5D24" w:rsidRPr="009232EE" w:rsidRDefault="00FD5D24"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FD5D24" w:rsidRPr="0054555F" w:rsidTr="00FD5D24">
        <w:tc>
          <w:tcPr>
            <w:tcW w:w="629" w:type="dxa"/>
          </w:tcPr>
          <w:p w:rsidR="00FD5D24" w:rsidRPr="009232EE" w:rsidRDefault="00FD5D24" w:rsidP="009232EE">
            <w:pPr>
              <w:pStyle w:val="ConsPlusNormal"/>
              <w:jc w:val="center"/>
              <w:rPr>
                <w:rFonts w:ascii="Times New Roman" w:hAnsi="Times New Roman" w:cs="Times New Roman"/>
                <w:szCs w:val="22"/>
              </w:rPr>
            </w:pPr>
            <w:r w:rsidRPr="009232EE">
              <w:rPr>
                <w:rFonts w:ascii="Times New Roman" w:hAnsi="Times New Roman" w:cs="Times New Roman"/>
                <w:szCs w:val="22"/>
              </w:rPr>
              <w:t>1.2.</w:t>
            </w:r>
          </w:p>
        </w:tc>
        <w:tc>
          <w:tcPr>
            <w:tcW w:w="8864" w:type="dxa"/>
          </w:tcPr>
          <w:p w:rsidR="00FD5D24" w:rsidRPr="009232EE" w:rsidRDefault="00FD5D24" w:rsidP="009232EE">
            <w:pPr>
              <w:jc w:val="both"/>
              <w:rPr>
                <w:rFonts w:ascii="Times New Roman" w:hAnsi="Times New Roman"/>
              </w:rPr>
            </w:pPr>
            <w:r w:rsidRPr="009232EE">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ед.</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3</w:t>
            </w:r>
          </w:p>
        </w:tc>
        <w:tc>
          <w:tcPr>
            <w:tcW w:w="708" w:type="dxa"/>
          </w:tcPr>
          <w:p w:rsidR="00FD5D24" w:rsidRPr="009232EE" w:rsidRDefault="00FD5D24" w:rsidP="009232EE">
            <w:pPr>
              <w:jc w:val="center"/>
              <w:rPr>
                <w:rFonts w:ascii="Times New Roman" w:hAnsi="Times New Roman"/>
              </w:rPr>
            </w:pPr>
            <w:r w:rsidRPr="009232EE">
              <w:rPr>
                <w:rFonts w:ascii="Times New Roman" w:hAnsi="Times New Roman"/>
              </w:rPr>
              <w:t>3</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3</w:t>
            </w:r>
          </w:p>
        </w:tc>
        <w:tc>
          <w:tcPr>
            <w:tcW w:w="709" w:type="dxa"/>
          </w:tcPr>
          <w:p w:rsidR="00FD5D24" w:rsidRPr="009232EE" w:rsidRDefault="00AF360E" w:rsidP="009232EE">
            <w:pPr>
              <w:rPr>
                <w:rFonts w:ascii="Times New Roman" w:hAnsi="Times New Roman"/>
              </w:rPr>
            </w:pPr>
            <w:r>
              <w:rPr>
                <w:rFonts w:ascii="Times New Roman" w:hAnsi="Times New Roman"/>
              </w:rPr>
              <w:t>3</w:t>
            </w:r>
          </w:p>
        </w:tc>
        <w:tc>
          <w:tcPr>
            <w:tcW w:w="2126" w:type="dxa"/>
          </w:tcPr>
          <w:p w:rsidR="00FD5D24" w:rsidRPr="009232EE" w:rsidRDefault="00FD5D24"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FD5D24" w:rsidRPr="0054555F" w:rsidTr="00FD5D24">
        <w:tc>
          <w:tcPr>
            <w:tcW w:w="629" w:type="dxa"/>
          </w:tcPr>
          <w:p w:rsidR="00FD5D24" w:rsidRPr="009232EE" w:rsidRDefault="00FD5D24" w:rsidP="009232EE">
            <w:pPr>
              <w:pStyle w:val="ConsPlusNormal"/>
              <w:jc w:val="center"/>
              <w:rPr>
                <w:rFonts w:ascii="Times New Roman" w:hAnsi="Times New Roman" w:cs="Times New Roman"/>
                <w:szCs w:val="22"/>
              </w:rPr>
            </w:pPr>
            <w:r w:rsidRPr="009232EE">
              <w:rPr>
                <w:rFonts w:ascii="Times New Roman" w:hAnsi="Times New Roman" w:cs="Times New Roman"/>
                <w:szCs w:val="22"/>
              </w:rPr>
              <w:t>1.3.</w:t>
            </w:r>
          </w:p>
        </w:tc>
        <w:tc>
          <w:tcPr>
            <w:tcW w:w="8864" w:type="dxa"/>
          </w:tcPr>
          <w:p w:rsidR="00FD5D24" w:rsidRPr="009232EE" w:rsidRDefault="00FD5D24" w:rsidP="009232EE">
            <w:pPr>
              <w:jc w:val="both"/>
              <w:rPr>
                <w:rFonts w:ascii="Times New Roman" w:hAnsi="Times New Roman"/>
              </w:rPr>
            </w:pPr>
            <w:r w:rsidRPr="009232EE">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процент</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25</w:t>
            </w:r>
          </w:p>
        </w:tc>
        <w:tc>
          <w:tcPr>
            <w:tcW w:w="708" w:type="dxa"/>
          </w:tcPr>
          <w:p w:rsidR="00FD5D24" w:rsidRPr="009232EE" w:rsidRDefault="00E93B65" w:rsidP="009232EE">
            <w:pPr>
              <w:jc w:val="center"/>
              <w:rPr>
                <w:rFonts w:ascii="Times New Roman" w:hAnsi="Times New Roman"/>
              </w:rPr>
            </w:pPr>
            <w:r>
              <w:rPr>
                <w:rFonts w:ascii="Times New Roman" w:hAnsi="Times New Roman"/>
              </w:rPr>
              <w:t>31</w:t>
            </w:r>
          </w:p>
        </w:tc>
        <w:tc>
          <w:tcPr>
            <w:tcW w:w="709" w:type="dxa"/>
          </w:tcPr>
          <w:p w:rsidR="00FD5D24" w:rsidRPr="009232EE" w:rsidRDefault="00E93B65" w:rsidP="009232EE">
            <w:pPr>
              <w:jc w:val="center"/>
              <w:rPr>
                <w:rFonts w:ascii="Times New Roman" w:hAnsi="Times New Roman"/>
              </w:rPr>
            </w:pPr>
            <w:r>
              <w:rPr>
                <w:rFonts w:ascii="Times New Roman" w:hAnsi="Times New Roman"/>
              </w:rPr>
              <w:t>31</w:t>
            </w:r>
          </w:p>
        </w:tc>
        <w:tc>
          <w:tcPr>
            <w:tcW w:w="709" w:type="dxa"/>
          </w:tcPr>
          <w:p w:rsidR="00FD5D24" w:rsidRPr="009232EE" w:rsidRDefault="00E93B65" w:rsidP="009232EE">
            <w:pPr>
              <w:rPr>
                <w:rFonts w:ascii="Times New Roman" w:hAnsi="Times New Roman"/>
              </w:rPr>
            </w:pPr>
            <w:r>
              <w:rPr>
                <w:rFonts w:ascii="Times New Roman" w:hAnsi="Times New Roman"/>
              </w:rPr>
              <w:t>31</w:t>
            </w:r>
          </w:p>
        </w:tc>
        <w:tc>
          <w:tcPr>
            <w:tcW w:w="2126" w:type="dxa"/>
          </w:tcPr>
          <w:p w:rsidR="00FD5D24" w:rsidRPr="009232EE" w:rsidRDefault="00FD5D24"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FD5D24" w:rsidRPr="0054555F" w:rsidTr="00845FB2">
        <w:tc>
          <w:tcPr>
            <w:tcW w:w="629" w:type="dxa"/>
            <w:shd w:val="clear" w:color="auto" w:fill="auto"/>
          </w:tcPr>
          <w:p w:rsidR="00FD5D24" w:rsidRPr="00EF12B6" w:rsidRDefault="00FD5D24" w:rsidP="00001187">
            <w:pPr>
              <w:pStyle w:val="ConsPlusNormal"/>
              <w:jc w:val="center"/>
              <w:rPr>
                <w:rFonts w:ascii="Times New Roman" w:hAnsi="Times New Roman" w:cs="Times New Roman"/>
                <w:szCs w:val="22"/>
              </w:rPr>
            </w:pPr>
            <w:r w:rsidRPr="00EF12B6">
              <w:rPr>
                <w:rFonts w:ascii="Times New Roman" w:hAnsi="Times New Roman" w:cs="Times New Roman"/>
                <w:szCs w:val="22"/>
              </w:rPr>
              <w:lastRenderedPageBreak/>
              <w:t>2.</w:t>
            </w:r>
          </w:p>
        </w:tc>
        <w:tc>
          <w:tcPr>
            <w:tcW w:w="14817" w:type="dxa"/>
            <w:gridSpan w:val="7"/>
          </w:tcPr>
          <w:p w:rsidR="00FD5D24" w:rsidRPr="00EF12B6" w:rsidRDefault="00FD5D24" w:rsidP="00F63937">
            <w:pPr>
              <w:jc w:val="center"/>
              <w:rPr>
                <w:rFonts w:ascii="Times New Roman" w:hAnsi="Times New Roman"/>
              </w:rPr>
            </w:pPr>
            <w:r w:rsidRPr="00EF12B6">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D5D24" w:rsidRPr="0054555F" w:rsidTr="00FD5D24">
        <w:tc>
          <w:tcPr>
            <w:tcW w:w="629" w:type="dxa"/>
          </w:tcPr>
          <w:p w:rsidR="00FD5D24" w:rsidRPr="00EF12B6" w:rsidRDefault="00FD5D24" w:rsidP="00EF12B6">
            <w:pPr>
              <w:pStyle w:val="ConsPlusNormal"/>
              <w:jc w:val="center"/>
              <w:rPr>
                <w:rFonts w:ascii="Times New Roman" w:hAnsi="Times New Roman" w:cs="Times New Roman"/>
                <w:szCs w:val="22"/>
              </w:rPr>
            </w:pPr>
            <w:r w:rsidRPr="00EF12B6">
              <w:rPr>
                <w:rFonts w:ascii="Times New Roman" w:hAnsi="Times New Roman" w:cs="Times New Roman"/>
                <w:szCs w:val="22"/>
              </w:rPr>
              <w:t>2.1.</w:t>
            </w:r>
          </w:p>
        </w:tc>
        <w:tc>
          <w:tcPr>
            <w:tcW w:w="8864" w:type="dxa"/>
          </w:tcPr>
          <w:p w:rsidR="00FD5D24" w:rsidRPr="00EF12B6" w:rsidRDefault="00FD5D24" w:rsidP="00EF12B6">
            <w:pPr>
              <w:jc w:val="both"/>
              <w:rPr>
                <w:rFonts w:ascii="Times New Roman" w:hAnsi="Times New Roman"/>
              </w:rPr>
            </w:pPr>
            <w:r w:rsidRPr="00EF12B6">
              <w:rPr>
                <w:rFonts w:ascii="Times New Roman" w:hAnsi="Times New Roman"/>
              </w:rPr>
              <w:t>дошкольное образование</w:t>
            </w:r>
          </w:p>
        </w:tc>
        <w:tc>
          <w:tcPr>
            <w:tcW w:w="992" w:type="dxa"/>
          </w:tcPr>
          <w:p w:rsidR="00FD5D24" w:rsidRPr="00EF12B6" w:rsidRDefault="00FD5D24" w:rsidP="00EF12B6">
            <w:pPr>
              <w:rPr>
                <w:rFonts w:ascii="Times New Roman" w:hAnsi="Times New Roman"/>
              </w:rPr>
            </w:pPr>
            <w:r w:rsidRPr="00EF12B6">
              <w:rPr>
                <w:rFonts w:ascii="Times New Roman" w:hAnsi="Times New Roman"/>
              </w:rPr>
              <w:t>ед.</w:t>
            </w:r>
          </w:p>
        </w:tc>
        <w:tc>
          <w:tcPr>
            <w:tcW w:w="709" w:type="dxa"/>
          </w:tcPr>
          <w:p w:rsidR="00FD5D24" w:rsidRPr="00EF12B6" w:rsidRDefault="00FD5D24" w:rsidP="00EF12B6">
            <w:pPr>
              <w:rPr>
                <w:rFonts w:ascii="Times New Roman" w:hAnsi="Times New Roman"/>
              </w:rPr>
            </w:pPr>
            <w:r w:rsidRPr="00EF12B6">
              <w:rPr>
                <w:rFonts w:ascii="Times New Roman" w:hAnsi="Times New Roman"/>
              </w:rPr>
              <w:t>1</w:t>
            </w:r>
          </w:p>
        </w:tc>
        <w:tc>
          <w:tcPr>
            <w:tcW w:w="708" w:type="dxa"/>
          </w:tcPr>
          <w:p w:rsidR="00FD5D24" w:rsidRPr="00EF12B6" w:rsidRDefault="00FD5D24" w:rsidP="00EF12B6">
            <w:pPr>
              <w:rPr>
                <w:rFonts w:ascii="Times New Roman" w:hAnsi="Times New Roman"/>
              </w:rPr>
            </w:pPr>
            <w:r w:rsidRPr="00EF12B6">
              <w:rPr>
                <w:rFonts w:ascii="Times New Roman" w:hAnsi="Times New Roman"/>
              </w:rPr>
              <w:t>0</w:t>
            </w:r>
          </w:p>
        </w:tc>
        <w:tc>
          <w:tcPr>
            <w:tcW w:w="709" w:type="dxa"/>
          </w:tcPr>
          <w:p w:rsidR="00FD5D24" w:rsidRPr="00EF12B6" w:rsidRDefault="00FD5D24" w:rsidP="00EF12B6">
            <w:pPr>
              <w:rPr>
                <w:rFonts w:ascii="Times New Roman" w:hAnsi="Times New Roman"/>
              </w:rPr>
            </w:pPr>
            <w:r w:rsidRPr="00EF12B6">
              <w:rPr>
                <w:rFonts w:ascii="Times New Roman" w:hAnsi="Times New Roman"/>
              </w:rPr>
              <w:t>0</w:t>
            </w:r>
          </w:p>
        </w:tc>
        <w:tc>
          <w:tcPr>
            <w:tcW w:w="709" w:type="dxa"/>
          </w:tcPr>
          <w:p w:rsidR="00FD5D24" w:rsidRPr="008157C1" w:rsidRDefault="00AF360E" w:rsidP="00EF12B6">
            <w:pPr>
              <w:rPr>
                <w:rFonts w:ascii="Times New Roman" w:hAnsi="Times New Roman"/>
              </w:rPr>
            </w:pPr>
            <w:r>
              <w:rPr>
                <w:rFonts w:ascii="Times New Roman" w:hAnsi="Times New Roman"/>
              </w:rPr>
              <w:t>0</w:t>
            </w:r>
          </w:p>
        </w:tc>
        <w:tc>
          <w:tcPr>
            <w:tcW w:w="2126" w:type="dxa"/>
          </w:tcPr>
          <w:p w:rsidR="00FD5D24" w:rsidRDefault="00FD5D24" w:rsidP="00EF12B6">
            <w:r w:rsidRPr="008157C1">
              <w:rPr>
                <w:rFonts w:ascii="Times New Roman" w:hAnsi="Times New Roman"/>
              </w:rPr>
              <w:t>Департамент образования и молодёжной политики администрации города Нефтеюганска</w:t>
            </w:r>
          </w:p>
        </w:tc>
      </w:tr>
      <w:tr w:rsidR="00FD5D24" w:rsidRPr="0054555F" w:rsidTr="00845FB2">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w:t>
            </w:r>
          </w:p>
        </w:tc>
        <w:tc>
          <w:tcPr>
            <w:tcW w:w="14817" w:type="dxa"/>
            <w:gridSpan w:val="7"/>
          </w:tcPr>
          <w:p w:rsidR="00FD5D24" w:rsidRPr="00EF12B6" w:rsidRDefault="00FD5D24" w:rsidP="00B815E9">
            <w:pPr>
              <w:jc w:val="both"/>
              <w:rPr>
                <w:rFonts w:ascii="Times New Roman" w:hAnsi="Times New Roman"/>
              </w:rPr>
            </w:pPr>
            <w:r w:rsidRPr="00EF12B6">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FD5D24" w:rsidRPr="0054555F" w:rsidTr="00FD5D24">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.1.</w:t>
            </w:r>
          </w:p>
        </w:tc>
        <w:tc>
          <w:tcPr>
            <w:tcW w:w="8864" w:type="dxa"/>
          </w:tcPr>
          <w:p w:rsidR="00FD5D24" w:rsidRPr="00EF12B6" w:rsidRDefault="00FD5D24" w:rsidP="00B815E9">
            <w:pPr>
              <w:jc w:val="both"/>
              <w:rPr>
                <w:rFonts w:ascii="Times New Roman" w:hAnsi="Times New Roman"/>
              </w:rPr>
            </w:pPr>
            <w:r w:rsidRPr="00EF12B6">
              <w:rPr>
                <w:rFonts w:ascii="Times New Roman" w:hAnsi="Times New Roman"/>
              </w:rPr>
              <w:t>дошкольное образование</w:t>
            </w:r>
          </w:p>
        </w:tc>
        <w:tc>
          <w:tcPr>
            <w:tcW w:w="992" w:type="dxa"/>
          </w:tcPr>
          <w:p w:rsidR="00FD5D24" w:rsidRPr="00EF12B6" w:rsidRDefault="00FD5D24" w:rsidP="00B815E9">
            <w:pPr>
              <w:rPr>
                <w:rFonts w:ascii="Times New Roman" w:hAnsi="Times New Roman"/>
              </w:rPr>
            </w:pPr>
            <w:r w:rsidRPr="00EF12B6">
              <w:rPr>
                <w:rFonts w:ascii="Times New Roman" w:hAnsi="Times New Roman"/>
              </w:rPr>
              <w:t>ед.</w:t>
            </w:r>
          </w:p>
        </w:tc>
        <w:tc>
          <w:tcPr>
            <w:tcW w:w="709" w:type="dxa"/>
          </w:tcPr>
          <w:p w:rsidR="00FD5D24" w:rsidRPr="00FF1E32" w:rsidRDefault="00FD5D24" w:rsidP="00B815E9">
            <w:pPr>
              <w:rPr>
                <w:rFonts w:ascii="Times New Roman" w:hAnsi="Times New Roman"/>
              </w:rPr>
            </w:pPr>
            <w:r w:rsidRPr="00FF1E32">
              <w:rPr>
                <w:rFonts w:ascii="Times New Roman" w:hAnsi="Times New Roman"/>
              </w:rPr>
              <w:t>2</w:t>
            </w:r>
          </w:p>
        </w:tc>
        <w:tc>
          <w:tcPr>
            <w:tcW w:w="708" w:type="dxa"/>
          </w:tcPr>
          <w:p w:rsidR="00FD5D24" w:rsidRPr="00FF1E32" w:rsidRDefault="00FD5D24" w:rsidP="00B815E9">
            <w:pPr>
              <w:rPr>
                <w:rFonts w:ascii="Times New Roman" w:hAnsi="Times New Roman"/>
              </w:rPr>
            </w:pPr>
            <w:r w:rsidRPr="00FF1E32">
              <w:rPr>
                <w:rFonts w:ascii="Times New Roman" w:hAnsi="Times New Roman"/>
              </w:rPr>
              <w:t>2</w:t>
            </w:r>
          </w:p>
        </w:tc>
        <w:tc>
          <w:tcPr>
            <w:tcW w:w="709" w:type="dxa"/>
          </w:tcPr>
          <w:p w:rsidR="00FD5D24" w:rsidRPr="00FF1E32" w:rsidRDefault="00FD5D24" w:rsidP="00B815E9">
            <w:pPr>
              <w:rPr>
                <w:rFonts w:ascii="Times New Roman" w:hAnsi="Times New Roman"/>
              </w:rPr>
            </w:pPr>
            <w:r w:rsidRPr="00FF1E32">
              <w:rPr>
                <w:rFonts w:ascii="Times New Roman" w:hAnsi="Times New Roman"/>
              </w:rPr>
              <w:t>2</w:t>
            </w:r>
          </w:p>
        </w:tc>
        <w:tc>
          <w:tcPr>
            <w:tcW w:w="709" w:type="dxa"/>
          </w:tcPr>
          <w:p w:rsidR="00FD5D24" w:rsidRPr="00FF1E32" w:rsidRDefault="00AF360E" w:rsidP="00B815E9">
            <w:pPr>
              <w:rPr>
                <w:rFonts w:ascii="Times New Roman" w:hAnsi="Times New Roman"/>
              </w:rPr>
            </w:pPr>
            <w:r w:rsidRPr="00FF1E32">
              <w:rPr>
                <w:rFonts w:ascii="Times New Roman" w:hAnsi="Times New Roman"/>
              </w:rPr>
              <w:t>2</w:t>
            </w:r>
          </w:p>
        </w:tc>
        <w:tc>
          <w:tcPr>
            <w:tcW w:w="2126" w:type="dxa"/>
          </w:tcPr>
          <w:p w:rsidR="00FD5D24" w:rsidRPr="00001187" w:rsidRDefault="00FD5D24" w:rsidP="00B815E9">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FD5D24" w:rsidRPr="0054555F" w:rsidTr="00FD5D24">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.2.</w:t>
            </w:r>
          </w:p>
        </w:tc>
        <w:tc>
          <w:tcPr>
            <w:tcW w:w="8864" w:type="dxa"/>
          </w:tcPr>
          <w:p w:rsidR="00FD5D24" w:rsidRPr="00EF12B6" w:rsidRDefault="00FD5D24" w:rsidP="00B815E9">
            <w:pPr>
              <w:jc w:val="both"/>
              <w:rPr>
                <w:rFonts w:ascii="Times New Roman" w:hAnsi="Times New Roman"/>
              </w:rPr>
            </w:pPr>
            <w:r w:rsidRPr="00EF12B6">
              <w:rPr>
                <w:rFonts w:ascii="Times New Roman" w:hAnsi="Times New Roman"/>
              </w:rPr>
              <w:t>общее образование</w:t>
            </w:r>
          </w:p>
        </w:tc>
        <w:tc>
          <w:tcPr>
            <w:tcW w:w="992" w:type="dxa"/>
          </w:tcPr>
          <w:p w:rsidR="00FD5D24" w:rsidRPr="00EF12B6" w:rsidRDefault="00FD5D24" w:rsidP="00B815E9">
            <w:pPr>
              <w:rPr>
                <w:rFonts w:ascii="Times New Roman" w:hAnsi="Times New Roman"/>
              </w:rPr>
            </w:pPr>
            <w:r w:rsidRPr="00EF12B6">
              <w:rPr>
                <w:rFonts w:ascii="Times New Roman" w:hAnsi="Times New Roman"/>
              </w:rPr>
              <w:t>ед.</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8"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AF360E" w:rsidP="00B815E9">
            <w:pPr>
              <w:rPr>
                <w:rFonts w:ascii="Times New Roman" w:hAnsi="Times New Roman"/>
              </w:rPr>
            </w:pPr>
            <w:r w:rsidRPr="00FF1E32">
              <w:rPr>
                <w:rFonts w:ascii="Times New Roman" w:hAnsi="Times New Roman"/>
              </w:rPr>
              <w:t>1</w:t>
            </w:r>
          </w:p>
        </w:tc>
        <w:tc>
          <w:tcPr>
            <w:tcW w:w="2126" w:type="dxa"/>
          </w:tcPr>
          <w:p w:rsidR="00FD5D24" w:rsidRPr="00001187" w:rsidRDefault="00FD5D24" w:rsidP="00B815E9">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FD5D24" w:rsidRPr="0054555F" w:rsidTr="00FD5D24">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.4.</w:t>
            </w:r>
          </w:p>
        </w:tc>
        <w:tc>
          <w:tcPr>
            <w:tcW w:w="8864" w:type="dxa"/>
          </w:tcPr>
          <w:p w:rsidR="00FD5D24" w:rsidRPr="00223CDE" w:rsidRDefault="00FD5D24" w:rsidP="00B815E9">
            <w:pPr>
              <w:jc w:val="both"/>
              <w:rPr>
                <w:rFonts w:ascii="Times New Roman" w:hAnsi="Times New Roman"/>
              </w:rPr>
            </w:pPr>
            <w:r w:rsidRPr="00223CDE">
              <w:rPr>
                <w:rFonts w:ascii="Times New Roman" w:hAnsi="Times New Roman"/>
              </w:rPr>
              <w:t>дополнительное образование детей</w:t>
            </w:r>
          </w:p>
        </w:tc>
        <w:tc>
          <w:tcPr>
            <w:tcW w:w="992" w:type="dxa"/>
          </w:tcPr>
          <w:p w:rsidR="00FD5D24" w:rsidRPr="00223CDE" w:rsidRDefault="00FD5D24" w:rsidP="00B815E9">
            <w:pPr>
              <w:rPr>
                <w:rFonts w:ascii="Times New Roman" w:hAnsi="Times New Roman"/>
              </w:rPr>
            </w:pPr>
            <w:r w:rsidRPr="00223CDE">
              <w:rPr>
                <w:rFonts w:ascii="Times New Roman" w:hAnsi="Times New Roman"/>
              </w:rPr>
              <w:t>ед.</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8"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AF360E" w:rsidP="00B815E9">
            <w:pPr>
              <w:rPr>
                <w:rFonts w:ascii="Times New Roman" w:hAnsi="Times New Roman"/>
              </w:rPr>
            </w:pPr>
            <w:r w:rsidRPr="00FF1E32">
              <w:rPr>
                <w:rFonts w:ascii="Times New Roman" w:hAnsi="Times New Roman"/>
              </w:rPr>
              <w:t>1</w:t>
            </w:r>
          </w:p>
        </w:tc>
        <w:tc>
          <w:tcPr>
            <w:tcW w:w="2126" w:type="dxa"/>
          </w:tcPr>
          <w:p w:rsidR="00FD5D24" w:rsidRPr="00001187" w:rsidRDefault="00FD5D24" w:rsidP="00B815E9">
            <w:pPr>
              <w:rPr>
                <w:rFonts w:ascii="Times New Roman" w:hAnsi="Times New Roman"/>
              </w:rPr>
            </w:pPr>
            <w:r w:rsidRPr="00223CDE">
              <w:rPr>
                <w:rFonts w:ascii="Times New Roman" w:hAnsi="Times New Roman"/>
              </w:rPr>
              <w:t xml:space="preserve">Департамент образования и молодёжной политики администрации </w:t>
            </w:r>
            <w:r w:rsidRPr="00223CDE">
              <w:rPr>
                <w:rFonts w:ascii="Times New Roman" w:hAnsi="Times New Roman"/>
              </w:rPr>
              <w:lastRenderedPageBreak/>
              <w:t>города Нефтеюганска</w:t>
            </w:r>
          </w:p>
        </w:tc>
      </w:tr>
    </w:tbl>
    <w:p w:rsidR="001C7E95" w:rsidRPr="0054555F" w:rsidRDefault="001C7E95">
      <w:pPr>
        <w:pStyle w:val="ConsPlusNormal"/>
        <w:jc w:val="both"/>
        <w:rPr>
          <w:rFonts w:ascii="Times New Roman" w:hAnsi="Times New Roman" w:cs="Times New Roman"/>
          <w:sz w:val="24"/>
          <w:szCs w:val="24"/>
          <w:highlight w:val="yellow"/>
        </w:rPr>
      </w:pPr>
    </w:p>
    <w:p w:rsidR="007774D0" w:rsidRPr="0054555F" w:rsidRDefault="007774D0">
      <w:pPr>
        <w:pStyle w:val="ConsPlusNormal"/>
        <w:jc w:val="both"/>
        <w:rPr>
          <w:rFonts w:ascii="Times New Roman" w:hAnsi="Times New Roman" w:cs="Times New Roman"/>
          <w:sz w:val="24"/>
          <w:szCs w:val="24"/>
          <w:highlight w:val="yellow"/>
        </w:rPr>
      </w:pPr>
    </w:p>
    <w:p w:rsidR="007774D0" w:rsidRPr="0054555F" w:rsidRDefault="007774D0">
      <w:pPr>
        <w:pStyle w:val="ConsPlusNormal"/>
        <w:jc w:val="both"/>
        <w:rPr>
          <w:rFonts w:ascii="Times New Roman" w:hAnsi="Times New Roman" w:cs="Times New Roman"/>
          <w:sz w:val="24"/>
          <w:szCs w:val="24"/>
          <w:highlight w:val="yellow"/>
        </w:rPr>
        <w:sectPr w:rsidR="007774D0" w:rsidRPr="0054555F" w:rsidSect="00CC787B">
          <w:pgSz w:w="16838" w:h="11905" w:orient="landscape"/>
          <w:pgMar w:top="851" w:right="851" w:bottom="851" w:left="851" w:header="0" w:footer="0" w:gutter="0"/>
          <w:cols w:space="720"/>
        </w:sectPr>
      </w:pPr>
    </w:p>
    <w:p w:rsidR="001C7E95" w:rsidRPr="0051620A" w:rsidRDefault="001C7E95" w:rsidP="007774D0">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lastRenderedPageBreak/>
        <w:t xml:space="preserve">Раздел </w:t>
      </w:r>
      <w:proofErr w:type="gramStart"/>
      <w:r w:rsidR="00EA46C5" w:rsidRPr="0051620A">
        <w:rPr>
          <w:rFonts w:ascii="Times New Roman" w:hAnsi="Times New Roman" w:cs="Times New Roman"/>
          <w:sz w:val="28"/>
          <w:szCs w:val="28"/>
        </w:rPr>
        <w:t>3</w:t>
      </w:r>
      <w:r w:rsidR="00A10B00">
        <w:rPr>
          <w:rFonts w:ascii="Times New Roman" w:hAnsi="Times New Roman" w:cs="Times New Roman"/>
          <w:sz w:val="28"/>
          <w:szCs w:val="28"/>
        </w:rPr>
        <w:t>.</w:t>
      </w:r>
      <w:r w:rsidR="007774D0" w:rsidRPr="0051620A">
        <w:rPr>
          <w:rFonts w:ascii="Times New Roman" w:hAnsi="Times New Roman" w:cs="Times New Roman"/>
          <w:sz w:val="28"/>
          <w:szCs w:val="28"/>
        </w:rPr>
        <w:t>Системные</w:t>
      </w:r>
      <w:proofErr w:type="gramEnd"/>
      <w:r w:rsidR="007774D0" w:rsidRPr="0051620A">
        <w:rPr>
          <w:rFonts w:ascii="Times New Roman" w:hAnsi="Times New Roman" w:cs="Times New Roman"/>
          <w:sz w:val="28"/>
          <w:szCs w:val="28"/>
        </w:rPr>
        <w:t xml:space="preserve"> мероприятия, направленные на развитие конкурентной среды</w:t>
      </w:r>
    </w:p>
    <w:p w:rsidR="001C7E95" w:rsidRPr="0075141D"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7"/>
        <w:gridCol w:w="2977"/>
        <w:gridCol w:w="2835"/>
        <w:gridCol w:w="1134"/>
        <w:gridCol w:w="2409"/>
      </w:tblGrid>
      <w:tr w:rsidR="007774D0" w:rsidRPr="0075141D" w:rsidTr="00551E39">
        <w:trPr>
          <w:tblHeader/>
        </w:trPr>
        <w:tc>
          <w:tcPr>
            <w:tcW w:w="629"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 п/п</w:t>
            </w:r>
          </w:p>
        </w:tc>
        <w:tc>
          <w:tcPr>
            <w:tcW w:w="5387"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Наименование мероприятия</w:t>
            </w:r>
          </w:p>
        </w:tc>
        <w:tc>
          <w:tcPr>
            <w:tcW w:w="2977"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Описание проблемы, на решение которой направлено мероприятие</w:t>
            </w:r>
          </w:p>
        </w:tc>
        <w:tc>
          <w:tcPr>
            <w:tcW w:w="2835"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Ключевое событие/результат</w:t>
            </w:r>
          </w:p>
        </w:tc>
        <w:tc>
          <w:tcPr>
            <w:tcW w:w="1134"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Срок</w:t>
            </w:r>
          </w:p>
        </w:tc>
        <w:tc>
          <w:tcPr>
            <w:tcW w:w="2409"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Исполнитель</w:t>
            </w:r>
          </w:p>
        </w:tc>
      </w:tr>
      <w:tr w:rsidR="00993942" w:rsidRPr="003F1556" w:rsidTr="009D0217">
        <w:tc>
          <w:tcPr>
            <w:tcW w:w="629" w:type="dxa"/>
          </w:tcPr>
          <w:p w:rsidR="00993942" w:rsidRPr="003F1556" w:rsidRDefault="00993942" w:rsidP="00993942">
            <w:pPr>
              <w:pStyle w:val="ConsPlusNormal"/>
              <w:jc w:val="center"/>
              <w:rPr>
                <w:rFonts w:ascii="Times New Roman" w:hAnsi="Times New Roman" w:cs="Times New Roman"/>
                <w:szCs w:val="22"/>
              </w:rPr>
            </w:pPr>
            <w:r w:rsidRPr="003F1556">
              <w:rPr>
                <w:rFonts w:ascii="Times New Roman" w:hAnsi="Times New Roman" w:cs="Times New Roman"/>
                <w:szCs w:val="22"/>
              </w:rPr>
              <w:t>1.</w:t>
            </w:r>
          </w:p>
        </w:tc>
        <w:tc>
          <w:tcPr>
            <w:tcW w:w="538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977" w:type="dxa"/>
            <w:shd w:val="clear" w:color="auto" w:fill="auto"/>
          </w:tcPr>
          <w:p w:rsidR="00993942" w:rsidRPr="003F1556" w:rsidRDefault="00993942" w:rsidP="00993942">
            <w:pPr>
              <w:widowControl w:val="0"/>
              <w:contextualSpacing/>
              <w:rPr>
                <w:rFonts w:ascii="Times New Roman" w:hAnsi="Times New Roman"/>
              </w:rPr>
            </w:pPr>
            <w:r w:rsidRPr="003F1556">
              <w:rPr>
                <w:rFonts w:ascii="Times New Roman" w:hAnsi="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835" w:type="dxa"/>
            <w:shd w:val="clear" w:color="auto" w:fill="auto"/>
          </w:tcPr>
          <w:p w:rsidR="00993942" w:rsidRPr="003F1556" w:rsidRDefault="00993942" w:rsidP="00993942">
            <w:pPr>
              <w:widowControl w:val="0"/>
              <w:contextualSpacing/>
              <w:rPr>
                <w:rFonts w:ascii="Times New Roman" w:hAnsi="Times New Roman"/>
              </w:rPr>
            </w:pPr>
            <w:r w:rsidRPr="003F1556">
              <w:rPr>
                <w:rFonts w:ascii="Times New Roman" w:hAnsi="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134" w:type="dxa"/>
          </w:tcPr>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E60CD6" w:rsidRPr="00E60CD6" w:rsidRDefault="00E60CD6" w:rsidP="00E60CD6">
            <w:pPr>
              <w:pStyle w:val="ConsPlusNormal"/>
              <w:rPr>
                <w:rFonts w:ascii="Times New Roman" w:hAnsi="Times New Roman" w:cs="Times New Roman"/>
                <w:szCs w:val="22"/>
              </w:rPr>
            </w:pPr>
            <w:r w:rsidRPr="00E60CD6">
              <w:rPr>
                <w:rFonts w:ascii="Times New Roman" w:hAnsi="Times New Roman" w:cs="Times New Roman"/>
                <w:szCs w:val="22"/>
              </w:rPr>
              <w:t>Департамент образования и молодежной политики</w:t>
            </w:r>
          </w:p>
          <w:p w:rsidR="00E60CD6" w:rsidRPr="00E60CD6" w:rsidRDefault="00E60CD6" w:rsidP="00E60CD6">
            <w:pPr>
              <w:pStyle w:val="ConsPlusNormal"/>
              <w:rPr>
                <w:rFonts w:ascii="Times New Roman" w:hAnsi="Times New Roman" w:cs="Times New Roman"/>
                <w:szCs w:val="22"/>
              </w:rPr>
            </w:pPr>
            <w:r w:rsidRPr="00E60CD6">
              <w:rPr>
                <w:rFonts w:ascii="Times New Roman" w:hAnsi="Times New Roman" w:cs="Times New Roman"/>
                <w:szCs w:val="22"/>
              </w:rPr>
              <w:t>администрации города Нефтеюганска</w:t>
            </w:r>
          </w:p>
          <w:p w:rsidR="00E60CD6" w:rsidRPr="00E60CD6" w:rsidRDefault="00E60CD6" w:rsidP="00E60CD6">
            <w:pPr>
              <w:pStyle w:val="ConsPlusNormal"/>
              <w:rPr>
                <w:rFonts w:ascii="Times New Roman" w:hAnsi="Times New Roman" w:cs="Times New Roman"/>
                <w:szCs w:val="22"/>
              </w:rPr>
            </w:pPr>
          </w:p>
          <w:p w:rsidR="00E60CD6" w:rsidRPr="00E60CD6" w:rsidRDefault="00E60CD6" w:rsidP="00E60CD6">
            <w:pPr>
              <w:pStyle w:val="ConsPlusNormal"/>
              <w:rPr>
                <w:rFonts w:ascii="Times New Roman" w:hAnsi="Times New Roman" w:cs="Times New Roman"/>
                <w:szCs w:val="22"/>
              </w:rPr>
            </w:pPr>
            <w:r w:rsidRPr="00E60CD6">
              <w:rPr>
                <w:rFonts w:ascii="Times New Roman" w:hAnsi="Times New Roman" w:cs="Times New Roman"/>
                <w:szCs w:val="22"/>
              </w:rPr>
              <w:t>Комитет культуры и туризма администрации города Нефтеюганска</w:t>
            </w:r>
          </w:p>
          <w:p w:rsidR="00E60CD6" w:rsidRPr="00E60CD6" w:rsidRDefault="00E60CD6" w:rsidP="00E60CD6">
            <w:pPr>
              <w:pStyle w:val="ConsPlusNormal"/>
              <w:rPr>
                <w:rFonts w:ascii="Times New Roman" w:hAnsi="Times New Roman" w:cs="Times New Roman"/>
                <w:szCs w:val="22"/>
              </w:rPr>
            </w:pPr>
          </w:p>
          <w:p w:rsidR="00993942" w:rsidRPr="00E60CD6" w:rsidRDefault="00E60CD6" w:rsidP="00E60CD6">
            <w:pPr>
              <w:pStyle w:val="ConsPlusNormal"/>
              <w:rPr>
                <w:rFonts w:ascii="Times New Roman" w:hAnsi="Times New Roman" w:cs="Times New Roman"/>
                <w:szCs w:val="22"/>
              </w:rPr>
            </w:pPr>
            <w:r w:rsidRPr="00E60CD6">
              <w:rPr>
                <w:rFonts w:ascii="Times New Roman" w:hAnsi="Times New Roman"/>
              </w:rPr>
              <w:t>Комитет физической культуры и спорта администрации города Нефтеюганска</w:t>
            </w:r>
          </w:p>
        </w:tc>
      </w:tr>
      <w:tr w:rsidR="00993942" w:rsidRPr="003F1556" w:rsidTr="00845FB2">
        <w:tc>
          <w:tcPr>
            <w:tcW w:w="629" w:type="dxa"/>
          </w:tcPr>
          <w:p w:rsidR="00993942" w:rsidRPr="003F1556" w:rsidRDefault="00993942" w:rsidP="00993942">
            <w:pPr>
              <w:pStyle w:val="ConsPlusNormal"/>
              <w:jc w:val="center"/>
              <w:rPr>
                <w:rFonts w:ascii="Times New Roman" w:hAnsi="Times New Roman" w:cs="Times New Roman"/>
                <w:szCs w:val="22"/>
              </w:rPr>
            </w:pPr>
            <w:r w:rsidRPr="003F1556">
              <w:rPr>
                <w:rFonts w:ascii="Times New Roman" w:hAnsi="Times New Roman" w:cs="Times New Roman"/>
                <w:szCs w:val="22"/>
              </w:rPr>
              <w:t>2.</w:t>
            </w:r>
          </w:p>
        </w:tc>
        <w:tc>
          <w:tcPr>
            <w:tcW w:w="538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297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повышение уровня компетентности субъектов малого и среднего предпринимательства по участию в закупках по Закону № 44-ФЗ</w:t>
            </w:r>
          </w:p>
        </w:tc>
        <w:tc>
          <w:tcPr>
            <w:tcW w:w="1134" w:type="dxa"/>
          </w:tcPr>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tc>
      </w:tr>
      <w:tr w:rsidR="00993942" w:rsidRPr="003F1556" w:rsidTr="00845FB2">
        <w:tc>
          <w:tcPr>
            <w:tcW w:w="629" w:type="dxa"/>
          </w:tcPr>
          <w:p w:rsidR="00993942" w:rsidRPr="003F1556" w:rsidRDefault="00993942" w:rsidP="00993942">
            <w:pPr>
              <w:pStyle w:val="ConsPlusNormal"/>
              <w:jc w:val="center"/>
              <w:rPr>
                <w:rFonts w:ascii="Times New Roman" w:hAnsi="Times New Roman" w:cs="Times New Roman"/>
                <w:szCs w:val="22"/>
              </w:rPr>
            </w:pPr>
            <w:r w:rsidRPr="003F1556">
              <w:rPr>
                <w:rFonts w:ascii="Times New Roman" w:hAnsi="Times New Roman" w:cs="Times New Roman"/>
                <w:szCs w:val="22"/>
              </w:rPr>
              <w:t>3.</w:t>
            </w:r>
          </w:p>
        </w:tc>
        <w:tc>
          <w:tcPr>
            <w:tcW w:w="538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прирост объема закупок у субъектов малого и среднего предпринимательства;</w:t>
            </w:r>
          </w:p>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увеличение количества участников закупок из числа субъектов малого и среднего предпринимательства;</w:t>
            </w:r>
          </w:p>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 xml:space="preserve">увеличение количества поставщиков (подрядчиков, </w:t>
            </w:r>
            <w:r w:rsidRPr="003F1556">
              <w:rPr>
                <w:rFonts w:ascii="Times New Roman" w:hAnsi="Times New Roman"/>
              </w:rPr>
              <w:lastRenderedPageBreak/>
              <w:t>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97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lastRenderedPageBreak/>
              <w:t>низкий уровень участия субъектов малого и среднего предпринимательства при закупках в соответствии с Законом № 223-ФЗ</w:t>
            </w:r>
          </w:p>
        </w:tc>
        <w:tc>
          <w:tcPr>
            <w:tcW w:w="2835"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 в том </w:t>
            </w:r>
            <w:r w:rsidRPr="003F1556">
              <w:rPr>
                <w:rFonts w:ascii="Times New Roman" w:hAnsi="Times New Roman"/>
              </w:rPr>
              <w:lastRenderedPageBreak/>
              <w:t>числе за счет расширения участия в указанных процедурах субъектов малого и среднего предпринимательства</w:t>
            </w:r>
          </w:p>
        </w:tc>
        <w:tc>
          <w:tcPr>
            <w:tcW w:w="1134" w:type="dxa"/>
          </w:tcPr>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lastRenderedPageBreak/>
              <w:t>ежегодно</w:t>
            </w:r>
          </w:p>
        </w:tc>
        <w:tc>
          <w:tcPr>
            <w:tcW w:w="2409" w:type="dxa"/>
          </w:tcPr>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 xml:space="preserve">Департамент жилищно-коммунального хозяйства администрации города </w:t>
            </w:r>
            <w:r w:rsidRPr="003F1556">
              <w:rPr>
                <w:rFonts w:ascii="Times New Roman" w:hAnsi="Times New Roman" w:cs="Times New Roman"/>
                <w:szCs w:val="22"/>
              </w:rPr>
              <w:lastRenderedPageBreak/>
              <w:t xml:space="preserve">Нефтеюганска </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 xml:space="preserve">Департамент муниципального имущества администрации города Нефтеюганска </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Департамент по делам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t>Комитет физической культуры и спорта администрации города Нефтеюганска</w:t>
            </w:r>
          </w:p>
          <w:p w:rsidR="00993942" w:rsidRPr="003F1556" w:rsidRDefault="00993942" w:rsidP="00993942">
            <w:pPr>
              <w:pStyle w:val="ConsPlusNormal"/>
              <w:jc w:val="both"/>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Комитет культуры и туризма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tc>
      </w:tr>
      <w:tr w:rsidR="00C220F5" w:rsidRPr="003F1556" w:rsidTr="00845FB2">
        <w:tc>
          <w:tcPr>
            <w:tcW w:w="629" w:type="dxa"/>
          </w:tcPr>
          <w:p w:rsidR="00C220F5" w:rsidRPr="003F1556" w:rsidRDefault="00C220F5" w:rsidP="00C220F5">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4.</w:t>
            </w:r>
          </w:p>
        </w:tc>
        <w:tc>
          <w:tcPr>
            <w:tcW w:w="5387" w:type="dxa"/>
          </w:tcPr>
          <w:p w:rsidR="00C220F5" w:rsidRPr="00C220F5" w:rsidRDefault="00C220F5" w:rsidP="00C220F5">
            <w:pPr>
              <w:widowControl w:val="0"/>
              <w:contextualSpacing/>
              <w:jc w:val="both"/>
              <w:rPr>
                <w:rFonts w:ascii="Times New Roman" w:hAnsi="Times New Roman"/>
              </w:rPr>
            </w:pPr>
            <w:r w:rsidRPr="00C220F5">
              <w:rPr>
                <w:rFonts w:ascii="Times New Roman" w:hAnsi="Times New Roman"/>
              </w:rPr>
              <w:t xml:space="preserve">Подготовка предложений по оптимизации процесса предоставления услуг, относящихся к </w:t>
            </w:r>
            <w:proofErr w:type="gramStart"/>
            <w:r w:rsidRPr="00C220F5">
              <w:rPr>
                <w:rFonts w:ascii="Times New Roman" w:hAnsi="Times New Roman"/>
              </w:rPr>
              <w:t>полномочиям  муниципальных</w:t>
            </w:r>
            <w:proofErr w:type="gramEnd"/>
            <w:r w:rsidRPr="00C220F5">
              <w:rPr>
                <w:rFonts w:ascii="Times New Roman" w:hAnsi="Times New Roman"/>
              </w:rPr>
              <w:t xml:space="preserve"> услуг для субъектов предпринимательской деятельности в части:</w:t>
            </w:r>
          </w:p>
          <w:p w:rsidR="00C220F5" w:rsidRPr="00C220F5" w:rsidRDefault="00C220F5" w:rsidP="00C220F5">
            <w:pPr>
              <w:widowControl w:val="0"/>
              <w:contextualSpacing/>
              <w:jc w:val="both"/>
              <w:rPr>
                <w:rFonts w:ascii="Times New Roman" w:hAnsi="Times New Roman"/>
              </w:rPr>
            </w:pPr>
            <w:r w:rsidRPr="00C220F5">
              <w:rPr>
                <w:rFonts w:ascii="Times New Roman" w:hAnsi="Times New Roman"/>
              </w:rPr>
              <w:t>сокращения сроков их предоставления;</w:t>
            </w:r>
            <w:r w:rsidRPr="003F1556">
              <w:rPr>
                <w:rFonts w:ascii="Times New Roman" w:hAnsi="Times New Roman"/>
              </w:rPr>
              <w:t xml:space="preserve">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rsidR="00C220F5" w:rsidRPr="003F1556" w:rsidRDefault="00C220F5" w:rsidP="00C220F5">
            <w:pPr>
              <w:pStyle w:val="ConsPlusNormal"/>
              <w:rPr>
                <w:rFonts w:ascii="Times New Roman" w:hAnsi="Times New Roman" w:cs="Times New Roman"/>
                <w:szCs w:val="22"/>
              </w:rPr>
            </w:pPr>
          </w:p>
        </w:tc>
        <w:tc>
          <w:tcPr>
            <w:tcW w:w="2977" w:type="dxa"/>
            <w:shd w:val="clear" w:color="auto" w:fill="auto"/>
          </w:tcPr>
          <w:p w:rsidR="00C220F5" w:rsidRPr="003F1556" w:rsidRDefault="00C220F5" w:rsidP="00C220F5">
            <w:pPr>
              <w:widowControl w:val="0"/>
              <w:contextualSpacing/>
              <w:jc w:val="both"/>
              <w:rPr>
                <w:rFonts w:ascii="Times New Roman" w:hAnsi="Times New Roman"/>
              </w:rPr>
            </w:pPr>
            <w:r w:rsidRPr="003F1556">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C220F5" w:rsidRPr="003F1556" w:rsidRDefault="00C220F5" w:rsidP="00C220F5">
            <w:pPr>
              <w:widowControl w:val="0"/>
              <w:contextualSpacing/>
              <w:jc w:val="both"/>
              <w:rPr>
                <w:rFonts w:ascii="Times New Roman" w:hAnsi="Times New Roman"/>
              </w:rPr>
            </w:pPr>
            <w:r w:rsidRPr="003F1556">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C220F5" w:rsidRPr="003F1556" w:rsidRDefault="00C220F5" w:rsidP="00C220F5">
            <w:pPr>
              <w:pStyle w:val="ConsPlusNormal"/>
              <w:rPr>
                <w:rFonts w:ascii="Times New Roman" w:hAnsi="Times New Roman" w:cs="Times New Roman"/>
                <w:szCs w:val="22"/>
              </w:rPr>
            </w:pPr>
          </w:p>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C220F5" w:rsidRPr="003F1556" w:rsidRDefault="00C220F5" w:rsidP="00C220F5">
            <w:pPr>
              <w:pStyle w:val="ConsPlusNormal"/>
              <w:rPr>
                <w:rFonts w:ascii="Times New Roman" w:hAnsi="Times New Roman" w:cs="Times New Roman"/>
                <w:szCs w:val="22"/>
              </w:rPr>
            </w:pPr>
          </w:p>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жилищно-</w:t>
            </w:r>
            <w:r w:rsidRPr="003F1556">
              <w:rPr>
                <w:rFonts w:ascii="Times New Roman" w:hAnsi="Times New Roman" w:cs="Times New Roman"/>
                <w:szCs w:val="22"/>
              </w:rPr>
              <w:lastRenderedPageBreak/>
              <w:t xml:space="preserve">коммунального хозяйства администрации города Нефтеюганска </w:t>
            </w:r>
          </w:p>
          <w:p w:rsidR="00C220F5" w:rsidRPr="003F1556" w:rsidRDefault="00C220F5" w:rsidP="00C220F5">
            <w:pPr>
              <w:pStyle w:val="ConsPlusNormal"/>
              <w:rPr>
                <w:rFonts w:ascii="Times New Roman" w:hAnsi="Times New Roman" w:cs="Times New Roman"/>
                <w:szCs w:val="22"/>
              </w:rPr>
            </w:pPr>
          </w:p>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по делам администрации</w:t>
            </w:r>
            <w:r w:rsidR="00A73CF3" w:rsidRPr="003F1556">
              <w:rPr>
                <w:rFonts w:ascii="Times New Roman" w:hAnsi="Times New Roman" w:cs="Times New Roman"/>
                <w:szCs w:val="22"/>
              </w:rPr>
              <w:t xml:space="preserve"> города Нефтеюганска</w:t>
            </w:r>
          </w:p>
          <w:p w:rsidR="00A73CF3" w:rsidRPr="003F1556" w:rsidRDefault="00A73CF3" w:rsidP="00C220F5">
            <w:pPr>
              <w:pStyle w:val="ConsPlusNormal"/>
              <w:rPr>
                <w:rFonts w:ascii="Times New Roman" w:hAnsi="Times New Roman" w:cs="Times New Roman"/>
                <w:szCs w:val="22"/>
              </w:rPr>
            </w:pPr>
          </w:p>
          <w:p w:rsidR="00C220F5" w:rsidRPr="003F1556" w:rsidRDefault="00C220F5" w:rsidP="00071E62">
            <w:pPr>
              <w:pStyle w:val="ConsPlusNormal"/>
              <w:rPr>
                <w:rFonts w:ascii="Times New Roman" w:hAnsi="Times New Roman" w:cs="Times New Roman"/>
                <w:szCs w:val="22"/>
              </w:rPr>
            </w:pPr>
            <w:r w:rsidRPr="003F1556">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1E62" w:rsidRPr="003F1556" w:rsidTr="00845FB2">
        <w:tc>
          <w:tcPr>
            <w:tcW w:w="629" w:type="dxa"/>
          </w:tcPr>
          <w:p w:rsidR="00071E62" w:rsidRPr="003F1556" w:rsidRDefault="00071E62" w:rsidP="00071E62">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5.</w:t>
            </w:r>
          </w:p>
        </w:tc>
        <w:tc>
          <w:tcPr>
            <w:tcW w:w="5387" w:type="dxa"/>
            <w:shd w:val="clear" w:color="auto" w:fill="auto"/>
          </w:tcPr>
          <w:p w:rsidR="00071E62" w:rsidRPr="003F1556" w:rsidRDefault="00071E62" w:rsidP="00E56D05">
            <w:pPr>
              <w:widowControl w:val="0"/>
              <w:contextualSpacing/>
              <w:jc w:val="both"/>
              <w:rPr>
                <w:rFonts w:ascii="Times New Roman" w:hAnsi="Times New Roman"/>
              </w:rPr>
            </w:pPr>
            <w:r w:rsidRPr="003F1556">
              <w:rPr>
                <w:rFonts w:ascii="Times New Roman" w:hAnsi="Times New Roman"/>
              </w:rPr>
              <w:t>Внесение изменений в муниципальные нормативные правовые акты (при необходимости)</w:t>
            </w:r>
          </w:p>
        </w:tc>
        <w:tc>
          <w:tcPr>
            <w:tcW w:w="2977" w:type="dxa"/>
            <w:shd w:val="clear" w:color="auto" w:fill="auto"/>
          </w:tcPr>
          <w:p w:rsidR="00071E62" w:rsidRPr="003F1556" w:rsidRDefault="00071E62" w:rsidP="00071E62">
            <w:pPr>
              <w:widowControl w:val="0"/>
              <w:contextualSpacing/>
              <w:jc w:val="both"/>
              <w:rPr>
                <w:rFonts w:ascii="Times New Roman" w:hAnsi="Times New Roman"/>
              </w:rPr>
            </w:pPr>
            <w:r w:rsidRPr="003F1556">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071E62" w:rsidRPr="003F1556" w:rsidRDefault="00071E62" w:rsidP="00071E62">
            <w:pPr>
              <w:widowControl w:val="0"/>
              <w:contextualSpacing/>
              <w:jc w:val="both"/>
              <w:rPr>
                <w:rFonts w:ascii="Times New Roman" w:hAnsi="Times New Roman"/>
              </w:rPr>
            </w:pPr>
            <w:r w:rsidRPr="003F1556">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071E62" w:rsidRPr="003F1556" w:rsidRDefault="00071E62" w:rsidP="00071E6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071E62" w:rsidRPr="003F1556" w:rsidRDefault="0051620A" w:rsidP="00071E62">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r w:rsidR="00071E62" w:rsidRPr="003F1556" w:rsidTr="00845FB2">
        <w:tc>
          <w:tcPr>
            <w:tcW w:w="629" w:type="dxa"/>
          </w:tcPr>
          <w:p w:rsidR="00071E62" w:rsidRPr="003F1556" w:rsidRDefault="00071E62" w:rsidP="00071E62">
            <w:pPr>
              <w:pStyle w:val="ConsPlusNormal"/>
              <w:jc w:val="center"/>
              <w:rPr>
                <w:rFonts w:ascii="Times New Roman" w:hAnsi="Times New Roman" w:cs="Times New Roman"/>
                <w:szCs w:val="22"/>
              </w:rPr>
            </w:pPr>
            <w:r w:rsidRPr="003F1556">
              <w:rPr>
                <w:rFonts w:ascii="Times New Roman" w:hAnsi="Times New Roman" w:cs="Times New Roman"/>
                <w:szCs w:val="22"/>
              </w:rPr>
              <w:t>6.</w:t>
            </w:r>
          </w:p>
        </w:tc>
        <w:tc>
          <w:tcPr>
            <w:tcW w:w="5387" w:type="dxa"/>
          </w:tcPr>
          <w:p w:rsidR="00071E62" w:rsidRPr="003F1556" w:rsidRDefault="00071E62" w:rsidP="00071E62">
            <w:pPr>
              <w:pStyle w:val="ConsPlusNormal"/>
              <w:jc w:val="both"/>
              <w:rPr>
                <w:rFonts w:ascii="Times New Roman" w:hAnsi="Times New Roman" w:cs="Times New Roman"/>
                <w:szCs w:val="22"/>
              </w:rPr>
            </w:pPr>
            <w:r w:rsidRPr="003F1556">
              <w:rPr>
                <w:rFonts w:ascii="Times New Roman" w:eastAsia="Calibri" w:hAnsi="Times New Roman" w:cs="Times New Roman"/>
                <w:szCs w:val="22"/>
                <w:lang w:eastAsia="en-US"/>
              </w:rPr>
              <w:t xml:space="preserve">Проведение оценки эффективности управления муниципальным имуществом в соответствии с методикой, утвержденной распоряжением </w:t>
            </w:r>
            <w:proofErr w:type="spellStart"/>
            <w:r w:rsidRPr="003F1556">
              <w:rPr>
                <w:rFonts w:ascii="Times New Roman" w:eastAsia="Calibri" w:hAnsi="Times New Roman" w:cs="Times New Roman"/>
                <w:szCs w:val="22"/>
                <w:lang w:eastAsia="en-US"/>
              </w:rPr>
              <w:t>Депимущества</w:t>
            </w:r>
            <w:proofErr w:type="spellEnd"/>
            <w:r w:rsidRPr="003F1556">
              <w:rPr>
                <w:rFonts w:ascii="Times New Roman" w:eastAsia="Calibri" w:hAnsi="Times New Roman" w:cs="Times New Roman"/>
                <w:szCs w:val="22"/>
                <w:lang w:eastAsia="en-US"/>
              </w:rPr>
              <w:t xml:space="preserve"> Югры от 23 апреля 2015 года № 13-Пр-3</w:t>
            </w:r>
          </w:p>
        </w:tc>
        <w:tc>
          <w:tcPr>
            <w:tcW w:w="2977" w:type="dxa"/>
            <w:shd w:val="clear" w:color="auto" w:fill="auto"/>
          </w:tcPr>
          <w:p w:rsidR="00071E62" w:rsidRPr="003F1556" w:rsidRDefault="00071E62" w:rsidP="00071E62">
            <w:pPr>
              <w:widowControl w:val="0"/>
              <w:jc w:val="both"/>
              <w:rPr>
                <w:rFonts w:ascii="Times New Roman" w:hAnsi="Times New Roman"/>
              </w:rPr>
            </w:pPr>
            <w:r w:rsidRPr="003F1556">
              <w:rPr>
                <w:rFonts w:ascii="Times New Roman" w:hAnsi="Times New Roman"/>
              </w:rPr>
              <w:t>влияние государственных и муниципальных предприятий на развитие конкуренции</w:t>
            </w:r>
          </w:p>
          <w:p w:rsidR="00071E62" w:rsidRPr="003F1556" w:rsidRDefault="00071E62" w:rsidP="00071E62">
            <w:pPr>
              <w:widowControl w:val="0"/>
              <w:contextualSpacing/>
              <w:jc w:val="both"/>
              <w:rPr>
                <w:rFonts w:ascii="Times New Roman" w:hAnsi="Times New Roman"/>
              </w:rPr>
            </w:pPr>
          </w:p>
        </w:tc>
        <w:tc>
          <w:tcPr>
            <w:tcW w:w="2835" w:type="dxa"/>
            <w:shd w:val="clear" w:color="auto" w:fill="auto"/>
          </w:tcPr>
          <w:p w:rsidR="00071E62" w:rsidRPr="003F1556" w:rsidRDefault="00071E62" w:rsidP="00071E62">
            <w:pPr>
              <w:widowControl w:val="0"/>
              <w:jc w:val="both"/>
              <w:rPr>
                <w:rFonts w:ascii="Times New Roman" w:hAnsi="Times New Roman"/>
              </w:rPr>
            </w:pPr>
            <w:r w:rsidRPr="003F1556">
              <w:rPr>
                <w:rFonts w:ascii="Times New Roman" w:hAnsi="Times New Roman"/>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p w:rsidR="00071E62" w:rsidRPr="003F1556" w:rsidRDefault="00071E62" w:rsidP="00071E62">
            <w:pPr>
              <w:widowControl w:val="0"/>
              <w:contextualSpacing/>
              <w:jc w:val="both"/>
              <w:rPr>
                <w:rFonts w:ascii="Times New Roman" w:hAnsi="Times New Roman"/>
              </w:rPr>
            </w:pPr>
          </w:p>
        </w:tc>
        <w:tc>
          <w:tcPr>
            <w:tcW w:w="1134" w:type="dxa"/>
          </w:tcPr>
          <w:p w:rsidR="00071E62" w:rsidRPr="003F1556" w:rsidRDefault="00071E62" w:rsidP="00071E6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shd w:val="clear" w:color="auto" w:fill="auto"/>
          </w:tcPr>
          <w:p w:rsidR="00071E62" w:rsidRPr="003F1556" w:rsidRDefault="00071E62" w:rsidP="00071E62">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7125" w:rsidRPr="003F1556" w:rsidTr="00845FB2">
        <w:tc>
          <w:tcPr>
            <w:tcW w:w="629" w:type="dxa"/>
          </w:tcPr>
          <w:p w:rsidR="00077125" w:rsidRPr="003F1556" w:rsidRDefault="00077125" w:rsidP="00077125">
            <w:pPr>
              <w:pStyle w:val="ConsPlusNormal"/>
              <w:jc w:val="center"/>
              <w:rPr>
                <w:rFonts w:ascii="Times New Roman" w:hAnsi="Times New Roman" w:cs="Times New Roman"/>
                <w:szCs w:val="22"/>
              </w:rPr>
            </w:pPr>
            <w:r w:rsidRPr="003F1556">
              <w:rPr>
                <w:rFonts w:ascii="Times New Roman" w:hAnsi="Times New Roman" w:cs="Times New Roman"/>
                <w:szCs w:val="22"/>
              </w:rPr>
              <w:t>7.</w:t>
            </w:r>
          </w:p>
        </w:tc>
        <w:tc>
          <w:tcPr>
            <w:tcW w:w="5387" w:type="dxa"/>
            <w:shd w:val="clear" w:color="auto" w:fill="auto"/>
          </w:tcPr>
          <w:p w:rsidR="00077125" w:rsidRPr="003F1556" w:rsidRDefault="00077125" w:rsidP="00E56D05">
            <w:pPr>
              <w:widowControl w:val="0"/>
              <w:contextualSpacing/>
              <w:jc w:val="both"/>
              <w:rPr>
                <w:rFonts w:ascii="Times New Roman" w:hAnsi="Times New Roman"/>
              </w:rPr>
            </w:pPr>
            <w:r w:rsidRPr="003F1556">
              <w:rPr>
                <w:rFonts w:ascii="Times New Roman" w:hAnsi="Times New Roman"/>
              </w:rPr>
              <w:t xml:space="preserve">Организация и проведение публичных торгов или иных </w:t>
            </w:r>
            <w:r w:rsidRPr="003F1556">
              <w:rPr>
                <w:rFonts w:ascii="Times New Roman" w:hAnsi="Times New Roman"/>
              </w:rPr>
              <w:lastRenderedPageBreak/>
              <w:t xml:space="preserve">конкурентных процедур при реализации имущества хозяйствующими субъектами, доля участия  муниципального образования </w:t>
            </w:r>
            <w:r w:rsidR="00E56D05">
              <w:rPr>
                <w:rFonts w:ascii="Times New Roman" w:hAnsi="Times New Roman"/>
              </w:rPr>
              <w:t>город</w:t>
            </w:r>
            <w:r w:rsidR="008E67AE">
              <w:rPr>
                <w:rFonts w:ascii="Times New Roman" w:hAnsi="Times New Roman"/>
              </w:rPr>
              <w:t>а</w:t>
            </w:r>
            <w:r w:rsidR="00E56D05">
              <w:rPr>
                <w:rFonts w:ascii="Times New Roman" w:hAnsi="Times New Roman"/>
              </w:rPr>
              <w:t xml:space="preserve"> Нефтеюганска </w:t>
            </w:r>
            <w:r w:rsidRPr="003F1556">
              <w:rPr>
                <w:rFonts w:ascii="Times New Roman" w:hAnsi="Times New Roman"/>
              </w:rPr>
              <w:t>в которых составляет 50 и более процентов</w:t>
            </w:r>
          </w:p>
        </w:tc>
        <w:tc>
          <w:tcPr>
            <w:tcW w:w="2977" w:type="dxa"/>
            <w:shd w:val="clear" w:color="auto" w:fill="auto"/>
          </w:tcPr>
          <w:p w:rsidR="00077125" w:rsidRPr="003F1556" w:rsidRDefault="00077125" w:rsidP="00077125">
            <w:pPr>
              <w:widowControl w:val="0"/>
              <w:jc w:val="both"/>
              <w:rPr>
                <w:rFonts w:ascii="Times New Roman" w:hAnsi="Times New Roman"/>
              </w:rPr>
            </w:pPr>
            <w:r w:rsidRPr="003F1556">
              <w:rPr>
                <w:rFonts w:ascii="Times New Roman" w:hAnsi="Times New Roman"/>
              </w:rPr>
              <w:lastRenderedPageBreak/>
              <w:t xml:space="preserve">низкая активность частных </w:t>
            </w:r>
            <w:r w:rsidRPr="003F1556">
              <w:rPr>
                <w:rFonts w:ascii="Times New Roman" w:hAnsi="Times New Roman"/>
              </w:rPr>
              <w:lastRenderedPageBreak/>
              <w:t>организаций при проведении публичных торгов государственного имущества</w:t>
            </w:r>
          </w:p>
          <w:p w:rsidR="00077125" w:rsidRPr="003F1556" w:rsidRDefault="00077125" w:rsidP="00077125">
            <w:pPr>
              <w:widowControl w:val="0"/>
              <w:contextualSpacing/>
              <w:jc w:val="both"/>
              <w:rPr>
                <w:rFonts w:ascii="Times New Roman" w:hAnsi="Times New Roman"/>
              </w:rPr>
            </w:pPr>
          </w:p>
        </w:tc>
        <w:tc>
          <w:tcPr>
            <w:tcW w:w="2835" w:type="dxa"/>
            <w:shd w:val="clear" w:color="auto" w:fill="auto"/>
          </w:tcPr>
          <w:p w:rsidR="00077125" w:rsidRPr="003F1556" w:rsidRDefault="00077125" w:rsidP="00077125">
            <w:pPr>
              <w:widowControl w:val="0"/>
              <w:jc w:val="both"/>
              <w:rPr>
                <w:rFonts w:ascii="Times New Roman" w:hAnsi="Times New Roman"/>
              </w:rPr>
            </w:pPr>
            <w:r w:rsidRPr="003F1556">
              <w:rPr>
                <w:rFonts w:ascii="Times New Roman" w:hAnsi="Times New Roman"/>
              </w:rPr>
              <w:lastRenderedPageBreak/>
              <w:t xml:space="preserve">совершенствование </w:t>
            </w:r>
            <w:r w:rsidRPr="003F1556">
              <w:rPr>
                <w:rFonts w:ascii="Times New Roman" w:hAnsi="Times New Roman"/>
              </w:rPr>
              <w:lastRenderedPageBreak/>
              <w:t>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134" w:type="dxa"/>
          </w:tcPr>
          <w:p w:rsidR="00077125" w:rsidRPr="003F1556" w:rsidRDefault="00077125" w:rsidP="00077125">
            <w:pPr>
              <w:pStyle w:val="ConsPlusNormal"/>
              <w:jc w:val="both"/>
              <w:rPr>
                <w:rFonts w:ascii="Times New Roman" w:hAnsi="Times New Roman" w:cs="Times New Roman"/>
                <w:szCs w:val="22"/>
              </w:rPr>
            </w:pPr>
            <w:r w:rsidRPr="003F1556">
              <w:rPr>
                <w:rFonts w:ascii="Times New Roman" w:hAnsi="Times New Roman" w:cs="Times New Roman"/>
                <w:szCs w:val="22"/>
              </w:rPr>
              <w:lastRenderedPageBreak/>
              <w:t>ежегодно</w:t>
            </w:r>
          </w:p>
        </w:tc>
        <w:tc>
          <w:tcPr>
            <w:tcW w:w="2409" w:type="dxa"/>
          </w:tcPr>
          <w:p w:rsidR="00077125" w:rsidRPr="003F1556" w:rsidRDefault="00077125" w:rsidP="00077125">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w:t>
            </w:r>
            <w:r w:rsidRPr="003F1556">
              <w:rPr>
                <w:rFonts w:ascii="Times New Roman" w:hAnsi="Times New Roman" w:cs="Times New Roman"/>
                <w:szCs w:val="22"/>
              </w:rPr>
              <w:lastRenderedPageBreak/>
              <w:t>муниципального имущества администрации города Нефтеюганска</w:t>
            </w:r>
          </w:p>
        </w:tc>
      </w:tr>
      <w:tr w:rsidR="00C06BDE" w:rsidRPr="003F1556" w:rsidTr="00845FB2">
        <w:tc>
          <w:tcPr>
            <w:tcW w:w="629" w:type="dxa"/>
          </w:tcPr>
          <w:p w:rsidR="00C06BDE" w:rsidRPr="003F1556" w:rsidRDefault="00C06BDE" w:rsidP="00C06BDE">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8.</w:t>
            </w:r>
          </w:p>
        </w:tc>
        <w:tc>
          <w:tcPr>
            <w:tcW w:w="5387"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избыточные ограничения для деятельности субъектов предпринимательства</w:t>
            </w:r>
          </w:p>
          <w:p w:rsidR="00C06BDE" w:rsidRPr="003F1556" w:rsidRDefault="00C06BDE" w:rsidP="00C06BDE">
            <w:pPr>
              <w:widowControl w:val="0"/>
              <w:contextualSpacing/>
              <w:jc w:val="both"/>
              <w:rPr>
                <w:rFonts w:ascii="Times New Roman" w:hAnsi="Times New Roman"/>
              </w:rPr>
            </w:pPr>
          </w:p>
        </w:tc>
        <w:tc>
          <w:tcPr>
            <w:tcW w:w="2835"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устранение избыточного государственного и муниципального регулирования, снижение административных барьеров</w:t>
            </w:r>
          </w:p>
        </w:tc>
        <w:tc>
          <w:tcPr>
            <w:tcW w:w="1134" w:type="dxa"/>
          </w:tcPr>
          <w:p w:rsidR="00C06BDE" w:rsidRPr="003F1556" w:rsidRDefault="00C06BDE" w:rsidP="00C06BDE">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C06BDE" w:rsidRPr="003F1556" w:rsidRDefault="0051620A" w:rsidP="00C06BDE">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r w:rsidR="00C06BDE" w:rsidRPr="003F1556" w:rsidTr="00223CDE">
        <w:tc>
          <w:tcPr>
            <w:tcW w:w="629" w:type="dxa"/>
            <w:shd w:val="clear" w:color="auto" w:fill="auto"/>
          </w:tcPr>
          <w:p w:rsidR="00C06BDE" w:rsidRPr="003F1556" w:rsidRDefault="00C06BDE" w:rsidP="00C06BDE">
            <w:pPr>
              <w:pStyle w:val="ConsPlusNormal"/>
              <w:jc w:val="center"/>
              <w:rPr>
                <w:rFonts w:ascii="Times New Roman" w:hAnsi="Times New Roman" w:cs="Times New Roman"/>
                <w:szCs w:val="22"/>
              </w:rPr>
            </w:pPr>
            <w:r w:rsidRPr="003F1556">
              <w:rPr>
                <w:rFonts w:ascii="Times New Roman" w:hAnsi="Times New Roman" w:cs="Times New Roman"/>
                <w:szCs w:val="22"/>
              </w:rPr>
              <w:t>9.</w:t>
            </w:r>
          </w:p>
        </w:tc>
        <w:tc>
          <w:tcPr>
            <w:tcW w:w="5387" w:type="dxa"/>
            <w:shd w:val="clear" w:color="auto" w:fill="auto"/>
          </w:tcPr>
          <w:p w:rsidR="00C06BDE" w:rsidRPr="003F1556" w:rsidRDefault="00C06BDE" w:rsidP="005B3AA2">
            <w:pPr>
              <w:widowControl w:val="0"/>
              <w:contextualSpacing/>
              <w:jc w:val="both"/>
              <w:rPr>
                <w:rFonts w:ascii="Times New Roman" w:hAnsi="Times New Roman"/>
              </w:rPr>
            </w:pPr>
            <w:r w:rsidRPr="003F1556">
              <w:rPr>
                <w:rFonts w:ascii="Times New Roman" w:hAnsi="Times New Roman"/>
              </w:rPr>
              <w:t xml:space="preserve">Передача </w:t>
            </w:r>
            <w:r w:rsidR="005B3AA2">
              <w:rPr>
                <w:rFonts w:ascii="Times New Roman" w:hAnsi="Times New Roman"/>
              </w:rPr>
              <w:t>муниципальных</w:t>
            </w:r>
            <w:r w:rsidRPr="003F1556">
              <w:rPr>
                <w:rFonts w:ascii="Times New Roman" w:hAnsi="Times New Roman"/>
              </w:rPr>
              <w:t xml:space="preserve">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C06BDE" w:rsidRPr="003F1556" w:rsidRDefault="00C06BDE" w:rsidP="00C06BDE">
            <w:pPr>
              <w:widowControl w:val="0"/>
              <w:contextualSpacing/>
              <w:jc w:val="both"/>
              <w:rPr>
                <w:rFonts w:ascii="Times New Roman" w:hAnsi="Times New Roman"/>
              </w:rPr>
            </w:pPr>
          </w:p>
        </w:tc>
        <w:tc>
          <w:tcPr>
            <w:tcW w:w="2835"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обеспечение и сохранение целевого использования государственных (муниципальных) объектов недвижимого имущества в социальной сфере</w:t>
            </w:r>
          </w:p>
          <w:p w:rsidR="00C06BDE" w:rsidRPr="003F1556" w:rsidRDefault="00C06BDE" w:rsidP="00C06BDE">
            <w:pPr>
              <w:widowControl w:val="0"/>
              <w:contextualSpacing/>
              <w:jc w:val="both"/>
              <w:rPr>
                <w:rFonts w:ascii="Times New Roman" w:hAnsi="Times New Roman"/>
              </w:rPr>
            </w:pPr>
          </w:p>
        </w:tc>
        <w:tc>
          <w:tcPr>
            <w:tcW w:w="1134" w:type="dxa"/>
          </w:tcPr>
          <w:p w:rsidR="00C06BDE" w:rsidRPr="003F1556" w:rsidRDefault="00C06BDE" w:rsidP="00C06BDE">
            <w:pPr>
              <w:pStyle w:val="ConsPlusNormal"/>
              <w:jc w:val="both"/>
              <w:rPr>
                <w:rFonts w:ascii="Times New Roman" w:hAnsi="Times New Roman" w:cs="Times New Roman"/>
                <w:szCs w:val="22"/>
                <w:highlight w:val="yellow"/>
              </w:rPr>
            </w:pPr>
            <w:r w:rsidRPr="003F1556">
              <w:rPr>
                <w:rFonts w:ascii="Times New Roman" w:hAnsi="Times New Roman" w:cs="Times New Roman"/>
                <w:szCs w:val="22"/>
              </w:rPr>
              <w:t>ежегодно</w:t>
            </w:r>
          </w:p>
        </w:tc>
        <w:tc>
          <w:tcPr>
            <w:tcW w:w="2409" w:type="dxa"/>
          </w:tcPr>
          <w:p w:rsidR="00C06BDE" w:rsidRPr="003F1556" w:rsidRDefault="00C06BDE" w:rsidP="00C06BDE">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C06BDE" w:rsidRDefault="00C06BDE" w:rsidP="00C06BDE">
            <w:pPr>
              <w:pStyle w:val="ConsPlusNormal"/>
              <w:jc w:val="both"/>
              <w:rPr>
                <w:rFonts w:ascii="Times New Roman" w:hAnsi="Times New Roman" w:cs="Times New Roman"/>
                <w:szCs w:val="22"/>
                <w:highlight w:val="yellow"/>
              </w:rPr>
            </w:pPr>
          </w:p>
          <w:p w:rsidR="008A6243" w:rsidRPr="003F1556" w:rsidRDefault="008A6243" w:rsidP="00C06BDE">
            <w:pPr>
              <w:pStyle w:val="ConsPlusNormal"/>
              <w:jc w:val="both"/>
              <w:rPr>
                <w:rFonts w:ascii="Times New Roman" w:hAnsi="Times New Roman" w:cs="Times New Roman"/>
                <w:szCs w:val="22"/>
                <w:highlight w:val="yellow"/>
              </w:rPr>
            </w:pPr>
            <w:r w:rsidRPr="008A6243">
              <w:rPr>
                <w:rFonts w:ascii="Times New Roman" w:hAnsi="Times New Roman" w:cs="Times New Roman"/>
                <w:szCs w:val="22"/>
              </w:rPr>
              <w:t>Департамент экономического развития</w:t>
            </w:r>
            <w:r>
              <w:rPr>
                <w:rFonts w:ascii="Times New Roman" w:hAnsi="Times New Roman" w:cs="Times New Roman"/>
                <w:szCs w:val="22"/>
              </w:rPr>
              <w:t xml:space="preserve"> администрации города Нефтеюганска</w:t>
            </w:r>
          </w:p>
        </w:tc>
      </w:tr>
      <w:tr w:rsidR="00DB128C" w:rsidRPr="003F1556" w:rsidTr="00845FB2">
        <w:tc>
          <w:tcPr>
            <w:tcW w:w="629" w:type="dxa"/>
          </w:tcPr>
          <w:p w:rsidR="00DB128C" w:rsidRPr="003F1556" w:rsidRDefault="00DB128C" w:rsidP="00DB128C">
            <w:pPr>
              <w:pStyle w:val="ConsPlusNormal"/>
              <w:jc w:val="center"/>
              <w:rPr>
                <w:rFonts w:ascii="Times New Roman" w:hAnsi="Times New Roman" w:cs="Times New Roman"/>
                <w:szCs w:val="22"/>
              </w:rPr>
            </w:pPr>
            <w:r w:rsidRPr="003F1556">
              <w:rPr>
                <w:rFonts w:ascii="Times New Roman" w:hAnsi="Times New Roman" w:cs="Times New Roman"/>
                <w:szCs w:val="22"/>
              </w:rPr>
              <w:t>10.</w:t>
            </w:r>
          </w:p>
        </w:tc>
        <w:tc>
          <w:tcPr>
            <w:tcW w:w="5387" w:type="dxa"/>
            <w:shd w:val="clear" w:color="auto" w:fill="auto"/>
          </w:tcPr>
          <w:p w:rsidR="00DB128C" w:rsidRPr="003F1556" w:rsidRDefault="00DB128C" w:rsidP="00DB128C">
            <w:pPr>
              <w:widowControl w:val="0"/>
              <w:contextualSpacing/>
              <w:jc w:val="both"/>
              <w:rPr>
                <w:rFonts w:ascii="Times New Roman" w:hAnsi="Times New Roman"/>
              </w:rPr>
            </w:pPr>
            <w:r w:rsidRPr="003F1556">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дошкольное образование; общее образование; теплоснабжение; водоснабжение; водоотведение</w:t>
            </w:r>
          </w:p>
        </w:tc>
        <w:tc>
          <w:tcPr>
            <w:tcW w:w="2977" w:type="dxa"/>
            <w:shd w:val="clear" w:color="auto" w:fill="auto"/>
          </w:tcPr>
          <w:p w:rsidR="00DB128C" w:rsidRPr="003F1556" w:rsidRDefault="00DB128C" w:rsidP="00DB128C">
            <w:pPr>
              <w:widowControl w:val="0"/>
              <w:contextualSpacing/>
              <w:jc w:val="both"/>
              <w:rPr>
                <w:rFonts w:ascii="Times New Roman" w:hAnsi="Times New Roman"/>
              </w:rPr>
            </w:pPr>
            <w:r w:rsidRPr="003F1556">
              <w:rPr>
                <w:rFonts w:ascii="Times New Roman" w:hAnsi="Times New Roman"/>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w:t>
            </w:r>
            <w:r w:rsidRPr="003F1556">
              <w:rPr>
                <w:rFonts w:ascii="Times New Roman" w:hAnsi="Times New Roman"/>
              </w:rPr>
              <w:lastRenderedPageBreak/>
              <w:t>социальной сферы</w:t>
            </w:r>
          </w:p>
          <w:p w:rsidR="00DB128C" w:rsidRPr="003F1556" w:rsidRDefault="00DB128C" w:rsidP="00DB128C">
            <w:pPr>
              <w:widowControl w:val="0"/>
              <w:contextualSpacing/>
              <w:jc w:val="both"/>
              <w:rPr>
                <w:rFonts w:ascii="Times New Roman" w:hAnsi="Times New Roman"/>
              </w:rPr>
            </w:pPr>
          </w:p>
        </w:tc>
        <w:tc>
          <w:tcPr>
            <w:tcW w:w="2835" w:type="dxa"/>
            <w:shd w:val="clear" w:color="auto" w:fill="auto"/>
          </w:tcPr>
          <w:p w:rsidR="00DB128C" w:rsidRPr="003F1556" w:rsidRDefault="00DB128C" w:rsidP="00DB128C">
            <w:pPr>
              <w:widowControl w:val="0"/>
              <w:contextualSpacing/>
              <w:jc w:val="both"/>
              <w:rPr>
                <w:rFonts w:ascii="Times New Roman" w:hAnsi="Times New Roman"/>
              </w:rPr>
            </w:pPr>
            <w:r w:rsidRPr="003F1556">
              <w:rPr>
                <w:rFonts w:ascii="Times New Roman" w:hAnsi="Times New Roman"/>
              </w:rPr>
              <w:lastRenderedPageBreak/>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DB128C" w:rsidRPr="003F1556" w:rsidRDefault="00DB128C" w:rsidP="00DB128C">
            <w:pPr>
              <w:widowControl w:val="0"/>
              <w:contextualSpacing/>
              <w:jc w:val="both"/>
              <w:rPr>
                <w:rFonts w:ascii="Times New Roman" w:hAnsi="Times New Roman"/>
              </w:rPr>
            </w:pPr>
          </w:p>
        </w:tc>
        <w:tc>
          <w:tcPr>
            <w:tcW w:w="1134" w:type="dxa"/>
          </w:tcPr>
          <w:p w:rsidR="00DB128C" w:rsidRPr="003F1556" w:rsidRDefault="00DB128C" w:rsidP="00DB128C">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B128C" w:rsidRPr="003F1556" w:rsidRDefault="00DB128C" w:rsidP="00DB128C">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DB128C" w:rsidRPr="003F1556" w:rsidRDefault="00DB128C" w:rsidP="00DB128C">
            <w:pPr>
              <w:pStyle w:val="ConsPlusNormal"/>
              <w:jc w:val="both"/>
              <w:rPr>
                <w:rFonts w:ascii="Times New Roman" w:hAnsi="Times New Roman" w:cs="Times New Roman"/>
                <w:szCs w:val="22"/>
              </w:rPr>
            </w:pPr>
          </w:p>
          <w:p w:rsidR="00DB128C" w:rsidRDefault="00DB128C" w:rsidP="00DB128C">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жилищно-коммунального </w:t>
            </w:r>
            <w:r w:rsidRPr="003F1556">
              <w:rPr>
                <w:rFonts w:ascii="Times New Roman" w:hAnsi="Times New Roman" w:cs="Times New Roman"/>
                <w:szCs w:val="22"/>
              </w:rPr>
              <w:lastRenderedPageBreak/>
              <w:t>хозяйства администрации города Нефтеюганска</w:t>
            </w:r>
          </w:p>
          <w:p w:rsidR="008A6243" w:rsidRDefault="008A6243" w:rsidP="00DB128C">
            <w:pPr>
              <w:pStyle w:val="ConsPlusNormal"/>
              <w:jc w:val="both"/>
              <w:rPr>
                <w:rFonts w:ascii="Times New Roman" w:hAnsi="Times New Roman" w:cs="Times New Roman"/>
                <w:szCs w:val="22"/>
              </w:rPr>
            </w:pPr>
          </w:p>
          <w:p w:rsidR="008A6243" w:rsidRPr="003F1556" w:rsidRDefault="008A6243" w:rsidP="00DB128C">
            <w:pPr>
              <w:pStyle w:val="ConsPlusNormal"/>
              <w:jc w:val="both"/>
              <w:rPr>
                <w:rFonts w:ascii="Times New Roman" w:hAnsi="Times New Roman" w:cs="Times New Roman"/>
                <w:szCs w:val="22"/>
              </w:rPr>
            </w:pPr>
            <w:r w:rsidRPr="008A6243">
              <w:rPr>
                <w:rFonts w:ascii="Times New Roman" w:hAnsi="Times New Roman" w:cs="Times New Roman"/>
                <w:szCs w:val="22"/>
              </w:rPr>
              <w:t>Департамент экономического развития</w:t>
            </w:r>
            <w:r>
              <w:rPr>
                <w:rFonts w:ascii="Times New Roman" w:hAnsi="Times New Roman" w:cs="Times New Roman"/>
                <w:szCs w:val="22"/>
              </w:rPr>
              <w:t xml:space="preserve"> администрации города Нефтеюганска</w:t>
            </w:r>
          </w:p>
        </w:tc>
      </w:tr>
      <w:tr w:rsidR="00B06E3B" w:rsidRPr="003F1556" w:rsidTr="00551E39">
        <w:tc>
          <w:tcPr>
            <w:tcW w:w="629" w:type="dxa"/>
          </w:tcPr>
          <w:p w:rsidR="00B06E3B" w:rsidRPr="003F1556" w:rsidRDefault="00B06E3B" w:rsidP="00B06E3B">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11.</w:t>
            </w:r>
          </w:p>
        </w:tc>
        <w:tc>
          <w:tcPr>
            <w:tcW w:w="5387" w:type="dxa"/>
            <w:shd w:val="clear" w:color="auto" w:fill="auto"/>
          </w:tcPr>
          <w:p w:rsidR="00B06E3B" w:rsidRPr="003F1556" w:rsidRDefault="00B06E3B" w:rsidP="005B3AA2">
            <w:pPr>
              <w:widowControl w:val="0"/>
              <w:contextualSpacing/>
              <w:jc w:val="both"/>
              <w:rPr>
                <w:rFonts w:ascii="Times New Roman" w:hAnsi="Times New Roman"/>
              </w:rPr>
            </w:pPr>
            <w:r w:rsidRPr="003F1556">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977" w:type="dxa"/>
            <w:shd w:val="clear" w:color="auto" w:fill="auto"/>
          </w:tcPr>
          <w:p w:rsidR="00B06E3B" w:rsidRPr="003F1556" w:rsidRDefault="00B06E3B" w:rsidP="00B06E3B">
            <w:pPr>
              <w:widowControl w:val="0"/>
              <w:contextualSpacing/>
              <w:jc w:val="both"/>
              <w:rPr>
                <w:rFonts w:ascii="Times New Roman" w:hAnsi="Times New Roman"/>
              </w:rPr>
            </w:pPr>
            <w:r w:rsidRPr="003F1556">
              <w:rPr>
                <w:rFonts w:ascii="Times New Roman" w:hAnsi="Times New Roman"/>
              </w:rPr>
              <w:t>низкий уровень эффективности деятельности государственных и муниципальных предприятий в сфере коммунального хозяйства</w:t>
            </w:r>
          </w:p>
          <w:p w:rsidR="00B06E3B" w:rsidRPr="003F1556" w:rsidRDefault="00B06E3B" w:rsidP="00B06E3B">
            <w:pPr>
              <w:widowControl w:val="0"/>
              <w:contextualSpacing/>
              <w:jc w:val="both"/>
              <w:rPr>
                <w:rFonts w:ascii="Times New Roman" w:hAnsi="Times New Roman"/>
              </w:rPr>
            </w:pPr>
          </w:p>
        </w:tc>
        <w:tc>
          <w:tcPr>
            <w:tcW w:w="2835" w:type="dxa"/>
            <w:shd w:val="clear" w:color="auto" w:fill="auto"/>
          </w:tcPr>
          <w:p w:rsidR="00B06E3B" w:rsidRPr="003F1556" w:rsidRDefault="00B06E3B" w:rsidP="00B06E3B">
            <w:pPr>
              <w:widowControl w:val="0"/>
              <w:contextualSpacing/>
              <w:jc w:val="both"/>
              <w:rPr>
                <w:rFonts w:ascii="Times New Roman" w:hAnsi="Times New Roman"/>
              </w:rPr>
            </w:pPr>
            <w:r w:rsidRPr="003F1556">
              <w:rPr>
                <w:rFonts w:ascii="Times New Roman" w:hAnsi="Times New Roman"/>
              </w:rPr>
              <w:t>создание условий для развития конкуренции на рынке услуг коммунального хозяйства</w:t>
            </w:r>
          </w:p>
          <w:p w:rsidR="00B06E3B" w:rsidRPr="003F1556" w:rsidRDefault="00B06E3B" w:rsidP="00B06E3B">
            <w:pPr>
              <w:widowControl w:val="0"/>
              <w:contextualSpacing/>
              <w:jc w:val="both"/>
              <w:rPr>
                <w:rFonts w:ascii="Times New Roman" w:hAnsi="Times New Roman"/>
              </w:rPr>
            </w:pPr>
          </w:p>
        </w:tc>
        <w:tc>
          <w:tcPr>
            <w:tcW w:w="1134" w:type="dxa"/>
            <w:shd w:val="clear" w:color="auto" w:fill="auto"/>
          </w:tcPr>
          <w:p w:rsidR="00B06E3B" w:rsidRPr="003F1556" w:rsidRDefault="00B06E3B" w:rsidP="00B06E3B">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B06E3B" w:rsidRDefault="00B06E3B" w:rsidP="00B06E3B">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жилищно-коммунального хозяйства администрации города Нефтеюганска</w:t>
            </w:r>
          </w:p>
          <w:p w:rsidR="008A6243" w:rsidRDefault="008A6243" w:rsidP="00B06E3B">
            <w:pPr>
              <w:pStyle w:val="ConsPlusNormal"/>
              <w:jc w:val="both"/>
              <w:rPr>
                <w:rFonts w:ascii="Times New Roman" w:hAnsi="Times New Roman" w:cs="Times New Roman"/>
                <w:szCs w:val="22"/>
              </w:rPr>
            </w:pPr>
          </w:p>
          <w:p w:rsidR="008A6243" w:rsidRPr="003F1556" w:rsidRDefault="008A6243" w:rsidP="00B06E3B">
            <w:pPr>
              <w:pStyle w:val="ConsPlusNormal"/>
              <w:jc w:val="both"/>
              <w:rPr>
                <w:rFonts w:ascii="Times New Roman" w:hAnsi="Times New Roman" w:cs="Times New Roman"/>
                <w:szCs w:val="22"/>
              </w:rPr>
            </w:pPr>
            <w:r w:rsidRPr="008A6243">
              <w:rPr>
                <w:rFonts w:ascii="Times New Roman" w:hAnsi="Times New Roman" w:cs="Times New Roman"/>
                <w:szCs w:val="22"/>
              </w:rPr>
              <w:t>Департамент экономического развития</w:t>
            </w:r>
            <w:r>
              <w:rPr>
                <w:rFonts w:ascii="Times New Roman" w:hAnsi="Times New Roman" w:cs="Times New Roman"/>
                <w:szCs w:val="22"/>
              </w:rPr>
              <w:t xml:space="preserve"> администрации города Нефтеюганска</w:t>
            </w:r>
          </w:p>
        </w:tc>
      </w:tr>
      <w:tr w:rsidR="00D81A65" w:rsidRPr="003F1556" w:rsidTr="00845FB2">
        <w:tc>
          <w:tcPr>
            <w:tcW w:w="629" w:type="dxa"/>
          </w:tcPr>
          <w:p w:rsidR="00D81A65" w:rsidRPr="003F1556" w:rsidRDefault="00D81A65" w:rsidP="00D81A65">
            <w:pPr>
              <w:pStyle w:val="ConsPlusNormal"/>
              <w:jc w:val="center"/>
              <w:rPr>
                <w:rFonts w:ascii="Times New Roman" w:hAnsi="Times New Roman" w:cs="Times New Roman"/>
                <w:szCs w:val="22"/>
              </w:rPr>
            </w:pPr>
            <w:r w:rsidRPr="003F1556">
              <w:rPr>
                <w:rFonts w:ascii="Times New Roman" w:hAnsi="Times New Roman" w:cs="Times New Roman"/>
                <w:szCs w:val="22"/>
              </w:rPr>
              <w:t>12.</w:t>
            </w:r>
          </w:p>
        </w:tc>
        <w:tc>
          <w:tcPr>
            <w:tcW w:w="5387" w:type="dxa"/>
            <w:shd w:val="clear" w:color="auto" w:fill="auto"/>
          </w:tcPr>
          <w:p w:rsidR="00D81A65" w:rsidRPr="003F1556" w:rsidRDefault="00D81A65" w:rsidP="00413658">
            <w:pPr>
              <w:widowControl w:val="0"/>
              <w:contextualSpacing/>
              <w:jc w:val="both"/>
              <w:rPr>
                <w:rFonts w:ascii="Times New Roman" w:hAnsi="Times New Roman"/>
              </w:rPr>
            </w:pPr>
            <w:r w:rsidRPr="003F1556">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r w:rsidR="00413658" w:rsidRPr="003F1556">
              <w:rPr>
                <w:rFonts w:ascii="Times New Roman" w:hAnsi="Times New Roman"/>
              </w:rPr>
              <w:t>.</w:t>
            </w:r>
          </w:p>
        </w:tc>
        <w:tc>
          <w:tcPr>
            <w:tcW w:w="2977" w:type="dxa"/>
            <w:shd w:val="clear" w:color="auto" w:fill="auto"/>
          </w:tcPr>
          <w:p w:rsidR="00D81A65" w:rsidRPr="003F1556" w:rsidRDefault="00D81A65" w:rsidP="00D81A65">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D81A65" w:rsidRPr="003F1556" w:rsidRDefault="00D81A65" w:rsidP="00D81A65">
            <w:pPr>
              <w:widowControl w:val="0"/>
              <w:contextualSpacing/>
              <w:jc w:val="both"/>
              <w:rPr>
                <w:rFonts w:ascii="Times New Roman" w:hAnsi="Times New Roman"/>
              </w:rPr>
            </w:pPr>
          </w:p>
        </w:tc>
        <w:tc>
          <w:tcPr>
            <w:tcW w:w="2835" w:type="dxa"/>
            <w:shd w:val="clear" w:color="auto" w:fill="auto"/>
          </w:tcPr>
          <w:p w:rsidR="00D81A65" w:rsidRPr="003F1556" w:rsidRDefault="00D81A65" w:rsidP="00D81A65">
            <w:pPr>
              <w:widowControl w:val="0"/>
              <w:contextualSpacing/>
              <w:jc w:val="both"/>
              <w:rPr>
                <w:rFonts w:ascii="Times New Roman" w:hAnsi="Times New Roman"/>
              </w:rPr>
            </w:pPr>
            <w:r w:rsidRPr="003F1556">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D81A65" w:rsidRPr="003F1556" w:rsidRDefault="00D81A65" w:rsidP="00D81A65">
            <w:pPr>
              <w:widowControl w:val="0"/>
              <w:contextualSpacing/>
              <w:jc w:val="both"/>
              <w:rPr>
                <w:rFonts w:ascii="Times New Roman" w:hAnsi="Times New Roman"/>
              </w:rPr>
            </w:pPr>
          </w:p>
        </w:tc>
        <w:tc>
          <w:tcPr>
            <w:tcW w:w="1134" w:type="dxa"/>
          </w:tcPr>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по делам 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образования и молодёжной политики </w:t>
            </w:r>
            <w:r w:rsidRPr="003F1556">
              <w:rPr>
                <w:rFonts w:ascii="Times New Roman" w:hAnsi="Times New Roman" w:cs="Times New Roman"/>
                <w:szCs w:val="22"/>
              </w:rPr>
              <w:lastRenderedPageBreak/>
              <w:t>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Комитет культуры и туризма 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932EFA">
            <w:pPr>
              <w:pStyle w:val="ConsPlusNormal"/>
              <w:jc w:val="both"/>
              <w:rPr>
                <w:rFonts w:ascii="Times New Roman" w:hAnsi="Times New Roman" w:cs="Times New Roman"/>
                <w:szCs w:val="22"/>
              </w:rPr>
            </w:pPr>
            <w:r w:rsidRPr="003F1556">
              <w:rPr>
                <w:rFonts w:ascii="Times New Roman" w:hAnsi="Times New Roman" w:cs="Times New Roman"/>
                <w:szCs w:val="22"/>
              </w:rPr>
              <w:t>Комитет физической культуры и спорта администрации города Нефтеюганска</w:t>
            </w:r>
          </w:p>
        </w:tc>
      </w:tr>
      <w:tr w:rsidR="00413658" w:rsidRPr="003F1556" w:rsidTr="00845FB2">
        <w:trPr>
          <w:trHeight w:val="316"/>
        </w:trPr>
        <w:tc>
          <w:tcPr>
            <w:tcW w:w="629" w:type="dxa"/>
          </w:tcPr>
          <w:p w:rsidR="00413658" w:rsidRPr="003F1556" w:rsidRDefault="00413658" w:rsidP="00413658">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13.</w:t>
            </w:r>
          </w:p>
        </w:tc>
        <w:tc>
          <w:tcPr>
            <w:tcW w:w="5387" w:type="dxa"/>
            <w:shd w:val="clear" w:color="auto" w:fill="auto"/>
          </w:tcPr>
          <w:p w:rsidR="00DF1C9E" w:rsidRPr="00DF1C9E" w:rsidRDefault="00DF1C9E" w:rsidP="00DF1C9E">
            <w:pPr>
              <w:widowControl w:val="0"/>
              <w:jc w:val="both"/>
              <w:rPr>
                <w:rFonts w:ascii="Times New Roman" w:hAnsi="Times New Roman"/>
              </w:rPr>
            </w:pPr>
            <w:r w:rsidRPr="00DF1C9E">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413658" w:rsidRPr="003F1556" w:rsidRDefault="00413658" w:rsidP="00413658">
            <w:pPr>
              <w:widowControl w:val="0"/>
              <w:jc w:val="both"/>
              <w:rPr>
                <w:rFonts w:ascii="Times New Roman" w:hAnsi="Times New Roman"/>
              </w:rPr>
            </w:pPr>
          </w:p>
        </w:tc>
        <w:tc>
          <w:tcPr>
            <w:tcW w:w="2977" w:type="dxa"/>
            <w:shd w:val="clear" w:color="auto" w:fill="auto"/>
          </w:tcPr>
          <w:p w:rsidR="00413658" w:rsidRPr="003F1556" w:rsidRDefault="00413658" w:rsidP="00413658">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shd w:val="clear" w:color="auto" w:fill="auto"/>
          </w:tcPr>
          <w:p w:rsidR="00413658" w:rsidRPr="003F1556" w:rsidRDefault="00413658" w:rsidP="00413658">
            <w:pPr>
              <w:widowControl w:val="0"/>
              <w:contextualSpacing/>
              <w:jc w:val="both"/>
              <w:rPr>
                <w:rFonts w:ascii="Times New Roman" w:hAnsi="Times New Roman"/>
              </w:rPr>
            </w:pPr>
            <w:r w:rsidRPr="003F1556">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413658" w:rsidRPr="003F1556" w:rsidRDefault="00413658" w:rsidP="00413658">
            <w:pPr>
              <w:widowControl w:val="0"/>
              <w:contextualSpacing/>
              <w:jc w:val="both"/>
              <w:rPr>
                <w:rFonts w:ascii="Times New Roman" w:hAnsi="Times New Roman"/>
              </w:rPr>
            </w:pPr>
          </w:p>
        </w:tc>
        <w:tc>
          <w:tcPr>
            <w:tcW w:w="1134" w:type="dxa"/>
          </w:tcPr>
          <w:p w:rsidR="00413658" w:rsidRPr="003F1556" w:rsidRDefault="00413658" w:rsidP="0041365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2D2B52" w:rsidRDefault="002D2B52" w:rsidP="00413658">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2D2B52" w:rsidRDefault="002D2B52" w:rsidP="00413658">
            <w:pPr>
              <w:pStyle w:val="ConsPlusNormal"/>
              <w:jc w:val="both"/>
              <w:rPr>
                <w:rFonts w:ascii="Times New Roman" w:hAnsi="Times New Roman" w:cs="Times New Roman"/>
                <w:szCs w:val="22"/>
              </w:rPr>
            </w:pPr>
          </w:p>
          <w:p w:rsidR="00DF1C9E" w:rsidRDefault="00DF1C9E" w:rsidP="00413658">
            <w:pPr>
              <w:pStyle w:val="ConsPlusNormal"/>
              <w:jc w:val="both"/>
              <w:rPr>
                <w:rFonts w:ascii="Times New Roman" w:hAnsi="Times New Roman" w:cs="Times New Roman"/>
                <w:szCs w:val="22"/>
              </w:rPr>
            </w:pPr>
            <w:r>
              <w:rPr>
                <w:rFonts w:ascii="Times New Roman" w:hAnsi="Times New Roman" w:cs="Times New Roman"/>
                <w:szCs w:val="22"/>
              </w:rPr>
              <w:t>Департамент по делам администрации города Нефтеюганска</w:t>
            </w:r>
          </w:p>
          <w:p w:rsidR="00DF1C9E" w:rsidRDefault="00DF1C9E" w:rsidP="00413658">
            <w:pPr>
              <w:pStyle w:val="ConsPlusNormal"/>
              <w:jc w:val="both"/>
              <w:rPr>
                <w:rFonts w:ascii="Times New Roman" w:hAnsi="Times New Roman" w:cs="Times New Roman"/>
                <w:szCs w:val="22"/>
              </w:rPr>
            </w:pPr>
          </w:p>
          <w:p w:rsidR="00413658" w:rsidRPr="003F1556" w:rsidRDefault="00413658" w:rsidP="00DF1C9E">
            <w:pPr>
              <w:pStyle w:val="ConsPlusNormal"/>
              <w:jc w:val="both"/>
              <w:rPr>
                <w:rFonts w:ascii="Times New Roman" w:hAnsi="Times New Roman" w:cs="Times New Roman"/>
                <w:szCs w:val="22"/>
              </w:rPr>
            </w:pPr>
          </w:p>
        </w:tc>
      </w:tr>
      <w:tr w:rsidR="00D65AA8" w:rsidRPr="003F1556" w:rsidTr="00845FB2">
        <w:trPr>
          <w:trHeight w:val="316"/>
        </w:trPr>
        <w:tc>
          <w:tcPr>
            <w:tcW w:w="629" w:type="dxa"/>
          </w:tcPr>
          <w:p w:rsidR="00D65AA8" w:rsidRPr="003F1556" w:rsidRDefault="00D65AA8" w:rsidP="00D65AA8">
            <w:pPr>
              <w:pStyle w:val="ConsPlusNormal"/>
              <w:jc w:val="center"/>
              <w:rPr>
                <w:rFonts w:ascii="Times New Roman" w:hAnsi="Times New Roman" w:cs="Times New Roman"/>
                <w:szCs w:val="22"/>
              </w:rPr>
            </w:pPr>
            <w:r w:rsidRPr="003F1556">
              <w:rPr>
                <w:rFonts w:ascii="Times New Roman" w:hAnsi="Times New Roman" w:cs="Times New Roman"/>
                <w:szCs w:val="22"/>
              </w:rPr>
              <w:t>14.</w:t>
            </w:r>
          </w:p>
        </w:tc>
        <w:tc>
          <w:tcPr>
            <w:tcW w:w="5387" w:type="dxa"/>
            <w:shd w:val="clear" w:color="auto" w:fill="auto"/>
          </w:tcPr>
          <w:p w:rsidR="006E3459" w:rsidRPr="006E3459" w:rsidRDefault="006E3459" w:rsidP="006E3459">
            <w:pPr>
              <w:widowControl w:val="0"/>
              <w:jc w:val="both"/>
              <w:rPr>
                <w:rFonts w:ascii="Times New Roman" w:hAnsi="Times New Roman"/>
              </w:rPr>
            </w:pPr>
            <w:r w:rsidRPr="006E3459">
              <w:rPr>
                <w:rFonts w:ascii="Times New Roman" w:hAnsi="Times New Roman"/>
              </w:rPr>
              <w:t>Организация и проведение муниципального этапа конкурса «Лучшая организация отдыха детей и их оздоровления»;</w:t>
            </w:r>
          </w:p>
          <w:p w:rsidR="00D65AA8" w:rsidRPr="006E3459" w:rsidRDefault="006E3459" w:rsidP="006E3459">
            <w:pPr>
              <w:widowControl w:val="0"/>
              <w:jc w:val="both"/>
              <w:rPr>
                <w:rFonts w:ascii="Times New Roman" w:hAnsi="Times New Roman"/>
              </w:rPr>
            </w:pPr>
            <w:r w:rsidRPr="006E3459">
              <w:rPr>
                <w:rFonts w:ascii="Times New Roman" w:hAnsi="Times New Roman"/>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2835"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 xml:space="preserve">создание условий для развития конкуренции </w:t>
            </w:r>
          </w:p>
        </w:tc>
        <w:tc>
          <w:tcPr>
            <w:tcW w:w="1134" w:type="dxa"/>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Pr="003F1556" w:rsidRDefault="00D65AA8" w:rsidP="00D65AA8">
            <w:pPr>
              <w:pStyle w:val="ConsPlusNormal"/>
              <w:jc w:val="both"/>
              <w:rPr>
                <w:rFonts w:ascii="Times New Roman" w:hAnsi="Times New Roman" w:cs="Times New Roman"/>
                <w:szCs w:val="22"/>
              </w:rPr>
            </w:pPr>
          </w:p>
        </w:tc>
      </w:tr>
      <w:tr w:rsidR="00D65AA8" w:rsidRPr="003F1556" w:rsidTr="000D3F0B">
        <w:trPr>
          <w:trHeight w:val="316"/>
        </w:trPr>
        <w:tc>
          <w:tcPr>
            <w:tcW w:w="629" w:type="dxa"/>
          </w:tcPr>
          <w:p w:rsidR="00D65AA8" w:rsidRPr="003F1556" w:rsidRDefault="00213802" w:rsidP="00D65AA8">
            <w:pPr>
              <w:pStyle w:val="ConsPlusNormal"/>
              <w:jc w:val="center"/>
              <w:rPr>
                <w:rFonts w:ascii="Times New Roman" w:hAnsi="Times New Roman" w:cs="Times New Roman"/>
                <w:szCs w:val="22"/>
              </w:rPr>
            </w:pPr>
            <w:r>
              <w:rPr>
                <w:rFonts w:ascii="Times New Roman" w:hAnsi="Times New Roman" w:cs="Times New Roman"/>
                <w:szCs w:val="22"/>
              </w:rPr>
              <w:t>15</w:t>
            </w:r>
            <w:r w:rsidR="00D65AA8" w:rsidRPr="003F1556">
              <w:rPr>
                <w:rFonts w:ascii="Times New Roman" w:hAnsi="Times New Roman" w:cs="Times New Roman"/>
                <w:szCs w:val="22"/>
              </w:rPr>
              <w:t>.</w:t>
            </w:r>
          </w:p>
        </w:tc>
        <w:tc>
          <w:tcPr>
            <w:tcW w:w="538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Оказание содействия субъектам малого и среднего предпринимательства, осуществляющим социально значимые виды деятельно</w:t>
            </w:r>
            <w:r w:rsidR="005B3AA2">
              <w:rPr>
                <w:rFonts w:ascii="Times New Roman" w:hAnsi="Times New Roman"/>
              </w:rPr>
              <w:t>сти, определенные муниципальным</w:t>
            </w:r>
            <w:r w:rsidR="008E67AE">
              <w:rPr>
                <w:rFonts w:ascii="Times New Roman" w:hAnsi="Times New Roman"/>
              </w:rPr>
              <w:t xml:space="preserve"> образованием город</w:t>
            </w:r>
            <w:r w:rsidR="005B3AA2">
              <w:rPr>
                <w:rFonts w:ascii="Times New Roman" w:hAnsi="Times New Roman"/>
              </w:rPr>
              <w:t xml:space="preserve"> Нефтеюганск</w:t>
            </w:r>
          </w:p>
        </w:tc>
        <w:tc>
          <w:tcPr>
            <w:tcW w:w="297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недостаточный уровень вовлечения субъектов малого бизнеса в социальную сферу деятельности</w:t>
            </w:r>
          </w:p>
        </w:tc>
        <w:tc>
          <w:tcPr>
            <w:tcW w:w="2835"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стимулирование новых предпринимательских инициатив</w:t>
            </w:r>
          </w:p>
          <w:p w:rsidR="00D65AA8" w:rsidRPr="003F1556" w:rsidRDefault="00D65AA8" w:rsidP="00D65AA8">
            <w:pPr>
              <w:widowControl w:val="0"/>
              <w:contextualSpacing/>
              <w:jc w:val="both"/>
              <w:rPr>
                <w:rFonts w:ascii="Times New Roman" w:hAnsi="Times New Roman"/>
              </w:rPr>
            </w:pPr>
          </w:p>
        </w:tc>
        <w:tc>
          <w:tcPr>
            <w:tcW w:w="1134" w:type="dxa"/>
            <w:shd w:val="clear" w:color="auto" w:fill="auto"/>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экономического развития администрации города </w:t>
            </w:r>
            <w:r w:rsidRPr="003F1556">
              <w:rPr>
                <w:rFonts w:ascii="Times New Roman" w:hAnsi="Times New Roman" w:cs="Times New Roman"/>
                <w:szCs w:val="22"/>
              </w:rPr>
              <w:lastRenderedPageBreak/>
              <w:t>Нефтеюганска</w:t>
            </w:r>
          </w:p>
        </w:tc>
      </w:tr>
      <w:tr w:rsidR="00D65AA8" w:rsidRPr="003F1556" w:rsidTr="000D3F0B">
        <w:trPr>
          <w:trHeight w:val="316"/>
        </w:trPr>
        <w:tc>
          <w:tcPr>
            <w:tcW w:w="629" w:type="dxa"/>
          </w:tcPr>
          <w:p w:rsidR="00D65AA8" w:rsidRPr="003F1556" w:rsidRDefault="00213802" w:rsidP="00D65AA8">
            <w:pPr>
              <w:pStyle w:val="ConsPlusNormal"/>
              <w:jc w:val="center"/>
              <w:rPr>
                <w:rFonts w:ascii="Times New Roman" w:hAnsi="Times New Roman" w:cs="Times New Roman"/>
                <w:szCs w:val="22"/>
              </w:rPr>
            </w:pPr>
            <w:r>
              <w:rPr>
                <w:rFonts w:ascii="Times New Roman" w:hAnsi="Times New Roman" w:cs="Times New Roman"/>
                <w:szCs w:val="22"/>
              </w:rPr>
              <w:lastRenderedPageBreak/>
              <w:t>16</w:t>
            </w:r>
            <w:r w:rsidR="00D65AA8" w:rsidRPr="003F1556">
              <w:rPr>
                <w:rFonts w:ascii="Times New Roman" w:hAnsi="Times New Roman" w:cs="Times New Roman"/>
                <w:szCs w:val="22"/>
              </w:rPr>
              <w:t>.</w:t>
            </w:r>
          </w:p>
        </w:tc>
        <w:tc>
          <w:tcPr>
            <w:tcW w:w="538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Содействие развитию научной, творческой и предпринимательской активности детей и молодежи</w:t>
            </w:r>
          </w:p>
        </w:tc>
        <w:tc>
          <w:tcPr>
            <w:tcW w:w="297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3F1556" w:rsidRDefault="00D65AA8" w:rsidP="00D65AA8">
            <w:pPr>
              <w:widowControl w:val="0"/>
              <w:contextualSpacing/>
              <w:jc w:val="both"/>
              <w:rPr>
                <w:rFonts w:ascii="Times New Roman" w:hAnsi="Times New Roman"/>
              </w:rPr>
            </w:pPr>
          </w:p>
        </w:tc>
        <w:tc>
          <w:tcPr>
            <w:tcW w:w="2835"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3F1556" w:rsidRDefault="00D65AA8" w:rsidP="00D65AA8">
            <w:pPr>
              <w:widowControl w:val="0"/>
              <w:contextualSpacing/>
              <w:jc w:val="both"/>
              <w:rPr>
                <w:rFonts w:ascii="Times New Roman" w:hAnsi="Times New Roman"/>
              </w:rPr>
            </w:pPr>
          </w:p>
        </w:tc>
        <w:tc>
          <w:tcPr>
            <w:tcW w:w="1134" w:type="dxa"/>
            <w:shd w:val="clear" w:color="auto" w:fill="auto"/>
          </w:tcPr>
          <w:p w:rsidR="00D65AA8" w:rsidRPr="003F1556" w:rsidRDefault="00054439" w:rsidP="00D65AA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054439" w:rsidRPr="003F1556" w:rsidRDefault="00054439" w:rsidP="00054439">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Pr="003F1556" w:rsidRDefault="00D65AA8" w:rsidP="00D65AA8">
            <w:pPr>
              <w:pStyle w:val="ConsPlusNormal"/>
              <w:jc w:val="both"/>
              <w:rPr>
                <w:rFonts w:ascii="Times New Roman" w:hAnsi="Times New Roman" w:cs="Times New Roman"/>
                <w:szCs w:val="22"/>
              </w:rPr>
            </w:pPr>
          </w:p>
        </w:tc>
      </w:tr>
      <w:tr w:rsidR="001948C0" w:rsidRPr="003F1556" w:rsidTr="000D3F0B">
        <w:trPr>
          <w:trHeight w:val="316"/>
        </w:trPr>
        <w:tc>
          <w:tcPr>
            <w:tcW w:w="629" w:type="dxa"/>
          </w:tcPr>
          <w:p w:rsidR="001948C0" w:rsidRPr="003F1556" w:rsidRDefault="001948C0" w:rsidP="001948C0">
            <w:pPr>
              <w:pStyle w:val="ConsPlusNormal"/>
              <w:jc w:val="center"/>
              <w:rPr>
                <w:rFonts w:ascii="Times New Roman" w:hAnsi="Times New Roman" w:cs="Times New Roman"/>
                <w:szCs w:val="22"/>
              </w:rPr>
            </w:pPr>
            <w:r>
              <w:rPr>
                <w:rFonts w:ascii="Times New Roman" w:hAnsi="Times New Roman" w:cs="Times New Roman"/>
                <w:szCs w:val="22"/>
              </w:rPr>
              <w:t>17</w:t>
            </w:r>
            <w:r w:rsidRPr="003F1556">
              <w:rPr>
                <w:rFonts w:ascii="Times New Roman" w:hAnsi="Times New Roman" w:cs="Times New Roman"/>
                <w:szCs w:val="22"/>
              </w:rPr>
              <w:t>.</w:t>
            </w:r>
          </w:p>
        </w:tc>
        <w:tc>
          <w:tcPr>
            <w:tcW w:w="5387" w:type="dxa"/>
            <w:shd w:val="clear" w:color="auto" w:fill="auto"/>
          </w:tcPr>
          <w:p w:rsidR="001948C0" w:rsidRPr="003F1556" w:rsidRDefault="001948C0" w:rsidP="001948C0">
            <w:pPr>
              <w:widowControl w:val="0"/>
              <w:contextualSpacing/>
              <w:jc w:val="both"/>
              <w:rPr>
                <w:rFonts w:ascii="Times New Roman" w:hAnsi="Times New Roman"/>
              </w:rPr>
            </w:pPr>
            <w:r w:rsidRPr="005A5D4B">
              <w:rPr>
                <w:rFonts w:ascii="Times New Roman" w:hAnsi="Times New Roman"/>
              </w:rPr>
              <w:t>Создание и развитие детских технопарков «</w:t>
            </w:r>
            <w:proofErr w:type="spellStart"/>
            <w:r w:rsidRPr="005A5D4B">
              <w:rPr>
                <w:rFonts w:ascii="Times New Roman" w:hAnsi="Times New Roman"/>
              </w:rPr>
              <w:t>Кванториум</w:t>
            </w:r>
            <w:proofErr w:type="spellEnd"/>
            <w:r w:rsidRPr="005A5D4B">
              <w:rPr>
                <w:rFonts w:ascii="Times New Roman" w:hAnsi="Times New Roman"/>
              </w:rPr>
              <w:t>» по модели «КВАНТОЛАБ» на базе муниципальных образовательных организаций</w:t>
            </w:r>
          </w:p>
        </w:tc>
        <w:tc>
          <w:tcPr>
            <w:tcW w:w="2977" w:type="dxa"/>
            <w:shd w:val="clear" w:color="auto" w:fill="auto"/>
          </w:tcPr>
          <w:p w:rsidR="001948C0" w:rsidRPr="001948C0" w:rsidRDefault="001948C0" w:rsidP="001948C0">
            <w:pPr>
              <w:widowControl w:val="0"/>
              <w:jc w:val="both"/>
              <w:rPr>
                <w:rFonts w:ascii="Times New Roman" w:hAnsi="Times New Roman"/>
              </w:rPr>
            </w:pPr>
            <w:r>
              <w:rPr>
                <w:rFonts w:ascii="Times New Roman" w:hAnsi="Times New Roman"/>
              </w:rPr>
              <w:t>не</w:t>
            </w:r>
            <w:r w:rsidRPr="001948C0">
              <w:rPr>
                <w:rFonts w:ascii="Times New Roman" w:hAnsi="Times New Roman"/>
              </w:rPr>
              <w:t>достаточно высокий показатель доли обучающихся по дополнительным общеобразовательным программам технической направленности</w:t>
            </w:r>
          </w:p>
        </w:tc>
        <w:tc>
          <w:tcPr>
            <w:tcW w:w="2835" w:type="dxa"/>
            <w:shd w:val="clear" w:color="auto" w:fill="auto"/>
          </w:tcPr>
          <w:p w:rsidR="001948C0" w:rsidRPr="001948C0" w:rsidRDefault="001948C0" w:rsidP="001948C0">
            <w:pPr>
              <w:widowControl w:val="0"/>
              <w:jc w:val="both"/>
              <w:rPr>
                <w:rFonts w:ascii="Times New Roman" w:hAnsi="Times New Roman"/>
              </w:rPr>
            </w:pPr>
            <w:r w:rsidRPr="001948C0">
              <w:rPr>
                <w:rFonts w:ascii="Times New Roman" w:hAnsi="Times New Roman"/>
              </w:rPr>
              <w:t>создание институциональной среды, соответствующей приоритетным направлениям технического развития</w:t>
            </w:r>
          </w:p>
        </w:tc>
        <w:tc>
          <w:tcPr>
            <w:tcW w:w="1134" w:type="dxa"/>
            <w:shd w:val="clear" w:color="auto" w:fill="auto"/>
          </w:tcPr>
          <w:p w:rsidR="001948C0" w:rsidRPr="003F1556" w:rsidRDefault="001948C0" w:rsidP="001948C0">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1948C0" w:rsidRPr="003F1556" w:rsidRDefault="001948C0" w:rsidP="001948C0">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1948C0" w:rsidRPr="003F1556" w:rsidRDefault="001948C0" w:rsidP="001948C0">
            <w:pPr>
              <w:pStyle w:val="ConsPlusNormal"/>
              <w:jc w:val="both"/>
              <w:rPr>
                <w:rFonts w:ascii="Times New Roman" w:hAnsi="Times New Roman" w:cs="Times New Roman"/>
                <w:szCs w:val="22"/>
              </w:rPr>
            </w:pPr>
          </w:p>
        </w:tc>
      </w:tr>
      <w:tr w:rsidR="00C146B4" w:rsidRPr="003F1556" w:rsidTr="000D3F0B">
        <w:trPr>
          <w:trHeight w:val="316"/>
        </w:trPr>
        <w:tc>
          <w:tcPr>
            <w:tcW w:w="629" w:type="dxa"/>
          </w:tcPr>
          <w:p w:rsidR="00C146B4" w:rsidRPr="003F1556" w:rsidRDefault="00213802" w:rsidP="00C146B4">
            <w:pPr>
              <w:pStyle w:val="ConsPlusNormal"/>
              <w:jc w:val="center"/>
              <w:rPr>
                <w:rFonts w:ascii="Times New Roman" w:hAnsi="Times New Roman" w:cs="Times New Roman"/>
                <w:szCs w:val="22"/>
              </w:rPr>
            </w:pPr>
            <w:r>
              <w:rPr>
                <w:rFonts w:ascii="Times New Roman" w:hAnsi="Times New Roman" w:cs="Times New Roman"/>
                <w:szCs w:val="22"/>
              </w:rPr>
              <w:t>18</w:t>
            </w:r>
            <w:r w:rsidR="00C146B4" w:rsidRPr="003F1556">
              <w:rPr>
                <w:rFonts w:ascii="Times New Roman" w:hAnsi="Times New Roman" w:cs="Times New Roman"/>
                <w:szCs w:val="22"/>
              </w:rPr>
              <w:t>.</w:t>
            </w:r>
          </w:p>
        </w:tc>
        <w:tc>
          <w:tcPr>
            <w:tcW w:w="5387" w:type="dxa"/>
            <w:shd w:val="clear" w:color="auto" w:fill="auto"/>
          </w:tcPr>
          <w:p w:rsidR="00C146B4" w:rsidRPr="003F1556" w:rsidRDefault="00C146B4" w:rsidP="00C146B4">
            <w:pPr>
              <w:widowControl w:val="0"/>
              <w:contextualSpacing/>
              <w:jc w:val="both"/>
              <w:rPr>
                <w:rFonts w:ascii="Times New Roman" w:hAnsi="Times New Roman"/>
              </w:rPr>
            </w:pPr>
            <w:r w:rsidRPr="00EE6142">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977"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цифровая трансформация общества, сокращение издержек и повышение качества взаимодействия граждан и государства</w:t>
            </w:r>
            <w:r w:rsidRPr="003F1556">
              <w:rPr>
                <w:rFonts w:ascii="Times New Roman" w:hAnsi="Times New Roman"/>
              </w:rPr>
              <w:br/>
            </w:r>
          </w:p>
        </w:tc>
        <w:tc>
          <w:tcPr>
            <w:tcW w:w="2835"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повышение цифровой грамотности государственных гражданских и муниципальных служащих</w:t>
            </w:r>
          </w:p>
        </w:tc>
        <w:tc>
          <w:tcPr>
            <w:tcW w:w="1134" w:type="dxa"/>
            <w:shd w:val="clear" w:color="auto" w:fill="auto"/>
          </w:tcPr>
          <w:p w:rsidR="00C146B4" w:rsidRPr="003F1556" w:rsidRDefault="00C146B4" w:rsidP="00C146B4">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C146B4" w:rsidRPr="003F1556" w:rsidRDefault="00EE6142" w:rsidP="00EE6142">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r w:rsidR="00C146B4" w:rsidRPr="003F1556" w:rsidTr="000D3F0B">
        <w:trPr>
          <w:trHeight w:val="316"/>
        </w:trPr>
        <w:tc>
          <w:tcPr>
            <w:tcW w:w="629" w:type="dxa"/>
          </w:tcPr>
          <w:p w:rsidR="00C146B4" w:rsidRPr="003F1556" w:rsidRDefault="00213802" w:rsidP="00C146B4">
            <w:pPr>
              <w:pStyle w:val="ConsPlusNormal"/>
              <w:jc w:val="center"/>
              <w:rPr>
                <w:rFonts w:ascii="Times New Roman" w:hAnsi="Times New Roman" w:cs="Times New Roman"/>
                <w:szCs w:val="22"/>
                <w:lang w:val="en-US"/>
              </w:rPr>
            </w:pPr>
            <w:r>
              <w:rPr>
                <w:rFonts w:ascii="Times New Roman" w:hAnsi="Times New Roman" w:cs="Times New Roman"/>
                <w:szCs w:val="22"/>
              </w:rPr>
              <w:t>19</w:t>
            </w:r>
            <w:r w:rsidR="00C146B4" w:rsidRPr="003F1556">
              <w:rPr>
                <w:rFonts w:ascii="Times New Roman" w:hAnsi="Times New Roman" w:cs="Times New Roman"/>
                <w:szCs w:val="22"/>
              </w:rPr>
              <w:t>.</w:t>
            </w:r>
          </w:p>
        </w:tc>
        <w:tc>
          <w:tcPr>
            <w:tcW w:w="5387" w:type="dxa"/>
            <w:shd w:val="clear" w:color="auto" w:fill="auto"/>
          </w:tcPr>
          <w:p w:rsidR="00C146B4" w:rsidRPr="003F1556" w:rsidRDefault="00C146B4" w:rsidP="0008737F">
            <w:pPr>
              <w:widowControl w:val="0"/>
              <w:contextualSpacing/>
              <w:jc w:val="both"/>
              <w:rPr>
                <w:rFonts w:ascii="Times New Roman" w:hAnsi="Times New Roman"/>
              </w:rPr>
            </w:pPr>
            <w:r w:rsidRPr="003F1556">
              <w:rPr>
                <w:rFonts w:ascii="Times New Roman" w:hAnsi="Times New Roman"/>
              </w:rPr>
              <w:t>Размещение в открытом доступе ин</w:t>
            </w:r>
            <w:r w:rsidR="0008737F">
              <w:rPr>
                <w:rFonts w:ascii="Times New Roman" w:hAnsi="Times New Roman"/>
              </w:rPr>
              <w:t>формации о реализации имущества</w:t>
            </w:r>
            <w:r w:rsidRPr="003F1556">
              <w:rPr>
                <w:rFonts w:ascii="Times New Roman" w:hAnsi="Times New Roman"/>
              </w:rPr>
              <w:t>, находящегося в собственност</w:t>
            </w:r>
            <w:r w:rsidR="0008737F">
              <w:rPr>
                <w:rFonts w:ascii="Times New Roman" w:hAnsi="Times New Roman"/>
              </w:rPr>
              <w:t>и муниципального образования город Нефтеюганск</w:t>
            </w:r>
            <w:r w:rsidRPr="003F1556">
              <w:rPr>
                <w:rFonts w:ascii="Times New Roman" w:hAnsi="Times New Roman"/>
              </w:rPr>
              <w:t>, а также ресурсов всех видов, находящихся в муниципальной собственности</w:t>
            </w:r>
            <w:r w:rsidR="0008737F">
              <w:rPr>
                <w:rFonts w:ascii="Times New Roman" w:hAnsi="Times New Roman"/>
              </w:rPr>
              <w:t xml:space="preserve"> города Нефтеюганск</w:t>
            </w:r>
          </w:p>
        </w:tc>
        <w:tc>
          <w:tcPr>
            <w:tcW w:w="2977"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низкая активность частных организаций при проведении публичных торгов государственного (муниципального) имущества</w:t>
            </w:r>
          </w:p>
          <w:p w:rsidR="00C146B4" w:rsidRPr="003F1556" w:rsidRDefault="00C146B4" w:rsidP="00C146B4">
            <w:pPr>
              <w:widowControl w:val="0"/>
              <w:contextualSpacing/>
              <w:jc w:val="both"/>
              <w:rPr>
                <w:rFonts w:ascii="Times New Roman" w:hAnsi="Times New Roman"/>
              </w:rPr>
            </w:pPr>
          </w:p>
        </w:tc>
        <w:tc>
          <w:tcPr>
            <w:tcW w:w="2835"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 xml:space="preserve">обеспечение равных условий доступа к информации о реализации государственного имущества автономного округа и имущества, </w:t>
            </w:r>
            <w:r w:rsidRPr="003F1556">
              <w:rPr>
                <w:rFonts w:ascii="Times New Roman" w:hAnsi="Times New Roman"/>
              </w:rPr>
              <w:lastRenderedPageBreak/>
              <w:t>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p w:rsidR="00C146B4" w:rsidRPr="003F1556" w:rsidRDefault="00C146B4" w:rsidP="00C146B4">
            <w:pPr>
              <w:widowControl w:val="0"/>
              <w:contextualSpacing/>
              <w:jc w:val="both"/>
              <w:rPr>
                <w:rFonts w:ascii="Times New Roman" w:hAnsi="Times New Roman"/>
              </w:rPr>
            </w:pPr>
          </w:p>
        </w:tc>
        <w:tc>
          <w:tcPr>
            <w:tcW w:w="1134" w:type="dxa"/>
            <w:shd w:val="clear" w:color="auto" w:fill="auto"/>
          </w:tcPr>
          <w:p w:rsidR="00C146B4" w:rsidRPr="003F1556" w:rsidRDefault="00C146B4" w:rsidP="00C146B4">
            <w:pPr>
              <w:pStyle w:val="ConsPlusNormal"/>
              <w:jc w:val="both"/>
              <w:rPr>
                <w:rFonts w:ascii="Times New Roman" w:hAnsi="Times New Roman" w:cs="Times New Roman"/>
                <w:szCs w:val="22"/>
              </w:rPr>
            </w:pPr>
            <w:r w:rsidRPr="003F1556">
              <w:rPr>
                <w:rFonts w:ascii="Times New Roman" w:hAnsi="Times New Roman" w:cs="Times New Roman"/>
                <w:szCs w:val="22"/>
              </w:rPr>
              <w:lastRenderedPageBreak/>
              <w:t>ежегодно</w:t>
            </w:r>
          </w:p>
        </w:tc>
        <w:tc>
          <w:tcPr>
            <w:tcW w:w="2409" w:type="dxa"/>
          </w:tcPr>
          <w:p w:rsidR="00C146B4" w:rsidRPr="003F1556" w:rsidRDefault="00C146B4" w:rsidP="00C146B4">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муниципального имущества администрации города Нефтеюганска</w:t>
            </w:r>
          </w:p>
          <w:p w:rsidR="00C146B4" w:rsidRPr="003F1556" w:rsidRDefault="00C146B4" w:rsidP="00C146B4">
            <w:pPr>
              <w:pStyle w:val="ConsPlusNormal"/>
              <w:jc w:val="both"/>
              <w:rPr>
                <w:rFonts w:ascii="Times New Roman" w:hAnsi="Times New Roman" w:cs="Times New Roman"/>
                <w:szCs w:val="22"/>
              </w:rPr>
            </w:pPr>
          </w:p>
        </w:tc>
      </w:tr>
      <w:tr w:rsidR="00596DBB" w:rsidRPr="003F1556" w:rsidTr="000D3F0B">
        <w:trPr>
          <w:trHeight w:val="316"/>
        </w:trPr>
        <w:tc>
          <w:tcPr>
            <w:tcW w:w="629" w:type="dxa"/>
          </w:tcPr>
          <w:p w:rsidR="00596DBB" w:rsidRPr="003F1556" w:rsidRDefault="00213802" w:rsidP="00596DBB">
            <w:pPr>
              <w:pStyle w:val="ConsPlusNormal"/>
              <w:jc w:val="center"/>
              <w:rPr>
                <w:rFonts w:ascii="Times New Roman" w:hAnsi="Times New Roman" w:cs="Times New Roman"/>
                <w:szCs w:val="22"/>
              </w:rPr>
            </w:pPr>
            <w:r>
              <w:rPr>
                <w:rFonts w:ascii="Times New Roman" w:hAnsi="Times New Roman" w:cs="Times New Roman"/>
                <w:szCs w:val="22"/>
              </w:rPr>
              <w:lastRenderedPageBreak/>
              <w:t>20</w:t>
            </w:r>
            <w:r w:rsidR="00596DBB" w:rsidRPr="003F1556">
              <w:rPr>
                <w:rFonts w:ascii="Times New Roman" w:hAnsi="Times New Roman" w:cs="Times New Roman"/>
                <w:szCs w:val="22"/>
              </w:rPr>
              <w:t>.</w:t>
            </w:r>
          </w:p>
        </w:tc>
        <w:tc>
          <w:tcPr>
            <w:tcW w:w="538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97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недостаточный уровень эффективности управления государственным и муниципальным имуществом</w:t>
            </w:r>
          </w:p>
          <w:p w:rsidR="00596DBB" w:rsidRPr="003F1556" w:rsidRDefault="00596DBB" w:rsidP="00596DBB">
            <w:pPr>
              <w:widowControl w:val="0"/>
              <w:contextualSpacing/>
              <w:jc w:val="both"/>
              <w:rPr>
                <w:rFonts w:ascii="Times New Roman" w:hAnsi="Times New Roman"/>
              </w:rPr>
            </w:pPr>
          </w:p>
        </w:tc>
        <w:tc>
          <w:tcPr>
            <w:tcW w:w="2835"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повышение эффективности управления государственным и муниципальным имуществом</w:t>
            </w:r>
          </w:p>
          <w:p w:rsidR="00596DBB" w:rsidRPr="003F1556" w:rsidRDefault="00596DBB" w:rsidP="00596DBB">
            <w:pPr>
              <w:widowControl w:val="0"/>
              <w:contextualSpacing/>
              <w:jc w:val="both"/>
              <w:rPr>
                <w:rFonts w:ascii="Times New Roman" w:hAnsi="Times New Roman"/>
              </w:rPr>
            </w:pPr>
          </w:p>
        </w:tc>
        <w:tc>
          <w:tcPr>
            <w:tcW w:w="1134" w:type="dxa"/>
            <w:shd w:val="clear" w:color="auto" w:fill="auto"/>
          </w:tcPr>
          <w:p w:rsidR="00596DBB" w:rsidRPr="003F1556" w:rsidRDefault="00596DBB" w:rsidP="00596DBB">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596DBB" w:rsidRPr="003F1556" w:rsidRDefault="00596DBB" w:rsidP="00596DBB">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муниципального имущества администрации города Нефтеюганска</w:t>
            </w:r>
          </w:p>
          <w:p w:rsidR="00596DBB" w:rsidRPr="003F1556" w:rsidRDefault="00596DBB" w:rsidP="00596DBB">
            <w:pPr>
              <w:pStyle w:val="ConsPlusNormal"/>
              <w:jc w:val="both"/>
              <w:rPr>
                <w:rFonts w:ascii="Times New Roman" w:hAnsi="Times New Roman" w:cs="Times New Roman"/>
                <w:szCs w:val="22"/>
              </w:rPr>
            </w:pPr>
          </w:p>
        </w:tc>
      </w:tr>
      <w:tr w:rsidR="00596DBB" w:rsidRPr="003F1556" w:rsidTr="000D3F0B">
        <w:trPr>
          <w:trHeight w:val="316"/>
        </w:trPr>
        <w:tc>
          <w:tcPr>
            <w:tcW w:w="629" w:type="dxa"/>
          </w:tcPr>
          <w:p w:rsidR="00596DBB" w:rsidRPr="003F1556" w:rsidRDefault="00213802" w:rsidP="00596DBB">
            <w:pPr>
              <w:pStyle w:val="ConsPlusNormal"/>
              <w:jc w:val="center"/>
              <w:rPr>
                <w:rFonts w:ascii="Times New Roman" w:hAnsi="Times New Roman" w:cs="Times New Roman"/>
                <w:szCs w:val="22"/>
              </w:rPr>
            </w:pPr>
            <w:r>
              <w:rPr>
                <w:rFonts w:ascii="Times New Roman" w:hAnsi="Times New Roman" w:cs="Times New Roman"/>
                <w:szCs w:val="22"/>
              </w:rPr>
              <w:t>21</w:t>
            </w:r>
            <w:r w:rsidR="00596DBB" w:rsidRPr="003F1556">
              <w:rPr>
                <w:rFonts w:ascii="Times New Roman" w:hAnsi="Times New Roman" w:cs="Times New Roman"/>
                <w:szCs w:val="22"/>
              </w:rPr>
              <w:t>.</w:t>
            </w:r>
          </w:p>
        </w:tc>
        <w:tc>
          <w:tcPr>
            <w:tcW w:w="538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97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потребность в новых идеях/проектах для развития конкурентной среды</w:t>
            </w:r>
          </w:p>
        </w:tc>
        <w:tc>
          <w:tcPr>
            <w:tcW w:w="2835"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развитие конкуренции на рынках товаров и услуг автономного округа</w:t>
            </w:r>
          </w:p>
        </w:tc>
        <w:tc>
          <w:tcPr>
            <w:tcW w:w="1134" w:type="dxa"/>
            <w:shd w:val="clear" w:color="auto" w:fill="auto"/>
          </w:tcPr>
          <w:p w:rsidR="00596DBB" w:rsidRPr="003F1556" w:rsidRDefault="00596DBB" w:rsidP="00596DBB">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596DBB" w:rsidRPr="003F1556" w:rsidRDefault="0051620A" w:rsidP="00596DBB">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bl>
    <w:p w:rsidR="001C7E95" w:rsidRPr="003F1556" w:rsidRDefault="001C7E95">
      <w:pPr>
        <w:rPr>
          <w:rFonts w:ascii="Times New Roman" w:hAnsi="Times New Roman"/>
          <w:highlight w:val="yellow"/>
        </w:rPr>
        <w:sectPr w:rsidR="001C7E95" w:rsidRPr="003F1556" w:rsidSect="00CC787B">
          <w:pgSz w:w="16838" w:h="11905" w:orient="landscape"/>
          <w:pgMar w:top="851" w:right="851" w:bottom="851" w:left="851" w:header="0" w:footer="0" w:gutter="0"/>
          <w:cols w:space="720"/>
        </w:sectPr>
      </w:pPr>
    </w:p>
    <w:p w:rsidR="001C7E95" w:rsidRPr="003F1556" w:rsidRDefault="001C7E95">
      <w:pPr>
        <w:pStyle w:val="ConsPlusNormal"/>
        <w:jc w:val="both"/>
        <w:rPr>
          <w:rFonts w:ascii="Times New Roman" w:hAnsi="Times New Roman" w:cs="Times New Roman"/>
          <w:szCs w:val="22"/>
          <w:highlight w:val="yellow"/>
        </w:rPr>
      </w:pPr>
    </w:p>
    <w:p w:rsidR="00B017CC" w:rsidRPr="0051620A" w:rsidRDefault="001C7E95" w:rsidP="00C96A61">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t xml:space="preserve">Раздел </w:t>
      </w:r>
      <w:proofErr w:type="gramStart"/>
      <w:r w:rsidR="00EA46C5" w:rsidRPr="0051620A">
        <w:rPr>
          <w:rFonts w:ascii="Times New Roman" w:hAnsi="Times New Roman" w:cs="Times New Roman"/>
          <w:sz w:val="28"/>
          <w:szCs w:val="28"/>
        </w:rPr>
        <w:t>4</w:t>
      </w:r>
      <w:r w:rsidR="00A10B00">
        <w:rPr>
          <w:rFonts w:ascii="Times New Roman" w:hAnsi="Times New Roman" w:cs="Times New Roman"/>
          <w:sz w:val="28"/>
          <w:szCs w:val="28"/>
        </w:rPr>
        <w:t>.</w:t>
      </w:r>
      <w:r w:rsidR="00C96A61" w:rsidRPr="0051620A">
        <w:rPr>
          <w:rFonts w:ascii="Times New Roman" w:hAnsi="Times New Roman" w:cs="Times New Roman"/>
          <w:sz w:val="28"/>
          <w:szCs w:val="28"/>
        </w:rPr>
        <w:t>Создание</w:t>
      </w:r>
      <w:proofErr w:type="gramEnd"/>
      <w:r w:rsidR="00C96A61" w:rsidRPr="0051620A">
        <w:rPr>
          <w:rFonts w:ascii="Times New Roman" w:hAnsi="Times New Roman" w:cs="Times New Roman"/>
          <w:sz w:val="28"/>
          <w:szCs w:val="28"/>
        </w:rPr>
        <w:t xml:space="preserve"> и реализация механизмов общественного контроля </w:t>
      </w:r>
    </w:p>
    <w:p w:rsidR="001C7E95" w:rsidRPr="003F1556" w:rsidRDefault="00C96A61" w:rsidP="00C96A61">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t>за деятельностью субъектов естественных монополий</w:t>
      </w:r>
    </w:p>
    <w:p w:rsidR="001C7E95" w:rsidRPr="0063225A"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096"/>
        <w:gridCol w:w="3827"/>
        <w:gridCol w:w="1984"/>
        <w:gridCol w:w="2835"/>
      </w:tblGrid>
      <w:tr w:rsidR="00C96A61" w:rsidRPr="0054555F" w:rsidTr="007231B5">
        <w:tc>
          <w:tcPr>
            <w:tcW w:w="629"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 п/п</w:t>
            </w:r>
          </w:p>
        </w:tc>
        <w:tc>
          <w:tcPr>
            <w:tcW w:w="6096"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Наименование мероприятия</w:t>
            </w:r>
          </w:p>
        </w:tc>
        <w:tc>
          <w:tcPr>
            <w:tcW w:w="3827"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Ключевое событие/результат</w:t>
            </w:r>
          </w:p>
        </w:tc>
        <w:tc>
          <w:tcPr>
            <w:tcW w:w="1984"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Срок</w:t>
            </w:r>
          </w:p>
        </w:tc>
        <w:tc>
          <w:tcPr>
            <w:tcW w:w="2835"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Исполнитель</w:t>
            </w:r>
          </w:p>
        </w:tc>
      </w:tr>
      <w:tr w:rsidR="00EA46C5" w:rsidRPr="0054555F" w:rsidTr="007231B5">
        <w:trPr>
          <w:trHeight w:val="2530"/>
        </w:trPr>
        <w:tc>
          <w:tcPr>
            <w:tcW w:w="629" w:type="dxa"/>
            <w:tcBorders>
              <w:bottom w:val="single" w:sz="4" w:space="0" w:color="auto"/>
            </w:tcBorders>
          </w:tcPr>
          <w:p w:rsidR="00EA46C5" w:rsidRPr="0063225A" w:rsidRDefault="00EA46C5" w:rsidP="00B017CC">
            <w:pPr>
              <w:pStyle w:val="ConsPlusNormal"/>
              <w:jc w:val="center"/>
              <w:rPr>
                <w:rFonts w:ascii="Times New Roman" w:hAnsi="Times New Roman" w:cs="Times New Roman"/>
                <w:szCs w:val="22"/>
              </w:rPr>
            </w:pPr>
            <w:r w:rsidRPr="0063225A">
              <w:rPr>
                <w:rFonts w:ascii="Times New Roman" w:hAnsi="Times New Roman" w:cs="Times New Roman"/>
                <w:szCs w:val="22"/>
              </w:rPr>
              <w:t>1.</w:t>
            </w:r>
          </w:p>
        </w:tc>
        <w:tc>
          <w:tcPr>
            <w:tcW w:w="6096" w:type="dxa"/>
            <w:tcBorders>
              <w:bottom w:val="single" w:sz="4" w:space="0" w:color="auto"/>
            </w:tcBorders>
          </w:tcPr>
          <w:p w:rsidR="00EA46C5" w:rsidRPr="0063225A" w:rsidRDefault="00EA46C5" w:rsidP="00032231">
            <w:pPr>
              <w:pStyle w:val="ConsPlusNormal"/>
              <w:jc w:val="both"/>
              <w:rPr>
                <w:rFonts w:ascii="Times New Roman" w:hAnsi="Times New Roman" w:cs="Times New Roman"/>
                <w:szCs w:val="22"/>
              </w:rPr>
            </w:pPr>
            <w:r w:rsidRPr="0063225A">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генерального плана города</w:t>
            </w:r>
          </w:p>
        </w:tc>
        <w:tc>
          <w:tcPr>
            <w:tcW w:w="3827" w:type="dxa"/>
            <w:tcBorders>
              <w:bottom w:val="single" w:sz="4" w:space="0" w:color="auto"/>
            </w:tcBorders>
          </w:tcPr>
          <w:p w:rsidR="00EA46C5" w:rsidRPr="0063225A" w:rsidRDefault="00EA46C5" w:rsidP="00B017CC">
            <w:pPr>
              <w:pStyle w:val="ConsPlusNormal"/>
              <w:jc w:val="both"/>
              <w:rPr>
                <w:rFonts w:ascii="Times New Roman" w:hAnsi="Times New Roman" w:cs="Times New Roman"/>
                <w:szCs w:val="22"/>
              </w:rPr>
            </w:pPr>
            <w:r w:rsidRPr="0063225A">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4" w:type="dxa"/>
            <w:tcBorders>
              <w:bottom w:val="single" w:sz="4" w:space="0" w:color="auto"/>
            </w:tcBorders>
          </w:tcPr>
          <w:p w:rsidR="00EA46C5" w:rsidRPr="0063225A" w:rsidRDefault="00EA46C5" w:rsidP="00B03FF8">
            <w:pPr>
              <w:pStyle w:val="ConsPlusNormal"/>
              <w:rPr>
                <w:rFonts w:ascii="Times New Roman" w:hAnsi="Times New Roman" w:cs="Times New Roman"/>
                <w:szCs w:val="22"/>
              </w:rPr>
            </w:pPr>
            <w:r w:rsidRPr="0063225A">
              <w:rPr>
                <w:rFonts w:ascii="Times New Roman" w:hAnsi="Times New Roman" w:cs="Times New Roman"/>
                <w:szCs w:val="22"/>
              </w:rPr>
              <w:t>ежегодно</w:t>
            </w:r>
          </w:p>
        </w:tc>
        <w:tc>
          <w:tcPr>
            <w:tcW w:w="2835" w:type="dxa"/>
            <w:tcBorders>
              <w:bottom w:val="single" w:sz="4" w:space="0" w:color="auto"/>
            </w:tcBorders>
          </w:tcPr>
          <w:p w:rsidR="00EA46C5" w:rsidRPr="0063225A" w:rsidRDefault="00EA46C5" w:rsidP="00B03FF8">
            <w:pPr>
              <w:pStyle w:val="ConsPlusNormal"/>
              <w:rPr>
                <w:rFonts w:ascii="Times New Roman" w:hAnsi="Times New Roman" w:cs="Times New Roman"/>
                <w:szCs w:val="22"/>
              </w:rPr>
            </w:pPr>
            <w:r w:rsidRPr="0063225A">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54555F" w:rsidRDefault="001C7E95">
      <w:pPr>
        <w:pStyle w:val="ConsPlusNormal"/>
        <w:jc w:val="both"/>
        <w:rPr>
          <w:highlight w:val="yellow"/>
        </w:rPr>
      </w:pPr>
    </w:p>
    <w:p w:rsidR="00B017CC" w:rsidRPr="0054555F" w:rsidRDefault="00B017CC">
      <w:pPr>
        <w:pStyle w:val="ConsPlusNormal"/>
        <w:jc w:val="both"/>
        <w:rPr>
          <w:highlight w:val="yellow"/>
        </w:rPr>
      </w:pPr>
    </w:p>
    <w:p w:rsidR="00B017CC" w:rsidRPr="0054555F" w:rsidRDefault="00B017CC">
      <w:pPr>
        <w:pStyle w:val="ConsPlusNormal"/>
        <w:jc w:val="both"/>
        <w:rPr>
          <w:highlight w:val="yellow"/>
        </w:rPr>
        <w:sectPr w:rsidR="00B017CC" w:rsidRPr="0054555F" w:rsidSect="00CC787B">
          <w:pgSz w:w="16838" w:h="11905" w:orient="landscape"/>
          <w:pgMar w:top="851" w:right="851" w:bottom="851" w:left="851" w:header="0" w:footer="0" w:gutter="0"/>
          <w:cols w:space="720"/>
        </w:sectPr>
      </w:pPr>
    </w:p>
    <w:p w:rsidR="001C7E95" w:rsidRPr="00EA46C5"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27258F">
        <w:rPr>
          <w:rFonts w:ascii="Times New Roman" w:hAnsi="Times New Roman" w:cs="Times New Roman"/>
          <w:sz w:val="28"/>
          <w:szCs w:val="28"/>
        </w:rPr>
        <w:lastRenderedPageBreak/>
        <w:t xml:space="preserve">Раздел </w:t>
      </w:r>
      <w:proofErr w:type="gramStart"/>
      <w:r w:rsidR="00EA46C5" w:rsidRPr="0027258F">
        <w:rPr>
          <w:rFonts w:ascii="Times New Roman" w:hAnsi="Times New Roman" w:cs="Times New Roman"/>
          <w:sz w:val="28"/>
          <w:szCs w:val="28"/>
        </w:rPr>
        <w:t>5</w:t>
      </w:r>
      <w:r w:rsidR="00A10B00">
        <w:rPr>
          <w:rFonts w:ascii="Times New Roman" w:hAnsi="Times New Roman" w:cs="Times New Roman"/>
          <w:sz w:val="28"/>
          <w:szCs w:val="28"/>
        </w:rPr>
        <w:t>.</w:t>
      </w:r>
      <w:r w:rsidR="00FC0D0C" w:rsidRPr="0027258F">
        <w:rPr>
          <w:rFonts w:ascii="Times New Roman" w:hAnsi="Times New Roman" w:cs="Times New Roman"/>
          <w:sz w:val="28"/>
          <w:szCs w:val="28"/>
        </w:rPr>
        <w:t>Организационные</w:t>
      </w:r>
      <w:proofErr w:type="gramEnd"/>
      <w:r w:rsidR="00FC0D0C" w:rsidRPr="0027258F">
        <w:rPr>
          <w:rFonts w:ascii="Times New Roman" w:hAnsi="Times New Roman" w:cs="Times New Roman"/>
          <w:sz w:val="28"/>
          <w:szCs w:val="28"/>
        </w:rPr>
        <w:t xml:space="preserve"> мероприятия</w:t>
      </w:r>
    </w:p>
    <w:p w:rsidR="001C7E95" w:rsidRPr="0054555F" w:rsidRDefault="001C7E95" w:rsidP="00FC0D0C">
      <w:pPr>
        <w:pStyle w:val="ConsPlusNormal"/>
        <w:jc w:val="center"/>
        <w:rPr>
          <w:rFonts w:ascii="Times New Roman" w:hAnsi="Times New Roman" w:cs="Times New Roman"/>
          <w:sz w:val="28"/>
          <w:szCs w:val="28"/>
          <w:highlight w:val="yellow"/>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946"/>
        <w:gridCol w:w="3827"/>
        <w:gridCol w:w="1134"/>
        <w:gridCol w:w="2976"/>
      </w:tblGrid>
      <w:tr w:rsidR="00FC0D0C" w:rsidRPr="0054555F" w:rsidTr="00B024A3">
        <w:trPr>
          <w:tblHeader/>
        </w:trPr>
        <w:tc>
          <w:tcPr>
            <w:tcW w:w="629"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 п/п</w:t>
            </w:r>
          </w:p>
        </w:tc>
        <w:tc>
          <w:tcPr>
            <w:tcW w:w="6946"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Наименование мероприятия</w:t>
            </w:r>
          </w:p>
        </w:tc>
        <w:tc>
          <w:tcPr>
            <w:tcW w:w="3827"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Ключевое событие/результат</w:t>
            </w:r>
          </w:p>
        </w:tc>
        <w:tc>
          <w:tcPr>
            <w:tcW w:w="1134"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Срок</w:t>
            </w:r>
          </w:p>
        </w:tc>
        <w:tc>
          <w:tcPr>
            <w:tcW w:w="2976"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Исполнитель</w:t>
            </w:r>
          </w:p>
        </w:tc>
      </w:tr>
      <w:tr w:rsidR="003F1556" w:rsidRPr="0054555F" w:rsidTr="00B024A3">
        <w:tc>
          <w:tcPr>
            <w:tcW w:w="629" w:type="dxa"/>
            <w:shd w:val="clear" w:color="auto" w:fill="auto"/>
          </w:tcPr>
          <w:p w:rsidR="003F1556" w:rsidRPr="0027258F" w:rsidRDefault="003F1556" w:rsidP="003F1556">
            <w:pPr>
              <w:pStyle w:val="ConsPlusNormal"/>
              <w:jc w:val="center"/>
              <w:rPr>
                <w:rFonts w:ascii="Times New Roman" w:hAnsi="Times New Roman" w:cs="Times New Roman"/>
                <w:szCs w:val="22"/>
              </w:rPr>
            </w:pPr>
            <w:r w:rsidRPr="0027258F">
              <w:rPr>
                <w:rFonts w:ascii="Times New Roman" w:hAnsi="Times New Roman" w:cs="Times New Roman"/>
                <w:szCs w:val="22"/>
              </w:rPr>
              <w:t>1.</w:t>
            </w:r>
          </w:p>
        </w:tc>
        <w:tc>
          <w:tcPr>
            <w:tcW w:w="6946" w:type="dxa"/>
            <w:shd w:val="clear" w:color="auto" w:fill="auto"/>
          </w:tcPr>
          <w:p w:rsidR="003F1556" w:rsidRPr="0027258F" w:rsidRDefault="003F1556" w:rsidP="003F1556">
            <w:pPr>
              <w:widowControl w:val="0"/>
              <w:rPr>
                <w:rFonts w:ascii="Times New Roman" w:hAnsi="Times New Roman"/>
              </w:rPr>
            </w:pPr>
            <w:r w:rsidRPr="0027258F">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w:t>
            </w:r>
            <w:r w:rsidR="0008737F">
              <w:rPr>
                <w:rFonts w:ascii="Times New Roman" w:hAnsi="Times New Roman"/>
              </w:rPr>
              <w:t xml:space="preserve">город Нефтеюганск </w:t>
            </w:r>
            <w:r w:rsidRPr="0027258F">
              <w:rPr>
                <w:rFonts w:ascii="Times New Roman" w:hAnsi="Times New Roman"/>
              </w:rPr>
              <w:t xml:space="preserve">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0" w:history="1">
              <w:r w:rsidRPr="0027258F">
                <w:rPr>
                  <w:rFonts w:ascii="Times New Roman" w:hAnsi="Times New Roman"/>
                </w:rPr>
                <w:t>Стандарта</w:t>
              </w:r>
            </w:hyperlink>
            <w:r w:rsidRPr="0027258F">
              <w:rPr>
                <w:rFonts w:ascii="Times New Roman" w:hAnsi="Times New Roman"/>
              </w:rPr>
              <w:t xml:space="preserve"> </w:t>
            </w:r>
          </w:p>
        </w:tc>
        <w:tc>
          <w:tcPr>
            <w:tcW w:w="3827" w:type="dxa"/>
            <w:shd w:val="clear" w:color="auto" w:fill="auto"/>
          </w:tcPr>
          <w:p w:rsidR="003F1556" w:rsidRPr="0027258F" w:rsidRDefault="003F1556" w:rsidP="003F1556">
            <w:pPr>
              <w:widowControl w:val="0"/>
              <w:rPr>
                <w:rFonts w:ascii="Times New Roman" w:hAnsi="Times New Roman"/>
              </w:rPr>
            </w:pPr>
            <w:r w:rsidRPr="0027258F">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1" w:history="1">
              <w:r w:rsidRPr="0027258F">
                <w:rPr>
                  <w:rFonts w:ascii="Times New Roman" w:hAnsi="Times New Roman"/>
                </w:rPr>
                <w:t>Стандарта</w:t>
              </w:r>
            </w:hyperlink>
            <w:r w:rsidRPr="0027258F">
              <w:rPr>
                <w:rFonts w:ascii="Times New Roman" w:hAnsi="Times New Roman"/>
              </w:rPr>
              <w:t xml:space="preserve"> </w:t>
            </w:r>
          </w:p>
        </w:tc>
        <w:tc>
          <w:tcPr>
            <w:tcW w:w="1134" w:type="dxa"/>
            <w:shd w:val="clear" w:color="auto" w:fill="auto"/>
          </w:tcPr>
          <w:p w:rsidR="003F1556" w:rsidRPr="0027258F" w:rsidRDefault="003F1556" w:rsidP="003F1556">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shd w:val="clear" w:color="auto" w:fill="auto"/>
          </w:tcPr>
          <w:p w:rsidR="003F1556" w:rsidRPr="0027258F" w:rsidRDefault="003F1556" w:rsidP="0027258F">
            <w:pPr>
              <w:pStyle w:val="ConsPlusNormal"/>
              <w:rPr>
                <w:rFonts w:ascii="Times New Roman" w:hAnsi="Times New Roman" w:cs="Times New Roman"/>
                <w:szCs w:val="22"/>
              </w:rPr>
            </w:pPr>
            <w:r w:rsidRPr="0027258F">
              <w:rPr>
                <w:rFonts w:ascii="Times New Roman" w:hAnsi="Times New Roman" w:cs="Times New Roman"/>
                <w:szCs w:val="22"/>
              </w:rPr>
              <w:t>Департамент экономического развития администрации города Нефтеюганска</w:t>
            </w:r>
          </w:p>
        </w:tc>
      </w:tr>
      <w:tr w:rsidR="00B024A3" w:rsidRPr="0054555F" w:rsidTr="00B024A3">
        <w:tc>
          <w:tcPr>
            <w:tcW w:w="629" w:type="dxa"/>
            <w:shd w:val="clear" w:color="auto" w:fill="auto"/>
          </w:tcPr>
          <w:p w:rsidR="00B024A3" w:rsidRPr="0027258F" w:rsidRDefault="00EA46C5" w:rsidP="00B024A3">
            <w:pPr>
              <w:pStyle w:val="ConsPlusNormal"/>
              <w:jc w:val="center"/>
              <w:rPr>
                <w:rFonts w:ascii="Times New Roman" w:hAnsi="Times New Roman" w:cs="Times New Roman"/>
                <w:szCs w:val="22"/>
              </w:rPr>
            </w:pPr>
            <w:r w:rsidRPr="0027258F">
              <w:rPr>
                <w:rFonts w:ascii="Times New Roman" w:hAnsi="Times New Roman" w:cs="Times New Roman"/>
                <w:szCs w:val="22"/>
              </w:rPr>
              <w:t>2.</w:t>
            </w:r>
          </w:p>
        </w:tc>
        <w:tc>
          <w:tcPr>
            <w:tcW w:w="6946" w:type="dxa"/>
            <w:shd w:val="clear" w:color="auto" w:fill="auto"/>
          </w:tcPr>
          <w:p w:rsidR="00B024A3" w:rsidRPr="0027258F" w:rsidRDefault="00B024A3" w:rsidP="00B024A3">
            <w:pPr>
              <w:rPr>
                <w:rFonts w:ascii="Times New Roman" w:hAnsi="Times New Roman"/>
              </w:rPr>
            </w:pPr>
            <w:r w:rsidRPr="0027258F">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rsidR="00B024A3" w:rsidRPr="0027258F" w:rsidRDefault="00B024A3" w:rsidP="00B024A3">
            <w:pPr>
              <w:rPr>
                <w:rFonts w:ascii="Times New Roman" w:hAnsi="Times New Roman"/>
              </w:rPr>
            </w:pPr>
            <w:r w:rsidRPr="0027258F">
              <w:rPr>
                <w:rFonts w:ascii="Times New Roman" w:hAnsi="Times New Roman"/>
              </w:rPr>
              <w:t>подготовка к проведению опросов субъектов предпринимательской деятельности</w:t>
            </w:r>
          </w:p>
        </w:tc>
        <w:tc>
          <w:tcPr>
            <w:tcW w:w="1134" w:type="dxa"/>
            <w:shd w:val="clear" w:color="auto" w:fill="auto"/>
          </w:tcPr>
          <w:p w:rsidR="00B024A3" w:rsidRPr="0027258F" w:rsidRDefault="00B024A3" w:rsidP="00B024A3">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shd w:val="clear" w:color="auto" w:fill="auto"/>
          </w:tcPr>
          <w:p w:rsidR="00B024A3" w:rsidRPr="0027258F" w:rsidRDefault="00B024A3" w:rsidP="0027258F">
            <w:pPr>
              <w:pStyle w:val="ConsPlusNormal"/>
              <w:rPr>
                <w:rFonts w:ascii="Times New Roman" w:hAnsi="Times New Roman" w:cs="Times New Roman"/>
                <w:szCs w:val="22"/>
              </w:rPr>
            </w:pPr>
            <w:r w:rsidRPr="0027258F">
              <w:rPr>
                <w:rFonts w:ascii="Times New Roman" w:hAnsi="Times New Roman" w:cs="Times New Roman"/>
                <w:szCs w:val="22"/>
              </w:rPr>
              <w:t>Департамент экономического развития администрации города Нефтеюганска</w:t>
            </w:r>
          </w:p>
        </w:tc>
      </w:tr>
      <w:tr w:rsidR="00EF38B7" w:rsidRPr="0054555F" w:rsidTr="00845FB2">
        <w:tc>
          <w:tcPr>
            <w:tcW w:w="629" w:type="dxa"/>
          </w:tcPr>
          <w:p w:rsidR="00EF38B7" w:rsidRPr="0027258F" w:rsidRDefault="00EF38B7" w:rsidP="00EF38B7">
            <w:pPr>
              <w:pStyle w:val="ConsPlusNormal"/>
              <w:jc w:val="center"/>
              <w:rPr>
                <w:rFonts w:ascii="Times New Roman" w:hAnsi="Times New Roman" w:cs="Times New Roman"/>
                <w:szCs w:val="22"/>
              </w:rPr>
            </w:pPr>
            <w:r w:rsidRPr="0027258F">
              <w:rPr>
                <w:rFonts w:ascii="Times New Roman" w:hAnsi="Times New Roman" w:cs="Times New Roman"/>
                <w:szCs w:val="22"/>
              </w:rPr>
              <w:t>3.</w:t>
            </w:r>
          </w:p>
        </w:tc>
        <w:tc>
          <w:tcPr>
            <w:tcW w:w="6946" w:type="dxa"/>
            <w:shd w:val="clear" w:color="auto" w:fill="auto"/>
          </w:tcPr>
          <w:p w:rsidR="00EF38B7" w:rsidRPr="0027258F" w:rsidRDefault="00EF38B7" w:rsidP="00EF38B7">
            <w:pPr>
              <w:widowControl w:val="0"/>
              <w:rPr>
                <w:rFonts w:ascii="Times New Roman" w:hAnsi="Times New Roman"/>
              </w:rPr>
            </w:pPr>
            <w:r w:rsidRPr="0027258F">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rsidR="00EF38B7" w:rsidRPr="0027258F" w:rsidRDefault="00EF38B7" w:rsidP="00EF38B7">
            <w:pPr>
              <w:widowControl w:val="0"/>
              <w:rPr>
                <w:rFonts w:ascii="Times New Roman" w:hAnsi="Times New Roman"/>
              </w:rPr>
            </w:pPr>
            <w:r w:rsidRPr="0027258F">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134" w:type="dxa"/>
          </w:tcPr>
          <w:p w:rsidR="00EF38B7" w:rsidRPr="0027258F" w:rsidRDefault="00EF38B7" w:rsidP="00EF38B7">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tcPr>
          <w:p w:rsidR="00EF38B7" w:rsidRPr="0027258F" w:rsidRDefault="00734B27" w:rsidP="0027258F">
            <w:pPr>
              <w:pStyle w:val="ConsPlusNormal"/>
              <w:rPr>
                <w:rFonts w:ascii="Times New Roman" w:hAnsi="Times New Roman" w:cs="Times New Roman"/>
                <w:szCs w:val="22"/>
              </w:rPr>
            </w:pPr>
            <w:r w:rsidRPr="0027258F">
              <w:rPr>
                <w:rFonts w:ascii="Times New Roman" w:hAnsi="Times New Roman" w:cs="Times New Roman"/>
                <w:szCs w:val="22"/>
              </w:rPr>
              <w:t>Департамент экономического развития администрации города Нефтеюганска</w:t>
            </w:r>
          </w:p>
          <w:p w:rsidR="00EF38B7" w:rsidRPr="0027258F" w:rsidRDefault="00EF38B7" w:rsidP="0027258F">
            <w:pPr>
              <w:pStyle w:val="ConsPlusNormal"/>
              <w:rPr>
                <w:rFonts w:ascii="Times New Roman" w:hAnsi="Times New Roman" w:cs="Times New Roman"/>
                <w:szCs w:val="22"/>
              </w:rPr>
            </w:pPr>
          </w:p>
        </w:tc>
      </w:tr>
      <w:tr w:rsidR="00FC0D0C" w:rsidRPr="0054555F" w:rsidTr="00551E39">
        <w:tc>
          <w:tcPr>
            <w:tcW w:w="629" w:type="dxa"/>
          </w:tcPr>
          <w:p w:rsidR="00FC0D0C" w:rsidRPr="0027258F" w:rsidRDefault="0027258F">
            <w:pPr>
              <w:pStyle w:val="ConsPlusNormal"/>
              <w:jc w:val="center"/>
              <w:rPr>
                <w:rFonts w:ascii="Times New Roman" w:hAnsi="Times New Roman" w:cs="Times New Roman"/>
                <w:szCs w:val="22"/>
              </w:rPr>
            </w:pPr>
            <w:r w:rsidRPr="0027258F">
              <w:rPr>
                <w:rFonts w:ascii="Times New Roman" w:hAnsi="Times New Roman" w:cs="Times New Roman"/>
                <w:szCs w:val="22"/>
              </w:rPr>
              <w:t>4</w:t>
            </w:r>
            <w:r w:rsidR="00FC0D0C" w:rsidRPr="0027258F">
              <w:rPr>
                <w:rFonts w:ascii="Times New Roman" w:hAnsi="Times New Roman" w:cs="Times New Roman"/>
                <w:szCs w:val="22"/>
              </w:rPr>
              <w:t>.</w:t>
            </w:r>
          </w:p>
        </w:tc>
        <w:tc>
          <w:tcPr>
            <w:tcW w:w="6946" w:type="dxa"/>
          </w:tcPr>
          <w:p w:rsidR="00FC0D0C" w:rsidRPr="0027258F" w:rsidRDefault="00FC0D0C" w:rsidP="007005FE">
            <w:pPr>
              <w:pStyle w:val="ConsPlusNormal"/>
              <w:jc w:val="both"/>
              <w:rPr>
                <w:rFonts w:ascii="Times New Roman" w:hAnsi="Times New Roman" w:cs="Times New Roman"/>
                <w:szCs w:val="22"/>
              </w:rPr>
            </w:pPr>
            <w:r w:rsidRPr="0027258F">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27258F" w:rsidRDefault="00FC0D0C" w:rsidP="00FC0D0C">
            <w:pPr>
              <w:pStyle w:val="ConsPlusNormal"/>
              <w:jc w:val="both"/>
              <w:rPr>
                <w:rFonts w:ascii="Times New Roman" w:hAnsi="Times New Roman" w:cs="Times New Roman"/>
                <w:szCs w:val="22"/>
              </w:rPr>
            </w:pPr>
            <w:r w:rsidRPr="0027258F">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27258F" w:rsidRDefault="00FC0D0C" w:rsidP="00FC0D0C">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tcPr>
          <w:p w:rsidR="00FC0D0C" w:rsidRPr="0027258F" w:rsidRDefault="0051620A" w:rsidP="0027258F">
            <w:pPr>
              <w:pStyle w:val="ConsPlusNormal"/>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bl>
    <w:p w:rsidR="001C7E95" w:rsidRPr="0054555F" w:rsidRDefault="001C7E95">
      <w:pPr>
        <w:rPr>
          <w:highlight w:val="yellow"/>
        </w:rPr>
        <w:sectPr w:rsidR="001C7E95" w:rsidRPr="0054555F" w:rsidSect="00CC787B">
          <w:pgSz w:w="16838" w:h="11905" w:orient="landscape"/>
          <w:pgMar w:top="851" w:right="851" w:bottom="851" w:left="851" w:header="0" w:footer="0" w:gutter="0"/>
          <w:cols w:space="720"/>
        </w:sectPr>
      </w:pPr>
    </w:p>
    <w:p w:rsidR="008E2C2D" w:rsidRDefault="008E2C2D" w:rsidP="008E2C2D">
      <w:pPr>
        <w:pStyle w:val="ConsPlusNormal"/>
        <w:jc w:val="center"/>
        <w:rPr>
          <w:rFonts w:ascii="Times New Roman" w:hAnsi="Times New Roman" w:cs="Times New Roman"/>
          <w:sz w:val="28"/>
          <w:szCs w:val="28"/>
        </w:rPr>
      </w:pPr>
      <w:r w:rsidRPr="00EA46C5">
        <w:rPr>
          <w:rFonts w:ascii="Times New Roman" w:eastAsia="Calibri" w:hAnsi="Times New Roman"/>
          <w:sz w:val="28"/>
          <w:szCs w:val="28"/>
        </w:rPr>
        <w:lastRenderedPageBreak/>
        <w:t xml:space="preserve">Ключевые показатели </w:t>
      </w:r>
      <w:r w:rsidRPr="00EA46C5">
        <w:rPr>
          <w:rFonts w:ascii="Times New Roman" w:hAnsi="Times New Roman" w:cs="Times New Roman"/>
          <w:sz w:val="28"/>
          <w:szCs w:val="28"/>
        </w:rPr>
        <w:t>развития конкуренции в о</w:t>
      </w:r>
      <w:r>
        <w:rPr>
          <w:rFonts w:ascii="Times New Roman" w:hAnsi="Times New Roman" w:cs="Times New Roman"/>
          <w:sz w:val="28"/>
          <w:szCs w:val="28"/>
        </w:rPr>
        <w:t xml:space="preserve">траслях экономики </w:t>
      </w:r>
    </w:p>
    <w:p w:rsidR="008E2C2D" w:rsidRPr="00EA46C5" w:rsidRDefault="008E2C2D" w:rsidP="008E2C2D">
      <w:pPr>
        <w:pStyle w:val="ConsPlusNormal"/>
        <w:jc w:val="center"/>
      </w:pPr>
      <w:r>
        <w:rPr>
          <w:rFonts w:ascii="Times New Roman" w:hAnsi="Times New Roman" w:cs="Times New Roman"/>
          <w:sz w:val="28"/>
          <w:szCs w:val="28"/>
        </w:rPr>
        <w:t>на 2019 – 2022</w:t>
      </w:r>
      <w:r w:rsidRPr="00EA46C5">
        <w:rPr>
          <w:rFonts w:ascii="Times New Roman" w:hAnsi="Times New Roman" w:cs="Times New Roman"/>
          <w:sz w:val="28"/>
          <w:szCs w:val="28"/>
        </w:rPr>
        <w:t xml:space="preserve"> годы</w:t>
      </w:r>
    </w:p>
    <w:p w:rsidR="008E2C2D" w:rsidRPr="00EA46C5" w:rsidRDefault="008E2C2D" w:rsidP="008E2C2D">
      <w:pPr>
        <w:pStyle w:val="ConsPlusNormal"/>
        <w:jc w:val="center"/>
        <w:rPr>
          <w:rFonts w:ascii="Times New Roman" w:eastAsia="Calibri" w:hAnsi="Times New Roman" w:cs="Times New Roman"/>
          <w:sz w:val="28"/>
          <w:szCs w:val="28"/>
        </w:rPr>
      </w:pPr>
    </w:p>
    <w:tbl>
      <w:tblPr>
        <w:tblW w:w="1066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850"/>
        <w:gridCol w:w="709"/>
        <w:gridCol w:w="850"/>
        <w:gridCol w:w="709"/>
        <w:gridCol w:w="2126"/>
      </w:tblGrid>
      <w:tr w:rsidR="008E2C2D" w:rsidRPr="00EA46C5" w:rsidTr="0039252B">
        <w:trPr>
          <w:tblHeader/>
        </w:trPr>
        <w:tc>
          <w:tcPr>
            <w:tcW w:w="709" w:type="dxa"/>
            <w:shd w:val="clear" w:color="auto" w:fill="auto"/>
            <w:vAlign w:val="center"/>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 xml:space="preserve">№ </w:t>
            </w:r>
            <w:proofErr w:type="spellStart"/>
            <w:r w:rsidRPr="00EA46C5">
              <w:rPr>
                <w:rFonts w:ascii="Times New Roman" w:eastAsia="Times New Roman" w:hAnsi="Times New Roman"/>
                <w:color w:val="000000"/>
                <w:lang w:eastAsia="ru-RU"/>
              </w:rPr>
              <w:t>п.п</w:t>
            </w:r>
            <w:proofErr w:type="spellEnd"/>
            <w:r w:rsidRPr="00EA46C5">
              <w:rPr>
                <w:rFonts w:ascii="Times New Roman" w:eastAsia="Times New Roman" w:hAnsi="Times New Roman"/>
                <w:color w:val="000000"/>
                <w:lang w:eastAsia="ru-RU"/>
              </w:rPr>
              <w:t>.</w:t>
            </w:r>
          </w:p>
        </w:tc>
        <w:tc>
          <w:tcPr>
            <w:tcW w:w="3578" w:type="dxa"/>
            <w:shd w:val="clear" w:color="auto" w:fill="auto"/>
            <w:vAlign w:val="center"/>
          </w:tcPr>
          <w:p w:rsidR="008E2C2D" w:rsidRPr="00EA46C5" w:rsidRDefault="008E2C2D" w:rsidP="0039252B">
            <w:pPr>
              <w:jc w:val="center"/>
              <w:rPr>
                <w:rFonts w:ascii="Times New Roman" w:hAnsi="Times New Roman"/>
              </w:rPr>
            </w:pPr>
            <w:r w:rsidRPr="00EA46C5">
              <w:rPr>
                <w:rFonts w:ascii="Times New Roman" w:eastAsia="Times New Roman" w:hAnsi="Times New Roman"/>
                <w:color w:val="000000"/>
                <w:lang w:eastAsia="ru-RU"/>
              </w:rPr>
              <w:t>Наименование ключевого показателя</w:t>
            </w:r>
          </w:p>
        </w:tc>
        <w:tc>
          <w:tcPr>
            <w:tcW w:w="1134" w:type="dxa"/>
            <w:shd w:val="clear" w:color="auto" w:fill="auto"/>
            <w:vAlign w:val="center"/>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Ед. изм.</w:t>
            </w:r>
          </w:p>
        </w:tc>
        <w:tc>
          <w:tcPr>
            <w:tcW w:w="850" w:type="dxa"/>
            <w:shd w:val="clear" w:color="auto" w:fill="auto"/>
            <w:vAlign w:val="center"/>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2019</w:t>
            </w:r>
          </w:p>
        </w:tc>
        <w:tc>
          <w:tcPr>
            <w:tcW w:w="709" w:type="dxa"/>
            <w:shd w:val="clear" w:color="auto" w:fill="auto"/>
            <w:vAlign w:val="center"/>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2020</w:t>
            </w:r>
          </w:p>
        </w:tc>
        <w:tc>
          <w:tcPr>
            <w:tcW w:w="850" w:type="dxa"/>
            <w:shd w:val="clear" w:color="auto" w:fill="auto"/>
            <w:vAlign w:val="center"/>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2021</w:t>
            </w:r>
          </w:p>
        </w:tc>
        <w:tc>
          <w:tcPr>
            <w:tcW w:w="709" w:type="dxa"/>
            <w:vAlign w:val="center"/>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2022</w:t>
            </w:r>
          </w:p>
        </w:tc>
        <w:tc>
          <w:tcPr>
            <w:tcW w:w="2126" w:type="dxa"/>
            <w:shd w:val="clear" w:color="auto" w:fill="auto"/>
            <w:vAlign w:val="center"/>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Исполнитель</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w:t>
            </w:r>
          </w:p>
        </w:tc>
        <w:tc>
          <w:tcPr>
            <w:tcW w:w="9956" w:type="dxa"/>
            <w:gridSpan w:val="7"/>
          </w:tcPr>
          <w:p w:rsidR="008E2C2D" w:rsidRPr="00EA46C5" w:rsidRDefault="008E2C2D" w:rsidP="0039252B">
            <w:pPr>
              <w:rPr>
                <w:rFonts w:ascii="Times New Roman" w:eastAsia="Times New Roman" w:hAnsi="Times New Roman"/>
                <w:color w:val="000000"/>
                <w:lang w:eastAsia="ru-RU"/>
              </w:rPr>
            </w:pPr>
            <w:r w:rsidRPr="004567E8">
              <w:rPr>
                <w:rFonts w:ascii="Times New Roman" w:hAnsi="Times New Roman"/>
                <w:sz w:val="24"/>
                <w:szCs w:val="24"/>
              </w:rPr>
              <w:t>Рынок реализации сельскохозяйственной продукции</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1.1.</w:t>
            </w:r>
          </w:p>
        </w:tc>
        <w:tc>
          <w:tcPr>
            <w:tcW w:w="3578" w:type="dxa"/>
            <w:shd w:val="clear" w:color="auto" w:fill="auto"/>
          </w:tcPr>
          <w:p w:rsidR="008E2C2D" w:rsidRPr="00E97A94" w:rsidRDefault="005F5DB2" w:rsidP="0039252B">
            <w:pPr>
              <w:jc w:val="both"/>
              <w:rPr>
                <w:rFonts w:ascii="Times New Roman" w:eastAsia="Times New Roman" w:hAnsi="Times New Roman"/>
                <w:color w:val="000000"/>
                <w:lang w:eastAsia="ru-RU"/>
              </w:rPr>
            </w:pPr>
            <w:r>
              <w:rPr>
                <w:rFonts w:ascii="Times New Roman" w:hAnsi="Times New Roman"/>
              </w:rPr>
              <w:t>Количество крестьянских фермерских хозяйств зарегистрированных на территории города Нефтеюганск</w:t>
            </w:r>
          </w:p>
        </w:tc>
        <w:tc>
          <w:tcPr>
            <w:tcW w:w="1134" w:type="dxa"/>
            <w:shd w:val="clear" w:color="auto" w:fill="auto"/>
          </w:tcPr>
          <w:p w:rsidR="008E2C2D" w:rsidRPr="00EA46C5" w:rsidRDefault="005F5DB2"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Ед.</w:t>
            </w:r>
          </w:p>
        </w:tc>
        <w:tc>
          <w:tcPr>
            <w:tcW w:w="850" w:type="dxa"/>
            <w:shd w:val="clear" w:color="auto" w:fill="auto"/>
          </w:tcPr>
          <w:p w:rsidR="008E2C2D" w:rsidRPr="00EA46C5" w:rsidRDefault="005F5DB2" w:rsidP="0039252B">
            <w:pPr>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shd w:val="clear" w:color="auto" w:fill="auto"/>
          </w:tcPr>
          <w:p w:rsidR="008E2C2D" w:rsidRPr="00EA46C5" w:rsidRDefault="005F5DB2" w:rsidP="0039252B">
            <w:pPr>
              <w:jc w:val="center"/>
              <w:rPr>
                <w:rFonts w:ascii="Times New Roman" w:eastAsia="Times New Roman" w:hAnsi="Times New Roman"/>
                <w:lang w:eastAsia="ru-RU"/>
              </w:rPr>
            </w:pPr>
            <w:r>
              <w:rPr>
                <w:rFonts w:ascii="Times New Roman" w:eastAsia="Times New Roman" w:hAnsi="Times New Roman"/>
                <w:lang w:eastAsia="ru-RU"/>
              </w:rPr>
              <w:t>8</w:t>
            </w:r>
          </w:p>
        </w:tc>
        <w:tc>
          <w:tcPr>
            <w:tcW w:w="850" w:type="dxa"/>
            <w:shd w:val="clear" w:color="auto" w:fill="auto"/>
          </w:tcPr>
          <w:p w:rsidR="008E2C2D" w:rsidRPr="00EA46C5" w:rsidRDefault="005F5DB2" w:rsidP="0039252B">
            <w:pPr>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tcPr>
          <w:p w:rsidR="008E2C2D" w:rsidRPr="00EA46C5" w:rsidRDefault="005F5DB2"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39252B" w:rsidRPr="00EA46C5" w:rsidTr="0039252B">
        <w:tc>
          <w:tcPr>
            <w:tcW w:w="709" w:type="dxa"/>
            <w:shd w:val="clear" w:color="auto" w:fill="auto"/>
          </w:tcPr>
          <w:p w:rsidR="0039252B" w:rsidRPr="00EA46C5" w:rsidRDefault="0039252B"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3578" w:type="dxa"/>
            <w:shd w:val="clear" w:color="auto" w:fill="auto"/>
          </w:tcPr>
          <w:p w:rsidR="0039252B" w:rsidRDefault="0039252B" w:rsidP="0039252B">
            <w:pPr>
              <w:jc w:val="both"/>
              <w:rPr>
                <w:rFonts w:ascii="Times New Roman" w:hAnsi="Times New Roman"/>
              </w:rPr>
            </w:pPr>
            <w:r>
              <w:rPr>
                <w:rFonts w:ascii="Times New Roman" w:hAnsi="Times New Roman"/>
              </w:rPr>
              <w:t>Объем реализации сельскохозяйственной продукции</w:t>
            </w:r>
          </w:p>
        </w:tc>
        <w:tc>
          <w:tcPr>
            <w:tcW w:w="1134" w:type="dxa"/>
            <w:shd w:val="clear" w:color="auto" w:fill="auto"/>
          </w:tcPr>
          <w:p w:rsidR="0039252B" w:rsidRPr="00EA46C5" w:rsidRDefault="00ED4913"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850" w:type="dxa"/>
            <w:shd w:val="clear" w:color="auto" w:fill="auto"/>
          </w:tcPr>
          <w:p w:rsidR="0039252B" w:rsidRDefault="00ED4913" w:rsidP="0039252B">
            <w:pPr>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shd w:val="clear" w:color="auto" w:fill="auto"/>
          </w:tcPr>
          <w:p w:rsidR="0039252B" w:rsidRDefault="00ED4913" w:rsidP="0039252B">
            <w:pPr>
              <w:jc w:val="center"/>
              <w:rPr>
                <w:rFonts w:ascii="Times New Roman" w:eastAsia="Times New Roman" w:hAnsi="Times New Roman"/>
                <w:lang w:eastAsia="ru-RU"/>
              </w:rPr>
            </w:pPr>
            <w:r>
              <w:rPr>
                <w:rFonts w:ascii="Times New Roman" w:eastAsia="Times New Roman" w:hAnsi="Times New Roman"/>
                <w:lang w:eastAsia="ru-RU"/>
              </w:rPr>
              <w:t>1,5</w:t>
            </w:r>
          </w:p>
        </w:tc>
        <w:tc>
          <w:tcPr>
            <w:tcW w:w="850" w:type="dxa"/>
            <w:shd w:val="clear" w:color="auto" w:fill="auto"/>
          </w:tcPr>
          <w:p w:rsidR="0039252B" w:rsidRDefault="00ED4913" w:rsidP="0039252B">
            <w:pPr>
              <w:jc w:val="center"/>
              <w:rPr>
                <w:rFonts w:ascii="Times New Roman" w:eastAsia="Times New Roman" w:hAnsi="Times New Roman"/>
                <w:lang w:eastAsia="ru-RU"/>
              </w:rPr>
            </w:pPr>
            <w:r>
              <w:rPr>
                <w:rFonts w:ascii="Times New Roman" w:eastAsia="Times New Roman" w:hAnsi="Times New Roman"/>
                <w:lang w:eastAsia="ru-RU"/>
              </w:rPr>
              <w:t>1,7</w:t>
            </w:r>
          </w:p>
        </w:tc>
        <w:tc>
          <w:tcPr>
            <w:tcW w:w="709" w:type="dxa"/>
          </w:tcPr>
          <w:p w:rsidR="0039252B" w:rsidRDefault="00ED4913"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2126" w:type="dxa"/>
            <w:shd w:val="clear" w:color="auto" w:fill="auto"/>
          </w:tcPr>
          <w:p w:rsidR="0039252B" w:rsidRPr="00F76BE6" w:rsidRDefault="0039252B"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w:t>
            </w:r>
          </w:p>
        </w:tc>
        <w:tc>
          <w:tcPr>
            <w:tcW w:w="9956" w:type="dxa"/>
            <w:gridSpan w:val="7"/>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rPr>
              <w:t>Рынок поставки сжиженного газа в баллонах</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2.1.</w:t>
            </w:r>
          </w:p>
        </w:tc>
        <w:tc>
          <w:tcPr>
            <w:tcW w:w="3578" w:type="dxa"/>
            <w:shd w:val="clear" w:color="auto" w:fill="auto"/>
          </w:tcPr>
          <w:p w:rsidR="008E2C2D" w:rsidRPr="00FD4429" w:rsidRDefault="008E2C2D" w:rsidP="0039252B">
            <w:pPr>
              <w:jc w:val="both"/>
              <w:rPr>
                <w:rFonts w:ascii="Times New Roman" w:eastAsia="Times New Roman" w:hAnsi="Times New Roman"/>
                <w:color w:val="000000"/>
                <w:lang w:eastAsia="ru-RU"/>
              </w:rPr>
            </w:pPr>
            <w:r>
              <w:rPr>
                <w:rFonts w:ascii="Times New Roman" w:hAnsi="Times New Roman"/>
              </w:rPr>
              <w:t>Д</w:t>
            </w:r>
            <w:r w:rsidRPr="00FD4429">
              <w:rPr>
                <w:rFonts w:ascii="Times New Roman" w:hAnsi="Times New Roman"/>
              </w:rPr>
              <w:t>оля организаций частной формы собственности в сфере поставки сжиже</w:t>
            </w:r>
            <w:r>
              <w:rPr>
                <w:rFonts w:ascii="Times New Roman" w:hAnsi="Times New Roman"/>
              </w:rPr>
              <w:t>нного газа в баллонах</w:t>
            </w:r>
          </w:p>
        </w:tc>
        <w:tc>
          <w:tcPr>
            <w:tcW w:w="1134"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w:t>
            </w:r>
            <w:r>
              <w:rPr>
                <w:rFonts w:ascii="Times New Roman" w:eastAsia="Times New Roman" w:hAnsi="Times New Roman"/>
                <w:color w:val="000000"/>
                <w:lang w:eastAsia="ru-RU"/>
              </w:rPr>
              <w:t>7</w:t>
            </w:r>
            <w:r w:rsidRPr="00EA46C5">
              <w:rPr>
                <w:rFonts w:ascii="Times New Roman" w:eastAsia="Times New Roman" w:hAnsi="Times New Roman"/>
                <w:color w:val="000000"/>
                <w:lang w:eastAsia="ru-RU"/>
              </w:rPr>
              <w:t>,0</w:t>
            </w:r>
          </w:p>
        </w:tc>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w:t>
            </w:r>
            <w:r>
              <w:rPr>
                <w:rFonts w:ascii="Times New Roman" w:eastAsia="Times New Roman" w:hAnsi="Times New Roman"/>
                <w:color w:val="000000"/>
                <w:lang w:eastAsia="ru-RU"/>
              </w:rPr>
              <w:t>8</w:t>
            </w:r>
            <w:r w:rsidRPr="00EA46C5">
              <w:rPr>
                <w:rFonts w:ascii="Times New Roman" w:eastAsia="Times New Roman" w:hAnsi="Times New Roman"/>
                <w:color w:val="000000"/>
                <w:lang w:eastAsia="ru-RU"/>
              </w:rPr>
              <w:t>,0</w:t>
            </w:r>
          </w:p>
        </w:tc>
        <w:tc>
          <w:tcPr>
            <w:tcW w:w="850"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99</w:t>
            </w:r>
            <w:r w:rsidRPr="00EA46C5">
              <w:rPr>
                <w:rFonts w:ascii="Times New Roman" w:eastAsia="Times New Roman" w:hAnsi="Times New Roman"/>
                <w:color w:val="000000"/>
                <w:lang w:eastAsia="ru-RU"/>
              </w:rPr>
              <w:t>,0</w:t>
            </w:r>
          </w:p>
        </w:tc>
        <w:tc>
          <w:tcPr>
            <w:tcW w:w="709" w:type="dxa"/>
          </w:tcPr>
          <w:p w:rsidR="008E2C2D" w:rsidRPr="00EA46C5"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99,0</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lang w:eastAsia="ru-RU"/>
              </w:rPr>
              <w:t xml:space="preserve">Департамент </w:t>
            </w:r>
            <w:proofErr w:type="spellStart"/>
            <w:r w:rsidRPr="00F76BE6">
              <w:rPr>
                <w:rFonts w:ascii="Times New Roman" w:eastAsia="Times New Roman" w:hAnsi="Times New Roman"/>
                <w:lang w:eastAsia="ru-RU"/>
              </w:rPr>
              <w:t>жилищно</w:t>
            </w:r>
            <w:proofErr w:type="spellEnd"/>
            <w:r w:rsidRPr="00F76BE6">
              <w:rPr>
                <w:rFonts w:ascii="Times New Roman" w:eastAsia="Times New Roman" w:hAnsi="Times New Roman"/>
                <w:lang w:eastAsia="ru-RU"/>
              </w:rPr>
              <w:t xml:space="preserve"> – коммунального хозяйства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956" w:type="dxa"/>
            <w:gridSpan w:val="7"/>
            <w:shd w:val="clear" w:color="auto" w:fill="auto"/>
          </w:tcPr>
          <w:p w:rsidR="008E2C2D" w:rsidRPr="00F76BE6" w:rsidRDefault="008E2C2D" w:rsidP="006F5BC5">
            <w:pPr>
              <w:jc w:val="center"/>
              <w:rPr>
                <w:rFonts w:ascii="Times New Roman" w:eastAsia="Times New Roman" w:hAnsi="Times New Roman"/>
                <w:lang w:eastAsia="ru-RU"/>
              </w:rPr>
            </w:pPr>
            <w:r w:rsidRPr="00F76BE6">
              <w:rPr>
                <w:rFonts w:ascii="Times New Roman" w:eastAsia="Times New Roman" w:hAnsi="Times New Roman"/>
                <w:lang w:eastAsia="ru-RU"/>
              </w:rPr>
              <w:t>Рынок дорожной деятельности (за исключением проектирования)</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3578" w:type="dxa"/>
            <w:shd w:val="clear" w:color="auto" w:fill="auto"/>
          </w:tcPr>
          <w:p w:rsidR="008E2C2D" w:rsidRPr="00B01BFA" w:rsidRDefault="008E2C2D" w:rsidP="0039252B">
            <w:pPr>
              <w:jc w:val="both"/>
              <w:rPr>
                <w:rFonts w:ascii="Times New Roman" w:hAnsi="Times New Roman"/>
              </w:rPr>
            </w:pPr>
            <w:r w:rsidRPr="00B01BFA">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850"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709" w:type="dxa"/>
          </w:tcPr>
          <w:p w:rsidR="008E2C2D"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2126" w:type="dxa"/>
            <w:shd w:val="clear" w:color="auto" w:fill="auto"/>
          </w:tcPr>
          <w:p w:rsidR="008E2C2D" w:rsidRPr="00F76BE6" w:rsidRDefault="008E2C2D" w:rsidP="0097097E">
            <w:pPr>
              <w:jc w:val="both"/>
              <w:rPr>
                <w:rFonts w:ascii="Times New Roman" w:eastAsia="Times New Roman" w:hAnsi="Times New Roman"/>
                <w:lang w:eastAsia="ru-RU"/>
              </w:rPr>
            </w:pPr>
            <w:r w:rsidRPr="00F76BE6">
              <w:rPr>
                <w:rFonts w:ascii="Times New Roman" w:eastAsia="Times New Roman" w:hAnsi="Times New Roman"/>
                <w:lang w:eastAsia="ru-RU"/>
              </w:rPr>
              <w:t xml:space="preserve">Департамент </w:t>
            </w:r>
            <w:proofErr w:type="spellStart"/>
            <w:r w:rsidRPr="00F76BE6">
              <w:rPr>
                <w:rFonts w:ascii="Times New Roman" w:eastAsia="Times New Roman" w:hAnsi="Times New Roman"/>
                <w:lang w:eastAsia="ru-RU"/>
              </w:rPr>
              <w:t>жилищно</w:t>
            </w:r>
            <w:proofErr w:type="spellEnd"/>
            <w:r w:rsidRPr="00F76BE6">
              <w:rPr>
                <w:rFonts w:ascii="Times New Roman" w:eastAsia="Times New Roman" w:hAnsi="Times New Roman"/>
                <w:lang w:eastAsia="ru-RU"/>
              </w:rPr>
              <w:t>– коммунального хозяйства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EA46C5">
              <w:rPr>
                <w:rFonts w:ascii="Times New Roman" w:eastAsia="Times New Roman" w:hAnsi="Times New Roman"/>
                <w:color w:val="000000"/>
                <w:lang w:eastAsia="ru-RU"/>
              </w:rPr>
              <w:t>.</w:t>
            </w:r>
          </w:p>
        </w:tc>
        <w:tc>
          <w:tcPr>
            <w:tcW w:w="9956" w:type="dxa"/>
            <w:gridSpan w:val="7"/>
          </w:tcPr>
          <w:p w:rsidR="008E2C2D" w:rsidRPr="00F76BE6" w:rsidRDefault="008E2C2D" w:rsidP="00F76BE6">
            <w:pPr>
              <w:jc w:val="center"/>
              <w:rPr>
                <w:rFonts w:ascii="Times New Roman" w:hAnsi="Times New Roman"/>
              </w:rPr>
            </w:pPr>
            <w:r w:rsidRPr="00F76BE6">
              <w:rPr>
                <w:rFonts w:ascii="Times New Roman" w:hAnsi="Times New Roman"/>
              </w:rPr>
              <w:t>Рынок жилищного строительства (за исключением индивидуального жилищного строительства)</w:t>
            </w:r>
          </w:p>
          <w:p w:rsidR="008E2C2D" w:rsidRPr="00F76BE6" w:rsidRDefault="008E2C2D" w:rsidP="00F76BE6">
            <w:pPr>
              <w:jc w:val="center"/>
              <w:rPr>
                <w:rFonts w:ascii="Times New Roman" w:eastAsia="Times New Roman" w:hAnsi="Times New Roman"/>
                <w:color w:val="000000"/>
                <w:lang w:eastAsia="ru-RU"/>
              </w:rPr>
            </w:pP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EA46C5">
              <w:rPr>
                <w:rFonts w:ascii="Times New Roman" w:eastAsia="Times New Roman" w:hAnsi="Times New Roman"/>
                <w:color w:val="000000"/>
                <w:lang w:eastAsia="ru-RU"/>
              </w:rPr>
              <w:t>.1.</w:t>
            </w:r>
          </w:p>
        </w:tc>
        <w:tc>
          <w:tcPr>
            <w:tcW w:w="3578" w:type="dxa"/>
            <w:shd w:val="clear" w:color="auto" w:fill="auto"/>
          </w:tcPr>
          <w:p w:rsidR="008E2C2D" w:rsidRPr="002B60D6" w:rsidRDefault="008E2C2D" w:rsidP="0039252B">
            <w:pPr>
              <w:rPr>
                <w:rFonts w:ascii="Times New Roman" w:eastAsia="Times New Roman" w:hAnsi="Times New Roman"/>
                <w:color w:val="000000"/>
                <w:lang w:eastAsia="ru-RU"/>
              </w:rPr>
            </w:pPr>
            <w:r>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93</w:t>
            </w:r>
            <w:r w:rsidRPr="00EA46C5">
              <w:rPr>
                <w:rFonts w:ascii="Times New Roman" w:eastAsia="Times New Roman" w:hAnsi="Times New Roman"/>
                <w:color w:val="000000"/>
                <w:lang w:eastAsia="ru-RU"/>
              </w:rPr>
              <w:t>,0</w:t>
            </w:r>
          </w:p>
        </w:tc>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93</w:t>
            </w:r>
            <w:r w:rsidRPr="00EA46C5">
              <w:rPr>
                <w:rFonts w:ascii="Times New Roman" w:eastAsia="Times New Roman" w:hAnsi="Times New Roman"/>
                <w:color w:val="000000"/>
                <w:lang w:eastAsia="ru-RU"/>
              </w:rPr>
              <w:t>,0</w:t>
            </w:r>
          </w:p>
        </w:tc>
        <w:tc>
          <w:tcPr>
            <w:tcW w:w="850"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93</w:t>
            </w:r>
            <w:r w:rsidRPr="00EA46C5">
              <w:rPr>
                <w:rFonts w:ascii="Times New Roman" w:eastAsia="Times New Roman" w:hAnsi="Times New Roman"/>
                <w:color w:val="000000"/>
                <w:lang w:eastAsia="ru-RU"/>
              </w:rPr>
              <w:t>,0</w:t>
            </w:r>
          </w:p>
        </w:tc>
        <w:tc>
          <w:tcPr>
            <w:tcW w:w="709" w:type="dxa"/>
          </w:tcPr>
          <w:p w:rsidR="008E2C2D" w:rsidRPr="00EA46C5"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93,0</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EA46C5">
              <w:rPr>
                <w:rFonts w:ascii="Times New Roman" w:eastAsia="Times New Roman" w:hAnsi="Times New Roman"/>
                <w:color w:val="000000"/>
                <w:lang w:eastAsia="ru-RU"/>
              </w:rPr>
              <w:t>.</w:t>
            </w:r>
          </w:p>
        </w:tc>
        <w:tc>
          <w:tcPr>
            <w:tcW w:w="9956" w:type="dxa"/>
            <w:gridSpan w:val="7"/>
          </w:tcPr>
          <w:p w:rsidR="008E2C2D" w:rsidRPr="00F76BE6" w:rsidRDefault="008E2C2D" w:rsidP="00F76BE6">
            <w:pPr>
              <w:jc w:val="center"/>
              <w:rPr>
                <w:rFonts w:ascii="Times New Roman" w:eastAsia="Times New Roman" w:hAnsi="Times New Roman"/>
                <w:lang w:eastAsia="ru-RU"/>
              </w:rPr>
            </w:pPr>
            <w:r w:rsidRPr="00F76BE6">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EA46C5">
              <w:rPr>
                <w:rFonts w:ascii="Times New Roman" w:eastAsia="Times New Roman" w:hAnsi="Times New Roman"/>
                <w:color w:val="000000"/>
                <w:lang w:eastAsia="ru-RU"/>
              </w:rPr>
              <w:t>.1.</w:t>
            </w:r>
          </w:p>
        </w:tc>
        <w:tc>
          <w:tcPr>
            <w:tcW w:w="3578" w:type="dxa"/>
            <w:shd w:val="clear" w:color="auto" w:fill="auto"/>
          </w:tcPr>
          <w:p w:rsidR="008E2C2D" w:rsidRPr="007B67EA" w:rsidRDefault="008E2C2D" w:rsidP="0039252B">
            <w:pPr>
              <w:rPr>
                <w:rFonts w:ascii="Times New Roman" w:eastAsia="Times New Roman" w:hAnsi="Times New Roman"/>
                <w:lang w:eastAsia="ru-RU"/>
              </w:rPr>
            </w:pPr>
            <w:r w:rsidRPr="007B67EA">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850" w:type="dxa"/>
            <w:shd w:val="clear" w:color="auto" w:fill="auto"/>
          </w:tcPr>
          <w:p w:rsidR="008E2C2D" w:rsidRPr="00EA46C5" w:rsidRDefault="008E2C2D" w:rsidP="0039252B">
            <w:pPr>
              <w:jc w:val="center"/>
              <w:rPr>
                <w:rFonts w:ascii="Times New Roman" w:eastAsia="Times New Roman" w:hAnsi="Times New Roman"/>
                <w:lang w:eastAsia="ru-RU"/>
              </w:rPr>
            </w:pPr>
            <w:r>
              <w:rPr>
                <w:rFonts w:ascii="Times New Roman" w:eastAsia="Times New Roman" w:hAnsi="Times New Roman"/>
                <w:lang w:eastAsia="ru-RU"/>
              </w:rPr>
              <w:t>89</w:t>
            </w:r>
            <w:r w:rsidRPr="00EA46C5">
              <w:rPr>
                <w:rFonts w:ascii="Times New Roman" w:eastAsia="Times New Roman" w:hAnsi="Times New Roman"/>
                <w:lang w:eastAsia="ru-RU"/>
              </w:rPr>
              <w:t>,0</w:t>
            </w:r>
          </w:p>
        </w:tc>
        <w:tc>
          <w:tcPr>
            <w:tcW w:w="709" w:type="dxa"/>
            <w:shd w:val="clear" w:color="auto" w:fill="auto"/>
          </w:tcPr>
          <w:p w:rsidR="008E2C2D" w:rsidRPr="00EA46C5" w:rsidRDefault="008E2C2D" w:rsidP="0039252B">
            <w:pPr>
              <w:jc w:val="center"/>
              <w:rPr>
                <w:rFonts w:ascii="Times New Roman" w:eastAsia="Times New Roman" w:hAnsi="Times New Roman"/>
                <w:lang w:eastAsia="ru-RU"/>
              </w:rPr>
            </w:pPr>
            <w:r>
              <w:rPr>
                <w:rFonts w:ascii="Times New Roman" w:eastAsia="Times New Roman" w:hAnsi="Times New Roman"/>
                <w:lang w:eastAsia="ru-RU"/>
              </w:rPr>
              <w:t>89</w:t>
            </w:r>
            <w:r w:rsidRPr="00EA46C5">
              <w:rPr>
                <w:rFonts w:ascii="Times New Roman" w:eastAsia="Times New Roman" w:hAnsi="Times New Roman"/>
                <w:lang w:eastAsia="ru-RU"/>
              </w:rPr>
              <w:t>,0</w:t>
            </w:r>
          </w:p>
        </w:tc>
        <w:tc>
          <w:tcPr>
            <w:tcW w:w="850" w:type="dxa"/>
            <w:shd w:val="clear" w:color="auto" w:fill="auto"/>
          </w:tcPr>
          <w:p w:rsidR="008E2C2D" w:rsidRPr="00EA46C5" w:rsidRDefault="008E2C2D" w:rsidP="0039252B">
            <w:pPr>
              <w:jc w:val="center"/>
              <w:rPr>
                <w:rFonts w:ascii="Times New Roman" w:eastAsia="Times New Roman" w:hAnsi="Times New Roman"/>
                <w:lang w:eastAsia="ru-RU"/>
              </w:rPr>
            </w:pPr>
            <w:r>
              <w:rPr>
                <w:rFonts w:ascii="Times New Roman" w:eastAsia="Times New Roman" w:hAnsi="Times New Roman"/>
                <w:lang w:eastAsia="ru-RU"/>
              </w:rPr>
              <w:t>89</w:t>
            </w:r>
            <w:r w:rsidRPr="00EA46C5">
              <w:rPr>
                <w:rFonts w:ascii="Times New Roman" w:eastAsia="Times New Roman" w:hAnsi="Times New Roman"/>
                <w:lang w:eastAsia="ru-RU"/>
              </w:rPr>
              <w:t>,0</w:t>
            </w:r>
          </w:p>
        </w:tc>
        <w:tc>
          <w:tcPr>
            <w:tcW w:w="709" w:type="dxa"/>
          </w:tcPr>
          <w:p w:rsidR="008E2C2D" w:rsidRPr="00EA46C5" w:rsidRDefault="008E2C2D" w:rsidP="0039252B">
            <w:pPr>
              <w:rPr>
                <w:rFonts w:ascii="Times New Roman" w:eastAsia="Times New Roman" w:hAnsi="Times New Roman"/>
                <w:lang w:eastAsia="ru-RU"/>
              </w:rPr>
            </w:pPr>
            <w:r>
              <w:rPr>
                <w:rFonts w:ascii="Times New Roman" w:eastAsia="Times New Roman" w:hAnsi="Times New Roman"/>
                <w:lang w:eastAsia="ru-RU"/>
              </w:rPr>
              <w:t>89</w:t>
            </w:r>
            <w:r w:rsidRPr="00EA46C5">
              <w:rPr>
                <w:rFonts w:ascii="Times New Roman" w:eastAsia="Times New Roman" w:hAnsi="Times New Roman"/>
                <w:lang w:eastAsia="ru-RU"/>
              </w:rPr>
              <w:t>,0</w:t>
            </w:r>
          </w:p>
        </w:tc>
        <w:tc>
          <w:tcPr>
            <w:tcW w:w="2126" w:type="dxa"/>
            <w:shd w:val="clear" w:color="auto" w:fill="auto"/>
          </w:tcPr>
          <w:p w:rsidR="008E2C2D"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F76BE6" w:rsidRPr="00F76BE6" w:rsidRDefault="00F76BE6" w:rsidP="00F76BE6">
            <w:pPr>
              <w:jc w:val="center"/>
              <w:rPr>
                <w:rFonts w:ascii="Times New Roman" w:eastAsia="Times New Roman" w:hAnsi="Times New Roman"/>
                <w:lang w:eastAsia="ru-RU"/>
              </w:rPr>
            </w:pP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Pr="00EA46C5">
              <w:rPr>
                <w:rFonts w:ascii="Times New Roman" w:eastAsia="Times New Roman" w:hAnsi="Times New Roman"/>
                <w:color w:val="000000"/>
                <w:lang w:eastAsia="ru-RU"/>
              </w:rPr>
              <w:t>.</w:t>
            </w:r>
          </w:p>
        </w:tc>
        <w:tc>
          <w:tcPr>
            <w:tcW w:w="9956" w:type="dxa"/>
            <w:gridSpan w:val="7"/>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color w:val="000000"/>
              </w:rPr>
              <w:t>Рынок архитектурно-строительного проектирования</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EA46C5">
              <w:rPr>
                <w:rFonts w:ascii="Times New Roman" w:eastAsia="Times New Roman" w:hAnsi="Times New Roman"/>
                <w:color w:val="000000"/>
                <w:lang w:eastAsia="ru-RU"/>
              </w:rPr>
              <w:t>.1.</w:t>
            </w:r>
          </w:p>
        </w:tc>
        <w:tc>
          <w:tcPr>
            <w:tcW w:w="3578" w:type="dxa"/>
            <w:shd w:val="clear" w:color="auto" w:fill="auto"/>
          </w:tcPr>
          <w:p w:rsidR="008E2C2D" w:rsidRPr="007B67EA" w:rsidRDefault="008E2C2D" w:rsidP="0039252B">
            <w:pPr>
              <w:rPr>
                <w:rFonts w:ascii="Times New Roman" w:hAnsi="Times New Roman"/>
                <w:color w:val="000000"/>
              </w:rPr>
            </w:pPr>
            <w:r w:rsidRPr="007B67EA">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8E2C2D" w:rsidRPr="00EA46C5" w:rsidRDefault="008E2C2D" w:rsidP="0039252B">
            <w:pPr>
              <w:jc w:val="center"/>
              <w:rPr>
                <w:rFonts w:ascii="Times New Roman" w:hAnsi="Times New Roman"/>
                <w:color w:val="000000"/>
              </w:rPr>
            </w:pPr>
            <w:r w:rsidRPr="00EA46C5">
              <w:rPr>
                <w:rFonts w:ascii="Times New Roman" w:hAnsi="Times New Roman"/>
                <w:color w:val="000000"/>
              </w:rPr>
              <w:t>99,9</w:t>
            </w:r>
          </w:p>
        </w:tc>
        <w:tc>
          <w:tcPr>
            <w:tcW w:w="709" w:type="dxa"/>
            <w:shd w:val="clear" w:color="auto" w:fill="auto"/>
          </w:tcPr>
          <w:p w:rsidR="008E2C2D" w:rsidRPr="00EA46C5" w:rsidRDefault="008E2C2D" w:rsidP="0039252B">
            <w:pPr>
              <w:jc w:val="center"/>
              <w:rPr>
                <w:rFonts w:ascii="Times New Roman" w:hAnsi="Times New Roman"/>
                <w:color w:val="000000"/>
              </w:rPr>
            </w:pPr>
            <w:r w:rsidRPr="00EA46C5">
              <w:rPr>
                <w:rFonts w:ascii="Times New Roman" w:hAnsi="Times New Roman"/>
                <w:color w:val="000000"/>
              </w:rPr>
              <w:t>99,9</w:t>
            </w:r>
          </w:p>
        </w:tc>
        <w:tc>
          <w:tcPr>
            <w:tcW w:w="850" w:type="dxa"/>
            <w:shd w:val="clear" w:color="auto" w:fill="auto"/>
          </w:tcPr>
          <w:p w:rsidR="008E2C2D" w:rsidRPr="00EA46C5" w:rsidRDefault="008E2C2D" w:rsidP="0039252B">
            <w:pPr>
              <w:jc w:val="center"/>
              <w:rPr>
                <w:rFonts w:ascii="Times New Roman" w:hAnsi="Times New Roman"/>
                <w:color w:val="000000"/>
              </w:rPr>
            </w:pPr>
            <w:r w:rsidRPr="00EA46C5">
              <w:rPr>
                <w:rFonts w:ascii="Times New Roman" w:hAnsi="Times New Roman"/>
                <w:color w:val="000000"/>
              </w:rPr>
              <w:t>99,9</w:t>
            </w:r>
          </w:p>
        </w:tc>
        <w:tc>
          <w:tcPr>
            <w:tcW w:w="709" w:type="dxa"/>
          </w:tcPr>
          <w:p w:rsidR="008E2C2D" w:rsidRPr="00EA46C5" w:rsidRDefault="008E2C2D" w:rsidP="0039252B">
            <w:pPr>
              <w:rPr>
                <w:rFonts w:ascii="Times New Roman" w:eastAsia="Times New Roman" w:hAnsi="Times New Roman"/>
                <w:lang w:eastAsia="ru-RU"/>
              </w:rPr>
            </w:pPr>
            <w:r>
              <w:rPr>
                <w:rFonts w:ascii="Times New Roman" w:eastAsia="Times New Roman" w:hAnsi="Times New Roman"/>
                <w:lang w:eastAsia="ru-RU"/>
              </w:rPr>
              <w:t>99,9</w:t>
            </w:r>
          </w:p>
        </w:tc>
        <w:tc>
          <w:tcPr>
            <w:tcW w:w="2126" w:type="dxa"/>
            <w:shd w:val="clear" w:color="auto" w:fill="auto"/>
          </w:tcPr>
          <w:p w:rsidR="008E2C2D" w:rsidRPr="00F76BE6" w:rsidRDefault="008E2C2D" w:rsidP="006F5BC5">
            <w:pPr>
              <w:jc w:val="both"/>
              <w:rPr>
                <w:rFonts w:ascii="Times New Roman" w:eastAsia="Times New Roman" w:hAnsi="Times New Roman"/>
                <w:lang w:eastAsia="ru-RU"/>
              </w:rPr>
            </w:pPr>
            <w:r w:rsidRPr="00F76BE6">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r w:rsidRPr="00EA46C5">
              <w:rPr>
                <w:rFonts w:ascii="Times New Roman" w:eastAsia="Times New Roman" w:hAnsi="Times New Roman"/>
                <w:color w:val="000000"/>
                <w:lang w:eastAsia="ru-RU"/>
              </w:rPr>
              <w:t>.</w:t>
            </w:r>
          </w:p>
        </w:tc>
        <w:tc>
          <w:tcPr>
            <w:tcW w:w="9956" w:type="dxa"/>
            <w:gridSpan w:val="7"/>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color w:val="000000"/>
              </w:rPr>
              <w:t>Рынок кадастровых и землеустроительных работ</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r w:rsidRPr="00EA46C5">
              <w:rPr>
                <w:rFonts w:ascii="Times New Roman" w:eastAsia="Times New Roman" w:hAnsi="Times New Roman"/>
                <w:color w:val="000000"/>
                <w:lang w:eastAsia="ru-RU"/>
              </w:rPr>
              <w:t>.1.</w:t>
            </w:r>
          </w:p>
        </w:tc>
        <w:tc>
          <w:tcPr>
            <w:tcW w:w="3578" w:type="dxa"/>
            <w:shd w:val="clear" w:color="auto" w:fill="auto"/>
          </w:tcPr>
          <w:p w:rsidR="008E2C2D" w:rsidRPr="00EA46C5" w:rsidRDefault="008E2C2D" w:rsidP="0039252B">
            <w:pPr>
              <w:rPr>
                <w:rFonts w:ascii="Times New Roman" w:hAnsi="Times New Roman"/>
                <w:color w:val="000000"/>
              </w:rPr>
            </w:pPr>
            <w:r w:rsidRPr="00EA46C5">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8E2C2D" w:rsidRPr="00EA46C5" w:rsidRDefault="008E2C2D" w:rsidP="0039252B">
            <w:pPr>
              <w:jc w:val="center"/>
              <w:rPr>
                <w:rFonts w:ascii="Times New Roman" w:hAnsi="Times New Roman"/>
                <w:color w:val="000000"/>
              </w:rPr>
            </w:pPr>
            <w:r w:rsidRPr="00EA46C5">
              <w:rPr>
                <w:rFonts w:ascii="Times New Roman" w:hAnsi="Times New Roman"/>
                <w:color w:val="000000"/>
              </w:rPr>
              <w:t>80</w:t>
            </w:r>
            <w:r>
              <w:rPr>
                <w:rFonts w:ascii="Times New Roman" w:hAnsi="Times New Roman"/>
                <w:color w:val="000000"/>
              </w:rPr>
              <w:t>,0</w:t>
            </w:r>
          </w:p>
        </w:tc>
        <w:tc>
          <w:tcPr>
            <w:tcW w:w="709" w:type="dxa"/>
            <w:shd w:val="clear" w:color="auto" w:fill="auto"/>
          </w:tcPr>
          <w:p w:rsidR="008E2C2D" w:rsidRPr="00EA46C5" w:rsidRDefault="008E2C2D" w:rsidP="0039252B">
            <w:pPr>
              <w:jc w:val="center"/>
              <w:rPr>
                <w:rFonts w:ascii="Times New Roman" w:hAnsi="Times New Roman"/>
                <w:color w:val="000000"/>
              </w:rPr>
            </w:pPr>
            <w:r w:rsidRPr="00EA46C5">
              <w:rPr>
                <w:rFonts w:ascii="Times New Roman" w:hAnsi="Times New Roman"/>
                <w:color w:val="000000"/>
              </w:rPr>
              <w:t>85</w:t>
            </w:r>
            <w:r>
              <w:rPr>
                <w:rFonts w:ascii="Times New Roman" w:hAnsi="Times New Roman"/>
                <w:color w:val="000000"/>
              </w:rPr>
              <w:t>,0</w:t>
            </w:r>
          </w:p>
        </w:tc>
        <w:tc>
          <w:tcPr>
            <w:tcW w:w="850" w:type="dxa"/>
            <w:shd w:val="clear" w:color="auto" w:fill="auto"/>
          </w:tcPr>
          <w:p w:rsidR="008E2C2D" w:rsidRPr="00EA46C5" w:rsidRDefault="008E2C2D" w:rsidP="0039252B">
            <w:pPr>
              <w:jc w:val="center"/>
              <w:rPr>
                <w:rFonts w:ascii="Times New Roman" w:hAnsi="Times New Roman"/>
                <w:color w:val="000000"/>
              </w:rPr>
            </w:pPr>
            <w:r w:rsidRPr="00EA46C5">
              <w:rPr>
                <w:rFonts w:ascii="Times New Roman" w:hAnsi="Times New Roman"/>
                <w:color w:val="000000"/>
              </w:rPr>
              <w:t>90</w:t>
            </w:r>
            <w:r>
              <w:rPr>
                <w:rFonts w:ascii="Times New Roman" w:hAnsi="Times New Roman"/>
                <w:color w:val="000000"/>
              </w:rPr>
              <w:t>,0</w:t>
            </w:r>
          </w:p>
        </w:tc>
        <w:tc>
          <w:tcPr>
            <w:tcW w:w="709" w:type="dxa"/>
          </w:tcPr>
          <w:p w:rsidR="008E2C2D" w:rsidRPr="00EA46C5"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8E2C2D" w:rsidRPr="00F76BE6" w:rsidRDefault="008E2C2D" w:rsidP="00F76BE6">
            <w:pPr>
              <w:jc w:val="center"/>
              <w:rPr>
                <w:rFonts w:ascii="Times New Roman" w:eastAsia="Times New Roman" w:hAnsi="Times New Roman"/>
                <w:color w:val="000000"/>
                <w:lang w:eastAsia="ru-RU"/>
              </w:rPr>
            </w:pP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EA46C5">
              <w:rPr>
                <w:rFonts w:ascii="Times New Roman" w:eastAsia="Times New Roman" w:hAnsi="Times New Roman"/>
                <w:color w:val="000000"/>
                <w:lang w:eastAsia="ru-RU"/>
              </w:rPr>
              <w:t>.</w:t>
            </w:r>
          </w:p>
        </w:tc>
        <w:tc>
          <w:tcPr>
            <w:tcW w:w="9956" w:type="dxa"/>
            <w:gridSpan w:val="7"/>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благоустройства городской среды</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EA46C5">
              <w:rPr>
                <w:rFonts w:ascii="Times New Roman" w:eastAsia="Times New Roman" w:hAnsi="Times New Roman"/>
                <w:color w:val="000000"/>
                <w:lang w:eastAsia="ru-RU"/>
              </w:rPr>
              <w:t>.1.</w:t>
            </w:r>
          </w:p>
        </w:tc>
        <w:tc>
          <w:tcPr>
            <w:tcW w:w="3578" w:type="dxa"/>
            <w:shd w:val="clear" w:color="auto" w:fill="auto"/>
          </w:tcPr>
          <w:p w:rsidR="008E2C2D" w:rsidRPr="00EA46C5" w:rsidRDefault="008E2C2D" w:rsidP="0039252B">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85,0</w:t>
            </w:r>
          </w:p>
        </w:tc>
        <w:tc>
          <w:tcPr>
            <w:tcW w:w="709"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88,0</w:t>
            </w:r>
          </w:p>
        </w:tc>
        <w:tc>
          <w:tcPr>
            <w:tcW w:w="850"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90,0</w:t>
            </w:r>
          </w:p>
        </w:tc>
        <w:tc>
          <w:tcPr>
            <w:tcW w:w="709" w:type="dxa"/>
          </w:tcPr>
          <w:p w:rsidR="008E2C2D" w:rsidRPr="00EA46C5"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r w:rsidRPr="00EA46C5">
              <w:rPr>
                <w:rFonts w:ascii="Times New Roman" w:eastAsia="Times New Roman" w:hAnsi="Times New Roman"/>
                <w:color w:val="000000"/>
                <w:lang w:eastAsia="ru-RU"/>
              </w:rPr>
              <w:t>.</w:t>
            </w:r>
          </w:p>
        </w:tc>
        <w:tc>
          <w:tcPr>
            <w:tcW w:w="9956" w:type="dxa"/>
            <w:gridSpan w:val="7"/>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r w:rsidRPr="00EA46C5">
              <w:rPr>
                <w:rFonts w:ascii="Times New Roman" w:eastAsia="Times New Roman" w:hAnsi="Times New Roman"/>
                <w:color w:val="000000"/>
                <w:lang w:eastAsia="ru-RU"/>
              </w:rPr>
              <w:t>.1.</w:t>
            </w:r>
          </w:p>
        </w:tc>
        <w:tc>
          <w:tcPr>
            <w:tcW w:w="3578" w:type="dxa"/>
            <w:shd w:val="clear" w:color="auto" w:fill="auto"/>
          </w:tcPr>
          <w:p w:rsidR="008E2C2D" w:rsidRPr="00EA46C5" w:rsidRDefault="008E2C2D" w:rsidP="0039252B">
            <w:pPr>
              <w:rPr>
                <w:rFonts w:ascii="Times New Roman" w:eastAsia="Times New Roman" w:hAnsi="Times New Roman"/>
                <w:color w:val="000000"/>
                <w:lang w:eastAsia="ru-RU"/>
              </w:rPr>
            </w:pPr>
            <w:r w:rsidRPr="008659B9">
              <w:rPr>
                <w:rFonts w:ascii="Times New Roman" w:eastAsia="Times New Roman" w:hAnsi="Times New Roman"/>
                <w:color w:val="00000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8E2C2D" w:rsidRPr="00EA46C5" w:rsidRDefault="008F6062"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89,0</w:t>
            </w:r>
          </w:p>
        </w:tc>
        <w:tc>
          <w:tcPr>
            <w:tcW w:w="709" w:type="dxa"/>
            <w:shd w:val="clear" w:color="auto" w:fill="auto"/>
          </w:tcPr>
          <w:p w:rsidR="008E2C2D" w:rsidRDefault="008F6062" w:rsidP="0039252B">
            <w:r>
              <w:rPr>
                <w:rFonts w:ascii="Times New Roman" w:eastAsia="Times New Roman" w:hAnsi="Times New Roman"/>
                <w:color w:val="000000"/>
                <w:lang w:eastAsia="ru-RU"/>
              </w:rPr>
              <w:t>89,0</w:t>
            </w:r>
          </w:p>
        </w:tc>
        <w:tc>
          <w:tcPr>
            <w:tcW w:w="850" w:type="dxa"/>
            <w:shd w:val="clear" w:color="auto" w:fill="auto"/>
          </w:tcPr>
          <w:p w:rsidR="008E2C2D" w:rsidRDefault="008F6062" w:rsidP="0039252B">
            <w:r>
              <w:rPr>
                <w:rFonts w:ascii="Times New Roman" w:eastAsia="Times New Roman" w:hAnsi="Times New Roman"/>
                <w:color w:val="000000"/>
                <w:lang w:eastAsia="ru-RU"/>
              </w:rPr>
              <w:t>89,0</w:t>
            </w:r>
          </w:p>
        </w:tc>
        <w:tc>
          <w:tcPr>
            <w:tcW w:w="709" w:type="dxa"/>
          </w:tcPr>
          <w:p w:rsidR="008E2C2D" w:rsidRDefault="008F6062" w:rsidP="0039252B">
            <w:r>
              <w:rPr>
                <w:rFonts w:ascii="Times New Roman" w:eastAsia="Times New Roman" w:hAnsi="Times New Roman"/>
                <w:color w:val="000000"/>
                <w:lang w:eastAsia="ru-RU"/>
              </w:rPr>
              <w:t>90,0</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9956" w:type="dxa"/>
            <w:gridSpan w:val="7"/>
            <w:shd w:val="clear" w:color="auto" w:fill="auto"/>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услуг дошкольного образования</w:t>
            </w:r>
          </w:p>
        </w:tc>
      </w:tr>
      <w:tr w:rsidR="00811711" w:rsidRPr="00EA46C5" w:rsidTr="0039252B">
        <w:tc>
          <w:tcPr>
            <w:tcW w:w="709" w:type="dxa"/>
            <w:shd w:val="clear" w:color="auto" w:fill="auto"/>
          </w:tcPr>
          <w:p w:rsidR="00811711" w:rsidRDefault="00811711"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10.1.</w:t>
            </w:r>
          </w:p>
        </w:tc>
        <w:tc>
          <w:tcPr>
            <w:tcW w:w="3578" w:type="dxa"/>
            <w:shd w:val="clear" w:color="auto" w:fill="auto"/>
          </w:tcPr>
          <w:p w:rsidR="00811711" w:rsidRPr="006A5D20" w:rsidRDefault="00811711" w:rsidP="00811711">
            <w:pPr>
              <w:rPr>
                <w:rFonts w:ascii="Times New Roman" w:eastAsia="Times New Roman" w:hAnsi="Times New Roman"/>
                <w:color w:val="000000"/>
                <w:lang w:eastAsia="ru-RU"/>
              </w:rPr>
            </w:pPr>
            <w:r w:rsidRPr="006A5D20">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rsidR="00811711" w:rsidRPr="00EA46C5" w:rsidRDefault="00811711"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850"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2,5</w:t>
            </w:r>
          </w:p>
        </w:tc>
        <w:tc>
          <w:tcPr>
            <w:tcW w:w="709"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2,6</w:t>
            </w:r>
          </w:p>
        </w:tc>
        <w:tc>
          <w:tcPr>
            <w:tcW w:w="850"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2,6</w:t>
            </w:r>
          </w:p>
        </w:tc>
        <w:tc>
          <w:tcPr>
            <w:tcW w:w="709"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2,6</w:t>
            </w:r>
          </w:p>
        </w:tc>
        <w:tc>
          <w:tcPr>
            <w:tcW w:w="2126" w:type="dxa"/>
            <w:shd w:val="clear" w:color="auto" w:fill="auto"/>
          </w:tcPr>
          <w:p w:rsidR="00811711" w:rsidRPr="00F76BE6" w:rsidRDefault="00811711"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578" w:type="dxa"/>
            <w:shd w:val="clear" w:color="auto" w:fill="auto"/>
          </w:tcPr>
          <w:p w:rsidR="008E2C2D" w:rsidRPr="006A5D20" w:rsidRDefault="008E2C2D" w:rsidP="0039252B">
            <w:pPr>
              <w:rPr>
                <w:rFonts w:ascii="Times New Roman" w:hAnsi="Times New Roman"/>
              </w:rPr>
            </w:pPr>
            <w:r>
              <w:rPr>
                <w:rFonts w:ascii="Times New Roman" w:hAnsi="Times New Roman"/>
              </w:rPr>
              <w:t>Рынок услуг общего образования</w:t>
            </w:r>
          </w:p>
        </w:tc>
        <w:tc>
          <w:tcPr>
            <w:tcW w:w="1134"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850" w:type="dxa"/>
            <w:shd w:val="clear" w:color="auto" w:fill="auto"/>
          </w:tcPr>
          <w:p w:rsidR="008E2C2D" w:rsidRDefault="008E2C2D" w:rsidP="0039252B">
            <w:pPr>
              <w:jc w:val="center"/>
              <w:rPr>
                <w:rFonts w:ascii="Times New Roman" w:eastAsia="Times New Roman" w:hAnsi="Times New Roman"/>
                <w:color w:val="000000"/>
                <w:lang w:eastAsia="ru-RU"/>
              </w:rPr>
            </w:pPr>
          </w:p>
        </w:tc>
        <w:tc>
          <w:tcPr>
            <w:tcW w:w="709" w:type="dxa"/>
            <w:shd w:val="clear" w:color="auto" w:fill="auto"/>
          </w:tcPr>
          <w:p w:rsidR="008E2C2D" w:rsidRDefault="008E2C2D" w:rsidP="0039252B">
            <w:pPr>
              <w:rPr>
                <w:rFonts w:ascii="Times New Roman" w:eastAsia="Times New Roman" w:hAnsi="Times New Roman"/>
                <w:color w:val="000000"/>
                <w:lang w:eastAsia="ru-RU"/>
              </w:rPr>
            </w:pPr>
          </w:p>
        </w:tc>
        <w:tc>
          <w:tcPr>
            <w:tcW w:w="850" w:type="dxa"/>
            <w:shd w:val="clear" w:color="auto" w:fill="auto"/>
          </w:tcPr>
          <w:p w:rsidR="008E2C2D" w:rsidRDefault="008E2C2D" w:rsidP="0039252B">
            <w:pPr>
              <w:rPr>
                <w:rFonts w:ascii="Times New Roman" w:eastAsia="Times New Roman" w:hAnsi="Times New Roman"/>
                <w:color w:val="000000"/>
                <w:lang w:eastAsia="ru-RU"/>
              </w:rPr>
            </w:pPr>
          </w:p>
        </w:tc>
        <w:tc>
          <w:tcPr>
            <w:tcW w:w="709" w:type="dxa"/>
          </w:tcPr>
          <w:p w:rsidR="008E2C2D" w:rsidRDefault="008E2C2D" w:rsidP="0039252B">
            <w:pPr>
              <w:rPr>
                <w:rFonts w:ascii="Times New Roman" w:eastAsia="Times New Roman" w:hAnsi="Times New Roman"/>
                <w:color w:val="000000"/>
                <w:lang w:eastAsia="ru-RU"/>
              </w:rPr>
            </w:pPr>
          </w:p>
        </w:tc>
        <w:tc>
          <w:tcPr>
            <w:tcW w:w="2126" w:type="dxa"/>
            <w:shd w:val="clear" w:color="auto" w:fill="auto"/>
          </w:tcPr>
          <w:p w:rsidR="008E2C2D" w:rsidRDefault="008E2C2D" w:rsidP="0039252B">
            <w:pPr>
              <w:rPr>
                <w:rFonts w:ascii="Times New Roman" w:eastAsia="Times New Roman" w:hAnsi="Times New Roman"/>
                <w:color w:val="000000"/>
                <w:lang w:eastAsia="ru-RU"/>
              </w:rPr>
            </w:pP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11.1.</w:t>
            </w:r>
          </w:p>
        </w:tc>
        <w:tc>
          <w:tcPr>
            <w:tcW w:w="3578" w:type="dxa"/>
            <w:shd w:val="clear" w:color="auto" w:fill="auto"/>
          </w:tcPr>
          <w:p w:rsidR="008E2C2D" w:rsidRPr="00936F91" w:rsidRDefault="008E2C2D" w:rsidP="0039252B">
            <w:pPr>
              <w:rPr>
                <w:rFonts w:ascii="Times New Roman" w:hAnsi="Times New Roman"/>
              </w:rPr>
            </w:pPr>
            <w:r w:rsidRPr="00936F91">
              <w:rPr>
                <w:rFonts w:ascii="Times New Roman" w:hAnsi="Times New Roman"/>
              </w:rPr>
              <w:t xml:space="preserve">Доля обучающихся в частных образовательных организациях, </w:t>
            </w:r>
            <w:r w:rsidRPr="00936F91">
              <w:rPr>
                <w:rFonts w:ascii="Times New Roman" w:hAnsi="Times New Roman"/>
              </w:rPr>
              <w:lastRenderedPageBreak/>
              <w:t>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процент</w:t>
            </w:r>
          </w:p>
        </w:tc>
        <w:tc>
          <w:tcPr>
            <w:tcW w:w="850"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0,4</w:t>
            </w:r>
          </w:p>
        </w:tc>
        <w:tc>
          <w:tcPr>
            <w:tcW w:w="709" w:type="dxa"/>
            <w:shd w:val="clear" w:color="auto" w:fill="auto"/>
          </w:tcPr>
          <w:p w:rsidR="008E2C2D"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0,4</w:t>
            </w:r>
          </w:p>
        </w:tc>
        <w:tc>
          <w:tcPr>
            <w:tcW w:w="850" w:type="dxa"/>
            <w:shd w:val="clear" w:color="auto" w:fill="auto"/>
          </w:tcPr>
          <w:p w:rsidR="008E2C2D"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0,4</w:t>
            </w:r>
          </w:p>
        </w:tc>
        <w:tc>
          <w:tcPr>
            <w:tcW w:w="709" w:type="dxa"/>
          </w:tcPr>
          <w:p w:rsidR="008E2C2D" w:rsidRDefault="008E2C2D"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0,4</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 xml:space="preserve">Департамент образования и </w:t>
            </w:r>
            <w:r w:rsidRPr="00F76BE6">
              <w:rPr>
                <w:rFonts w:ascii="Times New Roman" w:eastAsia="Times New Roman" w:hAnsi="Times New Roman"/>
                <w:color w:val="000000"/>
                <w:lang w:eastAsia="ru-RU"/>
              </w:rPr>
              <w:lastRenderedPageBreak/>
              <w:t>молодежной политики администрации города Нефтеюганска</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12.</w:t>
            </w:r>
          </w:p>
        </w:tc>
        <w:tc>
          <w:tcPr>
            <w:tcW w:w="9956" w:type="dxa"/>
            <w:gridSpan w:val="7"/>
            <w:shd w:val="clear" w:color="auto" w:fill="auto"/>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rPr>
              <w:t>Рынок услуг дополнительного образования детей</w:t>
            </w:r>
          </w:p>
        </w:tc>
      </w:tr>
      <w:tr w:rsidR="00811711" w:rsidRPr="00EA46C5" w:rsidTr="0039252B">
        <w:tc>
          <w:tcPr>
            <w:tcW w:w="709" w:type="dxa"/>
            <w:shd w:val="clear" w:color="auto" w:fill="auto"/>
          </w:tcPr>
          <w:p w:rsidR="00811711" w:rsidRDefault="00811711"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12.1.</w:t>
            </w:r>
          </w:p>
        </w:tc>
        <w:tc>
          <w:tcPr>
            <w:tcW w:w="3578" w:type="dxa"/>
            <w:shd w:val="clear" w:color="auto" w:fill="auto"/>
          </w:tcPr>
          <w:p w:rsidR="00811711" w:rsidRPr="00936F91" w:rsidRDefault="00811711" w:rsidP="00811711">
            <w:pPr>
              <w:rPr>
                <w:rFonts w:ascii="Times New Roman" w:hAnsi="Times New Roman"/>
              </w:rPr>
            </w:pPr>
            <w:r w:rsidRPr="00936F91">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rsidR="00811711" w:rsidRDefault="00811711"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850"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4,5</w:t>
            </w:r>
          </w:p>
        </w:tc>
        <w:tc>
          <w:tcPr>
            <w:tcW w:w="709"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4,6</w:t>
            </w:r>
          </w:p>
        </w:tc>
        <w:tc>
          <w:tcPr>
            <w:tcW w:w="850"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5,0</w:t>
            </w:r>
          </w:p>
        </w:tc>
        <w:tc>
          <w:tcPr>
            <w:tcW w:w="709"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5,0</w:t>
            </w:r>
          </w:p>
        </w:tc>
        <w:tc>
          <w:tcPr>
            <w:tcW w:w="2126" w:type="dxa"/>
            <w:shd w:val="clear" w:color="auto" w:fill="auto"/>
          </w:tcPr>
          <w:p w:rsidR="00811711" w:rsidRPr="00F76BE6" w:rsidRDefault="00811711"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8E2C2D" w:rsidRPr="00936F91"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9956" w:type="dxa"/>
            <w:gridSpan w:val="7"/>
            <w:shd w:val="clear" w:color="auto" w:fill="auto"/>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rPr>
              <w:t>Рынок психолого-педагогического сопровождения детей с ограниченными возможностями здоровья</w:t>
            </w:r>
          </w:p>
        </w:tc>
      </w:tr>
      <w:tr w:rsidR="00811711" w:rsidRPr="00EA46C5" w:rsidTr="0039252B">
        <w:tc>
          <w:tcPr>
            <w:tcW w:w="709" w:type="dxa"/>
            <w:shd w:val="clear" w:color="auto" w:fill="auto"/>
          </w:tcPr>
          <w:p w:rsidR="00811711" w:rsidRDefault="00811711"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13.1.</w:t>
            </w:r>
          </w:p>
        </w:tc>
        <w:tc>
          <w:tcPr>
            <w:tcW w:w="3578" w:type="dxa"/>
            <w:shd w:val="clear" w:color="auto" w:fill="auto"/>
          </w:tcPr>
          <w:p w:rsidR="00811711" w:rsidRPr="00E30790" w:rsidRDefault="00811711" w:rsidP="00811711">
            <w:pPr>
              <w:widowControl w:val="0"/>
              <w:rPr>
                <w:rFonts w:ascii="Times New Roman" w:hAnsi="Times New Roman"/>
              </w:rPr>
            </w:pPr>
            <w:r w:rsidRPr="00E30790">
              <w:rPr>
                <w:rFonts w:ascii="Times New Roman" w:hAnsi="Times New Roman"/>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1134" w:type="dxa"/>
            <w:shd w:val="clear" w:color="auto" w:fill="auto"/>
          </w:tcPr>
          <w:p w:rsidR="00811711" w:rsidRDefault="00811711"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850"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11,5</w:t>
            </w:r>
          </w:p>
        </w:tc>
        <w:tc>
          <w:tcPr>
            <w:tcW w:w="709"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16,3</w:t>
            </w:r>
          </w:p>
        </w:tc>
        <w:tc>
          <w:tcPr>
            <w:tcW w:w="850"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16,3</w:t>
            </w:r>
          </w:p>
        </w:tc>
        <w:tc>
          <w:tcPr>
            <w:tcW w:w="709" w:type="dxa"/>
            <w:shd w:val="clear" w:color="auto" w:fill="auto"/>
          </w:tcPr>
          <w:p w:rsidR="00811711" w:rsidRPr="00811711" w:rsidRDefault="00811711" w:rsidP="00811711">
            <w:pPr>
              <w:widowControl w:val="0"/>
              <w:jc w:val="center"/>
              <w:rPr>
                <w:rFonts w:ascii="Times New Roman" w:hAnsi="Times New Roman"/>
              </w:rPr>
            </w:pPr>
            <w:r w:rsidRPr="00811711">
              <w:rPr>
                <w:rFonts w:ascii="Times New Roman" w:hAnsi="Times New Roman"/>
              </w:rPr>
              <w:t>16,3</w:t>
            </w:r>
          </w:p>
        </w:tc>
        <w:tc>
          <w:tcPr>
            <w:tcW w:w="2126" w:type="dxa"/>
            <w:shd w:val="clear" w:color="auto" w:fill="auto"/>
          </w:tcPr>
          <w:p w:rsidR="00811711" w:rsidRPr="00F76BE6" w:rsidRDefault="00811711"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9956" w:type="dxa"/>
            <w:gridSpan w:val="7"/>
            <w:shd w:val="clear" w:color="auto" w:fill="auto"/>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услуг розничной торговли лекарственными препаратами, медицинскими изделиями и сопутствующими товарами</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14.1.</w:t>
            </w:r>
          </w:p>
        </w:tc>
        <w:tc>
          <w:tcPr>
            <w:tcW w:w="3578" w:type="dxa"/>
            <w:shd w:val="clear" w:color="auto" w:fill="auto"/>
          </w:tcPr>
          <w:p w:rsidR="008E2C2D" w:rsidRPr="00E30790" w:rsidRDefault="008E2C2D" w:rsidP="0039252B">
            <w:pPr>
              <w:widowControl w:val="0"/>
              <w:rPr>
                <w:rFonts w:ascii="Times New Roman" w:hAnsi="Times New Roman"/>
              </w:rPr>
            </w:pPr>
            <w:r w:rsidRPr="00E30790">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850" w:type="dxa"/>
            <w:shd w:val="clear" w:color="auto" w:fill="auto"/>
          </w:tcPr>
          <w:p w:rsidR="008E2C2D" w:rsidRPr="00E30790" w:rsidRDefault="008E2C2D" w:rsidP="0039252B">
            <w:pPr>
              <w:widowControl w:val="0"/>
              <w:jc w:val="center"/>
              <w:rPr>
                <w:rFonts w:ascii="Times New Roman" w:hAnsi="Times New Roman"/>
              </w:rPr>
            </w:pPr>
            <w:r>
              <w:rPr>
                <w:rFonts w:ascii="Times New Roman" w:hAnsi="Times New Roman"/>
              </w:rPr>
              <w:t>83,8</w:t>
            </w:r>
          </w:p>
        </w:tc>
        <w:tc>
          <w:tcPr>
            <w:tcW w:w="709" w:type="dxa"/>
            <w:shd w:val="clear" w:color="auto" w:fill="auto"/>
          </w:tcPr>
          <w:p w:rsidR="008E2C2D" w:rsidRPr="00E30790" w:rsidRDefault="008E2C2D" w:rsidP="0039252B">
            <w:pPr>
              <w:widowControl w:val="0"/>
              <w:jc w:val="center"/>
              <w:rPr>
                <w:rFonts w:ascii="Times New Roman" w:hAnsi="Times New Roman"/>
              </w:rPr>
            </w:pPr>
            <w:r>
              <w:rPr>
                <w:rFonts w:ascii="Times New Roman" w:hAnsi="Times New Roman"/>
              </w:rPr>
              <w:t>83,9</w:t>
            </w:r>
          </w:p>
        </w:tc>
        <w:tc>
          <w:tcPr>
            <w:tcW w:w="850" w:type="dxa"/>
            <w:shd w:val="clear" w:color="auto" w:fill="auto"/>
          </w:tcPr>
          <w:p w:rsidR="008E2C2D" w:rsidRPr="00E30790" w:rsidRDefault="008E2C2D" w:rsidP="0039252B">
            <w:pPr>
              <w:widowControl w:val="0"/>
              <w:jc w:val="center"/>
              <w:rPr>
                <w:rFonts w:ascii="Times New Roman" w:hAnsi="Times New Roman"/>
              </w:rPr>
            </w:pPr>
            <w:r>
              <w:rPr>
                <w:rFonts w:ascii="Times New Roman" w:hAnsi="Times New Roman"/>
              </w:rPr>
              <w:t>84,0</w:t>
            </w:r>
          </w:p>
        </w:tc>
        <w:tc>
          <w:tcPr>
            <w:tcW w:w="709" w:type="dxa"/>
            <w:shd w:val="clear" w:color="auto" w:fill="auto"/>
          </w:tcPr>
          <w:p w:rsidR="008E2C2D" w:rsidRPr="00E30790" w:rsidRDefault="008E2C2D" w:rsidP="0039252B">
            <w:pPr>
              <w:widowControl w:val="0"/>
              <w:jc w:val="center"/>
              <w:rPr>
                <w:rFonts w:ascii="Times New Roman" w:hAnsi="Times New Roman"/>
              </w:rPr>
            </w:pPr>
            <w:r>
              <w:rPr>
                <w:rFonts w:ascii="Times New Roman" w:hAnsi="Times New Roman"/>
              </w:rPr>
              <w:t>84,2</w:t>
            </w:r>
          </w:p>
        </w:tc>
        <w:tc>
          <w:tcPr>
            <w:tcW w:w="2126" w:type="dxa"/>
            <w:shd w:val="clear" w:color="auto" w:fill="auto"/>
          </w:tcPr>
          <w:p w:rsidR="008E2C2D" w:rsidRPr="00F76BE6" w:rsidRDefault="008E2C2D"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8E2C2D" w:rsidRPr="00EA46C5" w:rsidTr="0039252B">
        <w:tc>
          <w:tcPr>
            <w:tcW w:w="709" w:type="dxa"/>
            <w:shd w:val="clear" w:color="auto" w:fill="auto"/>
          </w:tcPr>
          <w:p w:rsidR="008E2C2D" w:rsidRPr="00EA46C5" w:rsidRDefault="00BF1232"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r w:rsidR="008E2C2D" w:rsidRPr="00EA46C5">
              <w:rPr>
                <w:rFonts w:ascii="Times New Roman" w:eastAsia="Times New Roman" w:hAnsi="Times New Roman"/>
                <w:color w:val="000000"/>
                <w:lang w:eastAsia="ru-RU"/>
              </w:rPr>
              <w:t>.</w:t>
            </w:r>
          </w:p>
        </w:tc>
        <w:tc>
          <w:tcPr>
            <w:tcW w:w="9956" w:type="dxa"/>
            <w:gridSpan w:val="7"/>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8E2C2D" w:rsidRPr="00736685" w:rsidTr="0039252B">
        <w:tc>
          <w:tcPr>
            <w:tcW w:w="709" w:type="dxa"/>
            <w:shd w:val="clear" w:color="auto" w:fill="auto"/>
          </w:tcPr>
          <w:p w:rsidR="008E2C2D" w:rsidRPr="00EA46C5" w:rsidRDefault="00184B1A" w:rsidP="00184B1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15.1.</w:t>
            </w:r>
          </w:p>
        </w:tc>
        <w:tc>
          <w:tcPr>
            <w:tcW w:w="3578" w:type="dxa"/>
            <w:shd w:val="clear" w:color="auto" w:fill="auto"/>
          </w:tcPr>
          <w:p w:rsidR="008E2C2D" w:rsidRPr="001C5942" w:rsidRDefault="001C5942" w:rsidP="00F40110">
            <w:pPr>
              <w:jc w:val="both"/>
              <w:rPr>
                <w:rFonts w:ascii="Times New Roman" w:eastAsia="Times New Roman" w:hAnsi="Times New Roman"/>
                <w:color w:val="FF0000"/>
                <w:lang w:eastAsia="ru-RU"/>
              </w:rPr>
            </w:pPr>
            <w:r w:rsidRPr="00F40110">
              <w:rPr>
                <w:rFonts w:ascii="Times New Roman" w:eastAsia="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w:t>
            </w:r>
            <w:r w:rsidR="00F07655" w:rsidRPr="00F40110">
              <w:rPr>
                <w:rFonts w:ascii="Times New Roman" w:eastAsia="Times New Roman" w:hAnsi="Times New Roman"/>
                <w:lang w:eastAsia="ru-RU"/>
              </w:rPr>
              <w:t>коммуникационной сети Интернет</w:t>
            </w:r>
          </w:p>
        </w:tc>
        <w:tc>
          <w:tcPr>
            <w:tcW w:w="1134"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850"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80</w:t>
            </w:r>
            <w:r>
              <w:rPr>
                <w:rFonts w:ascii="Times New Roman" w:eastAsia="Times New Roman" w:hAnsi="Times New Roman"/>
                <w:lang w:eastAsia="ru-RU"/>
              </w:rPr>
              <w:t>,0</w:t>
            </w:r>
          </w:p>
        </w:tc>
        <w:tc>
          <w:tcPr>
            <w:tcW w:w="709"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90</w:t>
            </w:r>
            <w:r>
              <w:rPr>
                <w:rFonts w:ascii="Times New Roman" w:eastAsia="Times New Roman" w:hAnsi="Times New Roman"/>
                <w:lang w:eastAsia="ru-RU"/>
              </w:rPr>
              <w:t>,0</w:t>
            </w:r>
          </w:p>
        </w:tc>
        <w:tc>
          <w:tcPr>
            <w:tcW w:w="850" w:type="dxa"/>
            <w:shd w:val="clear" w:color="auto" w:fill="auto"/>
          </w:tcPr>
          <w:p w:rsidR="008E2C2D" w:rsidRPr="00EA46C5" w:rsidRDefault="008E2C2D" w:rsidP="0039252B">
            <w:pPr>
              <w:jc w:val="center"/>
              <w:rPr>
                <w:rFonts w:ascii="Times New Roman" w:eastAsia="Times New Roman" w:hAnsi="Times New Roman"/>
                <w:lang w:eastAsia="ru-RU"/>
              </w:rPr>
            </w:pPr>
            <w:r w:rsidRPr="00EA46C5">
              <w:rPr>
                <w:rFonts w:ascii="Times New Roman" w:eastAsia="Times New Roman" w:hAnsi="Times New Roman"/>
                <w:lang w:eastAsia="ru-RU"/>
              </w:rPr>
              <w:t>90</w:t>
            </w:r>
            <w:r>
              <w:rPr>
                <w:rFonts w:ascii="Times New Roman" w:eastAsia="Times New Roman" w:hAnsi="Times New Roman"/>
                <w:lang w:eastAsia="ru-RU"/>
              </w:rPr>
              <w:t>,0</w:t>
            </w:r>
          </w:p>
        </w:tc>
        <w:tc>
          <w:tcPr>
            <w:tcW w:w="709" w:type="dxa"/>
          </w:tcPr>
          <w:p w:rsidR="008E2C2D" w:rsidRPr="00EA46C5" w:rsidRDefault="008E2C2D" w:rsidP="0039252B">
            <w:pPr>
              <w:rPr>
                <w:rFonts w:ascii="Times New Roman" w:eastAsia="Times New Roman" w:hAnsi="Times New Roman"/>
                <w:lang w:eastAsia="ru-RU"/>
              </w:rPr>
            </w:pPr>
            <w:r>
              <w:rPr>
                <w:rFonts w:ascii="Times New Roman" w:eastAsia="Times New Roman" w:hAnsi="Times New Roman"/>
                <w:lang w:eastAsia="ru-RU"/>
              </w:rPr>
              <w:t>90,0</w:t>
            </w:r>
          </w:p>
        </w:tc>
        <w:tc>
          <w:tcPr>
            <w:tcW w:w="2126" w:type="dxa"/>
            <w:shd w:val="clear" w:color="auto" w:fill="auto"/>
          </w:tcPr>
          <w:p w:rsidR="00184B1A" w:rsidRDefault="008E2C2D" w:rsidP="006F5BC5">
            <w:pPr>
              <w:jc w:val="both"/>
              <w:rPr>
                <w:rFonts w:ascii="Times New Roman" w:eastAsia="Times New Roman" w:hAnsi="Times New Roman"/>
                <w:lang w:eastAsia="ru-RU"/>
              </w:rPr>
            </w:pPr>
            <w:r w:rsidRPr="00F76BE6">
              <w:rPr>
                <w:rFonts w:ascii="Times New Roman" w:eastAsia="Times New Roman" w:hAnsi="Times New Roman"/>
                <w:lang w:eastAsia="ru-RU"/>
              </w:rPr>
              <w:t>Департамент по делам администрации города Нефтеюганска</w:t>
            </w:r>
          </w:p>
          <w:p w:rsidR="00184B1A" w:rsidRDefault="00184B1A" w:rsidP="006F5BC5">
            <w:pPr>
              <w:jc w:val="both"/>
              <w:rPr>
                <w:rFonts w:ascii="Times New Roman" w:eastAsia="Times New Roman" w:hAnsi="Times New Roman"/>
                <w:lang w:eastAsia="ru-RU"/>
              </w:rPr>
            </w:pPr>
            <w:r>
              <w:rPr>
                <w:rFonts w:ascii="Times New Roman" w:eastAsia="Times New Roman" w:hAnsi="Times New Roman"/>
                <w:lang w:eastAsia="ru-RU"/>
              </w:rPr>
              <w:t>Департамент жилищно-коммунального хозяйства</w:t>
            </w:r>
          </w:p>
          <w:p w:rsidR="00184B1A" w:rsidRPr="00184B1A" w:rsidRDefault="00184B1A" w:rsidP="006F5BC5">
            <w:pPr>
              <w:jc w:val="both"/>
              <w:rPr>
                <w:rFonts w:ascii="Times New Roman" w:eastAsia="Times New Roman" w:hAnsi="Times New Roman"/>
                <w:lang w:eastAsia="ru-RU"/>
              </w:rPr>
            </w:pPr>
            <w:r>
              <w:rPr>
                <w:rFonts w:ascii="Times New Roman" w:eastAsia="Times New Roman" w:hAnsi="Times New Roman"/>
                <w:lang w:eastAsia="ru-RU"/>
              </w:rPr>
              <w:t>Департамент муниципального имущества</w:t>
            </w:r>
          </w:p>
        </w:tc>
      </w:tr>
      <w:tr w:rsidR="00F006FB" w:rsidRPr="00736685" w:rsidTr="0039252B">
        <w:tc>
          <w:tcPr>
            <w:tcW w:w="709" w:type="dxa"/>
            <w:shd w:val="clear" w:color="auto" w:fill="auto"/>
          </w:tcPr>
          <w:p w:rsidR="00F006FB" w:rsidRDefault="00BF1232"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r w:rsidR="00F006FB">
              <w:rPr>
                <w:rFonts w:ascii="Times New Roman" w:eastAsia="Times New Roman" w:hAnsi="Times New Roman"/>
                <w:color w:val="000000"/>
                <w:lang w:eastAsia="ru-RU"/>
              </w:rPr>
              <w:t>.</w:t>
            </w:r>
          </w:p>
        </w:tc>
        <w:tc>
          <w:tcPr>
            <w:tcW w:w="9956" w:type="dxa"/>
            <w:gridSpan w:val="7"/>
            <w:shd w:val="clear" w:color="auto" w:fill="auto"/>
          </w:tcPr>
          <w:p w:rsidR="00F006FB" w:rsidRPr="00F76BE6" w:rsidRDefault="00F006FB" w:rsidP="00F76BE6">
            <w:pPr>
              <w:jc w:val="center"/>
              <w:rPr>
                <w:rFonts w:ascii="Times New Roman" w:eastAsia="Times New Roman" w:hAnsi="Times New Roman"/>
                <w:lang w:eastAsia="ru-RU"/>
              </w:rPr>
            </w:pPr>
            <w:r w:rsidRPr="00F76BE6">
              <w:rPr>
                <w:rFonts w:ascii="Times New Roman" w:eastAsia="Times New Roman" w:hAnsi="Times New Roman"/>
                <w:lang w:eastAsia="ru-RU"/>
              </w:rPr>
              <w:t>Рынок ритуальных услуг</w:t>
            </w:r>
          </w:p>
        </w:tc>
      </w:tr>
      <w:tr w:rsidR="00F006FB" w:rsidRPr="00736685" w:rsidTr="0039252B">
        <w:tc>
          <w:tcPr>
            <w:tcW w:w="709" w:type="dxa"/>
            <w:shd w:val="clear" w:color="auto" w:fill="auto"/>
          </w:tcPr>
          <w:p w:rsidR="00F006FB" w:rsidRDefault="00184B1A" w:rsidP="00F006F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16.1.</w:t>
            </w:r>
          </w:p>
        </w:tc>
        <w:tc>
          <w:tcPr>
            <w:tcW w:w="3578" w:type="dxa"/>
            <w:shd w:val="clear" w:color="auto" w:fill="auto"/>
          </w:tcPr>
          <w:p w:rsidR="00F006FB" w:rsidRPr="00665FEB" w:rsidRDefault="00F006FB" w:rsidP="00F006FB">
            <w:pPr>
              <w:widowControl w:val="0"/>
              <w:rPr>
                <w:rFonts w:ascii="Times New Roman" w:hAnsi="Times New Roman"/>
              </w:rPr>
            </w:pPr>
            <w:r w:rsidRPr="00665FEB">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rsidR="00F006FB" w:rsidRDefault="00F006FB" w:rsidP="00F006F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850" w:type="dxa"/>
            <w:shd w:val="clear" w:color="auto" w:fill="auto"/>
          </w:tcPr>
          <w:p w:rsidR="00F006FB" w:rsidRDefault="00F006FB" w:rsidP="00F006FB">
            <w:pPr>
              <w:widowControl w:val="0"/>
              <w:jc w:val="center"/>
              <w:rPr>
                <w:rFonts w:ascii="Times New Roman" w:hAnsi="Times New Roman"/>
              </w:rPr>
            </w:pPr>
            <w:r>
              <w:rPr>
                <w:rFonts w:ascii="Times New Roman" w:hAnsi="Times New Roman"/>
              </w:rPr>
              <w:t>10,0</w:t>
            </w:r>
          </w:p>
        </w:tc>
        <w:tc>
          <w:tcPr>
            <w:tcW w:w="709" w:type="dxa"/>
            <w:shd w:val="clear" w:color="auto" w:fill="auto"/>
          </w:tcPr>
          <w:p w:rsidR="00F006FB" w:rsidRDefault="00F006FB" w:rsidP="00F006FB">
            <w:pPr>
              <w:widowControl w:val="0"/>
              <w:jc w:val="center"/>
              <w:rPr>
                <w:rFonts w:ascii="Times New Roman" w:hAnsi="Times New Roman"/>
              </w:rPr>
            </w:pPr>
            <w:r>
              <w:rPr>
                <w:rFonts w:ascii="Times New Roman" w:hAnsi="Times New Roman"/>
              </w:rPr>
              <w:t>12,0</w:t>
            </w:r>
          </w:p>
        </w:tc>
        <w:tc>
          <w:tcPr>
            <w:tcW w:w="850" w:type="dxa"/>
            <w:shd w:val="clear" w:color="auto" w:fill="auto"/>
          </w:tcPr>
          <w:p w:rsidR="00F006FB" w:rsidRDefault="00F006FB" w:rsidP="00F006FB">
            <w:pPr>
              <w:widowControl w:val="0"/>
              <w:jc w:val="center"/>
              <w:rPr>
                <w:rFonts w:ascii="Times New Roman" w:hAnsi="Times New Roman"/>
              </w:rPr>
            </w:pPr>
            <w:r>
              <w:rPr>
                <w:rFonts w:ascii="Times New Roman" w:hAnsi="Times New Roman"/>
              </w:rPr>
              <w:t>20,0</w:t>
            </w:r>
          </w:p>
        </w:tc>
        <w:tc>
          <w:tcPr>
            <w:tcW w:w="709" w:type="dxa"/>
            <w:shd w:val="clear" w:color="auto" w:fill="auto"/>
          </w:tcPr>
          <w:p w:rsidR="00F006FB" w:rsidRDefault="00F006FB" w:rsidP="00F006FB">
            <w:pPr>
              <w:widowControl w:val="0"/>
              <w:jc w:val="center"/>
              <w:rPr>
                <w:rFonts w:ascii="Times New Roman" w:hAnsi="Times New Roman"/>
              </w:rPr>
            </w:pPr>
            <w:r>
              <w:rPr>
                <w:rFonts w:ascii="Times New Roman" w:hAnsi="Times New Roman"/>
              </w:rPr>
              <w:t>20,0</w:t>
            </w:r>
          </w:p>
        </w:tc>
        <w:tc>
          <w:tcPr>
            <w:tcW w:w="2126" w:type="dxa"/>
            <w:shd w:val="clear" w:color="auto" w:fill="auto"/>
          </w:tcPr>
          <w:p w:rsidR="00F006FB" w:rsidRPr="00F76BE6" w:rsidRDefault="0097097E" w:rsidP="006F5BC5">
            <w:pPr>
              <w:jc w:val="both"/>
              <w:rPr>
                <w:rFonts w:ascii="Times New Roman" w:eastAsia="Times New Roman" w:hAnsi="Times New Roman"/>
                <w:lang w:eastAsia="ru-RU"/>
              </w:rPr>
            </w:pPr>
            <w:r>
              <w:rPr>
                <w:rFonts w:ascii="Times New Roman" w:eastAsia="Times New Roman" w:hAnsi="Times New Roman"/>
                <w:lang w:eastAsia="ru-RU"/>
              </w:rPr>
              <w:t xml:space="preserve">Департамент </w:t>
            </w:r>
            <w:proofErr w:type="spellStart"/>
            <w:r>
              <w:rPr>
                <w:rFonts w:ascii="Times New Roman" w:eastAsia="Times New Roman" w:hAnsi="Times New Roman"/>
                <w:lang w:eastAsia="ru-RU"/>
              </w:rPr>
              <w:t>жилищно</w:t>
            </w:r>
            <w:proofErr w:type="spellEnd"/>
            <w:r w:rsidR="00F006FB" w:rsidRPr="00F76BE6">
              <w:rPr>
                <w:rFonts w:ascii="Times New Roman" w:eastAsia="Times New Roman" w:hAnsi="Times New Roman"/>
                <w:lang w:eastAsia="ru-RU"/>
              </w:rPr>
              <w:t xml:space="preserve">– коммунального хозяйства </w:t>
            </w:r>
            <w:r w:rsidR="00F006FB" w:rsidRPr="00F76BE6">
              <w:rPr>
                <w:rFonts w:ascii="Times New Roman" w:eastAsia="Times New Roman" w:hAnsi="Times New Roman"/>
                <w:lang w:eastAsia="ru-RU"/>
              </w:rPr>
              <w:lastRenderedPageBreak/>
              <w:t>администрации города Нефтеюганска</w:t>
            </w:r>
          </w:p>
        </w:tc>
      </w:tr>
    </w:tbl>
    <w:p w:rsidR="008E2C2D" w:rsidRDefault="008E2C2D" w:rsidP="008E2C2D">
      <w:pPr>
        <w:pStyle w:val="ConsPlusNormal"/>
        <w:jc w:val="right"/>
        <w:sectPr w:rsidR="008E2C2D" w:rsidSect="00F517A4">
          <w:headerReference w:type="default" r:id="rId12"/>
          <w:pgSz w:w="11905" w:h="16838"/>
          <w:pgMar w:top="1134" w:right="567" w:bottom="1134" w:left="1134" w:header="0" w:footer="0" w:gutter="0"/>
          <w:cols w:space="720"/>
        </w:sectPr>
      </w:pPr>
    </w:p>
    <w:p w:rsidR="004D52C2" w:rsidRPr="00473AB9" w:rsidRDefault="004D52C2" w:rsidP="00BD039B">
      <w:pPr>
        <w:autoSpaceDE w:val="0"/>
        <w:autoSpaceDN w:val="0"/>
        <w:adjustRightInd w:val="0"/>
        <w:jc w:val="center"/>
        <w:rPr>
          <w:rFonts w:ascii="Times New Roman" w:hAnsi="Times New Roman"/>
          <w:sz w:val="28"/>
          <w:szCs w:val="28"/>
        </w:rPr>
      </w:pPr>
      <w:bookmarkStart w:id="0" w:name="_GoBack"/>
      <w:bookmarkEnd w:id="0"/>
    </w:p>
    <w:sectPr w:rsidR="004D52C2" w:rsidRPr="00473AB9" w:rsidSect="000B63D0">
      <w:headerReference w:type="even" r:id="rId13"/>
      <w:head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7D" w:rsidRPr="00712E26" w:rsidRDefault="001C5F7D" w:rsidP="00712E26">
      <w:pPr>
        <w:pStyle w:val="ConsPlusNormal"/>
        <w:rPr>
          <w:rFonts w:eastAsia="Calibri" w:cs="Times New Roman"/>
          <w:szCs w:val="22"/>
          <w:lang w:eastAsia="en-US"/>
        </w:rPr>
      </w:pPr>
      <w:r>
        <w:separator/>
      </w:r>
    </w:p>
  </w:endnote>
  <w:endnote w:type="continuationSeparator" w:id="0">
    <w:p w:rsidR="001C5F7D" w:rsidRPr="00712E26" w:rsidRDefault="001C5F7D"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7D" w:rsidRPr="00712E26" w:rsidRDefault="001C5F7D" w:rsidP="00712E26">
      <w:pPr>
        <w:pStyle w:val="ConsPlusNormal"/>
        <w:rPr>
          <w:rFonts w:eastAsia="Calibri" w:cs="Times New Roman"/>
          <w:szCs w:val="22"/>
          <w:lang w:eastAsia="en-US"/>
        </w:rPr>
      </w:pPr>
      <w:r>
        <w:separator/>
      </w:r>
    </w:p>
  </w:footnote>
  <w:footnote w:type="continuationSeparator" w:id="0">
    <w:p w:rsidR="001C5F7D" w:rsidRPr="00712E26" w:rsidRDefault="001C5F7D"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EndPr/>
    <w:sdtContent>
      <w:p w:rsidR="001C5942" w:rsidRDefault="001C5942">
        <w:pPr>
          <w:pStyle w:val="a3"/>
          <w:jc w:val="center"/>
        </w:pPr>
      </w:p>
      <w:p w:rsidR="001C5942" w:rsidRDefault="001C5942">
        <w:pPr>
          <w:pStyle w:val="a3"/>
          <w:jc w:val="center"/>
        </w:pPr>
        <w:r>
          <w:fldChar w:fldCharType="begin"/>
        </w:r>
        <w:r>
          <w:instrText>PAGE   \* MERGEFORMAT</w:instrText>
        </w:r>
        <w:r>
          <w:fldChar w:fldCharType="separate"/>
        </w:r>
        <w:r w:rsidR="00BD039B">
          <w:rPr>
            <w:noProof/>
          </w:rPr>
          <w:t>21</w:t>
        </w:r>
        <w:r>
          <w:fldChar w:fldCharType="end"/>
        </w:r>
      </w:p>
    </w:sdtContent>
  </w:sdt>
  <w:p w:rsidR="001C5942" w:rsidRDefault="001C594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01547"/>
      <w:docPartObj>
        <w:docPartGallery w:val="Page Numbers (Top of Page)"/>
        <w:docPartUnique/>
      </w:docPartObj>
    </w:sdtPr>
    <w:sdtEndPr/>
    <w:sdtContent>
      <w:p w:rsidR="001C5942" w:rsidRDefault="001C5942">
        <w:pPr>
          <w:pStyle w:val="a3"/>
          <w:jc w:val="center"/>
        </w:pPr>
      </w:p>
      <w:p w:rsidR="001C5942" w:rsidRDefault="001C5942">
        <w:pPr>
          <w:pStyle w:val="a3"/>
          <w:jc w:val="center"/>
        </w:pPr>
        <w:r>
          <w:fldChar w:fldCharType="begin"/>
        </w:r>
        <w:r>
          <w:instrText>PAGE   \* MERGEFORMAT</w:instrText>
        </w:r>
        <w:r>
          <w:fldChar w:fldCharType="separate"/>
        </w:r>
        <w:r w:rsidR="00BD039B">
          <w:rPr>
            <w:noProof/>
          </w:rPr>
          <w:t>25</w:t>
        </w:r>
        <w:r>
          <w:fldChar w:fldCharType="end"/>
        </w:r>
      </w:p>
    </w:sdtContent>
  </w:sdt>
  <w:p w:rsidR="001C5942" w:rsidRDefault="001C594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42" w:rsidRDefault="001C5942"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5942" w:rsidRDefault="001C5942" w:rsidP="00B96EC1">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42" w:rsidRDefault="001C5942">
    <w:pPr>
      <w:pStyle w:val="a3"/>
      <w:jc w:val="center"/>
    </w:pPr>
    <w:r>
      <w:fldChar w:fldCharType="begin"/>
    </w:r>
    <w:r>
      <w:instrText xml:space="preserve"> PAGE   \* MERGEFORMAT </w:instrText>
    </w:r>
    <w:r>
      <w:fldChar w:fldCharType="separate"/>
    </w:r>
    <w:r w:rsidR="00F40110">
      <w:rPr>
        <w:noProof/>
      </w:rPr>
      <w:t>2</w:t>
    </w:r>
    <w:r>
      <w:fldChar w:fldCharType="end"/>
    </w:r>
  </w:p>
  <w:p w:rsidR="001C5942" w:rsidRDefault="001C5942"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B59"/>
    <w:rsid w:val="00002BC2"/>
    <w:rsid w:val="00003167"/>
    <w:rsid w:val="00003B24"/>
    <w:rsid w:val="000040FC"/>
    <w:rsid w:val="00004318"/>
    <w:rsid w:val="0000470A"/>
    <w:rsid w:val="000059AE"/>
    <w:rsid w:val="00005C28"/>
    <w:rsid w:val="000062EC"/>
    <w:rsid w:val="00006487"/>
    <w:rsid w:val="000064BB"/>
    <w:rsid w:val="00006643"/>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5CA"/>
    <w:rsid w:val="00021F8E"/>
    <w:rsid w:val="00022968"/>
    <w:rsid w:val="00024A7A"/>
    <w:rsid w:val="00024AC8"/>
    <w:rsid w:val="0002525A"/>
    <w:rsid w:val="00026939"/>
    <w:rsid w:val="00026BEE"/>
    <w:rsid w:val="0002712F"/>
    <w:rsid w:val="00027753"/>
    <w:rsid w:val="00027AF2"/>
    <w:rsid w:val="0003004F"/>
    <w:rsid w:val="00030354"/>
    <w:rsid w:val="00030C52"/>
    <w:rsid w:val="00030DEC"/>
    <w:rsid w:val="0003108B"/>
    <w:rsid w:val="00032231"/>
    <w:rsid w:val="000353CA"/>
    <w:rsid w:val="000354C8"/>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439"/>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1E62"/>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B3D"/>
    <w:rsid w:val="000A23D4"/>
    <w:rsid w:val="000A2433"/>
    <w:rsid w:val="000A2EBE"/>
    <w:rsid w:val="000A31CD"/>
    <w:rsid w:val="000A32A0"/>
    <w:rsid w:val="000A3301"/>
    <w:rsid w:val="000A3EAC"/>
    <w:rsid w:val="000A421E"/>
    <w:rsid w:val="000A4863"/>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C37"/>
    <w:rsid w:val="000B7197"/>
    <w:rsid w:val="000B7B69"/>
    <w:rsid w:val="000C0190"/>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33DD"/>
    <w:rsid w:val="000D34D0"/>
    <w:rsid w:val="000D3F0B"/>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F06"/>
    <w:rsid w:val="001000B5"/>
    <w:rsid w:val="00100427"/>
    <w:rsid w:val="001010C3"/>
    <w:rsid w:val="0010136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D48"/>
    <w:rsid w:val="00131245"/>
    <w:rsid w:val="0013170C"/>
    <w:rsid w:val="00131B8C"/>
    <w:rsid w:val="001327FB"/>
    <w:rsid w:val="00132B37"/>
    <w:rsid w:val="00134209"/>
    <w:rsid w:val="001362CE"/>
    <w:rsid w:val="00136635"/>
    <w:rsid w:val="001378C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6ECD"/>
    <w:rsid w:val="001670D4"/>
    <w:rsid w:val="00170154"/>
    <w:rsid w:val="00171FD9"/>
    <w:rsid w:val="00172256"/>
    <w:rsid w:val="00172DF2"/>
    <w:rsid w:val="0017349D"/>
    <w:rsid w:val="0017442D"/>
    <w:rsid w:val="0017486A"/>
    <w:rsid w:val="001757C0"/>
    <w:rsid w:val="00175994"/>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5942"/>
    <w:rsid w:val="001C5F7D"/>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02"/>
    <w:rsid w:val="00213850"/>
    <w:rsid w:val="00213D29"/>
    <w:rsid w:val="0021416E"/>
    <w:rsid w:val="0021541E"/>
    <w:rsid w:val="00215FA4"/>
    <w:rsid w:val="002164CC"/>
    <w:rsid w:val="002169B7"/>
    <w:rsid w:val="00217BB8"/>
    <w:rsid w:val="002202BD"/>
    <w:rsid w:val="00220567"/>
    <w:rsid w:val="00221192"/>
    <w:rsid w:val="0022135A"/>
    <w:rsid w:val="00221D0F"/>
    <w:rsid w:val="002226AA"/>
    <w:rsid w:val="00222ADD"/>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BDC"/>
    <w:rsid w:val="00266B90"/>
    <w:rsid w:val="00266BF3"/>
    <w:rsid w:val="0026716B"/>
    <w:rsid w:val="002675A5"/>
    <w:rsid w:val="00270B31"/>
    <w:rsid w:val="00271317"/>
    <w:rsid w:val="00271C2F"/>
    <w:rsid w:val="0027258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967"/>
    <w:rsid w:val="002D2AB9"/>
    <w:rsid w:val="002D2B52"/>
    <w:rsid w:val="002D2CAA"/>
    <w:rsid w:val="002D2DCD"/>
    <w:rsid w:val="002D3024"/>
    <w:rsid w:val="002D381F"/>
    <w:rsid w:val="002D388D"/>
    <w:rsid w:val="002D4005"/>
    <w:rsid w:val="002D4317"/>
    <w:rsid w:val="002D512E"/>
    <w:rsid w:val="002D5400"/>
    <w:rsid w:val="002D5DB1"/>
    <w:rsid w:val="002D6B95"/>
    <w:rsid w:val="002D7948"/>
    <w:rsid w:val="002E0571"/>
    <w:rsid w:val="002E0C0A"/>
    <w:rsid w:val="002E0F2A"/>
    <w:rsid w:val="002E101D"/>
    <w:rsid w:val="002E1306"/>
    <w:rsid w:val="002E158B"/>
    <w:rsid w:val="002E1731"/>
    <w:rsid w:val="002E2198"/>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68A2"/>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2E76"/>
    <w:rsid w:val="00332F08"/>
    <w:rsid w:val="003331D2"/>
    <w:rsid w:val="00333A30"/>
    <w:rsid w:val="00333B12"/>
    <w:rsid w:val="00334439"/>
    <w:rsid w:val="00334CF4"/>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7071D"/>
    <w:rsid w:val="00370B73"/>
    <w:rsid w:val="00371396"/>
    <w:rsid w:val="003717FB"/>
    <w:rsid w:val="0037266D"/>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52B"/>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B0034"/>
    <w:rsid w:val="003B06E7"/>
    <w:rsid w:val="003B09EE"/>
    <w:rsid w:val="003B0C1E"/>
    <w:rsid w:val="003B1107"/>
    <w:rsid w:val="003B1429"/>
    <w:rsid w:val="003B1FCD"/>
    <w:rsid w:val="003B562C"/>
    <w:rsid w:val="003B6227"/>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724"/>
    <w:rsid w:val="003E7907"/>
    <w:rsid w:val="003E7B2B"/>
    <w:rsid w:val="003F1556"/>
    <w:rsid w:val="003F16DC"/>
    <w:rsid w:val="003F1BD4"/>
    <w:rsid w:val="003F1F58"/>
    <w:rsid w:val="003F240D"/>
    <w:rsid w:val="003F3B5F"/>
    <w:rsid w:val="003F486F"/>
    <w:rsid w:val="003F4B56"/>
    <w:rsid w:val="003F4E8B"/>
    <w:rsid w:val="00401298"/>
    <w:rsid w:val="004014D8"/>
    <w:rsid w:val="0040208E"/>
    <w:rsid w:val="00402606"/>
    <w:rsid w:val="0040390C"/>
    <w:rsid w:val="00403AC4"/>
    <w:rsid w:val="00403C9E"/>
    <w:rsid w:val="0040418A"/>
    <w:rsid w:val="00404892"/>
    <w:rsid w:val="004058F7"/>
    <w:rsid w:val="00405D65"/>
    <w:rsid w:val="00406530"/>
    <w:rsid w:val="0040748F"/>
    <w:rsid w:val="00407C6E"/>
    <w:rsid w:val="00410894"/>
    <w:rsid w:val="004108E8"/>
    <w:rsid w:val="00411664"/>
    <w:rsid w:val="0041261D"/>
    <w:rsid w:val="00412B33"/>
    <w:rsid w:val="00413328"/>
    <w:rsid w:val="00413359"/>
    <w:rsid w:val="00413658"/>
    <w:rsid w:val="0041393D"/>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7430"/>
    <w:rsid w:val="004275D7"/>
    <w:rsid w:val="004276B9"/>
    <w:rsid w:val="0043014E"/>
    <w:rsid w:val="004309F0"/>
    <w:rsid w:val="00430C2E"/>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991"/>
    <w:rsid w:val="00497AE3"/>
    <w:rsid w:val="004A18CE"/>
    <w:rsid w:val="004A216C"/>
    <w:rsid w:val="004A27B1"/>
    <w:rsid w:val="004A509E"/>
    <w:rsid w:val="004A5766"/>
    <w:rsid w:val="004A60E5"/>
    <w:rsid w:val="004A61C2"/>
    <w:rsid w:val="004A6843"/>
    <w:rsid w:val="004A7732"/>
    <w:rsid w:val="004A7ED3"/>
    <w:rsid w:val="004A7F77"/>
    <w:rsid w:val="004B168B"/>
    <w:rsid w:val="004B1F33"/>
    <w:rsid w:val="004B2215"/>
    <w:rsid w:val="004B32FA"/>
    <w:rsid w:val="004B35CA"/>
    <w:rsid w:val="004B38C8"/>
    <w:rsid w:val="004B3A96"/>
    <w:rsid w:val="004B3D35"/>
    <w:rsid w:val="004B5536"/>
    <w:rsid w:val="004B59EC"/>
    <w:rsid w:val="004B64ED"/>
    <w:rsid w:val="004B6A19"/>
    <w:rsid w:val="004B78A6"/>
    <w:rsid w:val="004C0245"/>
    <w:rsid w:val="004C198C"/>
    <w:rsid w:val="004C342B"/>
    <w:rsid w:val="004C3721"/>
    <w:rsid w:val="004C3963"/>
    <w:rsid w:val="004C3F44"/>
    <w:rsid w:val="004C41EF"/>
    <w:rsid w:val="004C6829"/>
    <w:rsid w:val="004C6C42"/>
    <w:rsid w:val="004C79F7"/>
    <w:rsid w:val="004D0821"/>
    <w:rsid w:val="004D1461"/>
    <w:rsid w:val="004D15ED"/>
    <w:rsid w:val="004D2068"/>
    <w:rsid w:val="004D2A1A"/>
    <w:rsid w:val="004D2C0B"/>
    <w:rsid w:val="004D2E59"/>
    <w:rsid w:val="004D32FF"/>
    <w:rsid w:val="004D3354"/>
    <w:rsid w:val="004D378E"/>
    <w:rsid w:val="004D3D45"/>
    <w:rsid w:val="004D4274"/>
    <w:rsid w:val="004D4438"/>
    <w:rsid w:val="004D4C0B"/>
    <w:rsid w:val="004D5239"/>
    <w:rsid w:val="004D52C2"/>
    <w:rsid w:val="004D5B8D"/>
    <w:rsid w:val="004D6B14"/>
    <w:rsid w:val="004D76B1"/>
    <w:rsid w:val="004D76F0"/>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5FD9"/>
    <w:rsid w:val="0050640F"/>
    <w:rsid w:val="005065AB"/>
    <w:rsid w:val="00506A45"/>
    <w:rsid w:val="00507B5B"/>
    <w:rsid w:val="00511579"/>
    <w:rsid w:val="0051171A"/>
    <w:rsid w:val="00511F0A"/>
    <w:rsid w:val="0051220C"/>
    <w:rsid w:val="00512292"/>
    <w:rsid w:val="00512A80"/>
    <w:rsid w:val="00512B96"/>
    <w:rsid w:val="00512BAA"/>
    <w:rsid w:val="00513651"/>
    <w:rsid w:val="00513DF6"/>
    <w:rsid w:val="0051503C"/>
    <w:rsid w:val="005160D8"/>
    <w:rsid w:val="0051611C"/>
    <w:rsid w:val="0051620A"/>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CE3"/>
    <w:rsid w:val="00536FB2"/>
    <w:rsid w:val="005401ED"/>
    <w:rsid w:val="00540D81"/>
    <w:rsid w:val="00541259"/>
    <w:rsid w:val="005413B9"/>
    <w:rsid w:val="0054155E"/>
    <w:rsid w:val="0054281B"/>
    <w:rsid w:val="00542A2C"/>
    <w:rsid w:val="005435A0"/>
    <w:rsid w:val="00543AD7"/>
    <w:rsid w:val="00543B75"/>
    <w:rsid w:val="00543BAE"/>
    <w:rsid w:val="00544A58"/>
    <w:rsid w:val="00544F0F"/>
    <w:rsid w:val="0054555F"/>
    <w:rsid w:val="00545C8B"/>
    <w:rsid w:val="00546392"/>
    <w:rsid w:val="00546A5B"/>
    <w:rsid w:val="00551C17"/>
    <w:rsid w:val="00551D77"/>
    <w:rsid w:val="00551E39"/>
    <w:rsid w:val="005521B2"/>
    <w:rsid w:val="00552B66"/>
    <w:rsid w:val="00552DBE"/>
    <w:rsid w:val="00552DD7"/>
    <w:rsid w:val="00553164"/>
    <w:rsid w:val="00553388"/>
    <w:rsid w:val="00553A5B"/>
    <w:rsid w:val="00555B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B61"/>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5406"/>
    <w:rsid w:val="00576710"/>
    <w:rsid w:val="00576C2B"/>
    <w:rsid w:val="0057704A"/>
    <w:rsid w:val="00577331"/>
    <w:rsid w:val="0057749E"/>
    <w:rsid w:val="00580563"/>
    <w:rsid w:val="00581531"/>
    <w:rsid w:val="00581883"/>
    <w:rsid w:val="0058312E"/>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D73"/>
    <w:rsid w:val="00591F5D"/>
    <w:rsid w:val="005920D5"/>
    <w:rsid w:val="0059242F"/>
    <w:rsid w:val="00592909"/>
    <w:rsid w:val="00592914"/>
    <w:rsid w:val="00593153"/>
    <w:rsid w:val="00593415"/>
    <w:rsid w:val="0059393A"/>
    <w:rsid w:val="00594041"/>
    <w:rsid w:val="005942DE"/>
    <w:rsid w:val="00595941"/>
    <w:rsid w:val="0059605D"/>
    <w:rsid w:val="005969C7"/>
    <w:rsid w:val="00596DBB"/>
    <w:rsid w:val="005970B2"/>
    <w:rsid w:val="005A08C2"/>
    <w:rsid w:val="005A08DD"/>
    <w:rsid w:val="005A0A1B"/>
    <w:rsid w:val="005A2725"/>
    <w:rsid w:val="005A39EE"/>
    <w:rsid w:val="005A3B16"/>
    <w:rsid w:val="005A404F"/>
    <w:rsid w:val="005A45FD"/>
    <w:rsid w:val="005A5327"/>
    <w:rsid w:val="005A5D4B"/>
    <w:rsid w:val="005B0143"/>
    <w:rsid w:val="005B036C"/>
    <w:rsid w:val="005B0686"/>
    <w:rsid w:val="005B1CC7"/>
    <w:rsid w:val="005B23C5"/>
    <w:rsid w:val="005B2957"/>
    <w:rsid w:val="005B309C"/>
    <w:rsid w:val="005B3727"/>
    <w:rsid w:val="005B3AA2"/>
    <w:rsid w:val="005B4D33"/>
    <w:rsid w:val="005B4E52"/>
    <w:rsid w:val="005B5118"/>
    <w:rsid w:val="005B5569"/>
    <w:rsid w:val="005B59EE"/>
    <w:rsid w:val="005B6693"/>
    <w:rsid w:val="005B6C52"/>
    <w:rsid w:val="005B6F53"/>
    <w:rsid w:val="005B7295"/>
    <w:rsid w:val="005C0344"/>
    <w:rsid w:val="005C06C2"/>
    <w:rsid w:val="005C0A5E"/>
    <w:rsid w:val="005C12F4"/>
    <w:rsid w:val="005C1514"/>
    <w:rsid w:val="005C2313"/>
    <w:rsid w:val="005C26CD"/>
    <w:rsid w:val="005C2C63"/>
    <w:rsid w:val="005C398F"/>
    <w:rsid w:val="005C4218"/>
    <w:rsid w:val="005C51CC"/>
    <w:rsid w:val="005C562F"/>
    <w:rsid w:val="005C62C9"/>
    <w:rsid w:val="005C7333"/>
    <w:rsid w:val="005C76FB"/>
    <w:rsid w:val="005C770F"/>
    <w:rsid w:val="005C7EAB"/>
    <w:rsid w:val="005D08A2"/>
    <w:rsid w:val="005D0CD5"/>
    <w:rsid w:val="005D0E09"/>
    <w:rsid w:val="005D12CD"/>
    <w:rsid w:val="005D1C31"/>
    <w:rsid w:val="005D207D"/>
    <w:rsid w:val="005D304D"/>
    <w:rsid w:val="005D30EB"/>
    <w:rsid w:val="005D361B"/>
    <w:rsid w:val="005D36BB"/>
    <w:rsid w:val="005D3C1A"/>
    <w:rsid w:val="005D4490"/>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2FE2"/>
    <w:rsid w:val="005F3187"/>
    <w:rsid w:val="005F3A73"/>
    <w:rsid w:val="005F4577"/>
    <w:rsid w:val="005F4D7C"/>
    <w:rsid w:val="005F52D7"/>
    <w:rsid w:val="005F52EF"/>
    <w:rsid w:val="005F5DB2"/>
    <w:rsid w:val="005F5E77"/>
    <w:rsid w:val="005F65A0"/>
    <w:rsid w:val="005F6F15"/>
    <w:rsid w:val="005F7772"/>
    <w:rsid w:val="005F7C2D"/>
    <w:rsid w:val="005F7E66"/>
    <w:rsid w:val="006008F0"/>
    <w:rsid w:val="00600A2B"/>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249A"/>
    <w:rsid w:val="006131CD"/>
    <w:rsid w:val="00614394"/>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4D4"/>
    <w:rsid w:val="00630120"/>
    <w:rsid w:val="006301AD"/>
    <w:rsid w:val="0063039D"/>
    <w:rsid w:val="0063108A"/>
    <w:rsid w:val="0063140F"/>
    <w:rsid w:val="0063225A"/>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EAA"/>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7956"/>
    <w:rsid w:val="00697B01"/>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4369"/>
    <w:rsid w:val="006B53CA"/>
    <w:rsid w:val="006B6650"/>
    <w:rsid w:val="006B710B"/>
    <w:rsid w:val="006B7520"/>
    <w:rsid w:val="006C1608"/>
    <w:rsid w:val="006C18FA"/>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B46"/>
    <w:rsid w:val="006F1C25"/>
    <w:rsid w:val="006F1CE7"/>
    <w:rsid w:val="006F2FC6"/>
    <w:rsid w:val="006F3D21"/>
    <w:rsid w:val="006F4F0F"/>
    <w:rsid w:val="006F5BC5"/>
    <w:rsid w:val="006F5C9C"/>
    <w:rsid w:val="006F5D0C"/>
    <w:rsid w:val="006F622E"/>
    <w:rsid w:val="006F68FC"/>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53AE"/>
    <w:rsid w:val="0071741C"/>
    <w:rsid w:val="00717983"/>
    <w:rsid w:val="00717A40"/>
    <w:rsid w:val="00717EB7"/>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24C"/>
    <w:rsid w:val="0074392C"/>
    <w:rsid w:val="0074427C"/>
    <w:rsid w:val="0074618F"/>
    <w:rsid w:val="0074687D"/>
    <w:rsid w:val="007469B1"/>
    <w:rsid w:val="00746FBD"/>
    <w:rsid w:val="007472C5"/>
    <w:rsid w:val="0074781E"/>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C6"/>
    <w:rsid w:val="007961A3"/>
    <w:rsid w:val="00796430"/>
    <w:rsid w:val="007966BE"/>
    <w:rsid w:val="00796E28"/>
    <w:rsid w:val="007972C1"/>
    <w:rsid w:val="00797A5B"/>
    <w:rsid w:val="007A1330"/>
    <w:rsid w:val="007A1D25"/>
    <w:rsid w:val="007A2D88"/>
    <w:rsid w:val="007A2E01"/>
    <w:rsid w:val="007A3201"/>
    <w:rsid w:val="007A37BE"/>
    <w:rsid w:val="007A42B3"/>
    <w:rsid w:val="007A48C9"/>
    <w:rsid w:val="007A557F"/>
    <w:rsid w:val="007A56EE"/>
    <w:rsid w:val="007A6410"/>
    <w:rsid w:val="007A64F6"/>
    <w:rsid w:val="007A6B72"/>
    <w:rsid w:val="007A7A63"/>
    <w:rsid w:val="007B03B8"/>
    <w:rsid w:val="007B049E"/>
    <w:rsid w:val="007B1391"/>
    <w:rsid w:val="007B19BC"/>
    <w:rsid w:val="007B23F7"/>
    <w:rsid w:val="007B3609"/>
    <w:rsid w:val="007B3D7B"/>
    <w:rsid w:val="007B40FD"/>
    <w:rsid w:val="007B4DB4"/>
    <w:rsid w:val="007B534B"/>
    <w:rsid w:val="007B57C5"/>
    <w:rsid w:val="007B641E"/>
    <w:rsid w:val="007B647B"/>
    <w:rsid w:val="007B6847"/>
    <w:rsid w:val="007B7111"/>
    <w:rsid w:val="007B7133"/>
    <w:rsid w:val="007C0752"/>
    <w:rsid w:val="007C0B35"/>
    <w:rsid w:val="007C1483"/>
    <w:rsid w:val="007C19F7"/>
    <w:rsid w:val="007C1AC3"/>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EE5"/>
    <w:rsid w:val="007D7D72"/>
    <w:rsid w:val="007D7FFA"/>
    <w:rsid w:val="007E0133"/>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27E9C"/>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3EF"/>
    <w:rsid w:val="00883A46"/>
    <w:rsid w:val="008844B4"/>
    <w:rsid w:val="008844C5"/>
    <w:rsid w:val="00884558"/>
    <w:rsid w:val="00884AEE"/>
    <w:rsid w:val="0088521C"/>
    <w:rsid w:val="00885FE6"/>
    <w:rsid w:val="008865B1"/>
    <w:rsid w:val="00886867"/>
    <w:rsid w:val="00886B65"/>
    <w:rsid w:val="00887107"/>
    <w:rsid w:val="0088756A"/>
    <w:rsid w:val="00890C7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5F54"/>
    <w:rsid w:val="008C6276"/>
    <w:rsid w:val="008C758F"/>
    <w:rsid w:val="008C76A2"/>
    <w:rsid w:val="008C7810"/>
    <w:rsid w:val="008D0351"/>
    <w:rsid w:val="008D2FBB"/>
    <w:rsid w:val="008D32A7"/>
    <w:rsid w:val="008D3758"/>
    <w:rsid w:val="008D3AA3"/>
    <w:rsid w:val="008D3FF5"/>
    <w:rsid w:val="008D4144"/>
    <w:rsid w:val="008D4D00"/>
    <w:rsid w:val="008D4FDF"/>
    <w:rsid w:val="008D5879"/>
    <w:rsid w:val="008D5936"/>
    <w:rsid w:val="008D5D24"/>
    <w:rsid w:val="008D5EEB"/>
    <w:rsid w:val="008D620A"/>
    <w:rsid w:val="008D660E"/>
    <w:rsid w:val="008D688F"/>
    <w:rsid w:val="008D6B79"/>
    <w:rsid w:val="008D7608"/>
    <w:rsid w:val="008D793B"/>
    <w:rsid w:val="008E039F"/>
    <w:rsid w:val="008E1547"/>
    <w:rsid w:val="008E2138"/>
    <w:rsid w:val="008E28ED"/>
    <w:rsid w:val="008E2B4B"/>
    <w:rsid w:val="008E2C2D"/>
    <w:rsid w:val="008E2D92"/>
    <w:rsid w:val="008E3DDD"/>
    <w:rsid w:val="008E3E55"/>
    <w:rsid w:val="008E4382"/>
    <w:rsid w:val="008E53E3"/>
    <w:rsid w:val="008E67AE"/>
    <w:rsid w:val="008E686F"/>
    <w:rsid w:val="008E7FD0"/>
    <w:rsid w:val="008F0986"/>
    <w:rsid w:val="008F16AA"/>
    <w:rsid w:val="008F29E2"/>
    <w:rsid w:val="008F48CA"/>
    <w:rsid w:val="008F4FF1"/>
    <w:rsid w:val="008F6062"/>
    <w:rsid w:val="008F662A"/>
    <w:rsid w:val="008F6855"/>
    <w:rsid w:val="00900276"/>
    <w:rsid w:val="0090059D"/>
    <w:rsid w:val="00900F49"/>
    <w:rsid w:val="00902242"/>
    <w:rsid w:val="009028FE"/>
    <w:rsid w:val="0090386F"/>
    <w:rsid w:val="00904118"/>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617E"/>
    <w:rsid w:val="00917D1B"/>
    <w:rsid w:val="0092137C"/>
    <w:rsid w:val="009215B7"/>
    <w:rsid w:val="009215EF"/>
    <w:rsid w:val="009221C8"/>
    <w:rsid w:val="009224B7"/>
    <w:rsid w:val="00922C0F"/>
    <w:rsid w:val="009232EE"/>
    <w:rsid w:val="00923C7F"/>
    <w:rsid w:val="009243D0"/>
    <w:rsid w:val="00924856"/>
    <w:rsid w:val="00925F03"/>
    <w:rsid w:val="00925F77"/>
    <w:rsid w:val="00930753"/>
    <w:rsid w:val="00930D51"/>
    <w:rsid w:val="009310DB"/>
    <w:rsid w:val="009311E1"/>
    <w:rsid w:val="00931960"/>
    <w:rsid w:val="00931E98"/>
    <w:rsid w:val="00932EFA"/>
    <w:rsid w:val="00933641"/>
    <w:rsid w:val="00934535"/>
    <w:rsid w:val="00934DCD"/>
    <w:rsid w:val="00935958"/>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7708"/>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097E"/>
    <w:rsid w:val="00971C8C"/>
    <w:rsid w:val="00971EBD"/>
    <w:rsid w:val="009724C8"/>
    <w:rsid w:val="00972517"/>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754"/>
    <w:rsid w:val="00991ABB"/>
    <w:rsid w:val="00991C5C"/>
    <w:rsid w:val="00991D50"/>
    <w:rsid w:val="009936B7"/>
    <w:rsid w:val="00993942"/>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AA8"/>
    <w:rsid w:val="009A7DAD"/>
    <w:rsid w:val="009B0447"/>
    <w:rsid w:val="009B0A0A"/>
    <w:rsid w:val="009B1181"/>
    <w:rsid w:val="009B1B72"/>
    <w:rsid w:val="009B2167"/>
    <w:rsid w:val="009B2F93"/>
    <w:rsid w:val="009B3C70"/>
    <w:rsid w:val="009B41D0"/>
    <w:rsid w:val="009B4B09"/>
    <w:rsid w:val="009B4E50"/>
    <w:rsid w:val="009B653A"/>
    <w:rsid w:val="009B6F8D"/>
    <w:rsid w:val="009B7E57"/>
    <w:rsid w:val="009B7EC0"/>
    <w:rsid w:val="009C077A"/>
    <w:rsid w:val="009C1030"/>
    <w:rsid w:val="009C124A"/>
    <w:rsid w:val="009C33BF"/>
    <w:rsid w:val="009C3909"/>
    <w:rsid w:val="009C5C77"/>
    <w:rsid w:val="009C6210"/>
    <w:rsid w:val="009C63E4"/>
    <w:rsid w:val="009C6501"/>
    <w:rsid w:val="009D00A5"/>
    <w:rsid w:val="009D0217"/>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793B"/>
    <w:rsid w:val="009F7CA2"/>
    <w:rsid w:val="00A00C43"/>
    <w:rsid w:val="00A011BB"/>
    <w:rsid w:val="00A015DB"/>
    <w:rsid w:val="00A03C24"/>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625"/>
    <w:rsid w:val="00A26104"/>
    <w:rsid w:val="00A26763"/>
    <w:rsid w:val="00A271B1"/>
    <w:rsid w:val="00A273E8"/>
    <w:rsid w:val="00A27523"/>
    <w:rsid w:val="00A276CA"/>
    <w:rsid w:val="00A27B9A"/>
    <w:rsid w:val="00A27BB6"/>
    <w:rsid w:val="00A300FC"/>
    <w:rsid w:val="00A30BE7"/>
    <w:rsid w:val="00A3182D"/>
    <w:rsid w:val="00A32245"/>
    <w:rsid w:val="00A323A8"/>
    <w:rsid w:val="00A3265D"/>
    <w:rsid w:val="00A327C1"/>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3CF3"/>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C40"/>
    <w:rsid w:val="00A86C5D"/>
    <w:rsid w:val="00A87ACF"/>
    <w:rsid w:val="00A90B49"/>
    <w:rsid w:val="00A91429"/>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4505"/>
    <w:rsid w:val="00AA49CC"/>
    <w:rsid w:val="00AA4BF8"/>
    <w:rsid w:val="00AA6C9A"/>
    <w:rsid w:val="00AA7349"/>
    <w:rsid w:val="00AA775F"/>
    <w:rsid w:val="00AB130F"/>
    <w:rsid w:val="00AB2E2D"/>
    <w:rsid w:val="00AB2F13"/>
    <w:rsid w:val="00AB40FC"/>
    <w:rsid w:val="00AB4771"/>
    <w:rsid w:val="00AB499D"/>
    <w:rsid w:val="00AB4ECA"/>
    <w:rsid w:val="00AB52E3"/>
    <w:rsid w:val="00AB53E3"/>
    <w:rsid w:val="00AB5B6A"/>
    <w:rsid w:val="00AB6089"/>
    <w:rsid w:val="00AB6449"/>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379"/>
    <w:rsid w:val="00AD0E4A"/>
    <w:rsid w:val="00AD1905"/>
    <w:rsid w:val="00AD1CCF"/>
    <w:rsid w:val="00AD1FD7"/>
    <w:rsid w:val="00AD25CC"/>
    <w:rsid w:val="00AD299E"/>
    <w:rsid w:val="00AD2CD6"/>
    <w:rsid w:val="00AD4591"/>
    <w:rsid w:val="00AD617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4144"/>
    <w:rsid w:val="00AF467D"/>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279"/>
    <w:rsid w:val="00B056F4"/>
    <w:rsid w:val="00B05CD9"/>
    <w:rsid w:val="00B05D45"/>
    <w:rsid w:val="00B0605F"/>
    <w:rsid w:val="00B064DA"/>
    <w:rsid w:val="00B06528"/>
    <w:rsid w:val="00B06DDE"/>
    <w:rsid w:val="00B06E3B"/>
    <w:rsid w:val="00B07818"/>
    <w:rsid w:val="00B106A0"/>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443"/>
    <w:rsid w:val="00B76618"/>
    <w:rsid w:val="00B76727"/>
    <w:rsid w:val="00B77B21"/>
    <w:rsid w:val="00B815E9"/>
    <w:rsid w:val="00B8161B"/>
    <w:rsid w:val="00B8384C"/>
    <w:rsid w:val="00B83AEC"/>
    <w:rsid w:val="00B848C3"/>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2EDF"/>
    <w:rsid w:val="00B9368B"/>
    <w:rsid w:val="00B9557A"/>
    <w:rsid w:val="00B957D6"/>
    <w:rsid w:val="00B95C69"/>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9B"/>
    <w:rsid w:val="00BD03A8"/>
    <w:rsid w:val="00BD0BBE"/>
    <w:rsid w:val="00BD1E18"/>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5088"/>
    <w:rsid w:val="00BE5188"/>
    <w:rsid w:val="00BE646E"/>
    <w:rsid w:val="00BF03A0"/>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BDE"/>
    <w:rsid w:val="00C07605"/>
    <w:rsid w:val="00C1044A"/>
    <w:rsid w:val="00C10A1B"/>
    <w:rsid w:val="00C10DE0"/>
    <w:rsid w:val="00C11A2C"/>
    <w:rsid w:val="00C11EC2"/>
    <w:rsid w:val="00C12C93"/>
    <w:rsid w:val="00C141B2"/>
    <w:rsid w:val="00C14460"/>
    <w:rsid w:val="00C146B4"/>
    <w:rsid w:val="00C14A44"/>
    <w:rsid w:val="00C15674"/>
    <w:rsid w:val="00C16006"/>
    <w:rsid w:val="00C169D5"/>
    <w:rsid w:val="00C17347"/>
    <w:rsid w:val="00C1799D"/>
    <w:rsid w:val="00C17B1D"/>
    <w:rsid w:val="00C17BFE"/>
    <w:rsid w:val="00C2051D"/>
    <w:rsid w:val="00C21CB2"/>
    <w:rsid w:val="00C21E02"/>
    <w:rsid w:val="00C220F5"/>
    <w:rsid w:val="00C22B03"/>
    <w:rsid w:val="00C23C56"/>
    <w:rsid w:val="00C25042"/>
    <w:rsid w:val="00C254A8"/>
    <w:rsid w:val="00C25EDF"/>
    <w:rsid w:val="00C2715F"/>
    <w:rsid w:val="00C2736B"/>
    <w:rsid w:val="00C27570"/>
    <w:rsid w:val="00C30B67"/>
    <w:rsid w:val="00C31B9E"/>
    <w:rsid w:val="00C329DB"/>
    <w:rsid w:val="00C32A28"/>
    <w:rsid w:val="00C32C99"/>
    <w:rsid w:val="00C34709"/>
    <w:rsid w:val="00C348BD"/>
    <w:rsid w:val="00C34F03"/>
    <w:rsid w:val="00C367DB"/>
    <w:rsid w:val="00C3761D"/>
    <w:rsid w:val="00C378FE"/>
    <w:rsid w:val="00C400B5"/>
    <w:rsid w:val="00C407A3"/>
    <w:rsid w:val="00C41751"/>
    <w:rsid w:val="00C41756"/>
    <w:rsid w:val="00C4188D"/>
    <w:rsid w:val="00C425FC"/>
    <w:rsid w:val="00C42B1E"/>
    <w:rsid w:val="00C436EF"/>
    <w:rsid w:val="00C438D7"/>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C64"/>
    <w:rsid w:val="00C51EEF"/>
    <w:rsid w:val="00C5393C"/>
    <w:rsid w:val="00C539A5"/>
    <w:rsid w:val="00C53D1B"/>
    <w:rsid w:val="00C55A13"/>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1A25"/>
    <w:rsid w:val="00CC2417"/>
    <w:rsid w:val="00CC2774"/>
    <w:rsid w:val="00CC2BCB"/>
    <w:rsid w:val="00CC2DAB"/>
    <w:rsid w:val="00CC3B7E"/>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E0544"/>
    <w:rsid w:val="00CE2960"/>
    <w:rsid w:val="00CE2A8B"/>
    <w:rsid w:val="00CE2B8A"/>
    <w:rsid w:val="00CE438F"/>
    <w:rsid w:val="00CE48DD"/>
    <w:rsid w:val="00CE6110"/>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DF"/>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991"/>
    <w:rsid w:val="00D24D8E"/>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B6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DB5"/>
    <w:rsid w:val="00DA766F"/>
    <w:rsid w:val="00DA7845"/>
    <w:rsid w:val="00DA7F4D"/>
    <w:rsid w:val="00DB02FE"/>
    <w:rsid w:val="00DB0B40"/>
    <w:rsid w:val="00DB128C"/>
    <w:rsid w:val="00DB1FA6"/>
    <w:rsid w:val="00DB2E0F"/>
    <w:rsid w:val="00DB2F7D"/>
    <w:rsid w:val="00DB32B5"/>
    <w:rsid w:val="00DB34A6"/>
    <w:rsid w:val="00DB3E1D"/>
    <w:rsid w:val="00DB444F"/>
    <w:rsid w:val="00DB4A1E"/>
    <w:rsid w:val="00DB5907"/>
    <w:rsid w:val="00DB60EA"/>
    <w:rsid w:val="00DB6109"/>
    <w:rsid w:val="00DB610A"/>
    <w:rsid w:val="00DB673F"/>
    <w:rsid w:val="00DB7018"/>
    <w:rsid w:val="00DC0B41"/>
    <w:rsid w:val="00DC0DE0"/>
    <w:rsid w:val="00DC0E13"/>
    <w:rsid w:val="00DC1628"/>
    <w:rsid w:val="00DC1786"/>
    <w:rsid w:val="00DC2F8A"/>
    <w:rsid w:val="00DC3913"/>
    <w:rsid w:val="00DC4162"/>
    <w:rsid w:val="00DC4B0C"/>
    <w:rsid w:val="00DC4B30"/>
    <w:rsid w:val="00DC4D30"/>
    <w:rsid w:val="00DC5096"/>
    <w:rsid w:val="00DC71C6"/>
    <w:rsid w:val="00DC7798"/>
    <w:rsid w:val="00DC7C9F"/>
    <w:rsid w:val="00DD03C5"/>
    <w:rsid w:val="00DD0FCB"/>
    <w:rsid w:val="00DD2154"/>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4B"/>
    <w:rsid w:val="00DE7D93"/>
    <w:rsid w:val="00DF010E"/>
    <w:rsid w:val="00DF04CA"/>
    <w:rsid w:val="00DF05C5"/>
    <w:rsid w:val="00DF0AF6"/>
    <w:rsid w:val="00DF0C72"/>
    <w:rsid w:val="00DF1157"/>
    <w:rsid w:val="00DF1C31"/>
    <w:rsid w:val="00DF1C9E"/>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55E3"/>
    <w:rsid w:val="00E05747"/>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3B68"/>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60A5E"/>
    <w:rsid w:val="00E60ABB"/>
    <w:rsid w:val="00E60CD6"/>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B63"/>
    <w:rsid w:val="00E91BB3"/>
    <w:rsid w:val="00E92BC0"/>
    <w:rsid w:val="00E92E95"/>
    <w:rsid w:val="00E92EA4"/>
    <w:rsid w:val="00E93785"/>
    <w:rsid w:val="00E93870"/>
    <w:rsid w:val="00E93B65"/>
    <w:rsid w:val="00E9401B"/>
    <w:rsid w:val="00E9438F"/>
    <w:rsid w:val="00E954D8"/>
    <w:rsid w:val="00E9565A"/>
    <w:rsid w:val="00E95BEB"/>
    <w:rsid w:val="00E95BEE"/>
    <w:rsid w:val="00E95F02"/>
    <w:rsid w:val="00E96491"/>
    <w:rsid w:val="00E96748"/>
    <w:rsid w:val="00EA00F3"/>
    <w:rsid w:val="00EA0EAD"/>
    <w:rsid w:val="00EA1C57"/>
    <w:rsid w:val="00EA1CD7"/>
    <w:rsid w:val="00EA1D41"/>
    <w:rsid w:val="00EA2034"/>
    <w:rsid w:val="00EA2108"/>
    <w:rsid w:val="00EA2397"/>
    <w:rsid w:val="00EA46C5"/>
    <w:rsid w:val="00EA48F9"/>
    <w:rsid w:val="00EA4FC1"/>
    <w:rsid w:val="00EA6564"/>
    <w:rsid w:val="00EA66EC"/>
    <w:rsid w:val="00EA682D"/>
    <w:rsid w:val="00EB0459"/>
    <w:rsid w:val="00EB0472"/>
    <w:rsid w:val="00EB0E3E"/>
    <w:rsid w:val="00EB15D9"/>
    <w:rsid w:val="00EB18EA"/>
    <w:rsid w:val="00EB19DD"/>
    <w:rsid w:val="00EB1EC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D0082"/>
    <w:rsid w:val="00ED032D"/>
    <w:rsid w:val="00ED04E6"/>
    <w:rsid w:val="00ED093A"/>
    <w:rsid w:val="00ED0AB8"/>
    <w:rsid w:val="00ED0FE4"/>
    <w:rsid w:val="00ED1100"/>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457"/>
    <w:rsid w:val="00ED75B6"/>
    <w:rsid w:val="00ED7FB8"/>
    <w:rsid w:val="00ED7FEC"/>
    <w:rsid w:val="00EE0020"/>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BFA"/>
    <w:rsid w:val="00EF0606"/>
    <w:rsid w:val="00EF0A10"/>
    <w:rsid w:val="00EF12B6"/>
    <w:rsid w:val="00EF1456"/>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4A8"/>
    <w:rsid w:val="00F01619"/>
    <w:rsid w:val="00F01F70"/>
    <w:rsid w:val="00F02798"/>
    <w:rsid w:val="00F02B17"/>
    <w:rsid w:val="00F02BFC"/>
    <w:rsid w:val="00F02F9B"/>
    <w:rsid w:val="00F040A9"/>
    <w:rsid w:val="00F042D9"/>
    <w:rsid w:val="00F0473A"/>
    <w:rsid w:val="00F051CF"/>
    <w:rsid w:val="00F055B7"/>
    <w:rsid w:val="00F058F0"/>
    <w:rsid w:val="00F05BD6"/>
    <w:rsid w:val="00F05DA3"/>
    <w:rsid w:val="00F06FE4"/>
    <w:rsid w:val="00F07655"/>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2E20"/>
    <w:rsid w:val="00F42EFF"/>
    <w:rsid w:val="00F4447A"/>
    <w:rsid w:val="00F44A7B"/>
    <w:rsid w:val="00F4558C"/>
    <w:rsid w:val="00F477F4"/>
    <w:rsid w:val="00F47EBF"/>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937"/>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BE6"/>
    <w:rsid w:val="00F76FAA"/>
    <w:rsid w:val="00F76FB3"/>
    <w:rsid w:val="00F77D16"/>
    <w:rsid w:val="00F8041E"/>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328"/>
    <w:rsid w:val="00FC4720"/>
    <w:rsid w:val="00FC4D86"/>
    <w:rsid w:val="00FD0F1E"/>
    <w:rsid w:val="00FD17E6"/>
    <w:rsid w:val="00FD1EDF"/>
    <w:rsid w:val="00FD2E90"/>
    <w:rsid w:val="00FD3227"/>
    <w:rsid w:val="00FD4A74"/>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3143F-CB28-4603-9245-F9BBB11A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0BA0B10A07D38CBFC3758A25E5A22FAA17E1CACF71E87B595393EA268539DD3C011BAB63F0A65z4l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4E10-5EC4-4779-9B15-78CD22ED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6778</Words>
  <Characters>38641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Glava1</cp:lastModifiedBy>
  <cp:revision>3</cp:revision>
  <cp:lastPrinted>2020-07-30T05:37:00Z</cp:lastPrinted>
  <dcterms:created xsi:type="dcterms:W3CDTF">2020-08-04T12:02:00Z</dcterms:created>
  <dcterms:modified xsi:type="dcterms:W3CDTF">2020-08-04T12:03:00Z</dcterms:modified>
</cp:coreProperties>
</file>