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C7" w:rsidRDefault="009E5B39" w:rsidP="009E5B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44756" w:rsidRPr="00544756" w:rsidRDefault="005D06ED" w:rsidP="005447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>к</w:t>
      </w:r>
      <w:r w:rsidR="009E5B39" w:rsidRPr="005D06ED">
        <w:rPr>
          <w:rFonts w:ascii="Times New Roman" w:hAnsi="Times New Roman" w:cs="Times New Roman"/>
          <w:sz w:val="28"/>
          <w:szCs w:val="28"/>
        </w:rPr>
        <w:t xml:space="preserve"> проекту решения «</w:t>
      </w:r>
      <w:r w:rsidR="00544756" w:rsidRPr="00544756">
        <w:rPr>
          <w:rFonts w:ascii="Times New Roman" w:hAnsi="Times New Roman" w:cs="Times New Roman"/>
          <w:sz w:val="28"/>
          <w:szCs w:val="28"/>
        </w:rPr>
        <w:t>О приостановлении действия отдельных положений</w:t>
      </w:r>
    </w:p>
    <w:p w:rsidR="009E5B39" w:rsidRDefault="00544756" w:rsidP="005447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44756">
        <w:rPr>
          <w:rFonts w:ascii="Times New Roman" w:hAnsi="Times New Roman" w:cs="Times New Roman"/>
          <w:sz w:val="28"/>
          <w:szCs w:val="28"/>
        </w:rPr>
        <w:t>бюджетного процесса в городе Нефтеюганске</w:t>
      </w:r>
      <w:r w:rsidR="009E5B39" w:rsidRPr="005D06ED">
        <w:rPr>
          <w:rFonts w:ascii="Times New Roman" w:hAnsi="Times New Roman" w:cs="Times New Roman"/>
          <w:sz w:val="28"/>
          <w:szCs w:val="28"/>
        </w:rPr>
        <w:t>»</w:t>
      </w:r>
    </w:p>
    <w:p w:rsidR="005D06ED" w:rsidRPr="005D06ED" w:rsidRDefault="005D06ED" w:rsidP="005D06E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25025" w:rsidRDefault="00255256" w:rsidP="00025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256">
        <w:rPr>
          <w:rFonts w:ascii="Times New Roman" w:hAnsi="Times New Roman" w:cs="Times New Roman"/>
          <w:sz w:val="28"/>
          <w:szCs w:val="28"/>
        </w:rPr>
        <w:t>Федеральным законом от 12 ноября 2019 г. N 367-ФЗ приостановлен</w:t>
      </w:r>
      <w:r w:rsidR="00D26A0B">
        <w:rPr>
          <w:rFonts w:ascii="Times New Roman" w:hAnsi="Times New Roman" w:cs="Times New Roman"/>
          <w:sz w:val="28"/>
          <w:szCs w:val="28"/>
        </w:rPr>
        <w:t>ы</w:t>
      </w:r>
      <w:r w:rsidRPr="00255256">
        <w:rPr>
          <w:rFonts w:ascii="Times New Roman" w:hAnsi="Times New Roman" w:cs="Times New Roman"/>
          <w:sz w:val="28"/>
          <w:szCs w:val="28"/>
        </w:rPr>
        <w:t xml:space="preserve"> действия отдельных положений Бюджетного кодекса Российской Федерации и установлен</w:t>
      </w:r>
      <w:r w:rsidR="00D26A0B">
        <w:rPr>
          <w:rFonts w:ascii="Times New Roman" w:hAnsi="Times New Roman" w:cs="Times New Roman"/>
          <w:sz w:val="28"/>
          <w:szCs w:val="28"/>
        </w:rPr>
        <w:t>ы</w:t>
      </w:r>
      <w:r w:rsidRPr="00255256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D26A0B">
        <w:rPr>
          <w:rFonts w:ascii="Times New Roman" w:hAnsi="Times New Roman" w:cs="Times New Roman"/>
          <w:sz w:val="28"/>
          <w:szCs w:val="28"/>
        </w:rPr>
        <w:t>и</w:t>
      </w:r>
      <w:r w:rsidRPr="00255256">
        <w:rPr>
          <w:rFonts w:ascii="Times New Roman" w:hAnsi="Times New Roman" w:cs="Times New Roman"/>
          <w:sz w:val="28"/>
          <w:szCs w:val="28"/>
        </w:rPr>
        <w:t xml:space="preserve"> исполнения бюджетов бюджетной системы Российской Федерации в 2020 году</w:t>
      </w:r>
      <w:bookmarkStart w:id="0" w:name="_GoBack"/>
      <w:bookmarkEnd w:id="0"/>
      <w:r w:rsidR="00927EE9">
        <w:rPr>
          <w:rFonts w:ascii="Times New Roman" w:hAnsi="Times New Roman" w:cs="Times New Roman"/>
          <w:sz w:val="28"/>
          <w:szCs w:val="28"/>
        </w:rPr>
        <w:t>, в том числе сроки рассмотрения Государственной Думой федерального закона об исполнении федерального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2A9" w:rsidRDefault="00BF3E28" w:rsidP="00025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аналогией закона, проектом предлагается приостановить </w:t>
      </w:r>
      <w:r w:rsidRPr="00BF3E28">
        <w:rPr>
          <w:rFonts w:ascii="Times New Roman" w:hAnsi="Times New Roman" w:cs="Times New Roman"/>
          <w:sz w:val="28"/>
          <w:szCs w:val="28"/>
        </w:rPr>
        <w:t>до 1 января 2021 года действие пункта 1 статьи 16</w:t>
      </w:r>
      <w:r>
        <w:rPr>
          <w:rFonts w:ascii="Times New Roman" w:hAnsi="Times New Roman" w:cs="Times New Roman"/>
          <w:sz w:val="28"/>
          <w:szCs w:val="28"/>
        </w:rPr>
        <w:t xml:space="preserve"> (в части сроков)</w:t>
      </w:r>
      <w:r w:rsidR="002B39F2">
        <w:rPr>
          <w:rFonts w:ascii="Times New Roman" w:hAnsi="Times New Roman" w:cs="Times New Roman"/>
          <w:sz w:val="28"/>
          <w:szCs w:val="28"/>
        </w:rPr>
        <w:t xml:space="preserve"> </w:t>
      </w:r>
      <w:r w:rsidR="002B39F2" w:rsidRPr="002B39F2">
        <w:rPr>
          <w:rFonts w:ascii="Times New Roman" w:hAnsi="Times New Roman" w:cs="Times New Roman"/>
          <w:sz w:val="28"/>
          <w:szCs w:val="28"/>
        </w:rPr>
        <w:t>Положения о бюджетном устройстве и бюджетном процессе в городе Нефтеюганске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11FB">
        <w:rPr>
          <w:rFonts w:ascii="Times New Roman" w:hAnsi="Times New Roman" w:cs="Times New Roman"/>
          <w:sz w:val="28"/>
          <w:szCs w:val="28"/>
        </w:rPr>
        <w:t>Данное изменение означает, что р</w:t>
      </w:r>
      <w:r w:rsidR="008011FB" w:rsidRPr="008011FB">
        <w:rPr>
          <w:rFonts w:ascii="Times New Roman" w:hAnsi="Times New Roman" w:cs="Times New Roman"/>
          <w:sz w:val="28"/>
          <w:szCs w:val="28"/>
        </w:rPr>
        <w:t>ешение по годовому отчету об исполнении бюджета города</w:t>
      </w:r>
      <w:r w:rsidR="008011FB">
        <w:rPr>
          <w:rFonts w:ascii="Times New Roman" w:hAnsi="Times New Roman" w:cs="Times New Roman"/>
          <w:sz w:val="28"/>
          <w:szCs w:val="28"/>
        </w:rPr>
        <w:t xml:space="preserve"> будет приниматься на очередном заседании Думы после отмены ограничительных мер</w:t>
      </w:r>
      <w:r w:rsidR="00A81078">
        <w:rPr>
          <w:rFonts w:ascii="Times New Roman" w:hAnsi="Times New Roman" w:cs="Times New Roman"/>
          <w:sz w:val="28"/>
          <w:szCs w:val="28"/>
        </w:rPr>
        <w:t>,</w:t>
      </w:r>
      <w:r w:rsidR="008011FB">
        <w:rPr>
          <w:rFonts w:ascii="Times New Roman" w:hAnsi="Times New Roman" w:cs="Times New Roman"/>
          <w:sz w:val="28"/>
          <w:szCs w:val="28"/>
        </w:rPr>
        <w:t xml:space="preserve"> </w:t>
      </w:r>
      <w:r w:rsidR="008011FB" w:rsidRPr="008011FB">
        <w:rPr>
          <w:rFonts w:ascii="Times New Roman" w:hAnsi="Times New Roman" w:cs="Times New Roman"/>
          <w:sz w:val="28"/>
          <w:szCs w:val="28"/>
        </w:rPr>
        <w:t xml:space="preserve">связанных с профилактикой и устранением последствий распространения </w:t>
      </w:r>
      <w:proofErr w:type="spellStart"/>
      <w:r w:rsidR="008011FB" w:rsidRPr="008011F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011FB" w:rsidRPr="008011FB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8011FB">
        <w:rPr>
          <w:rFonts w:ascii="Times New Roman" w:hAnsi="Times New Roman" w:cs="Times New Roman"/>
          <w:sz w:val="28"/>
          <w:szCs w:val="28"/>
        </w:rPr>
        <w:t>.</w:t>
      </w:r>
    </w:p>
    <w:p w:rsidR="006110E9" w:rsidRDefault="006110E9" w:rsidP="00CB0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первичная антикоррупционная экспертиза данного проекта. По результатам проведения антикоррупционной экспертизы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не выявлено.</w:t>
      </w:r>
    </w:p>
    <w:p w:rsidR="00A51F5F" w:rsidRDefault="00A51F5F" w:rsidP="00CB0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F5F">
        <w:rPr>
          <w:rFonts w:ascii="Times New Roman" w:hAnsi="Times New Roman" w:cs="Times New Roman"/>
          <w:sz w:val="28"/>
          <w:szCs w:val="28"/>
        </w:rPr>
        <w:t xml:space="preserve">Указанный проект размещен на официальном сайте органов местного самоуправления города Нефтеюганска </w:t>
      </w:r>
      <w:r w:rsidR="00240BDD">
        <w:rPr>
          <w:rFonts w:ascii="Times New Roman" w:hAnsi="Times New Roman" w:cs="Times New Roman"/>
          <w:sz w:val="28"/>
          <w:szCs w:val="28"/>
        </w:rPr>
        <w:t>20</w:t>
      </w:r>
      <w:r w:rsidRPr="00A51F5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51F5F">
        <w:rPr>
          <w:rFonts w:ascii="Times New Roman" w:hAnsi="Times New Roman" w:cs="Times New Roman"/>
          <w:sz w:val="28"/>
          <w:szCs w:val="28"/>
        </w:rPr>
        <w:t xml:space="preserve">.2020. Срок для приема заключений установлен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40BDD">
        <w:rPr>
          <w:rFonts w:ascii="Times New Roman" w:hAnsi="Times New Roman" w:cs="Times New Roman"/>
          <w:sz w:val="28"/>
          <w:szCs w:val="28"/>
        </w:rPr>
        <w:t>7</w:t>
      </w:r>
      <w:r w:rsidRPr="00A51F5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51F5F">
        <w:rPr>
          <w:rFonts w:ascii="Times New Roman" w:hAnsi="Times New Roman" w:cs="Times New Roman"/>
          <w:sz w:val="28"/>
          <w:szCs w:val="28"/>
        </w:rPr>
        <w:t>.2020.</w:t>
      </w:r>
    </w:p>
    <w:p w:rsidR="006B2C2A" w:rsidRDefault="00025025" w:rsidP="00CB0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F41" w:rsidRDefault="007C0F41" w:rsidP="00CB0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F41" w:rsidRDefault="007C0F41" w:rsidP="007C0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6B2C2A" w:rsidRPr="009E5B39" w:rsidRDefault="007C0F41" w:rsidP="007C0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B2C2A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B2C2A">
        <w:rPr>
          <w:rFonts w:ascii="Times New Roman" w:hAnsi="Times New Roman" w:cs="Times New Roman"/>
          <w:sz w:val="28"/>
          <w:szCs w:val="28"/>
        </w:rPr>
        <w:t xml:space="preserve"> департамента финансов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2C2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2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З.Ш.Шагиева</w:t>
      </w:r>
      <w:proofErr w:type="spellEnd"/>
    </w:p>
    <w:sectPr w:rsidR="006B2C2A" w:rsidRPr="009E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92"/>
    <w:rsid w:val="00025025"/>
    <w:rsid w:val="00112A2D"/>
    <w:rsid w:val="00240BDD"/>
    <w:rsid w:val="00255256"/>
    <w:rsid w:val="00295E92"/>
    <w:rsid w:val="002B39F2"/>
    <w:rsid w:val="003F0378"/>
    <w:rsid w:val="00544756"/>
    <w:rsid w:val="005D06ED"/>
    <w:rsid w:val="006110E9"/>
    <w:rsid w:val="006B2C2A"/>
    <w:rsid w:val="007614B1"/>
    <w:rsid w:val="007C0F41"/>
    <w:rsid w:val="008011FB"/>
    <w:rsid w:val="00903542"/>
    <w:rsid w:val="009158C7"/>
    <w:rsid w:val="00927EE9"/>
    <w:rsid w:val="009C231C"/>
    <w:rsid w:val="009E5B39"/>
    <w:rsid w:val="00A51F5F"/>
    <w:rsid w:val="00A81078"/>
    <w:rsid w:val="00B752C6"/>
    <w:rsid w:val="00B962A9"/>
    <w:rsid w:val="00BB6B90"/>
    <w:rsid w:val="00BF3E28"/>
    <w:rsid w:val="00CB0EF4"/>
    <w:rsid w:val="00D26A0B"/>
    <w:rsid w:val="00D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D9F91-B84D-4422-8B6E-7CFDF465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02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D0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Шагиева Зульфия Шайхрахмановна</dc:creator>
  <cp:keywords/>
  <dc:description/>
  <cp:lastModifiedBy>Турышева Ирина Александровна</cp:lastModifiedBy>
  <cp:revision>22</cp:revision>
  <cp:lastPrinted>2019-11-11T06:27:00Z</cp:lastPrinted>
  <dcterms:created xsi:type="dcterms:W3CDTF">2019-11-11T05:08:00Z</dcterms:created>
  <dcterms:modified xsi:type="dcterms:W3CDTF">2020-05-19T11:20:00Z</dcterms:modified>
</cp:coreProperties>
</file>