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1B6" w:rsidRPr="003848A7" w:rsidRDefault="007C04DC" w:rsidP="00DD31B6">
      <w:pPr>
        <w:spacing w:after="0" w:line="240" w:lineRule="auto"/>
        <w:jc w:val="center"/>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xml:space="preserve">Отчет по </w:t>
      </w:r>
      <w:r w:rsidR="00C91858" w:rsidRPr="003848A7">
        <w:rPr>
          <w:rFonts w:ascii="Times New Roman" w:eastAsia="Times New Roman" w:hAnsi="Times New Roman" w:cs="Times New Roman"/>
          <w:bCs/>
          <w:sz w:val="28"/>
          <w:szCs w:val="28"/>
          <w:lang w:eastAsia="x-none"/>
        </w:rPr>
        <w:t>План</w:t>
      </w:r>
      <w:r>
        <w:rPr>
          <w:rFonts w:ascii="Times New Roman" w:eastAsia="Times New Roman" w:hAnsi="Times New Roman" w:cs="Times New Roman"/>
          <w:bCs/>
          <w:sz w:val="28"/>
          <w:szCs w:val="28"/>
          <w:lang w:eastAsia="x-none"/>
        </w:rPr>
        <w:t>у</w:t>
      </w:r>
      <w:r w:rsidR="00C91858" w:rsidRPr="003848A7">
        <w:rPr>
          <w:rFonts w:ascii="Times New Roman" w:eastAsia="Times New Roman" w:hAnsi="Times New Roman" w:cs="Times New Roman"/>
          <w:bCs/>
          <w:sz w:val="28"/>
          <w:szCs w:val="28"/>
          <w:lang w:eastAsia="x-none"/>
        </w:rPr>
        <w:t xml:space="preserve"> </w:t>
      </w:r>
      <w:r w:rsidR="00DD31B6" w:rsidRPr="003848A7">
        <w:rPr>
          <w:rFonts w:ascii="Times New Roman" w:eastAsia="Times New Roman" w:hAnsi="Times New Roman" w:cs="Times New Roman"/>
          <w:bCs/>
          <w:sz w:val="28"/>
          <w:szCs w:val="28"/>
          <w:lang w:eastAsia="x-none"/>
        </w:rPr>
        <w:t xml:space="preserve">мероприятий </w:t>
      </w:r>
    </w:p>
    <w:p w:rsidR="00C91858" w:rsidRPr="003848A7" w:rsidRDefault="00DD31B6" w:rsidP="00DD31B6">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 xml:space="preserve">по </w:t>
      </w:r>
      <w:r w:rsidR="00C91858" w:rsidRPr="003848A7">
        <w:rPr>
          <w:rFonts w:ascii="Times New Roman" w:eastAsia="Times New Roman" w:hAnsi="Times New Roman" w:cs="Times New Roman"/>
          <w:bCs/>
          <w:sz w:val="28"/>
          <w:szCs w:val="28"/>
          <w:lang w:val="x-none" w:eastAsia="x-none"/>
        </w:rPr>
        <w:t>реализации с</w:t>
      </w:r>
      <w:r w:rsidR="00C91858" w:rsidRPr="003848A7">
        <w:rPr>
          <w:rFonts w:ascii="Times New Roman" w:eastAsia="Times New Roman" w:hAnsi="Times New Roman" w:cs="Times New Roman"/>
          <w:bCs/>
          <w:sz w:val="28"/>
          <w:szCs w:val="28"/>
          <w:lang w:eastAsia="x-none"/>
        </w:rPr>
        <w:t>тратегии социально-экономического развития</w:t>
      </w:r>
    </w:p>
    <w:p w:rsidR="00C91858" w:rsidRPr="003848A7" w:rsidRDefault="00C91858" w:rsidP="00630F15">
      <w:pPr>
        <w:spacing w:after="0" w:line="240" w:lineRule="auto"/>
        <w:jc w:val="center"/>
        <w:rPr>
          <w:rFonts w:ascii="Times New Roman" w:eastAsia="Times New Roman" w:hAnsi="Times New Roman" w:cs="Times New Roman"/>
          <w:bCs/>
          <w:sz w:val="28"/>
          <w:szCs w:val="28"/>
          <w:lang w:eastAsia="x-none"/>
        </w:rPr>
      </w:pPr>
      <w:r w:rsidRPr="003848A7">
        <w:rPr>
          <w:rFonts w:ascii="Times New Roman" w:eastAsia="Times New Roman" w:hAnsi="Times New Roman" w:cs="Times New Roman"/>
          <w:bCs/>
          <w:sz w:val="28"/>
          <w:szCs w:val="28"/>
          <w:lang w:eastAsia="x-none"/>
        </w:rPr>
        <w:t>муниципального образования город Нефтеюганск на 201</w:t>
      </w:r>
      <w:r w:rsidR="00C55F70" w:rsidRPr="003848A7">
        <w:rPr>
          <w:rFonts w:ascii="Times New Roman" w:eastAsia="Times New Roman" w:hAnsi="Times New Roman" w:cs="Times New Roman"/>
          <w:bCs/>
          <w:sz w:val="28"/>
          <w:szCs w:val="28"/>
          <w:lang w:eastAsia="x-none"/>
        </w:rPr>
        <w:t>9</w:t>
      </w:r>
      <w:r w:rsidRPr="003848A7">
        <w:rPr>
          <w:rFonts w:ascii="Times New Roman" w:eastAsia="Times New Roman" w:hAnsi="Times New Roman" w:cs="Times New Roman"/>
          <w:bCs/>
          <w:sz w:val="28"/>
          <w:szCs w:val="28"/>
          <w:lang w:eastAsia="x-none"/>
        </w:rPr>
        <w:t>-20</w:t>
      </w:r>
      <w:r w:rsidR="007E3F48" w:rsidRPr="003848A7">
        <w:rPr>
          <w:rFonts w:ascii="Times New Roman" w:eastAsia="Times New Roman" w:hAnsi="Times New Roman" w:cs="Times New Roman"/>
          <w:bCs/>
          <w:sz w:val="28"/>
          <w:szCs w:val="28"/>
          <w:lang w:eastAsia="x-none"/>
        </w:rPr>
        <w:t>2</w:t>
      </w:r>
      <w:r w:rsidR="00C55F70" w:rsidRPr="003848A7">
        <w:rPr>
          <w:rFonts w:ascii="Times New Roman" w:eastAsia="Times New Roman" w:hAnsi="Times New Roman" w:cs="Times New Roman"/>
          <w:bCs/>
          <w:sz w:val="28"/>
          <w:szCs w:val="28"/>
          <w:lang w:eastAsia="x-none"/>
        </w:rPr>
        <w:t>1</w:t>
      </w:r>
      <w:r w:rsidRPr="003848A7">
        <w:rPr>
          <w:rFonts w:ascii="Times New Roman" w:eastAsia="Times New Roman" w:hAnsi="Times New Roman" w:cs="Times New Roman"/>
          <w:bCs/>
          <w:sz w:val="28"/>
          <w:szCs w:val="28"/>
          <w:lang w:eastAsia="x-none"/>
        </w:rPr>
        <w:t xml:space="preserve"> годы</w:t>
      </w:r>
    </w:p>
    <w:p w:rsidR="00C91858" w:rsidRPr="003848A7" w:rsidRDefault="00C91858" w:rsidP="00630F15">
      <w:pPr>
        <w:spacing w:after="0" w:line="240" w:lineRule="auto"/>
        <w:rPr>
          <w:rFonts w:ascii="Times New Roman" w:eastAsia="Calibri" w:hAnsi="Times New Roman" w:cs="Times New Roman"/>
          <w:sz w:val="28"/>
          <w:szCs w:val="28"/>
          <w:lang w:eastAsia="x-none"/>
        </w:rPr>
      </w:pP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827"/>
        <w:gridCol w:w="1560"/>
        <w:gridCol w:w="2976"/>
        <w:gridCol w:w="2835"/>
        <w:gridCol w:w="4111"/>
      </w:tblGrid>
      <w:tr w:rsidR="00745449" w:rsidRPr="003848A7" w:rsidTr="00745449">
        <w:trPr>
          <w:trHeight w:val="20"/>
          <w:tblHeader/>
          <w:jc w:val="center"/>
        </w:trPr>
        <w:tc>
          <w:tcPr>
            <w:tcW w:w="704" w:type="dxa"/>
            <w:shd w:val="clear" w:color="auto" w:fill="auto"/>
            <w:vAlign w:val="center"/>
            <w:hideMark/>
          </w:tcPr>
          <w:p w:rsidR="00745449"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 xml:space="preserve">№ </w:t>
            </w:r>
          </w:p>
          <w:p w:rsidR="00745449" w:rsidRPr="003848A7" w:rsidRDefault="00745449" w:rsidP="0017617B">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val="en-US" w:bidi="hi-IN"/>
              </w:rPr>
              <w:t>п/п</w:t>
            </w:r>
          </w:p>
        </w:tc>
        <w:tc>
          <w:tcPr>
            <w:tcW w:w="3827"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Наименование мероприятия</w:t>
            </w:r>
          </w:p>
        </w:tc>
        <w:tc>
          <w:tcPr>
            <w:tcW w:w="1560"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Срок реализации</w:t>
            </w:r>
            <w:r>
              <w:rPr>
                <w:rFonts w:ascii="Times New Roman" w:eastAsia="Calibri" w:hAnsi="Times New Roman" w:cs="Times New Roman"/>
                <w:bCs/>
                <w:sz w:val="24"/>
                <w:szCs w:val="24"/>
                <w:lang w:bidi="hi-IN"/>
              </w:rPr>
              <w:t>, год</w:t>
            </w:r>
          </w:p>
        </w:tc>
        <w:tc>
          <w:tcPr>
            <w:tcW w:w="2976"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val="en-US" w:bidi="hi-IN"/>
              </w:rPr>
            </w:pPr>
            <w:r w:rsidRPr="003848A7">
              <w:rPr>
                <w:rFonts w:ascii="Times New Roman" w:eastAsia="Calibri" w:hAnsi="Times New Roman" w:cs="Times New Roman"/>
                <w:bCs/>
                <w:sz w:val="24"/>
                <w:szCs w:val="24"/>
                <w:lang w:bidi="hi-IN"/>
              </w:rPr>
              <w:t>Ответственный исполнитель</w:t>
            </w:r>
          </w:p>
        </w:tc>
        <w:tc>
          <w:tcPr>
            <w:tcW w:w="2835" w:type="dxa"/>
            <w:shd w:val="clear" w:color="auto" w:fill="auto"/>
            <w:vAlign w:val="center"/>
            <w:hideMark/>
          </w:tcPr>
          <w:p w:rsidR="00745449" w:rsidRPr="003848A7" w:rsidRDefault="00745449" w:rsidP="00DC7D18">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Механизм реализации (муниципальная программа)</w:t>
            </w:r>
          </w:p>
        </w:tc>
        <w:tc>
          <w:tcPr>
            <w:tcW w:w="4111" w:type="dxa"/>
          </w:tcPr>
          <w:p w:rsidR="00745449" w:rsidRPr="003848A7" w:rsidRDefault="00F97994" w:rsidP="00DC7D18">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Исполнение на 01.04.2020</w:t>
            </w:r>
          </w:p>
        </w:tc>
      </w:tr>
      <w:tr w:rsidR="00745449" w:rsidRPr="003848A7" w:rsidTr="00745449">
        <w:trPr>
          <w:trHeight w:val="20"/>
          <w:tblHeader/>
          <w:jc w:val="center"/>
        </w:trPr>
        <w:tc>
          <w:tcPr>
            <w:tcW w:w="704"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3827"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2</w:t>
            </w:r>
          </w:p>
        </w:tc>
        <w:tc>
          <w:tcPr>
            <w:tcW w:w="1560"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3</w:t>
            </w:r>
          </w:p>
        </w:tc>
        <w:tc>
          <w:tcPr>
            <w:tcW w:w="2976"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4</w:t>
            </w:r>
          </w:p>
        </w:tc>
        <w:tc>
          <w:tcPr>
            <w:tcW w:w="2835" w:type="dxa"/>
            <w:shd w:val="clear" w:color="auto" w:fill="auto"/>
            <w:vAlign w:val="center"/>
            <w:hideMark/>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5</w:t>
            </w:r>
          </w:p>
        </w:tc>
        <w:tc>
          <w:tcPr>
            <w:tcW w:w="4111" w:type="dxa"/>
          </w:tcPr>
          <w:p w:rsidR="00745449" w:rsidRPr="003848A7" w:rsidRDefault="007C04DC" w:rsidP="0017617B">
            <w:pPr>
              <w:spacing w:after="0" w:line="240" w:lineRule="auto"/>
              <w:jc w:val="center"/>
              <w:rPr>
                <w:rFonts w:ascii="Times New Roman" w:eastAsia="Calibri" w:hAnsi="Times New Roman" w:cs="Times New Roman"/>
                <w:bCs/>
                <w:sz w:val="24"/>
                <w:szCs w:val="24"/>
                <w:lang w:bidi="hi-IN"/>
              </w:rPr>
            </w:pPr>
            <w:r>
              <w:rPr>
                <w:rFonts w:ascii="Times New Roman" w:eastAsia="Calibri" w:hAnsi="Times New Roman" w:cs="Times New Roman"/>
                <w:bCs/>
                <w:sz w:val="24"/>
                <w:szCs w:val="24"/>
                <w:lang w:bidi="hi-IN"/>
              </w:rPr>
              <w:t>6</w:t>
            </w: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Направление 1. Формирование «умной экономики»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vAlign w:val="center"/>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r w:rsidRPr="003848A7">
              <w:rPr>
                <w:rFonts w:ascii="Times New Roman" w:eastAsia="Calibri" w:hAnsi="Times New Roman" w:cs="Times New Roman"/>
                <w:bCs/>
                <w:sz w:val="24"/>
                <w:szCs w:val="24"/>
                <w:lang w:bidi="hi-IN"/>
              </w:rPr>
              <w:t>1.1.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1. Повышение эффективности топливно-энергетического комплекса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1.1.1.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надежности и безопасности работы системы электроснабжения и газоснабжения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rPr>
                <w:rFonts w:ascii="Times New Roman" w:eastAsia="Calibri" w:hAnsi="Times New Roman" w:cs="Times New Roman"/>
                <w:sz w:val="24"/>
                <w:szCs w:val="24"/>
                <w:lang w:bidi="hi-IN"/>
              </w:rPr>
              <w:t xml:space="preserve"> 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B13AEE" w:rsidP="00A86C69">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В рамках муниципальной программы мероприятия по объектам электроснабжения и газоснабжения на 2019-2021 годы не предусмотрены, мероприятия по обеспечению надежности и безопасности работы системы электроснабжения и газоснабжения выполняются самостоятельно электросетевой организацией, газораспределительной и</w:t>
            </w:r>
            <w:r w:rsidR="00A86C69">
              <w:rPr>
                <w:rFonts w:ascii="Times New Roman" w:eastAsia="Calibri" w:hAnsi="Times New Roman" w:cs="Times New Roman"/>
                <w:sz w:val="24"/>
                <w:szCs w:val="24"/>
                <w:lang w:bidi="hi-IN"/>
              </w:rPr>
              <w:t xml:space="preserve"> </w:t>
            </w:r>
            <w:r w:rsidRPr="00B13AEE">
              <w:rPr>
                <w:rFonts w:ascii="Times New Roman" w:eastAsia="Calibri" w:hAnsi="Times New Roman" w:cs="Times New Roman"/>
                <w:sz w:val="24"/>
                <w:szCs w:val="24"/>
                <w:lang w:bidi="hi-IN"/>
              </w:rPr>
              <w:t>ресурсоснабжающей.</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Задача 2. </w:t>
            </w:r>
            <w:r w:rsidRPr="003848A7">
              <w:rPr>
                <w:rFonts w:ascii="Times New Roman" w:eastAsia="Calibri" w:hAnsi="Times New Roman" w:cs="Times New Roman"/>
                <w:sz w:val="24"/>
                <w:szCs w:val="24"/>
                <w:lang w:bidi="hi-IN"/>
              </w:rPr>
              <w:t xml:space="preserve">Развитие </w:t>
            </w:r>
            <w:proofErr w:type="spellStart"/>
            <w:r w:rsidRPr="003848A7">
              <w:rPr>
                <w:rFonts w:ascii="Times New Roman" w:eastAsia="Calibri" w:hAnsi="Times New Roman" w:cs="Times New Roman"/>
                <w:sz w:val="24"/>
                <w:szCs w:val="24"/>
                <w:lang w:bidi="hi-IN"/>
              </w:rPr>
              <w:t>несырьевых</w:t>
            </w:r>
            <w:proofErr w:type="spellEnd"/>
            <w:r w:rsidRPr="003848A7">
              <w:rPr>
                <w:rFonts w:ascii="Times New Roman" w:eastAsia="Calibri" w:hAnsi="Times New Roman" w:cs="Times New Roman"/>
                <w:sz w:val="24"/>
                <w:szCs w:val="24"/>
                <w:lang w:bidi="hi-IN"/>
              </w:rPr>
              <w:t xml:space="preserve"> видов деятельности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1.2.1.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агропромышленного комплекса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745449" w:rsidRPr="003848A7" w:rsidRDefault="00A86C69" w:rsidP="004651DD">
            <w:pPr>
              <w:spacing w:after="0" w:line="240" w:lineRule="auto"/>
              <w:jc w:val="both"/>
              <w:rPr>
                <w:rFonts w:ascii="Times New Roman" w:eastAsia="Calibri" w:hAnsi="Times New Roman" w:cs="Times New Roman"/>
                <w:sz w:val="24"/>
                <w:szCs w:val="24"/>
                <w:lang w:bidi="hi-IN"/>
              </w:rPr>
            </w:pPr>
            <w:r w:rsidRPr="004651DD">
              <w:rPr>
                <w:rFonts w:ascii="Times New Roman" w:eastAsia="Calibri" w:hAnsi="Times New Roman" w:cs="Times New Roman"/>
                <w:sz w:val="24"/>
                <w:szCs w:val="24"/>
                <w:lang w:bidi="hi-IN"/>
              </w:rPr>
              <w:t>Получателями</w:t>
            </w:r>
            <w:r w:rsidR="004651DD" w:rsidRPr="004651DD">
              <w:rPr>
                <w:rFonts w:ascii="Times New Roman" w:eastAsia="Calibri" w:hAnsi="Times New Roman" w:cs="Times New Roman"/>
                <w:sz w:val="24"/>
                <w:szCs w:val="24"/>
                <w:lang w:bidi="hi-IN"/>
              </w:rPr>
              <w:t xml:space="preserve"> ф</w:t>
            </w:r>
            <w:r>
              <w:rPr>
                <w:rFonts w:ascii="Times New Roman" w:eastAsia="Calibri" w:hAnsi="Times New Roman" w:cs="Times New Roman"/>
                <w:sz w:val="24"/>
                <w:szCs w:val="24"/>
                <w:lang w:bidi="hi-IN"/>
              </w:rPr>
              <w:t xml:space="preserve">инансовой поддержки являются 7 </w:t>
            </w:r>
            <w:r w:rsidR="004651DD" w:rsidRPr="004651DD">
              <w:rPr>
                <w:rFonts w:ascii="Times New Roman" w:eastAsia="Calibri" w:hAnsi="Times New Roman" w:cs="Times New Roman"/>
                <w:sz w:val="24"/>
                <w:szCs w:val="24"/>
                <w:lang w:bidi="hi-IN"/>
              </w:rPr>
              <w:t>субъектов агропромышленного комплекса, в том числе: 2 личных подсобных хозяйства, 5 индивидуальных предпринимателей- глав крестьянских (фермерских) хозяйств. Пол</w:t>
            </w:r>
            <w:r>
              <w:rPr>
                <w:rFonts w:ascii="Times New Roman" w:eastAsia="Calibri" w:hAnsi="Times New Roman" w:cs="Times New Roman"/>
                <w:sz w:val="24"/>
                <w:szCs w:val="24"/>
                <w:lang w:bidi="hi-IN"/>
              </w:rPr>
              <w:t xml:space="preserve">учателям субсидий предоставлена </w:t>
            </w:r>
            <w:r w:rsidR="004651DD" w:rsidRPr="004651DD">
              <w:rPr>
                <w:rFonts w:ascii="Times New Roman" w:eastAsia="Calibri" w:hAnsi="Times New Roman" w:cs="Times New Roman"/>
                <w:sz w:val="24"/>
                <w:szCs w:val="24"/>
                <w:lang w:bidi="hi-IN"/>
              </w:rPr>
              <w:t>(перечислена) поддержка в сумме 2 482, 632 тыс. рублей.</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1.2.2.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развитию деятельности по производству строительных материалов (железобетонных изделий и металлоконструкций)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соглашений об инвестиционном сотрудничестве с ООО «</w:t>
            </w:r>
            <w:proofErr w:type="spellStart"/>
            <w:r w:rsidRPr="003848A7">
              <w:rPr>
                <w:rFonts w:ascii="Times New Roman" w:eastAsia="Calibri" w:hAnsi="Times New Roman" w:cs="Times New Roman"/>
                <w:sz w:val="24"/>
                <w:szCs w:val="24"/>
                <w:lang w:bidi="hi-IN"/>
              </w:rPr>
              <w:t>ЮграПромТехСервис</w:t>
            </w:r>
            <w:proofErr w:type="spellEnd"/>
            <w:r w:rsidRPr="003848A7">
              <w:rPr>
                <w:rFonts w:ascii="Times New Roman" w:eastAsia="Calibri" w:hAnsi="Times New Roman" w:cs="Times New Roman"/>
                <w:sz w:val="24"/>
                <w:szCs w:val="24"/>
                <w:lang w:bidi="hi-IN"/>
              </w:rPr>
              <w:t>», ООО «Строительная компания Стандарт»</w:t>
            </w:r>
          </w:p>
        </w:tc>
        <w:tc>
          <w:tcPr>
            <w:tcW w:w="4111" w:type="dxa"/>
          </w:tcPr>
          <w:p w:rsidR="00745449" w:rsidRPr="003848A7" w:rsidRDefault="009B157E" w:rsidP="009B157E">
            <w:pPr>
              <w:spacing w:after="0" w:line="240" w:lineRule="auto"/>
              <w:jc w:val="both"/>
              <w:rPr>
                <w:rFonts w:ascii="Times New Roman" w:eastAsia="Calibri" w:hAnsi="Times New Roman" w:cs="Times New Roman"/>
                <w:sz w:val="24"/>
                <w:szCs w:val="24"/>
                <w:lang w:bidi="hi-IN"/>
              </w:rPr>
            </w:pPr>
            <w:r w:rsidRPr="009B157E">
              <w:rPr>
                <w:rFonts w:ascii="Times New Roman" w:eastAsia="Calibri" w:hAnsi="Times New Roman" w:cs="Times New Roman"/>
                <w:sz w:val="24"/>
                <w:szCs w:val="24"/>
                <w:lang w:bidi="hi-IN"/>
              </w:rPr>
              <w:t>Заключено дополнительное соглашение с ООО «</w:t>
            </w:r>
            <w:proofErr w:type="spellStart"/>
            <w:r w:rsidRPr="009B157E">
              <w:rPr>
                <w:rFonts w:ascii="Times New Roman" w:eastAsia="Calibri" w:hAnsi="Times New Roman" w:cs="Times New Roman"/>
                <w:sz w:val="24"/>
                <w:szCs w:val="24"/>
                <w:lang w:bidi="hi-IN"/>
              </w:rPr>
              <w:t>ЮграПромТех</w:t>
            </w:r>
            <w:proofErr w:type="spellEnd"/>
            <w:r w:rsidRPr="009B157E">
              <w:rPr>
                <w:rFonts w:ascii="Times New Roman" w:eastAsia="Calibri" w:hAnsi="Times New Roman" w:cs="Times New Roman"/>
                <w:sz w:val="24"/>
                <w:szCs w:val="24"/>
                <w:lang w:bidi="hi-IN"/>
              </w:rPr>
              <w:t xml:space="preserve"> Сервис» с продлением сроков реализации проекта «Цех по сборке металлоконструкций со встроенными административными помещениями» по 22 августа 2020 года.</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Задача 3. Развитие новых видов деятельности (маркетинг-ориентированные отрасли)</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1.3.1.</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Содействие развитию предпринимательства, ориентированного на потребление в сфере </w:t>
            </w:r>
            <w:proofErr w:type="spellStart"/>
            <w:r w:rsidRPr="003848A7">
              <w:rPr>
                <w:rFonts w:ascii="Times New Roman" w:eastAsia="Calibri" w:hAnsi="Times New Roman" w:cs="Times New Roman"/>
                <w:sz w:val="24"/>
                <w:szCs w:val="24"/>
                <w:lang w:bidi="hi-IN"/>
              </w:rPr>
              <w:t>нефтегазодобычи</w:t>
            </w:r>
            <w:proofErr w:type="spellEnd"/>
            <w:r w:rsidRPr="003848A7">
              <w:rPr>
                <w:rFonts w:ascii="Times New Roman" w:eastAsia="Calibri" w:hAnsi="Times New Roman" w:cs="Times New Roman"/>
                <w:sz w:val="24"/>
                <w:szCs w:val="24"/>
                <w:lang w:bidi="hi-IN"/>
              </w:rPr>
              <w:t xml:space="preserve"> (производство «бизнес для бизнеса»)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АО «Промышленный парк Югры» сформирована промышленная площадка в Промышленной зоне Юго-Западная. Суммарная площадь 3-х земельных участков составляет 6,1 га.</w:t>
            </w:r>
          </w:p>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Определен перечень имущества для передачи в аренду. Ведется работа по привлечению резидентов.</w:t>
            </w:r>
          </w:p>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 xml:space="preserve">Размер свободной территории 1,5 га. </w:t>
            </w:r>
          </w:p>
          <w:p w:rsidR="00745449" w:rsidRPr="003848A7"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 xml:space="preserve">Предложение по размещению: производство нефтегазового оборудования; производство металлоконструкции; производство сэндвич-панелей; производство теплоизоляционных материалов; производство </w:t>
            </w:r>
            <w:proofErr w:type="spellStart"/>
            <w:r w:rsidRPr="00F475FB">
              <w:rPr>
                <w:rFonts w:ascii="Times New Roman" w:eastAsia="Calibri" w:hAnsi="Times New Roman" w:cs="Times New Roman"/>
                <w:sz w:val="24"/>
                <w:szCs w:val="24"/>
                <w:lang w:bidi="hi-IN"/>
              </w:rPr>
              <w:t>термоусадочной</w:t>
            </w:r>
            <w:proofErr w:type="spellEnd"/>
            <w:r w:rsidRPr="00F475FB">
              <w:rPr>
                <w:rFonts w:ascii="Times New Roman" w:eastAsia="Calibri" w:hAnsi="Times New Roman" w:cs="Times New Roman"/>
                <w:sz w:val="24"/>
                <w:szCs w:val="24"/>
                <w:lang w:bidi="hi-IN"/>
              </w:rPr>
              <w:t xml:space="preserve"> пленки, упаковочной пленки, пакетов и другой продукции из ПЭ; производство фасадов, окон; использование причальной стенки и открытой площадки для </w:t>
            </w:r>
            <w:r w:rsidRPr="00F475FB">
              <w:rPr>
                <w:rFonts w:ascii="Times New Roman" w:eastAsia="Calibri" w:hAnsi="Times New Roman" w:cs="Times New Roman"/>
                <w:sz w:val="24"/>
                <w:szCs w:val="24"/>
                <w:lang w:bidi="hi-IN"/>
              </w:rPr>
              <w:lastRenderedPageBreak/>
              <w:t>складирования грузов; размещение мобильного вычислительного.</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1.3.2.</w:t>
            </w:r>
          </w:p>
        </w:tc>
        <w:tc>
          <w:tcPr>
            <w:tcW w:w="3827" w:type="dxa"/>
            <w:shd w:val="clear" w:color="auto" w:fill="auto"/>
          </w:tcPr>
          <w:p w:rsidR="00745449" w:rsidRPr="003848A7" w:rsidRDefault="00745449" w:rsidP="0017617B">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внутреннего туризма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9067C">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Наиболее перспективными видами туризма на</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территории муниципального образования город</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Нефтеюганск являются событийный, социальный,</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культурно-познавательный туризм.</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Проведение событийных мероприятий, показывает, что</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это высокоэффективный формат сотрудничества, который</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позволяет объединить на одной площадке всех главных</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действующих лиц отрасли. Наиболее значимые</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событийные мероприятия 1 квартала 2020 года:</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-этнографическая экскурсия «В гостях у ханты»;</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-большой концерт народной песни «В мире нет милей и</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краше песен и преданий наших»;</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-танцевальный спектакль «Большое маленькое сердце»;</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-открытая Всероссийская лыжная гонка «Лыжня России</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- 2020»;</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-акция «Дарите книги с любовью»;</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-масленичные гуляния «</w:t>
            </w:r>
            <w:proofErr w:type="spellStart"/>
            <w:r w:rsidRPr="00BA330F">
              <w:rPr>
                <w:rFonts w:ascii="Times New Roman" w:eastAsia="Calibri" w:hAnsi="Times New Roman" w:cs="Times New Roman"/>
                <w:sz w:val="24"/>
                <w:szCs w:val="24"/>
                <w:lang w:bidi="hi-IN"/>
              </w:rPr>
              <w:t>Нефтеюганские</w:t>
            </w:r>
            <w:proofErr w:type="spellEnd"/>
            <w:r w:rsidRPr="00BA330F">
              <w:rPr>
                <w:rFonts w:ascii="Times New Roman" w:eastAsia="Calibri" w:hAnsi="Times New Roman" w:cs="Times New Roman"/>
                <w:sz w:val="24"/>
                <w:szCs w:val="24"/>
                <w:lang w:bidi="hi-IN"/>
              </w:rPr>
              <w:t xml:space="preserve"> проводы</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зимы»;</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-фестиваль-конкурс «От чистого истока»;</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lastRenderedPageBreak/>
              <w:t>-муниципальный этап IХ Всероссийского конкурса</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юных чтецов «Живая классика».</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Данные мероприятия посетило около 4 000 человек.</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НГ МАУК «Музейный комплекс» в отчетном периоде</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были представлены следующие объекты туристического</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показа: стационарные и временные экспозиции</w:t>
            </w:r>
            <w:r>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структурных подразделений «Музей реки Обь»,</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Художественная галерея «Метаморфоза», Культурно-</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выставочный центр «</w:t>
            </w:r>
            <w:proofErr w:type="spellStart"/>
            <w:r w:rsidRPr="00BA330F">
              <w:rPr>
                <w:rFonts w:ascii="Times New Roman" w:eastAsia="Calibri" w:hAnsi="Times New Roman" w:cs="Times New Roman"/>
                <w:sz w:val="24"/>
                <w:szCs w:val="24"/>
                <w:lang w:bidi="hi-IN"/>
              </w:rPr>
              <w:t>Усть</w:t>
            </w:r>
            <w:proofErr w:type="spellEnd"/>
            <w:r w:rsidRPr="00BA330F">
              <w:rPr>
                <w:rFonts w:ascii="Times New Roman" w:eastAsia="Calibri" w:hAnsi="Times New Roman" w:cs="Times New Roman"/>
                <w:sz w:val="24"/>
                <w:szCs w:val="24"/>
                <w:lang w:bidi="hi-IN"/>
              </w:rPr>
              <w:t>-Балык»: «Югорское наследие»,</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«Природа реки Обь», «Город, рождённый нефтью»,</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 xml:space="preserve">«Русский </w:t>
            </w:r>
            <w:proofErr w:type="spellStart"/>
            <w:r w:rsidRPr="00BA330F">
              <w:rPr>
                <w:rFonts w:ascii="Times New Roman" w:eastAsia="Calibri" w:hAnsi="Times New Roman" w:cs="Times New Roman"/>
                <w:sz w:val="24"/>
                <w:szCs w:val="24"/>
                <w:lang w:bidi="hi-IN"/>
              </w:rPr>
              <w:t>коч</w:t>
            </w:r>
            <w:proofErr w:type="spellEnd"/>
            <w:r w:rsidRPr="00BA330F">
              <w:rPr>
                <w:rFonts w:ascii="Times New Roman" w:eastAsia="Calibri" w:hAnsi="Times New Roman" w:cs="Times New Roman"/>
                <w:sz w:val="24"/>
                <w:szCs w:val="24"/>
                <w:lang w:bidi="hi-IN"/>
              </w:rPr>
              <w:t>. Освоение Сибири», Художественный салон</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и др.</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За 1 квартал выставки и экскурсии Музейного</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комплекса посетили 210 иногородних жителей.</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1 квартале услугами организаций туриндустрии</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города воспользовались:</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-услугами гостиниц – 6 523 человека;</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-услугами базы отдыха и туризма «Сибирский двор» -</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881 человек;</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-этнографический центр коренных малочисленных</w:t>
            </w:r>
          </w:p>
          <w:p w:rsidR="00745449" w:rsidRPr="003848A7" w:rsidRDefault="00BA330F" w:rsidP="00A86C69">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народов Севера с ознакомительной экскурсией посетило -</w:t>
            </w:r>
            <w:r w:rsidR="00A86C69">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99 человек.</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Снижение инфраструктурных ограничений роста</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Комплексное развитие транспортной инфраструктуры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1. В 2019 году осуществлено строительство автодороги </w:t>
            </w:r>
            <w:proofErr w:type="spellStart"/>
            <w:r w:rsidRPr="00B13AEE">
              <w:rPr>
                <w:rFonts w:ascii="Times New Roman" w:eastAsia="Calibri" w:hAnsi="Times New Roman" w:cs="Times New Roman"/>
                <w:sz w:val="24"/>
                <w:szCs w:val="24"/>
                <w:lang w:bidi="hi-IN"/>
              </w:rPr>
              <w:t>ул.Киевская</w:t>
            </w:r>
            <w:proofErr w:type="spellEnd"/>
            <w:r w:rsidRPr="00B13AEE">
              <w:rPr>
                <w:rFonts w:ascii="Times New Roman" w:eastAsia="Calibri" w:hAnsi="Times New Roman" w:cs="Times New Roman"/>
                <w:sz w:val="24"/>
                <w:szCs w:val="24"/>
                <w:lang w:bidi="hi-IN"/>
              </w:rPr>
              <w:t xml:space="preserve"> (участок от </w:t>
            </w:r>
            <w:proofErr w:type="spellStart"/>
            <w:r w:rsidRPr="00B13AEE">
              <w:rPr>
                <w:rFonts w:ascii="Times New Roman" w:eastAsia="Calibri" w:hAnsi="Times New Roman" w:cs="Times New Roman"/>
                <w:sz w:val="24"/>
                <w:szCs w:val="24"/>
                <w:lang w:bidi="hi-IN"/>
              </w:rPr>
              <w:t>ул.Парковая</w:t>
            </w:r>
            <w:proofErr w:type="spellEnd"/>
            <w:r w:rsidRPr="00B13AEE">
              <w:rPr>
                <w:rFonts w:ascii="Times New Roman" w:eastAsia="Calibri" w:hAnsi="Times New Roman" w:cs="Times New Roman"/>
                <w:sz w:val="24"/>
                <w:szCs w:val="24"/>
                <w:lang w:bidi="hi-IN"/>
              </w:rPr>
              <w:t xml:space="preserve"> до </w:t>
            </w:r>
            <w:proofErr w:type="spellStart"/>
            <w:r w:rsidRPr="00B13AEE">
              <w:rPr>
                <w:rFonts w:ascii="Times New Roman" w:eastAsia="Calibri" w:hAnsi="Times New Roman" w:cs="Times New Roman"/>
                <w:sz w:val="24"/>
                <w:szCs w:val="24"/>
                <w:lang w:bidi="hi-IN"/>
              </w:rPr>
              <w:t>ул.Жилая</w:t>
            </w:r>
            <w:proofErr w:type="spellEnd"/>
            <w:r w:rsidRPr="00B13AEE">
              <w:rPr>
                <w:rFonts w:ascii="Times New Roman" w:eastAsia="Calibri" w:hAnsi="Times New Roman" w:cs="Times New Roman"/>
                <w:sz w:val="24"/>
                <w:szCs w:val="24"/>
                <w:lang w:bidi="hi-IN"/>
              </w:rPr>
              <w:t>). В декабре 2019 года дорога введена в эксплуатацию.</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2.Выполнены ПИР:</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2.</w:t>
            </w:r>
            <w:proofErr w:type="gramStart"/>
            <w:r w:rsidRPr="00B13AEE">
              <w:rPr>
                <w:rFonts w:ascii="Times New Roman" w:eastAsia="Calibri" w:hAnsi="Times New Roman" w:cs="Times New Roman"/>
                <w:sz w:val="24"/>
                <w:szCs w:val="24"/>
                <w:lang w:bidi="hi-IN"/>
              </w:rPr>
              <w:t>1.-</w:t>
            </w:r>
            <w:proofErr w:type="gramEnd"/>
            <w:r w:rsidRPr="00B13AEE">
              <w:rPr>
                <w:rFonts w:ascii="Times New Roman" w:eastAsia="Calibri" w:hAnsi="Times New Roman" w:cs="Times New Roman"/>
                <w:sz w:val="24"/>
                <w:szCs w:val="24"/>
                <w:lang w:bidi="hi-IN"/>
              </w:rPr>
              <w:t xml:space="preserve"> "Автодорога по </w:t>
            </w:r>
            <w:proofErr w:type="spellStart"/>
            <w:r w:rsidRPr="00B13AEE">
              <w:rPr>
                <w:rFonts w:ascii="Times New Roman" w:eastAsia="Calibri" w:hAnsi="Times New Roman" w:cs="Times New Roman"/>
                <w:sz w:val="24"/>
                <w:szCs w:val="24"/>
                <w:lang w:bidi="hi-IN"/>
              </w:rPr>
              <w:t>ул.Нефтяников</w:t>
            </w:r>
            <w:proofErr w:type="spellEnd"/>
            <w:r w:rsidRPr="00B13AEE">
              <w:rPr>
                <w:rFonts w:ascii="Times New Roman" w:eastAsia="Calibri" w:hAnsi="Times New Roman" w:cs="Times New Roman"/>
                <w:sz w:val="24"/>
                <w:szCs w:val="24"/>
                <w:lang w:bidi="hi-IN"/>
              </w:rPr>
              <w:t xml:space="preserve"> (участок от ул. Романа </w:t>
            </w:r>
            <w:proofErr w:type="spellStart"/>
            <w:r w:rsidRPr="00B13AEE">
              <w:rPr>
                <w:rFonts w:ascii="Times New Roman" w:eastAsia="Calibri" w:hAnsi="Times New Roman" w:cs="Times New Roman"/>
                <w:sz w:val="24"/>
                <w:szCs w:val="24"/>
                <w:lang w:bidi="hi-IN"/>
              </w:rPr>
              <w:t>Кузоваткина</w:t>
            </w:r>
            <w:proofErr w:type="spellEnd"/>
            <w:r w:rsidRPr="00B13AEE">
              <w:rPr>
                <w:rFonts w:ascii="Times New Roman" w:eastAsia="Calibri" w:hAnsi="Times New Roman" w:cs="Times New Roman"/>
                <w:sz w:val="24"/>
                <w:szCs w:val="24"/>
                <w:lang w:bidi="hi-IN"/>
              </w:rPr>
              <w:t xml:space="preserve"> до ул. Набережная)";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2.</w:t>
            </w:r>
            <w:proofErr w:type="gramStart"/>
            <w:r w:rsidRPr="00B13AEE">
              <w:rPr>
                <w:rFonts w:ascii="Times New Roman" w:eastAsia="Calibri" w:hAnsi="Times New Roman" w:cs="Times New Roman"/>
                <w:sz w:val="24"/>
                <w:szCs w:val="24"/>
                <w:lang w:bidi="hi-IN"/>
              </w:rPr>
              <w:t>2.-</w:t>
            </w:r>
            <w:proofErr w:type="gramEnd"/>
            <w:r w:rsidRPr="00B13AEE">
              <w:rPr>
                <w:rFonts w:ascii="Times New Roman" w:eastAsia="Calibri" w:hAnsi="Times New Roman" w:cs="Times New Roman"/>
                <w:sz w:val="24"/>
                <w:szCs w:val="24"/>
                <w:lang w:bidi="hi-IN"/>
              </w:rPr>
              <w:t xml:space="preserve">"Автодорога по ул. Набережная (участок от ул. Романа </w:t>
            </w:r>
            <w:proofErr w:type="spellStart"/>
            <w:r w:rsidRPr="00B13AEE">
              <w:rPr>
                <w:rFonts w:ascii="Times New Roman" w:eastAsia="Calibri" w:hAnsi="Times New Roman" w:cs="Times New Roman"/>
                <w:sz w:val="24"/>
                <w:szCs w:val="24"/>
                <w:lang w:bidi="hi-IN"/>
              </w:rPr>
              <w:t>Кузоваткина</w:t>
            </w:r>
            <w:proofErr w:type="spellEnd"/>
            <w:r w:rsidRPr="00B13AEE">
              <w:rPr>
                <w:rFonts w:ascii="Times New Roman" w:eastAsia="Calibri" w:hAnsi="Times New Roman" w:cs="Times New Roman"/>
                <w:sz w:val="24"/>
                <w:szCs w:val="24"/>
                <w:lang w:bidi="hi-IN"/>
              </w:rPr>
              <w:t xml:space="preserve"> до ул. Нефтяников)".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2.</w:t>
            </w:r>
            <w:proofErr w:type="gramStart"/>
            <w:r w:rsidRPr="00B13AEE">
              <w:rPr>
                <w:rFonts w:ascii="Times New Roman" w:eastAsia="Calibri" w:hAnsi="Times New Roman" w:cs="Times New Roman"/>
                <w:sz w:val="24"/>
                <w:szCs w:val="24"/>
                <w:lang w:bidi="hi-IN"/>
              </w:rPr>
              <w:t>3.-</w:t>
            </w:r>
            <w:proofErr w:type="gramEnd"/>
            <w:r w:rsidRPr="00B13AEE">
              <w:rPr>
                <w:rFonts w:ascii="Times New Roman" w:eastAsia="Calibri" w:hAnsi="Times New Roman" w:cs="Times New Roman"/>
                <w:sz w:val="24"/>
                <w:szCs w:val="24"/>
                <w:lang w:bidi="hi-IN"/>
              </w:rPr>
              <w:t xml:space="preserve"> технологическое присоединение объектов к сетям электроснабжения: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-«Автодорога по </w:t>
            </w:r>
            <w:proofErr w:type="spellStart"/>
            <w:r w:rsidRPr="00B13AEE">
              <w:rPr>
                <w:rFonts w:ascii="Times New Roman" w:eastAsia="Calibri" w:hAnsi="Times New Roman" w:cs="Times New Roman"/>
                <w:sz w:val="24"/>
                <w:szCs w:val="24"/>
                <w:lang w:bidi="hi-IN"/>
              </w:rPr>
              <w:t>ул.Нефтяников</w:t>
            </w:r>
            <w:proofErr w:type="spellEnd"/>
            <w:r w:rsidRPr="00B13AEE">
              <w:rPr>
                <w:rFonts w:ascii="Times New Roman" w:eastAsia="Calibri" w:hAnsi="Times New Roman" w:cs="Times New Roman"/>
                <w:sz w:val="24"/>
                <w:szCs w:val="24"/>
                <w:lang w:bidi="hi-IN"/>
              </w:rPr>
              <w:t xml:space="preserve"> (участок от ул. Романа </w:t>
            </w:r>
            <w:proofErr w:type="spellStart"/>
            <w:r w:rsidRPr="00B13AEE">
              <w:rPr>
                <w:rFonts w:ascii="Times New Roman" w:eastAsia="Calibri" w:hAnsi="Times New Roman" w:cs="Times New Roman"/>
                <w:sz w:val="24"/>
                <w:szCs w:val="24"/>
                <w:lang w:bidi="hi-IN"/>
              </w:rPr>
              <w:t>Кузоваткина</w:t>
            </w:r>
            <w:proofErr w:type="spellEnd"/>
            <w:r w:rsidRPr="00B13AEE">
              <w:rPr>
                <w:rFonts w:ascii="Times New Roman" w:eastAsia="Calibri" w:hAnsi="Times New Roman" w:cs="Times New Roman"/>
                <w:sz w:val="24"/>
                <w:szCs w:val="24"/>
                <w:lang w:bidi="hi-IN"/>
              </w:rPr>
              <w:t xml:space="preserve"> до ул. Набережная)»;</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 -«Автодорога по ул. Набережная (участок от ул. Романа </w:t>
            </w:r>
            <w:proofErr w:type="spellStart"/>
            <w:r w:rsidRPr="00B13AEE">
              <w:rPr>
                <w:rFonts w:ascii="Times New Roman" w:eastAsia="Calibri" w:hAnsi="Times New Roman" w:cs="Times New Roman"/>
                <w:sz w:val="24"/>
                <w:szCs w:val="24"/>
                <w:lang w:bidi="hi-IN"/>
              </w:rPr>
              <w:t>Кузоваткина</w:t>
            </w:r>
            <w:proofErr w:type="spellEnd"/>
            <w:r w:rsidRPr="00B13AEE">
              <w:rPr>
                <w:rFonts w:ascii="Times New Roman" w:eastAsia="Calibri" w:hAnsi="Times New Roman" w:cs="Times New Roman"/>
                <w:sz w:val="24"/>
                <w:szCs w:val="24"/>
                <w:lang w:bidi="hi-IN"/>
              </w:rPr>
              <w:t xml:space="preserve"> до ул. Нефтяников)»;</w:t>
            </w:r>
          </w:p>
          <w:p w:rsidR="00745449" w:rsidRPr="003848A7"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-«Автодорога по </w:t>
            </w:r>
            <w:proofErr w:type="spellStart"/>
            <w:r w:rsidRPr="00B13AEE">
              <w:rPr>
                <w:rFonts w:ascii="Times New Roman" w:eastAsia="Calibri" w:hAnsi="Times New Roman" w:cs="Times New Roman"/>
                <w:sz w:val="24"/>
                <w:szCs w:val="24"/>
                <w:lang w:bidi="hi-IN"/>
              </w:rPr>
              <w:t>ул.Нефтяников</w:t>
            </w:r>
            <w:proofErr w:type="spellEnd"/>
            <w:r w:rsidRPr="00B13AEE">
              <w:rPr>
                <w:rFonts w:ascii="Times New Roman" w:eastAsia="Calibri" w:hAnsi="Times New Roman" w:cs="Times New Roman"/>
                <w:sz w:val="24"/>
                <w:szCs w:val="24"/>
                <w:lang w:bidi="hi-IN"/>
              </w:rPr>
              <w:t xml:space="preserve"> (от </w:t>
            </w:r>
            <w:proofErr w:type="spellStart"/>
            <w:r w:rsidRPr="00B13AEE">
              <w:rPr>
                <w:rFonts w:ascii="Times New Roman" w:eastAsia="Calibri" w:hAnsi="Times New Roman" w:cs="Times New Roman"/>
                <w:sz w:val="24"/>
                <w:szCs w:val="24"/>
                <w:lang w:bidi="hi-IN"/>
              </w:rPr>
              <w:t>ул.Сургутская</w:t>
            </w:r>
            <w:proofErr w:type="spellEnd"/>
            <w:r w:rsidRPr="00B13AEE">
              <w:rPr>
                <w:rFonts w:ascii="Times New Roman" w:eastAsia="Calibri" w:hAnsi="Times New Roman" w:cs="Times New Roman"/>
                <w:sz w:val="24"/>
                <w:szCs w:val="24"/>
                <w:lang w:bidi="hi-IN"/>
              </w:rPr>
              <w:t xml:space="preserve"> до </w:t>
            </w:r>
            <w:proofErr w:type="spellStart"/>
            <w:r w:rsidRPr="00B13AEE">
              <w:rPr>
                <w:rFonts w:ascii="Times New Roman" w:eastAsia="Calibri" w:hAnsi="Times New Roman" w:cs="Times New Roman"/>
                <w:sz w:val="24"/>
                <w:szCs w:val="24"/>
                <w:lang w:bidi="hi-IN"/>
              </w:rPr>
              <w:t>ул.Пойменная</w:t>
            </w:r>
            <w:proofErr w:type="spellEnd"/>
            <w:r w:rsidRPr="00B13AEE">
              <w:rPr>
                <w:rFonts w:ascii="Times New Roman" w:eastAsia="Calibri" w:hAnsi="Times New Roman" w:cs="Times New Roman"/>
                <w:sz w:val="24"/>
                <w:szCs w:val="24"/>
                <w:lang w:bidi="hi-IN"/>
              </w:rPr>
              <w:t xml:space="preserve">) (участок от </w:t>
            </w:r>
            <w:proofErr w:type="spellStart"/>
            <w:r w:rsidRPr="00B13AEE">
              <w:rPr>
                <w:rFonts w:ascii="Times New Roman" w:eastAsia="Calibri" w:hAnsi="Times New Roman" w:cs="Times New Roman"/>
                <w:sz w:val="24"/>
                <w:szCs w:val="24"/>
                <w:lang w:bidi="hi-IN"/>
              </w:rPr>
              <w:t>ул.Юганская</w:t>
            </w:r>
            <w:proofErr w:type="spellEnd"/>
            <w:r w:rsidRPr="00B13AEE">
              <w:rPr>
                <w:rFonts w:ascii="Times New Roman" w:eastAsia="Calibri" w:hAnsi="Times New Roman" w:cs="Times New Roman"/>
                <w:sz w:val="24"/>
                <w:szCs w:val="24"/>
                <w:lang w:bidi="hi-IN"/>
              </w:rPr>
              <w:t xml:space="preserve"> до </w:t>
            </w:r>
            <w:proofErr w:type="spellStart"/>
            <w:r w:rsidRPr="00B13AEE">
              <w:rPr>
                <w:rFonts w:ascii="Times New Roman" w:eastAsia="Calibri" w:hAnsi="Times New Roman" w:cs="Times New Roman"/>
                <w:sz w:val="24"/>
                <w:szCs w:val="24"/>
                <w:lang w:bidi="hi-IN"/>
              </w:rPr>
              <w:t>ул.Усть-Балыкская</w:t>
            </w:r>
            <w:proofErr w:type="spellEnd"/>
            <w:r w:rsidRPr="00B13AEE">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потребностей населения в доступном и комфортном жилье, жилищно-коммунальных услугах, комфортной и благоустроенной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муниципального имущества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«Развитие жилищной сферы города Нефтеюганска»,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жилищно-коммунального </w:t>
            </w:r>
            <w:r w:rsidRPr="003848A7">
              <w:rPr>
                <w:rFonts w:ascii="Times New Roman" w:eastAsia="Calibri" w:hAnsi="Times New Roman" w:cs="Times New Roman"/>
                <w:sz w:val="24"/>
                <w:szCs w:val="24"/>
                <w:lang w:bidi="hi-IN"/>
              </w:rPr>
              <w:lastRenderedPageBreak/>
              <w:t>комплекса в городе Нефтеюганске»</w:t>
            </w:r>
          </w:p>
        </w:tc>
        <w:tc>
          <w:tcPr>
            <w:tcW w:w="4111" w:type="dxa"/>
          </w:tcPr>
          <w:p w:rsidR="00B13AEE" w:rsidRDefault="00B13AEE" w:rsidP="007455A8">
            <w:pPr>
              <w:spacing w:after="0" w:line="240" w:lineRule="auto"/>
              <w:jc w:val="both"/>
              <w:rPr>
                <w:rFonts w:ascii="Times New Roman" w:eastAsia="Calibri" w:hAnsi="Times New Roman" w:cs="Times New Roman"/>
                <w:b/>
                <w:sz w:val="24"/>
                <w:szCs w:val="24"/>
                <w:lang w:bidi="hi-IN"/>
              </w:rPr>
            </w:pPr>
            <w:r>
              <w:rPr>
                <w:rFonts w:ascii="Times New Roman" w:eastAsia="Calibri" w:hAnsi="Times New Roman" w:cs="Times New Roman"/>
                <w:b/>
                <w:sz w:val="24"/>
                <w:szCs w:val="24"/>
                <w:lang w:bidi="hi-IN"/>
              </w:rPr>
              <w:lastRenderedPageBreak/>
              <w:t>ДЖКХ</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Реализация мероприятий по строительству объекта водоснабжения планируется по региональной программе в пределах бюджетных ассигнований, </w:t>
            </w:r>
            <w:r w:rsidRPr="00B13AEE">
              <w:rPr>
                <w:rFonts w:ascii="Times New Roman" w:eastAsia="Calibri" w:hAnsi="Times New Roman" w:cs="Times New Roman"/>
                <w:sz w:val="24"/>
                <w:szCs w:val="24"/>
                <w:lang w:bidi="hi-IN"/>
              </w:rPr>
              <w:lastRenderedPageBreak/>
              <w:t xml:space="preserve">предусмотренных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 347-п  в 2021-2022 годах и муниципальной программой «Развитие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 в 2021-2022 годах.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Сроки реализации 2021-2022 годы.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Финансовые средства запланированы в объеме: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Всего - 500 000,0 тыс. руб. (в том числе: федеральный бюджет – 84 080,6 тыс. руб., окружной бюджет – 395 123,4 тыс. руб., местный бюджет – 20 796,0 тыс. руб.).</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Субсидии из бюджета Ханты-Мансийского автономного округа – Югры бюджетам муниципальных образований автономного округа предоставляются на строительство и </w:t>
            </w:r>
            <w:r w:rsidRPr="00B13AEE">
              <w:rPr>
                <w:rFonts w:ascii="Times New Roman" w:eastAsia="Calibri" w:hAnsi="Times New Roman" w:cs="Times New Roman"/>
                <w:sz w:val="24"/>
                <w:szCs w:val="24"/>
                <w:lang w:bidi="hi-IN"/>
              </w:rPr>
              <w:lastRenderedPageBreak/>
              <w:t xml:space="preserve">реконструкцию (модернизацию) объектов водоснабжения. Финансирование проектно-изыскательских работ по объектам осуществляется за счет бюджетов муниципальных образований.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06.02.2020 утвержден план мероприятий №30-р («дорожная карта») по проектированию и выполнению строительно-монтажных работ объекта питьевого водоснабжения города Нефтеюганска с учетом сроков, определенных региональной программой, разработанный проект распоряжения администрации города Нефтеюганска «Об утверждении плана мероприятий («дорожной карты») по реализации оптимального технического решения, полученного по результатам проведенных научно-исследовательских и опытно-технологических работ и направленного на достижение качества очищенной питьевой воды требованиям законодательства Российской Федерации» проходит процедуру согласования со структурными подразделениями администрации города Нефтеюганска.</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lastRenderedPageBreak/>
              <w:t>В феврале 2020 года состоялся открытый аукцион на проектирование по объекту «Фильтровальная станция, производительностью 24000 м3 в сутки», ХМАО-Югра, г.Нефтеюганск, 7 микрорайон (станция ВОС) (далее – объект). Заказчиком на проектирование выступило АО «</w:t>
            </w:r>
            <w:proofErr w:type="spellStart"/>
            <w:r w:rsidRPr="00B13AEE">
              <w:rPr>
                <w:rFonts w:ascii="Times New Roman" w:eastAsia="Calibri" w:hAnsi="Times New Roman" w:cs="Times New Roman"/>
                <w:sz w:val="24"/>
                <w:szCs w:val="24"/>
                <w:lang w:bidi="hi-IN"/>
              </w:rPr>
              <w:t>Юганскводоканал</w:t>
            </w:r>
            <w:proofErr w:type="spellEnd"/>
            <w:r w:rsidRPr="00B13AEE">
              <w:rPr>
                <w:rFonts w:ascii="Times New Roman" w:eastAsia="Calibri" w:hAnsi="Times New Roman" w:cs="Times New Roman"/>
                <w:sz w:val="24"/>
                <w:szCs w:val="24"/>
                <w:lang w:bidi="hi-IN"/>
              </w:rPr>
              <w:t>». Договор с единственным участником закупки ООО «РИА-Инжиниринг» заключен 16.03.2020. Общий срок выполнения работ – 250 календарных дней с даты заключения договора (4 квартал 2020 года)</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Ведется подготовка аукционной документации по объектам в рамках регионального проекта «Формирование комфортной городской среды»:</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1.Благоустройство общественной территории 12 микрорайона, около МБОУ «СОШ № 9».</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2.Устройтсво </w:t>
            </w:r>
            <w:proofErr w:type="spellStart"/>
            <w:r w:rsidRPr="00B13AEE">
              <w:rPr>
                <w:rFonts w:ascii="Times New Roman" w:eastAsia="Calibri" w:hAnsi="Times New Roman" w:cs="Times New Roman"/>
                <w:sz w:val="24"/>
                <w:szCs w:val="24"/>
                <w:lang w:bidi="hi-IN"/>
              </w:rPr>
              <w:t>скейт</w:t>
            </w:r>
            <w:proofErr w:type="spellEnd"/>
            <w:r w:rsidRPr="00B13AEE">
              <w:rPr>
                <w:rFonts w:ascii="Times New Roman" w:eastAsia="Calibri" w:hAnsi="Times New Roman" w:cs="Times New Roman"/>
                <w:sz w:val="24"/>
                <w:szCs w:val="24"/>
                <w:lang w:bidi="hi-IN"/>
              </w:rPr>
              <w:t xml:space="preserve"> – парка в 16 микрорайоне.</w:t>
            </w:r>
          </w:p>
          <w:p w:rsid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3.Благоустройство общественной территории 3 микрорайона (мемориальная и культурно-досуговая зоны) (процедуры выбора исполнителя работ).</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p>
          <w:p w:rsidR="00B13AEE" w:rsidRPr="00B13AEE" w:rsidRDefault="00B13AEE" w:rsidP="007455A8">
            <w:pPr>
              <w:spacing w:after="0" w:line="240" w:lineRule="auto"/>
              <w:jc w:val="both"/>
              <w:rPr>
                <w:rFonts w:ascii="Times New Roman" w:eastAsia="Calibri" w:hAnsi="Times New Roman" w:cs="Times New Roman"/>
                <w:b/>
                <w:sz w:val="24"/>
                <w:szCs w:val="24"/>
                <w:lang w:bidi="hi-IN"/>
              </w:rPr>
            </w:pPr>
            <w:r w:rsidRPr="00B13AEE">
              <w:rPr>
                <w:rFonts w:ascii="Times New Roman" w:eastAsia="Calibri" w:hAnsi="Times New Roman" w:cs="Times New Roman"/>
                <w:b/>
                <w:sz w:val="24"/>
                <w:szCs w:val="24"/>
                <w:lang w:bidi="hi-IN"/>
              </w:rPr>
              <w:lastRenderedPageBreak/>
              <w:t>ДГиЗО</w:t>
            </w:r>
          </w:p>
          <w:p w:rsidR="00745449" w:rsidRPr="003848A7" w:rsidRDefault="007455A8" w:rsidP="007455A8">
            <w:pPr>
              <w:spacing w:after="0" w:line="240" w:lineRule="auto"/>
              <w:jc w:val="both"/>
              <w:rPr>
                <w:rFonts w:ascii="Times New Roman" w:eastAsia="Calibri" w:hAnsi="Times New Roman" w:cs="Times New Roman"/>
                <w:sz w:val="24"/>
                <w:szCs w:val="24"/>
                <w:lang w:bidi="hi-IN"/>
              </w:rPr>
            </w:pPr>
            <w:r w:rsidRPr="007455A8">
              <w:rPr>
                <w:rFonts w:ascii="Times New Roman" w:eastAsia="Calibri" w:hAnsi="Times New Roman" w:cs="Times New Roman"/>
                <w:sz w:val="24"/>
                <w:szCs w:val="24"/>
                <w:lang w:bidi="hi-IN"/>
              </w:rPr>
              <w:t xml:space="preserve">Согласно программы «Развитие жилищной сферы города Нефтеюганска» на 2020 год запланирован ввод жилья в объеме 55,0 тыс. </w:t>
            </w:r>
            <w:proofErr w:type="spellStart"/>
            <w:r w:rsidRPr="007455A8">
              <w:rPr>
                <w:rFonts w:ascii="Times New Roman" w:eastAsia="Calibri" w:hAnsi="Times New Roman" w:cs="Times New Roman"/>
                <w:sz w:val="24"/>
                <w:szCs w:val="24"/>
                <w:lang w:bidi="hi-IN"/>
              </w:rPr>
              <w:t>кв.м</w:t>
            </w:r>
            <w:proofErr w:type="spellEnd"/>
            <w:r w:rsidRPr="007455A8">
              <w:rPr>
                <w:rFonts w:ascii="Times New Roman" w:eastAsia="Calibri" w:hAnsi="Times New Roman" w:cs="Times New Roman"/>
                <w:sz w:val="24"/>
                <w:szCs w:val="24"/>
                <w:lang w:bidi="hi-IN"/>
              </w:rPr>
              <w:t xml:space="preserve">., на отчетную дату введено 8,186 тыс. </w:t>
            </w:r>
            <w:proofErr w:type="spellStart"/>
            <w:r w:rsidRPr="007455A8">
              <w:rPr>
                <w:rFonts w:ascii="Times New Roman" w:eastAsia="Calibri" w:hAnsi="Times New Roman" w:cs="Times New Roman"/>
                <w:sz w:val="24"/>
                <w:szCs w:val="24"/>
                <w:lang w:bidi="hi-IN"/>
              </w:rPr>
              <w:t>кв.м</w:t>
            </w:r>
            <w:proofErr w:type="spellEnd"/>
            <w:r w:rsidRPr="007455A8">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Реализация договора концессии в коммунальной сфере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В целях решения вопроса по улучшению качества освещенности улиц и микрорайонов города:</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В соответствии с требованиями законодательства Российской Федерации до 01 февраля 2020 года утвержденный перечень объектов уличного и дворового освещения, находящихся в собственности муниципального образования и в отношении которых планируется заключение концессионных соглашений, размещен на официальном сайте Российской Федерации для размещения информации о проведении торгов (www.torgi.gov.ru).</w:t>
            </w:r>
          </w:p>
          <w:p w:rsidR="00745449" w:rsidRPr="003848A7"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Заключение концессионного соглашения планируется в III квартале 2020 года.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Повышение качества оказания услуг водоснабжения посредством строительства (модернизации существующих) станций </w:t>
            </w:r>
            <w:r w:rsidRPr="003848A7">
              <w:rPr>
                <w:rFonts w:ascii="Times New Roman" w:eastAsia="Calibri" w:hAnsi="Times New Roman" w:cs="Times New Roman"/>
                <w:sz w:val="24"/>
                <w:szCs w:val="24"/>
                <w:lang w:bidi="hi-IN"/>
              </w:rPr>
              <w:lastRenderedPageBreak/>
              <w:t>водоочистки и приведения в нормативное состояние водопроводных сетей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«Развитие жилищно-коммунального комплекса в городе Нефтеюганске»</w:t>
            </w:r>
          </w:p>
        </w:tc>
        <w:tc>
          <w:tcPr>
            <w:tcW w:w="4111" w:type="dxa"/>
          </w:tcPr>
          <w:p w:rsidR="00B13AEE" w:rsidRPr="00B13AEE" w:rsidRDefault="00B13AEE" w:rsidP="007455A8">
            <w:pPr>
              <w:spacing w:after="0" w:line="240" w:lineRule="auto"/>
              <w:jc w:val="both"/>
              <w:rPr>
                <w:rFonts w:ascii="Times New Roman" w:eastAsia="Calibri" w:hAnsi="Times New Roman" w:cs="Times New Roman"/>
                <w:b/>
                <w:sz w:val="24"/>
                <w:szCs w:val="24"/>
                <w:lang w:bidi="hi-IN"/>
              </w:rPr>
            </w:pPr>
            <w:r w:rsidRPr="00B13AEE">
              <w:rPr>
                <w:rFonts w:ascii="Times New Roman" w:eastAsia="Calibri" w:hAnsi="Times New Roman" w:cs="Times New Roman"/>
                <w:b/>
                <w:sz w:val="24"/>
                <w:szCs w:val="24"/>
                <w:lang w:bidi="hi-IN"/>
              </w:rPr>
              <w:t>ДГиЗО</w:t>
            </w:r>
          </w:p>
          <w:p w:rsidR="00745449" w:rsidRDefault="007455A8" w:rsidP="007455A8">
            <w:pPr>
              <w:spacing w:after="0" w:line="240" w:lineRule="auto"/>
              <w:jc w:val="both"/>
              <w:rPr>
                <w:rFonts w:ascii="Times New Roman" w:eastAsia="Calibri" w:hAnsi="Times New Roman" w:cs="Times New Roman"/>
                <w:sz w:val="24"/>
                <w:szCs w:val="24"/>
                <w:lang w:bidi="hi-IN"/>
              </w:rPr>
            </w:pPr>
            <w:r w:rsidRPr="007455A8">
              <w:rPr>
                <w:rFonts w:ascii="Times New Roman" w:eastAsia="Calibri" w:hAnsi="Times New Roman" w:cs="Times New Roman"/>
                <w:sz w:val="24"/>
                <w:szCs w:val="24"/>
                <w:lang w:bidi="hi-IN"/>
              </w:rPr>
              <w:t xml:space="preserve">Согласно постановления правительства Ханты-Мансийского автономного округа-Югры от </w:t>
            </w:r>
            <w:r w:rsidRPr="007455A8">
              <w:rPr>
                <w:rFonts w:ascii="Times New Roman" w:eastAsia="Calibri" w:hAnsi="Times New Roman" w:cs="Times New Roman"/>
                <w:sz w:val="24"/>
                <w:szCs w:val="24"/>
                <w:lang w:bidi="hi-IN"/>
              </w:rPr>
              <w:lastRenderedPageBreak/>
              <w:t>06.12.2019 №467-п, программы «Развитие жилищно-коммунального комплекса и повышение энергетической эффективности в городе Нефтеюганске» запланирована реализация «Объекта водоснабжения для повышения качества питьевой воды в городе Нефтеюганске».</w:t>
            </w:r>
          </w:p>
          <w:p w:rsidR="00B13AEE" w:rsidRDefault="00B13AEE" w:rsidP="007455A8">
            <w:pPr>
              <w:spacing w:after="0" w:line="240" w:lineRule="auto"/>
              <w:jc w:val="both"/>
              <w:rPr>
                <w:rFonts w:ascii="Times New Roman" w:eastAsia="Calibri" w:hAnsi="Times New Roman" w:cs="Times New Roman"/>
                <w:sz w:val="24"/>
                <w:szCs w:val="24"/>
                <w:lang w:bidi="hi-IN"/>
              </w:rPr>
            </w:pPr>
          </w:p>
          <w:p w:rsidR="00B13AEE" w:rsidRDefault="00B13AEE" w:rsidP="007455A8">
            <w:pPr>
              <w:spacing w:after="0" w:line="240" w:lineRule="auto"/>
              <w:jc w:val="both"/>
              <w:rPr>
                <w:rFonts w:ascii="Times New Roman" w:eastAsia="Calibri" w:hAnsi="Times New Roman" w:cs="Times New Roman"/>
                <w:b/>
                <w:sz w:val="24"/>
                <w:szCs w:val="24"/>
                <w:lang w:bidi="hi-IN"/>
              </w:rPr>
            </w:pPr>
            <w:r w:rsidRPr="00B13AEE">
              <w:rPr>
                <w:rFonts w:ascii="Times New Roman" w:eastAsia="Calibri" w:hAnsi="Times New Roman" w:cs="Times New Roman"/>
                <w:b/>
                <w:sz w:val="24"/>
                <w:szCs w:val="24"/>
                <w:lang w:bidi="hi-IN"/>
              </w:rPr>
              <w:t>ДЖКХ</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Реализация мероприятий по строительству объекта водоснабжения планируется по региональной программе в пределах бюджетных ассигнований, предусмотренных государственной программой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5 октября 2018 года № 347-п  в 2021-2022 годах и муниципальной программой «Развитие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w:t>
            </w:r>
            <w:r w:rsidRPr="00B13AEE">
              <w:rPr>
                <w:rFonts w:ascii="Times New Roman" w:eastAsia="Calibri" w:hAnsi="Times New Roman" w:cs="Times New Roman"/>
                <w:sz w:val="24"/>
                <w:szCs w:val="24"/>
                <w:lang w:bidi="hi-IN"/>
              </w:rPr>
              <w:lastRenderedPageBreak/>
              <w:t xml:space="preserve">от 15.11.2018 № 605-п в 2021-2022 годах.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Сроки реализации 2021-2022 годы.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Финансовые средства запланированы в объеме: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Всего - 500 000,0 тыс. руб. (в том числе: федеральный бюджет – 84 080,6 тыс. руб., окружной бюджет – 395 123,4 тыс. руб., местный бюджет – 20 796,0 тыс. руб.).</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Субсидии из бюджета Ханты-Мансийского автономного округа – Югры бюджетам муниципальных образований автономного округа предоставляются на строительство и реконструкцию (модернизацию) объектов водоснабжения. Финансирование проектно-изыскательских работ по объектам осуществляется за счет бюджетов муниципальных образований.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06.02.2020 утвержден план мероприятий №30-р («дорожная карта») по проектированию и выполнению строительно-монтажных работ объекта питьевого водоснабжения города Нефтеюганска с учетом сроков, определенных региональной программой, разработанный проект распоряжения администрации города Нефтеюганска </w:t>
            </w:r>
            <w:r w:rsidRPr="00B13AEE">
              <w:rPr>
                <w:rFonts w:ascii="Times New Roman" w:eastAsia="Calibri" w:hAnsi="Times New Roman" w:cs="Times New Roman"/>
                <w:sz w:val="24"/>
                <w:szCs w:val="24"/>
                <w:lang w:bidi="hi-IN"/>
              </w:rPr>
              <w:lastRenderedPageBreak/>
              <w:t>«Об утверждении плана мероприятий («дорожной карты») по реализации оптимального технического решения, полученного по результатам проведенных научно-исследовательских и опытно-технологических работ и направленного на достижение качества очищенной питьевой воды требованиям законодательства Российской Федерации» проходит процедуру согласования со структурными подразделениями администрации города Нефтеюганска.</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В феврале 2020 года состоялся открытый аукцион на проектирование по объекту «Фильтровальная станция, производительностью 24000 м3 в сутки», ХМАО-Югра, г.Нефтеюганск, 7 микрорайон (станция ВОС) (далее – объект). Заказчиком на проектирование выступило АО «</w:t>
            </w:r>
            <w:proofErr w:type="spellStart"/>
            <w:r w:rsidRPr="00B13AEE">
              <w:rPr>
                <w:rFonts w:ascii="Times New Roman" w:eastAsia="Calibri" w:hAnsi="Times New Roman" w:cs="Times New Roman"/>
                <w:sz w:val="24"/>
                <w:szCs w:val="24"/>
                <w:lang w:bidi="hi-IN"/>
              </w:rPr>
              <w:t>Юганскводоканал</w:t>
            </w:r>
            <w:proofErr w:type="spellEnd"/>
            <w:r w:rsidRPr="00B13AEE">
              <w:rPr>
                <w:rFonts w:ascii="Times New Roman" w:eastAsia="Calibri" w:hAnsi="Times New Roman" w:cs="Times New Roman"/>
                <w:sz w:val="24"/>
                <w:szCs w:val="24"/>
                <w:lang w:bidi="hi-IN"/>
              </w:rPr>
              <w:t xml:space="preserve">». Договор с единственным участником закупки ООО «РИА-Инжиниринг» заключен 16.03.2020. Общий срок выполнения работ – 250 календарных дней с даты заключения договора (4 квартал 2020 года)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lastRenderedPageBreak/>
              <w:t xml:space="preserve">По капитальному ремонту сетей водоснабжения в 2020 году в рамках муниципальной программы выполнен капитальный ремонт 2 объектов водоснабжения протяженностью 0,813 км на сумму 50,431 </w:t>
            </w:r>
            <w:proofErr w:type="spellStart"/>
            <w:r w:rsidRPr="00B13AEE">
              <w:rPr>
                <w:rFonts w:ascii="Times New Roman" w:eastAsia="Calibri" w:hAnsi="Times New Roman" w:cs="Times New Roman"/>
                <w:sz w:val="24"/>
                <w:szCs w:val="24"/>
                <w:lang w:bidi="hi-IN"/>
              </w:rPr>
              <w:t>млн.рублей</w:t>
            </w:r>
            <w:proofErr w:type="spellEnd"/>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1.4.5.</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инженерной инфраструктурой территории (земельные участки), на которых планируется строительство объектов жилищной и социальной сферы, в соответствии с полномочиями органов местного самоуправления согласно стать</w:t>
            </w:r>
            <w:r>
              <w:rPr>
                <w:rFonts w:ascii="Times New Roman" w:eastAsia="Calibri" w:hAnsi="Times New Roman" w:cs="Times New Roman"/>
                <w:sz w:val="24"/>
                <w:szCs w:val="24"/>
                <w:lang w:bidi="hi-IN"/>
              </w:rPr>
              <w:t>ям</w:t>
            </w:r>
            <w:r w:rsidRPr="003848A7">
              <w:rPr>
                <w:rFonts w:ascii="Times New Roman" w:eastAsia="Calibri" w:hAnsi="Times New Roman" w:cs="Times New Roman"/>
                <w:sz w:val="24"/>
                <w:szCs w:val="24"/>
                <w:lang w:bidi="hi-IN"/>
              </w:rPr>
              <w:t xml:space="preserve"> 16, 17 Федерального закона от 06.10.2003 № 131-ФЗ «Об общих принципах организации местного самоуправления в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r>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жилищной сферы города Нефтеюганска»</w:t>
            </w:r>
          </w:p>
        </w:tc>
        <w:tc>
          <w:tcPr>
            <w:tcW w:w="4111" w:type="dxa"/>
          </w:tcPr>
          <w:p w:rsidR="00745449" w:rsidRPr="003848A7" w:rsidRDefault="007455A8" w:rsidP="007455A8">
            <w:pPr>
              <w:spacing w:after="0" w:line="240" w:lineRule="auto"/>
              <w:jc w:val="both"/>
              <w:rPr>
                <w:rFonts w:ascii="Times New Roman" w:eastAsia="Calibri" w:hAnsi="Times New Roman" w:cs="Times New Roman"/>
                <w:sz w:val="24"/>
                <w:szCs w:val="24"/>
                <w:lang w:bidi="hi-IN"/>
              </w:rPr>
            </w:pPr>
            <w:r w:rsidRPr="007455A8">
              <w:rPr>
                <w:rFonts w:ascii="Times New Roman" w:eastAsia="Calibri" w:hAnsi="Times New Roman" w:cs="Times New Roman"/>
                <w:sz w:val="24"/>
                <w:szCs w:val="24"/>
                <w:lang w:bidi="hi-IN"/>
              </w:rPr>
              <w:t xml:space="preserve">Согласно программы «Развитие жилищной сферы города Нефтеюганска» закончено проектирование инженерного обеспечения 17 микрорайона г.Нефтеюганска вдоль </w:t>
            </w:r>
            <w:proofErr w:type="spellStart"/>
            <w:r w:rsidRPr="007455A8">
              <w:rPr>
                <w:rFonts w:ascii="Times New Roman" w:eastAsia="Calibri" w:hAnsi="Times New Roman" w:cs="Times New Roman"/>
                <w:sz w:val="24"/>
                <w:szCs w:val="24"/>
                <w:lang w:bidi="hi-IN"/>
              </w:rPr>
              <w:t>ул.Набережная</w:t>
            </w:r>
            <w:proofErr w:type="spellEnd"/>
            <w:r w:rsidRPr="007455A8">
              <w:rPr>
                <w:rFonts w:ascii="Times New Roman" w:eastAsia="Calibri" w:hAnsi="Times New Roman" w:cs="Times New Roman"/>
                <w:sz w:val="24"/>
                <w:szCs w:val="24"/>
                <w:lang w:bidi="hi-IN"/>
              </w:rPr>
              <w:t xml:space="preserve"> (участок от </w:t>
            </w:r>
            <w:proofErr w:type="spellStart"/>
            <w:r w:rsidRPr="007455A8">
              <w:rPr>
                <w:rFonts w:ascii="Times New Roman" w:eastAsia="Calibri" w:hAnsi="Times New Roman" w:cs="Times New Roman"/>
                <w:sz w:val="24"/>
                <w:szCs w:val="24"/>
                <w:lang w:bidi="hi-IN"/>
              </w:rPr>
              <w:t>ул.Романа</w:t>
            </w:r>
            <w:proofErr w:type="spellEnd"/>
            <w:r w:rsidRPr="007455A8">
              <w:rPr>
                <w:rFonts w:ascii="Times New Roman" w:eastAsia="Calibri" w:hAnsi="Times New Roman" w:cs="Times New Roman"/>
                <w:sz w:val="24"/>
                <w:szCs w:val="24"/>
                <w:lang w:bidi="hi-IN"/>
              </w:rPr>
              <w:t xml:space="preserve"> </w:t>
            </w:r>
            <w:proofErr w:type="spellStart"/>
            <w:r w:rsidRPr="007455A8">
              <w:rPr>
                <w:rFonts w:ascii="Times New Roman" w:eastAsia="Calibri" w:hAnsi="Times New Roman" w:cs="Times New Roman"/>
                <w:sz w:val="24"/>
                <w:szCs w:val="24"/>
                <w:lang w:bidi="hi-IN"/>
              </w:rPr>
              <w:t>Кузоваткина</w:t>
            </w:r>
            <w:proofErr w:type="spellEnd"/>
            <w:r w:rsidRPr="007455A8">
              <w:rPr>
                <w:rFonts w:ascii="Times New Roman" w:eastAsia="Calibri" w:hAnsi="Times New Roman" w:cs="Times New Roman"/>
                <w:sz w:val="24"/>
                <w:szCs w:val="24"/>
                <w:lang w:bidi="hi-IN"/>
              </w:rPr>
              <w:t xml:space="preserve"> до </w:t>
            </w:r>
            <w:proofErr w:type="spellStart"/>
            <w:r w:rsidRPr="007455A8">
              <w:rPr>
                <w:rFonts w:ascii="Times New Roman" w:eastAsia="Calibri" w:hAnsi="Times New Roman" w:cs="Times New Roman"/>
                <w:sz w:val="24"/>
                <w:szCs w:val="24"/>
                <w:lang w:bidi="hi-IN"/>
              </w:rPr>
              <w:t>ул.Нефтяников</w:t>
            </w:r>
            <w:proofErr w:type="spellEnd"/>
            <w:r w:rsidRPr="007455A8">
              <w:rPr>
                <w:rFonts w:ascii="Times New Roman" w:eastAsia="Calibri" w:hAnsi="Times New Roman" w:cs="Times New Roman"/>
                <w:sz w:val="24"/>
                <w:szCs w:val="24"/>
                <w:lang w:bidi="hi-IN"/>
              </w:rPr>
              <w:t xml:space="preserve">) и вдоль </w:t>
            </w:r>
            <w:proofErr w:type="spellStart"/>
            <w:r w:rsidRPr="007455A8">
              <w:rPr>
                <w:rFonts w:ascii="Times New Roman" w:eastAsia="Calibri" w:hAnsi="Times New Roman" w:cs="Times New Roman"/>
                <w:sz w:val="24"/>
                <w:szCs w:val="24"/>
                <w:lang w:bidi="hi-IN"/>
              </w:rPr>
              <w:t>ул.Нефтяников</w:t>
            </w:r>
            <w:proofErr w:type="spellEnd"/>
            <w:r w:rsidRPr="007455A8">
              <w:rPr>
                <w:rFonts w:ascii="Times New Roman" w:eastAsia="Calibri" w:hAnsi="Times New Roman" w:cs="Times New Roman"/>
                <w:sz w:val="24"/>
                <w:szCs w:val="24"/>
                <w:lang w:bidi="hi-IN"/>
              </w:rPr>
              <w:t xml:space="preserve"> (участок от </w:t>
            </w:r>
            <w:proofErr w:type="spellStart"/>
            <w:r w:rsidRPr="007455A8">
              <w:rPr>
                <w:rFonts w:ascii="Times New Roman" w:eastAsia="Calibri" w:hAnsi="Times New Roman" w:cs="Times New Roman"/>
                <w:sz w:val="24"/>
                <w:szCs w:val="24"/>
                <w:lang w:bidi="hi-IN"/>
              </w:rPr>
              <w:t>ул.Романа</w:t>
            </w:r>
            <w:proofErr w:type="spellEnd"/>
            <w:r w:rsidRPr="007455A8">
              <w:rPr>
                <w:rFonts w:ascii="Times New Roman" w:eastAsia="Calibri" w:hAnsi="Times New Roman" w:cs="Times New Roman"/>
                <w:sz w:val="24"/>
                <w:szCs w:val="24"/>
                <w:lang w:bidi="hi-IN"/>
              </w:rPr>
              <w:t xml:space="preserve"> </w:t>
            </w:r>
            <w:proofErr w:type="spellStart"/>
            <w:r w:rsidRPr="007455A8">
              <w:rPr>
                <w:rFonts w:ascii="Times New Roman" w:eastAsia="Calibri" w:hAnsi="Times New Roman" w:cs="Times New Roman"/>
                <w:sz w:val="24"/>
                <w:szCs w:val="24"/>
                <w:lang w:bidi="hi-IN"/>
              </w:rPr>
              <w:t>Кузоваткина</w:t>
            </w:r>
            <w:proofErr w:type="spellEnd"/>
            <w:r w:rsidRPr="007455A8">
              <w:rPr>
                <w:rFonts w:ascii="Times New Roman" w:eastAsia="Calibri" w:hAnsi="Times New Roman" w:cs="Times New Roman"/>
                <w:sz w:val="24"/>
                <w:szCs w:val="24"/>
                <w:lang w:bidi="hi-IN"/>
              </w:rPr>
              <w:t xml:space="preserve"> до </w:t>
            </w:r>
            <w:proofErr w:type="spellStart"/>
            <w:r w:rsidRPr="007455A8">
              <w:rPr>
                <w:rFonts w:ascii="Times New Roman" w:eastAsia="Calibri" w:hAnsi="Times New Roman" w:cs="Times New Roman"/>
                <w:sz w:val="24"/>
                <w:szCs w:val="24"/>
                <w:lang w:bidi="hi-IN"/>
              </w:rPr>
              <w:t>ул.Набережная</w:t>
            </w:r>
            <w:proofErr w:type="spellEnd"/>
            <w:r w:rsidRPr="007455A8">
              <w:rPr>
                <w:rFonts w:ascii="Times New Roman" w:eastAsia="Calibri" w:hAnsi="Times New Roman" w:cs="Times New Roman"/>
                <w:sz w:val="24"/>
                <w:szCs w:val="24"/>
                <w:lang w:bidi="hi-IN"/>
              </w:rPr>
              <w:t>), а также проектирование инженерного обеспечения территории в районе СУ-62 г.Нефтеюганска.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информационно-телекоммуникационных технологий в органах исполнительной власти муниципального образования город Нефтеюганск</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B74CDD" w:rsidP="00A86C69">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Запланировано приобретение серверного</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оборудования для структурных подразделений</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администрации города.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 реализация единой политики в области информатизации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B74CDD" w:rsidRPr="00B74CDD" w:rsidRDefault="00A86C69"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Система</w:t>
            </w:r>
            <w:r w:rsidR="00B74CDD" w:rsidRPr="00B74CDD">
              <w:rPr>
                <w:rFonts w:ascii="Times New Roman" w:eastAsia="Calibri" w:hAnsi="Times New Roman" w:cs="Times New Roman"/>
                <w:sz w:val="24"/>
                <w:szCs w:val="24"/>
                <w:lang w:bidi="hi-IN"/>
              </w:rPr>
              <w:t xml:space="preserve"> электронного документооборота СЭД</w:t>
            </w:r>
            <w:r>
              <w:rPr>
                <w:rFonts w:ascii="Times New Roman" w:eastAsia="Calibri" w:hAnsi="Times New Roman" w:cs="Times New Roman"/>
                <w:sz w:val="24"/>
                <w:szCs w:val="24"/>
                <w:lang w:bidi="hi-IN"/>
              </w:rPr>
              <w:t xml:space="preserve"> </w:t>
            </w:r>
            <w:r w:rsidR="00B74CDD" w:rsidRPr="00B74CDD">
              <w:rPr>
                <w:rFonts w:ascii="Times New Roman" w:eastAsia="Calibri" w:hAnsi="Times New Roman" w:cs="Times New Roman"/>
                <w:sz w:val="24"/>
                <w:szCs w:val="24"/>
                <w:lang w:bidi="hi-IN"/>
              </w:rPr>
              <w:t>«Дело».</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Обеспечение доступа к информационным</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lastRenderedPageBreak/>
              <w:t>системам:</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Государственная информационная система о</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государственных и муниципальных платежах</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(ГИС ГМП);</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Автоматизированное рабочее место</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«Муниципал» (АРМ Муниципал);</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Многоуровневая автоматизированная</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информационная система ЗАГС (МАИС Загс);</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Сетевой справочный телефонный узел</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обращения граждан (ССТУ);</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Территориальная информационная</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система ХМАО-Югры (ТИС ЮГРЫ);</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Государственная автоматизированная</w:t>
            </w:r>
          </w:p>
          <w:p w:rsidR="00745449"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система «Управление» (ГАС Управление);</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Государственная информационная система</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Единый реестр проверок (ГИС ЕРП);</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Государственная информационная</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система жилищно-коммунального хозяйства</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(ГИС ЖКХ);</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Система удаленного финансового</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документооборота (СУФД);</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Система межведомственного электронного</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взаимодействия (СМЭВ), система исполнения</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регламентов (СИР);</w:t>
            </w:r>
          </w:p>
          <w:p w:rsidR="00B74CDD" w:rsidRPr="00B74CDD" w:rsidRDefault="00A86C69" w:rsidP="00B74CDD">
            <w:pPr>
              <w:spacing w:after="0" w:line="240" w:lineRule="auto"/>
              <w:jc w:val="both"/>
              <w:rPr>
                <w:rFonts w:ascii="Times New Roman" w:eastAsia="Calibri" w:hAnsi="Times New Roman" w:cs="Times New Roman"/>
                <w:sz w:val="24"/>
                <w:szCs w:val="24"/>
                <w:lang w:bidi="hi-IN"/>
              </w:rPr>
            </w:pPr>
            <w:proofErr w:type="spellStart"/>
            <w:r>
              <w:rPr>
                <w:rFonts w:ascii="Times New Roman" w:eastAsia="Calibri" w:hAnsi="Times New Roman" w:cs="Times New Roman"/>
                <w:sz w:val="24"/>
                <w:szCs w:val="24"/>
                <w:lang w:bidi="hi-IN"/>
              </w:rPr>
              <w:t>Справочно</w:t>
            </w:r>
            <w:proofErr w:type="spellEnd"/>
            <w:r>
              <w:rPr>
                <w:rFonts w:ascii="Times New Roman" w:eastAsia="Calibri" w:hAnsi="Times New Roman" w:cs="Times New Roman"/>
                <w:sz w:val="24"/>
                <w:szCs w:val="24"/>
                <w:lang w:bidi="hi-IN"/>
              </w:rPr>
              <w:t xml:space="preserve"> - </w:t>
            </w:r>
            <w:r w:rsidR="00B74CDD" w:rsidRPr="00B74CDD">
              <w:rPr>
                <w:rFonts w:ascii="Times New Roman" w:eastAsia="Calibri" w:hAnsi="Times New Roman" w:cs="Times New Roman"/>
                <w:sz w:val="24"/>
                <w:szCs w:val="24"/>
                <w:lang w:bidi="hi-IN"/>
              </w:rPr>
              <w:t>правовая система Консультант;</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lastRenderedPageBreak/>
              <w:t>Региональная база данных автоматизированная</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информационная система технолога (РБД</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АИСТ) (с 01.05.2019);</w:t>
            </w:r>
          </w:p>
          <w:p w:rsidR="00B74CDD" w:rsidRPr="00B74CDD" w:rsidRDefault="00A86C69"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 xml:space="preserve">Автоматизированная </w:t>
            </w:r>
            <w:r>
              <w:rPr>
                <w:rFonts w:ascii="Times New Roman" w:eastAsia="Calibri" w:hAnsi="Times New Roman" w:cs="Times New Roman"/>
                <w:sz w:val="24"/>
                <w:szCs w:val="24"/>
                <w:lang w:bidi="hi-IN"/>
              </w:rPr>
              <w:t>информационная</w:t>
            </w:r>
            <w:r w:rsidR="00B74CDD" w:rsidRPr="00B74CDD">
              <w:rPr>
                <w:rFonts w:ascii="Times New Roman" w:eastAsia="Calibri" w:hAnsi="Times New Roman" w:cs="Times New Roman"/>
                <w:sz w:val="24"/>
                <w:szCs w:val="24"/>
                <w:lang w:bidi="hi-IN"/>
              </w:rPr>
              <w:t xml:space="preserve"> система</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«Опека» (АИС Опека)</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Региональный реестр государственных услуг</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(РРГУ);</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Региональная информационная система</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обеспечения проведения государственной</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итоговой аттестации (РИС ГИА</w:t>
            </w:r>
            <w:proofErr w:type="gramStart"/>
            <w:r w:rsidRPr="00B74CDD">
              <w:rPr>
                <w:rFonts w:ascii="Times New Roman" w:eastAsia="Calibri" w:hAnsi="Times New Roman" w:cs="Times New Roman"/>
                <w:sz w:val="24"/>
                <w:szCs w:val="24"/>
                <w:lang w:bidi="hi-IN"/>
              </w:rPr>
              <w:t>) ;</w:t>
            </w:r>
            <w:proofErr w:type="gramEnd"/>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Автоматизированная информационно-</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аналитическая система АИАС «Регион.</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Контингент»;</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АИС «Зачисление в ОУ»;</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РИС «</w:t>
            </w:r>
            <w:proofErr w:type="spellStart"/>
            <w:r w:rsidRPr="00B74CDD">
              <w:rPr>
                <w:rFonts w:ascii="Times New Roman" w:eastAsia="Calibri" w:hAnsi="Times New Roman" w:cs="Times New Roman"/>
                <w:sz w:val="24"/>
                <w:szCs w:val="24"/>
                <w:lang w:bidi="hi-IN"/>
              </w:rPr>
              <w:t>Web</w:t>
            </w:r>
            <w:proofErr w:type="spellEnd"/>
            <w:r w:rsidRPr="00B74CDD">
              <w:rPr>
                <w:rFonts w:ascii="Times New Roman" w:eastAsia="Calibri" w:hAnsi="Times New Roman" w:cs="Times New Roman"/>
                <w:sz w:val="24"/>
                <w:szCs w:val="24"/>
                <w:lang w:bidi="hi-IN"/>
              </w:rPr>
              <w:t>. Комплектование»;</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ИАС «Аверс: Управление ДОО»;</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ФГИС ДО;</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ИС «Электронный бюджет»;</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1С: Предприятие;</w:t>
            </w:r>
          </w:p>
          <w:p w:rsid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ИС «Реестр государственных услуг»;</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ИС «BUS. GOV»;</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ИС «Аверс: Сводная отчетность»;</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ИС «Аверс: Мониторинг»;</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Реформа ЖКХ;</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ИСУП;</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ИСОГД;</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САУМИ;</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lastRenderedPageBreak/>
              <w:t>«Ваш финансовый аналитик»;</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«Контур-экстерн»;</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«Госфинансы – справочная система для</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учреждений госсектора»;</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 xml:space="preserve">ГИС </w:t>
            </w:r>
            <w:proofErr w:type="spellStart"/>
            <w:r w:rsidRPr="00B74CDD">
              <w:rPr>
                <w:rFonts w:ascii="Times New Roman" w:eastAsia="Calibri" w:hAnsi="Times New Roman" w:cs="Times New Roman"/>
                <w:sz w:val="24"/>
                <w:szCs w:val="24"/>
                <w:lang w:bidi="hi-IN"/>
              </w:rPr>
              <w:t>Энергоэффективность</w:t>
            </w:r>
            <w:proofErr w:type="spellEnd"/>
            <w:r w:rsidRPr="00B74CDD">
              <w:rPr>
                <w:rFonts w:ascii="Times New Roman" w:eastAsia="Calibri" w:hAnsi="Times New Roman" w:cs="Times New Roman"/>
                <w:sz w:val="24"/>
                <w:szCs w:val="24"/>
                <w:lang w:bidi="hi-IN"/>
              </w:rPr>
              <w:t>;</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АЦК финансы\планирование;</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АИС Мониторинг;</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ЕИС в сфере закупок;</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«WEB-консолидация»;</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proofErr w:type="spellStart"/>
            <w:r w:rsidRPr="00B74CDD">
              <w:rPr>
                <w:rFonts w:ascii="Times New Roman" w:eastAsia="Calibri" w:hAnsi="Times New Roman" w:cs="Times New Roman"/>
                <w:sz w:val="24"/>
                <w:szCs w:val="24"/>
                <w:lang w:bidi="hi-IN"/>
              </w:rPr>
              <w:t>Росреестр</w:t>
            </w:r>
            <w:proofErr w:type="spellEnd"/>
            <w:r w:rsidRPr="00B74CDD">
              <w:rPr>
                <w:rFonts w:ascii="Times New Roman" w:eastAsia="Calibri" w:hAnsi="Times New Roman" w:cs="Times New Roman"/>
                <w:sz w:val="24"/>
                <w:szCs w:val="24"/>
                <w:lang w:bidi="hi-IN"/>
              </w:rPr>
              <w:t>;</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Федеральная государственная информационная</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система досудебного обжалования;</w:t>
            </w:r>
          </w:p>
          <w:p w:rsidR="00B74CDD" w:rsidRPr="003848A7" w:rsidRDefault="00B74CDD" w:rsidP="00B74CDD">
            <w:pPr>
              <w:spacing w:after="0" w:line="240" w:lineRule="auto"/>
              <w:jc w:val="both"/>
              <w:rPr>
                <w:rFonts w:ascii="Times New Roman" w:eastAsia="Calibri" w:hAnsi="Times New Roman" w:cs="Times New Roman"/>
                <w:sz w:val="24"/>
                <w:szCs w:val="24"/>
                <w:lang w:bidi="hi-IN"/>
              </w:rPr>
            </w:pPr>
            <w:proofErr w:type="spellStart"/>
            <w:r w:rsidRPr="00B74CDD">
              <w:rPr>
                <w:rFonts w:ascii="Times New Roman" w:eastAsia="Calibri" w:hAnsi="Times New Roman" w:cs="Times New Roman"/>
                <w:sz w:val="24"/>
                <w:szCs w:val="24"/>
                <w:lang w:bidi="hi-IN"/>
              </w:rPr>
              <w:t>AdmCom</w:t>
            </w:r>
            <w:proofErr w:type="spellEnd"/>
            <w:r w:rsidRPr="00B74CDD">
              <w:rPr>
                <w:rFonts w:ascii="Times New Roman" w:eastAsia="Calibri" w:hAnsi="Times New Roman" w:cs="Times New Roman"/>
                <w:sz w:val="24"/>
                <w:szCs w:val="24"/>
                <w:lang w:bidi="hi-IN"/>
              </w:rPr>
              <w:t xml:space="preserve"> 2.3 «Административная комиссия».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1.4.6.1.1.</w:t>
            </w:r>
          </w:p>
        </w:tc>
        <w:tc>
          <w:tcPr>
            <w:tcW w:w="3827" w:type="dxa"/>
            <w:shd w:val="clear" w:color="auto" w:fill="auto"/>
          </w:tcPr>
          <w:p w:rsidR="00745449" w:rsidRPr="003848A7" w:rsidRDefault="00745449" w:rsidP="00794186">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Подготовка и принятие нормативн</w:t>
            </w:r>
            <w:r>
              <w:rPr>
                <w:rFonts w:ascii="Times New Roman" w:eastAsia="Calibri" w:hAnsi="Times New Roman" w:cs="Times New Roman"/>
                <w:sz w:val="24"/>
                <w:szCs w:val="24"/>
                <w:lang w:bidi="hi-IN"/>
              </w:rPr>
              <w:t xml:space="preserve">ых </w:t>
            </w:r>
            <w:r w:rsidRPr="003848A7">
              <w:rPr>
                <w:rFonts w:ascii="Times New Roman" w:eastAsia="Calibri" w:hAnsi="Times New Roman" w:cs="Times New Roman"/>
                <w:sz w:val="24"/>
                <w:szCs w:val="24"/>
                <w:lang w:bidi="hi-IN"/>
              </w:rPr>
              <w:t>правовых актов и организационно-методических документов по вопросам развития электронного муниципалитета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Юридическо-правовое управление</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B74CDD" w:rsidP="00A86C69">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Внесение изменений в распоряжение 245-р от</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30.08.2019 «Об инструкции по</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делопроизводству в городе Нефтеюганске»</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запланировано во втором квартале 2020.</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Содействие реализации мероприятий Административной реформы посредством применения информационных технологий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Мероприятия по реализации мероприятий</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Административной реформы посредством</w:t>
            </w:r>
            <w:r>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применения информационных технологий</w:t>
            </w:r>
          </w:p>
          <w:p w:rsidR="00745449" w:rsidRPr="003848A7"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запланированы в 2020 году</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Обеспечение предоставления государственных и муниципальных услуг в электронном виде с использованием Единого портала государственных и </w:t>
            </w:r>
            <w:r w:rsidRPr="003848A7">
              <w:rPr>
                <w:rFonts w:ascii="Times New Roman" w:eastAsia="Calibri" w:hAnsi="Times New Roman" w:cs="Times New Roman"/>
                <w:sz w:val="24"/>
                <w:szCs w:val="24"/>
                <w:lang w:bidi="hi-IN"/>
              </w:rPr>
              <w:lastRenderedPageBreak/>
              <w:t>муниципальных услуг (функций) Российской Федерации</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Default="00745449" w:rsidP="00B737B2">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 xml:space="preserve">Регулярное приобретение </w:t>
            </w:r>
            <w:proofErr w:type="spellStart"/>
            <w:r w:rsidRPr="00B74CDD">
              <w:rPr>
                <w:rFonts w:ascii="Times New Roman" w:eastAsia="Calibri" w:hAnsi="Times New Roman" w:cs="Times New Roman"/>
                <w:sz w:val="24"/>
                <w:szCs w:val="24"/>
                <w:lang w:bidi="hi-IN"/>
              </w:rPr>
              <w:t>электронно</w:t>
            </w:r>
            <w:proofErr w:type="spellEnd"/>
            <w:r w:rsidRPr="00B74CDD">
              <w:rPr>
                <w:rFonts w:ascii="Times New Roman" w:eastAsia="Calibri" w:hAnsi="Times New Roman" w:cs="Times New Roman"/>
                <w:sz w:val="24"/>
                <w:szCs w:val="24"/>
                <w:lang w:bidi="hi-IN"/>
              </w:rPr>
              <w:t xml:space="preserve"> -</w:t>
            </w:r>
            <w:r>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цифровых подписей для сотрудников</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администрации города с целью обеспечения</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предоставления государственных и</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муниципальных услуг в электронном виде с</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lastRenderedPageBreak/>
              <w:t>использованием Единого портала</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государственных и муниципальных услуг</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(функций) Российской Федерации. В 1 квартале</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2020 приобретено и настроено 14 ЭП для</w:t>
            </w:r>
          </w:p>
          <w:p w:rsidR="00745449" w:rsidRPr="003848A7" w:rsidRDefault="00B74CDD" w:rsidP="00A86C69">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структурных подразделений</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администрации</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города.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1.4.6.2.2.</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Администрирование организации администрация города Нефтеюганска в единой системе идентификации и аутентификации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Проведена настройка прав доступа и</w:t>
            </w:r>
          </w:p>
          <w:p w:rsidR="00745449" w:rsidRPr="003848A7" w:rsidRDefault="00B74CDD" w:rsidP="00A86C69">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авторизация пользователей, производится</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ведение справочников информационных</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специальных и типовых информационных систем в целях обеспечения деятельности органов местного самоуправления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В муниципальном образовании город</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Нефтеюганск обеспечен доступ и регулярно</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используются в работе информационные</w:t>
            </w:r>
            <w:r w:rsidR="00A86C69">
              <w:rPr>
                <w:rFonts w:ascii="Times New Roman" w:eastAsia="Calibri" w:hAnsi="Times New Roman" w:cs="Times New Roman"/>
                <w:sz w:val="24"/>
                <w:szCs w:val="24"/>
                <w:lang w:bidi="hi-IN"/>
              </w:rPr>
              <w:t xml:space="preserve"> </w:t>
            </w:r>
            <w:r w:rsidRPr="00B74CDD">
              <w:rPr>
                <w:rFonts w:ascii="Times New Roman" w:eastAsia="Calibri" w:hAnsi="Times New Roman" w:cs="Times New Roman"/>
                <w:sz w:val="24"/>
                <w:szCs w:val="24"/>
                <w:lang w:bidi="hi-IN"/>
              </w:rPr>
              <w:t>системы:</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- 25 типовых;</w:t>
            </w:r>
          </w:p>
          <w:p w:rsidR="00745449" w:rsidRPr="003848A7"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- 15 специальных.</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Сопровождение и администрирование официального сайта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Обновление информации разделов и</w:t>
            </w:r>
          </w:p>
          <w:p w:rsidR="00B74CDD" w:rsidRPr="00B74CDD" w:rsidRDefault="00B74CDD" w:rsidP="00B74CDD">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сопровождение официального сайта</w:t>
            </w:r>
          </w:p>
          <w:p w:rsidR="00647212" w:rsidRPr="00647212" w:rsidRDefault="00B74CDD" w:rsidP="00647212">
            <w:pPr>
              <w:spacing w:after="0" w:line="240" w:lineRule="auto"/>
              <w:jc w:val="both"/>
              <w:rPr>
                <w:rFonts w:ascii="Times New Roman" w:eastAsia="Calibri" w:hAnsi="Times New Roman" w:cs="Times New Roman"/>
                <w:sz w:val="24"/>
                <w:szCs w:val="24"/>
                <w:lang w:bidi="hi-IN"/>
              </w:rPr>
            </w:pPr>
            <w:r w:rsidRPr="00B74CDD">
              <w:rPr>
                <w:rFonts w:ascii="Times New Roman" w:eastAsia="Calibri" w:hAnsi="Times New Roman" w:cs="Times New Roman"/>
                <w:sz w:val="24"/>
                <w:szCs w:val="24"/>
                <w:lang w:bidi="hi-IN"/>
              </w:rPr>
              <w:t>администрации города Нефтеюганска.</w:t>
            </w:r>
            <w:r w:rsidR="00647212">
              <w:t xml:space="preserve"> </w:t>
            </w:r>
            <w:r w:rsidR="00647212" w:rsidRPr="00647212">
              <w:rPr>
                <w:rFonts w:ascii="Times New Roman" w:eastAsia="Calibri" w:hAnsi="Times New Roman" w:cs="Times New Roman"/>
                <w:sz w:val="24"/>
                <w:szCs w:val="24"/>
                <w:lang w:bidi="hi-IN"/>
              </w:rPr>
              <w:t>Приведение раздела интернет – приемная к</w:t>
            </w:r>
            <w:r w:rsidR="00A86C69">
              <w:rPr>
                <w:rFonts w:ascii="Times New Roman" w:eastAsia="Calibri" w:hAnsi="Times New Roman" w:cs="Times New Roman"/>
                <w:sz w:val="24"/>
                <w:szCs w:val="24"/>
                <w:lang w:bidi="hi-IN"/>
              </w:rPr>
              <w:t xml:space="preserve"> </w:t>
            </w:r>
            <w:r w:rsidR="00647212" w:rsidRPr="00647212">
              <w:rPr>
                <w:rFonts w:ascii="Times New Roman" w:eastAsia="Calibri" w:hAnsi="Times New Roman" w:cs="Times New Roman"/>
                <w:sz w:val="24"/>
                <w:szCs w:val="24"/>
                <w:lang w:bidi="hi-IN"/>
              </w:rPr>
              <w:t>единой унифицированной (утвержденной)</w:t>
            </w:r>
          </w:p>
          <w:p w:rsidR="00745449" w:rsidRPr="003848A7" w:rsidRDefault="00647212" w:rsidP="00647212">
            <w:pPr>
              <w:spacing w:after="0" w:line="240" w:lineRule="auto"/>
              <w:jc w:val="both"/>
              <w:rPr>
                <w:rFonts w:ascii="Times New Roman" w:eastAsia="Calibri" w:hAnsi="Times New Roman" w:cs="Times New Roman"/>
                <w:sz w:val="24"/>
                <w:szCs w:val="24"/>
                <w:lang w:bidi="hi-IN"/>
              </w:rPr>
            </w:pPr>
            <w:r w:rsidRPr="00647212">
              <w:rPr>
                <w:rFonts w:ascii="Times New Roman" w:eastAsia="Calibri" w:hAnsi="Times New Roman" w:cs="Times New Roman"/>
                <w:sz w:val="24"/>
                <w:szCs w:val="24"/>
                <w:lang w:bidi="hi-IN"/>
              </w:rPr>
              <w:t>форме.</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Администрирование и наполнение регионального реестра муниципальных услуг (функций) органов власти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9B157E" w:rsidP="00647212">
            <w:pPr>
              <w:spacing w:after="0" w:line="240" w:lineRule="auto"/>
              <w:jc w:val="both"/>
              <w:rPr>
                <w:rFonts w:ascii="Times New Roman" w:eastAsia="Calibri" w:hAnsi="Times New Roman" w:cs="Times New Roman"/>
                <w:sz w:val="24"/>
                <w:szCs w:val="24"/>
                <w:lang w:bidi="hi-IN"/>
              </w:rPr>
            </w:pPr>
            <w:r w:rsidRPr="009B157E">
              <w:rPr>
                <w:rFonts w:ascii="Times New Roman" w:eastAsia="Calibri" w:hAnsi="Times New Roman" w:cs="Times New Roman"/>
                <w:sz w:val="24"/>
                <w:szCs w:val="24"/>
                <w:lang w:bidi="hi-IN"/>
              </w:rPr>
              <w:t>Наполнение регионального реестра муниципальных услуг осуществляет департамент экономического развития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1.4.6.3.3.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Обеспечение доступа уполномоченных сотрудников администрации города к системе межведомственного электронного взаимодействия при оказании государственных и муниципальных услуг (функций) в электронном виде</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647212" w:rsidRPr="00647212" w:rsidRDefault="00647212" w:rsidP="00647212">
            <w:pPr>
              <w:spacing w:after="0" w:line="240" w:lineRule="auto"/>
              <w:jc w:val="both"/>
              <w:rPr>
                <w:rFonts w:ascii="Times New Roman" w:eastAsia="Calibri" w:hAnsi="Times New Roman" w:cs="Times New Roman"/>
                <w:sz w:val="24"/>
                <w:szCs w:val="24"/>
                <w:lang w:bidi="hi-IN"/>
              </w:rPr>
            </w:pPr>
            <w:r w:rsidRPr="00647212">
              <w:rPr>
                <w:rFonts w:ascii="Times New Roman" w:eastAsia="Calibri" w:hAnsi="Times New Roman" w:cs="Times New Roman"/>
                <w:sz w:val="24"/>
                <w:szCs w:val="24"/>
                <w:lang w:bidi="hi-IN"/>
              </w:rPr>
              <w:t>Проводится регулярное приобретение и</w:t>
            </w:r>
            <w:r w:rsidR="00A86C69">
              <w:rPr>
                <w:rFonts w:ascii="Times New Roman" w:eastAsia="Calibri" w:hAnsi="Times New Roman" w:cs="Times New Roman"/>
                <w:sz w:val="24"/>
                <w:szCs w:val="24"/>
                <w:lang w:bidi="hi-IN"/>
              </w:rPr>
              <w:t xml:space="preserve"> </w:t>
            </w:r>
            <w:r w:rsidRPr="00647212">
              <w:rPr>
                <w:rFonts w:ascii="Times New Roman" w:eastAsia="Calibri" w:hAnsi="Times New Roman" w:cs="Times New Roman"/>
                <w:sz w:val="24"/>
                <w:szCs w:val="24"/>
                <w:lang w:bidi="hi-IN"/>
              </w:rPr>
              <w:t>продление электронно-цифровых подписей для</w:t>
            </w:r>
            <w:r w:rsidR="00A86C69">
              <w:rPr>
                <w:rFonts w:ascii="Times New Roman" w:eastAsia="Calibri" w:hAnsi="Times New Roman" w:cs="Times New Roman"/>
                <w:sz w:val="24"/>
                <w:szCs w:val="24"/>
                <w:lang w:bidi="hi-IN"/>
              </w:rPr>
              <w:t xml:space="preserve"> </w:t>
            </w:r>
            <w:r w:rsidRPr="00647212">
              <w:rPr>
                <w:rFonts w:ascii="Times New Roman" w:eastAsia="Calibri" w:hAnsi="Times New Roman" w:cs="Times New Roman"/>
                <w:sz w:val="24"/>
                <w:szCs w:val="24"/>
                <w:lang w:bidi="hi-IN"/>
              </w:rPr>
              <w:t>сотрудников администрации города</w:t>
            </w:r>
            <w:r w:rsidR="00A86C69">
              <w:rPr>
                <w:rFonts w:ascii="Times New Roman" w:eastAsia="Calibri" w:hAnsi="Times New Roman" w:cs="Times New Roman"/>
                <w:sz w:val="24"/>
                <w:szCs w:val="24"/>
                <w:lang w:bidi="hi-IN"/>
              </w:rPr>
              <w:t xml:space="preserve"> </w:t>
            </w:r>
            <w:r w:rsidRPr="00647212">
              <w:rPr>
                <w:rFonts w:ascii="Times New Roman" w:eastAsia="Calibri" w:hAnsi="Times New Roman" w:cs="Times New Roman"/>
                <w:sz w:val="24"/>
                <w:szCs w:val="24"/>
                <w:lang w:bidi="hi-IN"/>
              </w:rPr>
              <w:t>Нефтеюганска с целью обеспечения доступа к</w:t>
            </w:r>
            <w:r w:rsidR="00A86C69">
              <w:rPr>
                <w:rFonts w:ascii="Times New Roman" w:eastAsia="Calibri" w:hAnsi="Times New Roman" w:cs="Times New Roman"/>
                <w:sz w:val="24"/>
                <w:szCs w:val="24"/>
                <w:lang w:bidi="hi-IN"/>
              </w:rPr>
              <w:t xml:space="preserve"> </w:t>
            </w:r>
            <w:r w:rsidRPr="00647212">
              <w:rPr>
                <w:rFonts w:ascii="Times New Roman" w:eastAsia="Calibri" w:hAnsi="Times New Roman" w:cs="Times New Roman"/>
                <w:sz w:val="24"/>
                <w:szCs w:val="24"/>
                <w:lang w:bidi="hi-IN"/>
              </w:rPr>
              <w:t>системе межведомственного электронного</w:t>
            </w:r>
            <w:r w:rsidR="00A86C69">
              <w:rPr>
                <w:rFonts w:ascii="Times New Roman" w:eastAsia="Calibri" w:hAnsi="Times New Roman" w:cs="Times New Roman"/>
                <w:sz w:val="24"/>
                <w:szCs w:val="24"/>
                <w:lang w:bidi="hi-IN"/>
              </w:rPr>
              <w:t xml:space="preserve"> </w:t>
            </w:r>
            <w:r w:rsidRPr="00647212">
              <w:rPr>
                <w:rFonts w:ascii="Times New Roman" w:eastAsia="Calibri" w:hAnsi="Times New Roman" w:cs="Times New Roman"/>
                <w:sz w:val="24"/>
                <w:szCs w:val="24"/>
                <w:lang w:bidi="hi-IN"/>
              </w:rPr>
              <w:t>взаимодействия при оказании государственных</w:t>
            </w:r>
            <w:r w:rsidR="00A86C69">
              <w:rPr>
                <w:rFonts w:ascii="Times New Roman" w:eastAsia="Calibri" w:hAnsi="Times New Roman" w:cs="Times New Roman"/>
                <w:sz w:val="24"/>
                <w:szCs w:val="24"/>
                <w:lang w:bidi="hi-IN"/>
              </w:rPr>
              <w:t xml:space="preserve"> </w:t>
            </w:r>
            <w:r w:rsidRPr="00647212">
              <w:rPr>
                <w:rFonts w:ascii="Times New Roman" w:eastAsia="Calibri" w:hAnsi="Times New Roman" w:cs="Times New Roman"/>
                <w:sz w:val="24"/>
                <w:szCs w:val="24"/>
                <w:lang w:bidi="hi-IN"/>
              </w:rPr>
              <w:t>и муниципальных услуг (функций) в</w:t>
            </w:r>
            <w:r w:rsidR="00A86C69">
              <w:rPr>
                <w:rFonts w:ascii="Times New Roman" w:eastAsia="Calibri" w:hAnsi="Times New Roman" w:cs="Times New Roman"/>
                <w:sz w:val="24"/>
                <w:szCs w:val="24"/>
                <w:lang w:bidi="hi-IN"/>
              </w:rPr>
              <w:t xml:space="preserve"> </w:t>
            </w:r>
            <w:r w:rsidRPr="00647212">
              <w:rPr>
                <w:rFonts w:ascii="Times New Roman" w:eastAsia="Calibri" w:hAnsi="Times New Roman" w:cs="Times New Roman"/>
                <w:sz w:val="24"/>
                <w:szCs w:val="24"/>
                <w:lang w:bidi="hi-IN"/>
              </w:rPr>
              <w:t>электронном виде. В 1 квартале 2020</w:t>
            </w:r>
          </w:p>
          <w:p w:rsidR="00745449" w:rsidRPr="003848A7" w:rsidRDefault="00647212" w:rsidP="00A86C69">
            <w:pPr>
              <w:spacing w:after="0" w:line="240" w:lineRule="auto"/>
              <w:jc w:val="both"/>
              <w:rPr>
                <w:rFonts w:ascii="Times New Roman" w:eastAsia="Calibri" w:hAnsi="Times New Roman" w:cs="Times New Roman"/>
                <w:sz w:val="24"/>
                <w:szCs w:val="24"/>
                <w:lang w:bidi="hi-IN"/>
              </w:rPr>
            </w:pPr>
            <w:r w:rsidRPr="00647212">
              <w:rPr>
                <w:rFonts w:ascii="Times New Roman" w:eastAsia="Calibri" w:hAnsi="Times New Roman" w:cs="Times New Roman"/>
                <w:sz w:val="24"/>
                <w:szCs w:val="24"/>
                <w:lang w:bidi="hi-IN"/>
              </w:rPr>
              <w:t>приобретено и настроено 7 ЭП для структурных</w:t>
            </w:r>
            <w:r w:rsidR="00A86C69">
              <w:rPr>
                <w:rFonts w:ascii="Times New Roman" w:eastAsia="Calibri" w:hAnsi="Times New Roman" w:cs="Times New Roman"/>
                <w:sz w:val="24"/>
                <w:szCs w:val="24"/>
                <w:lang w:bidi="hi-IN"/>
              </w:rPr>
              <w:t xml:space="preserve"> </w:t>
            </w:r>
            <w:r w:rsidRPr="00647212">
              <w:rPr>
                <w:rFonts w:ascii="Times New Roman" w:eastAsia="Calibri" w:hAnsi="Times New Roman" w:cs="Times New Roman"/>
                <w:sz w:val="24"/>
                <w:szCs w:val="24"/>
                <w:lang w:bidi="hi-IN"/>
              </w:rPr>
              <w:t>подразделений администрации города. А также</w:t>
            </w:r>
            <w:r w:rsidR="00A86C69">
              <w:rPr>
                <w:rFonts w:ascii="Times New Roman" w:eastAsia="Calibri" w:hAnsi="Times New Roman" w:cs="Times New Roman"/>
                <w:sz w:val="24"/>
                <w:szCs w:val="24"/>
                <w:lang w:bidi="hi-IN"/>
              </w:rPr>
              <w:t xml:space="preserve"> </w:t>
            </w:r>
            <w:r w:rsidRPr="00647212">
              <w:rPr>
                <w:rFonts w:ascii="Times New Roman" w:eastAsia="Calibri" w:hAnsi="Times New Roman" w:cs="Times New Roman"/>
                <w:sz w:val="24"/>
                <w:szCs w:val="24"/>
                <w:lang w:bidi="hi-IN"/>
              </w:rPr>
              <w:t>обновление сервисов и программ.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1.4.6.3.4.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Внедрение и сопровождение автоматизированной системы электронного документооборота в органах муниципального образования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647212" w:rsidP="00647212">
            <w:pPr>
              <w:spacing w:after="0" w:line="240" w:lineRule="auto"/>
              <w:jc w:val="both"/>
              <w:rPr>
                <w:rFonts w:ascii="Times New Roman" w:eastAsia="Calibri" w:hAnsi="Times New Roman" w:cs="Times New Roman"/>
                <w:sz w:val="24"/>
                <w:szCs w:val="24"/>
                <w:lang w:bidi="hi-IN"/>
              </w:rPr>
            </w:pPr>
            <w:r w:rsidRPr="00647212">
              <w:rPr>
                <w:rFonts w:ascii="Times New Roman" w:eastAsia="Calibri" w:hAnsi="Times New Roman" w:cs="Times New Roman"/>
                <w:sz w:val="24"/>
                <w:szCs w:val="24"/>
                <w:lang w:bidi="hi-IN"/>
              </w:rPr>
              <w:t>Реализован проект по внедрению системы</w:t>
            </w:r>
            <w:r>
              <w:rPr>
                <w:rFonts w:ascii="Times New Roman" w:eastAsia="Calibri" w:hAnsi="Times New Roman" w:cs="Times New Roman"/>
                <w:sz w:val="24"/>
                <w:szCs w:val="24"/>
                <w:lang w:bidi="hi-IN"/>
              </w:rPr>
              <w:t xml:space="preserve"> </w:t>
            </w:r>
            <w:r w:rsidRPr="00647212">
              <w:rPr>
                <w:rFonts w:ascii="Times New Roman" w:eastAsia="Calibri" w:hAnsi="Times New Roman" w:cs="Times New Roman"/>
                <w:sz w:val="24"/>
                <w:szCs w:val="24"/>
                <w:lang w:bidi="hi-IN"/>
              </w:rPr>
              <w:t>электронного документооборота СЭД «Дело»</w:t>
            </w:r>
            <w:r>
              <w:rPr>
                <w:rFonts w:ascii="Times New Roman" w:eastAsia="Calibri" w:hAnsi="Times New Roman" w:cs="Times New Roman"/>
                <w:sz w:val="24"/>
                <w:szCs w:val="24"/>
                <w:lang w:bidi="hi-IN"/>
              </w:rPr>
              <w:t xml:space="preserve"> </w:t>
            </w:r>
            <w:r w:rsidRPr="00647212">
              <w:rPr>
                <w:rFonts w:ascii="Times New Roman" w:eastAsia="Calibri" w:hAnsi="Times New Roman" w:cs="Times New Roman"/>
                <w:sz w:val="24"/>
                <w:szCs w:val="24"/>
                <w:lang w:bidi="hi-IN"/>
              </w:rPr>
              <w:t>(483 пользователей)</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муниципальной информационно-телекоммуникационной инфраструктуры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Обеспечение:</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 интернет – 100%</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- 20 бесплатных телеканалов РТРС</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 зона покрытия сотовой связи 100%</w:t>
            </w:r>
          </w:p>
          <w:p w:rsidR="00745449" w:rsidRPr="003848A7"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- 11 интернет провайдеров</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Информационное и техническое обеспечение деятельности органов местного самоуправления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Проводятся работы по обслуживанию</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компьютерной техники и периферийного</w:t>
            </w:r>
            <w:r>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оборудования, включая организацию и</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проведение работ по их ремонту (в том числе</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приобретение запасных частей и расходных</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 xml:space="preserve">материалов), заключены </w:t>
            </w:r>
            <w:r w:rsidRPr="008C0E6D">
              <w:rPr>
                <w:rFonts w:ascii="Times New Roman" w:eastAsia="Calibri" w:hAnsi="Times New Roman" w:cs="Times New Roman"/>
                <w:sz w:val="24"/>
                <w:szCs w:val="24"/>
                <w:lang w:bidi="hi-IN"/>
              </w:rPr>
              <w:lastRenderedPageBreak/>
              <w:t>муниципальные</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контракты со сроком действия до 31.12.2020.</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Организованы работы (услуги) по утилизации</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компьютерной техники и периферийного</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оборудования;</w:t>
            </w:r>
          </w:p>
          <w:p w:rsidR="00745449" w:rsidRPr="003848A7" w:rsidRDefault="008C0E6D" w:rsidP="00A86C69">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Ведется сопровождение информационных</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систем.</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1.4.6.4.2.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Сопровождение и эксплуатация автоматизированных информационных систем, созданных в рамках реализации государственной </w:t>
            </w:r>
            <w:hyperlink r:id="rId7" w:history="1">
              <w:r w:rsidRPr="003848A7">
                <w:rPr>
                  <w:rFonts w:ascii="Times New Roman" w:hAnsi="Times New Roman" w:cs="Times New Roman"/>
                  <w:sz w:val="24"/>
                  <w:szCs w:val="24"/>
                </w:rPr>
                <w:t>программы</w:t>
              </w:r>
            </w:hyperlink>
            <w:r w:rsidRPr="003848A7">
              <w:rPr>
                <w:rFonts w:ascii="Times New Roman" w:hAnsi="Times New Roman" w:cs="Times New Roman"/>
                <w:sz w:val="24"/>
                <w:szCs w:val="24"/>
              </w:rPr>
              <w:t xml:space="preserve"> «Информационное общество Ханты-Мансийского автономного округа - Югры на 2014 - 2020 годы»</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Проведена работа (с выдачей логинов и</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паролей) по актуализации сервиса</w:t>
            </w:r>
          </w:p>
          <w:p w:rsidR="00745449" w:rsidRPr="003848A7" w:rsidRDefault="008C0E6D" w:rsidP="00A86C69">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Территориальная информационная система</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Ханты-Мансийского автономного округа −</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Югры</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Модернизация и администрирование локальной вычислительной сети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rPr>
                <w:rFonts w:ascii="Times New Roman" w:eastAsia="Calibri" w:hAnsi="Times New Roman" w:cs="Times New Roman"/>
                <w:sz w:val="24"/>
                <w:szCs w:val="24"/>
                <w:lang w:bidi="hi-IN"/>
              </w:rPr>
              <w:t xml:space="preserve">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8C0E6D" w:rsidP="00A86C69">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Модернизация и администрирование локальной</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вычислительной сети администрации города</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Нефтеюганска запланирована в 2020 году</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1.4.6.4.4.</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Приобретение системного и прикладного программного обеспечения</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Приобретено системное программное</w:t>
            </w:r>
          </w:p>
          <w:p w:rsidR="00745449" w:rsidRPr="003848A7" w:rsidRDefault="008C0E6D" w:rsidP="00A86C69">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обеспечение в 1 квартале 2020г. в количестве 1</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системный блок с лицензионным ПО (</w:t>
            </w:r>
            <w:proofErr w:type="spellStart"/>
            <w:r w:rsidRPr="008C0E6D">
              <w:rPr>
                <w:rFonts w:ascii="Times New Roman" w:eastAsia="Calibri" w:hAnsi="Times New Roman" w:cs="Times New Roman"/>
                <w:sz w:val="24"/>
                <w:szCs w:val="24"/>
                <w:lang w:bidi="hi-IN"/>
              </w:rPr>
              <w:t>microsoft</w:t>
            </w:r>
            <w:proofErr w:type="spellEnd"/>
            <w:r w:rsidR="00A86C69">
              <w:rPr>
                <w:rFonts w:ascii="Times New Roman" w:eastAsia="Calibri" w:hAnsi="Times New Roman" w:cs="Times New Roman"/>
                <w:sz w:val="24"/>
                <w:szCs w:val="24"/>
                <w:lang w:bidi="hi-IN"/>
              </w:rPr>
              <w:t xml:space="preserve"> </w:t>
            </w:r>
            <w:proofErr w:type="spellStart"/>
            <w:r w:rsidRPr="008C0E6D">
              <w:rPr>
                <w:rFonts w:ascii="Times New Roman" w:eastAsia="Calibri" w:hAnsi="Times New Roman" w:cs="Times New Roman"/>
                <w:sz w:val="24"/>
                <w:szCs w:val="24"/>
                <w:lang w:bidi="hi-IN"/>
              </w:rPr>
              <w:t>windows</w:t>
            </w:r>
            <w:proofErr w:type="spellEnd"/>
            <w:r w:rsidRPr="008C0E6D">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1.4.6.4.5.</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 xml:space="preserve">Приобретение и продление лицензий на программное обеспечение (сертификаты электронно-цифровых подписей, антивирусные программы, </w:t>
            </w:r>
            <w:r w:rsidRPr="003848A7">
              <w:rPr>
                <w:rFonts w:ascii="Times New Roman" w:hAnsi="Times New Roman" w:cs="Times New Roman"/>
                <w:sz w:val="24"/>
                <w:szCs w:val="24"/>
              </w:rPr>
              <w:lastRenderedPageBreak/>
              <w:t>серверное программное обеспечение, организация защищенных каналов передачи данных) для администрации города Нефтеюганска</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Приобретено и продлено действие</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сертификатов электронно-цифровых подписей</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14 шт.</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Проведено продление лицензий на</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lastRenderedPageBreak/>
              <w:t>программное обеспечение (антивирусные</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программы, серверное программное</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обеспечение, организация защищенных каналов</w:t>
            </w:r>
          </w:p>
          <w:p w:rsidR="00745449" w:rsidRPr="003848A7"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передачи данных).</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1.4.6.5.</w:t>
            </w:r>
          </w:p>
        </w:tc>
        <w:tc>
          <w:tcPr>
            <w:tcW w:w="3827" w:type="dxa"/>
            <w:shd w:val="clear" w:color="auto" w:fill="auto"/>
          </w:tcPr>
          <w:p w:rsidR="00745449" w:rsidRPr="003848A7" w:rsidRDefault="00745449" w:rsidP="00E325A3">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благоприятных условий для повышения грамотности населения в области использования информационных технологий</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Обучение по программам:</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«Основы цифровой грамотности» - 17 человека</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«Ресурсы и сервисы цифровой экономики» - 13</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человек</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«Основы безопасности работы в сети</w:t>
            </w:r>
          </w:p>
          <w:p w:rsidR="00745449" w:rsidRPr="003848A7"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Интернет» - 15 человек</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1.4.6.5.1.</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Организация центров обслуживания по регистрации, подтверждению личности в единой системе идентификации аутентификации Единого портала государственных и муниципальных услуг</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745449" w:rsidRPr="003848A7" w:rsidRDefault="008C0E6D" w:rsidP="00A86C69">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Организованы точки оказания регистрации,</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подтверждения и восстановления учетных</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 xml:space="preserve">записей на портале </w:t>
            </w:r>
            <w:proofErr w:type="spellStart"/>
            <w:r w:rsidRPr="008C0E6D">
              <w:rPr>
                <w:rFonts w:ascii="Times New Roman" w:eastAsia="Calibri" w:hAnsi="Times New Roman" w:cs="Times New Roman"/>
                <w:sz w:val="24"/>
                <w:szCs w:val="24"/>
                <w:lang w:bidi="hi-IN"/>
              </w:rPr>
              <w:t>Госуслуги</w:t>
            </w:r>
            <w:proofErr w:type="spellEnd"/>
            <w:r w:rsidRPr="008C0E6D">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1.4.6.5.2.</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Обучение муниципальных служащих администрации города Нефтеюганска использованию информационных технологий в своей профессиональной деятельности</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Обучение муниципальных служащих</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администрации города Нефтеюганска</w:t>
            </w:r>
          </w:p>
          <w:p w:rsidR="00745449" w:rsidRPr="003848A7" w:rsidRDefault="008C0E6D" w:rsidP="00A86C69">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использованию информационных технологий</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происходит на регулярной основе посредством</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распространения инструкций и методических</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указаний. Регулярное содействие в обучении</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работе в СЭД «Дело» с сотрудниками</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администрации города</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1.4.6.5.3.</w:t>
            </w:r>
          </w:p>
        </w:tc>
        <w:tc>
          <w:tcPr>
            <w:tcW w:w="3827" w:type="dxa"/>
            <w:shd w:val="clear" w:color="auto" w:fill="auto"/>
          </w:tcPr>
          <w:p w:rsidR="00745449" w:rsidRPr="003848A7" w:rsidRDefault="00745449" w:rsidP="00E325A3">
            <w:pPr>
              <w:spacing w:after="0" w:line="240" w:lineRule="auto"/>
              <w:rPr>
                <w:rFonts w:ascii="Times New Roman" w:hAnsi="Times New Roman" w:cs="Times New Roman"/>
                <w:sz w:val="24"/>
                <w:szCs w:val="24"/>
              </w:rPr>
            </w:pPr>
            <w:r w:rsidRPr="003848A7">
              <w:rPr>
                <w:rFonts w:ascii="Times New Roman" w:hAnsi="Times New Roman" w:cs="Times New Roman"/>
                <w:sz w:val="24"/>
                <w:szCs w:val="24"/>
              </w:rPr>
              <w:t>Популяризация муниципальных услуг, оказываемых в электронном виде населению</w:t>
            </w:r>
          </w:p>
        </w:tc>
        <w:tc>
          <w:tcPr>
            <w:tcW w:w="1560" w:type="dxa"/>
            <w:shd w:val="clear" w:color="auto" w:fill="auto"/>
            <w:noWrap/>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B737B2">
            <w:pPr>
              <w:spacing w:after="0" w:line="240" w:lineRule="auto"/>
              <w:jc w:val="center"/>
              <w:rPr>
                <w:rFonts w:ascii="Times New Roman" w:eastAsia="Calibri" w:hAnsi="Times New Roman" w:cs="Times New Roman"/>
                <w:sz w:val="24"/>
                <w:szCs w:val="24"/>
                <w:lang w:bidi="hi-IN"/>
              </w:rPr>
            </w:pPr>
            <w:r w:rsidRPr="0019067C">
              <w:rPr>
                <w:rFonts w:ascii="Times New Roman" w:eastAsia="Calibri" w:hAnsi="Times New Roman" w:cs="Times New Roman"/>
                <w:sz w:val="24"/>
                <w:szCs w:val="24"/>
                <w:lang w:bidi="hi-IN"/>
              </w:rPr>
              <w:t>Департамент по делам 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BD584C">
              <w:rPr>
                <w:rFonts w:ascii="Times New Roman" w:eastAsia="Calibri" w:hAnsi="Times New Roman" w:cs="Times New Roman"/>
                <w:sz w:val="24"/>
                <w:szCs w:val="24"/>
                <w:lang w:bidi="hi-IN"/>
              </w:rPr>
              <w:t>Департамент экономического развития администрации города</w:t>
            </w:r>
          </w:p>
        </w:tc>
        <w:tc>
          <w:tcPr>
            <w:tcW w:w="2835" w:type="dxa"/>
            <w:shd w:val="clear" w:color="auto" w:fill="auto"/>
          </w:tcPr>
          <w:p w:rsidR="00745449" w:rsidRPr="003848A7" w:rsidRDefault="00745449" w:rsidP="00E325A3">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электронного муниципалитета в городе Нефтеюганске»</w:t>
            </w:r>
          </w:p>
        </w:tc>
        <w:tc>
          <w:tcPr>
            <w:tcW w:w="4111" w:type="dxa"/>
          </w:tcPr>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Видеоролики о популяризации</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муниципальных услуг, оказываемых в</w:t>
            </w:r>
          </w:p>
          <w:p w:rsidR="00745449" w:rsidRPr="003848A7" w:rsidRDefault="008C0E6D" w:rsidP="00A86C69">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электронном виде населению посредством</w:t>
            </w:r>
            <w:r w:rsidR="00A86C69">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трансляции на ТРК «</w:t>
            </w:r>
            <w:proofErr w:type="spellStart"/>
            <w:r w:rsidRPr="008C0E6D">
              <w:rPr>
                <w:rFonts w:ascii="Times New Roman" w:eastAsia="Calibri" w:hAnsi="Times New Roman" w:cs="Times New Roman"/>
                <w:sz w:val="24"/>
                <w:szCs w:val="24"/>
                <w:lang w:bidi="hi-IN"/>
              </w:rPr>
              <w:t>Юганск</w:t>
            </w:r>
            <w:proofErr w:type="spellEnd"/>
            <w:r w:rsidRPr="008C0E6D">
              <w:rPr>
                <w:rFonts w:ascii="Times New Roman" w:eastAsia="Calibri" w:hAnsi="Times New Roman" w:cs="Times New Roman"/>
                <w:sz w:val="24"/>
                <w:szCs w:val="24"/>
                <w:lang w:bidi="hi-IN"/>
              </w:rPr>
              <w:t>» 18 показов</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bCs/>
                <w:sz w:val="24"/>
                <w:szCs w:val="24"/>
                <w:lang w:bidi="hi-IN"/>
              </w:rPr>
              <w:t xml:space="preserve">Направление 2. </w:t>
            </w:r>
            <w:r w:rsidRPr="003848A7">
              <w:rPr>
                <w:rFonts w:ascii="Times New Roman" w:eastAsia="Calibri" w:hAnsi="Times New Roman" w:cs="Times New Roman"/>
                <w:sz w:val="24"/>
                <w:szCs w:val="24"/>
                <w:lang w:bidi="hi-IN"/>
              </w:rPr>
              <w:t>Создание условий для повышения конкурентоспособности человеческого капитала</w:t>
            </w:r>
          </w:p>
        </w:tc>
        <w:tc>
          <w:tcPr>
            <w:tcW w:w="4111" w:type="dxa"/>
          </w:tcPr>
          <w:p w:rsidR="00745449" w:rsidRPr="003848A7" w:rsidRDefault="00745449" w:rsidP="0017617B">
            <w:pPr>
              <w:spacing w:after="0" w:line="240" w:lineRule="auto"/>
              <w:jc w:val="center"/>
              <w:rPr>
                <w:rFonts w:ascii="Times New Roman" w:eastAsia="Calibri" w:hAnsi="Times New Roman" w:cs="Times New Roman"/>
                <w:bCs/>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w:t>
            </w:r>
          </w:p>
        </w:tc>
        <w:tc>
          <w:tcPr>
            <w:tcW w:w="11198" w:type="dxa"/>
            <w:gridSpan w:val="4"/>
            <w:shd w:val="clear" w:color="auto" w:fill="auto"/>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Улучшение демографической ситуации</w:t>
            </w:r>
          </w:p>
        </w:tc>
        <w:tc>
          <w:tcPr>
            <w:tcW w:w="4111" w:type="dxa"/>
          </w:tcPr>
          <w:p w:rsidR="00745449" w:rsidRPr="003848A7" w:rsidRDefault="00745449" w:rsidP="0017617B">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2.1.1.</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Создание условий для формирования здорового образа жизни (профилактика наркомании, токсикомании, алкоголизма и заболевания ВИЧ-инфекцией)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физической культуры и спорта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xml:space="preserve">, </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Отдел по профилактике правонарушений и связям с правоохранительными органами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A76653">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осуществляющих деятельность на территории ХМАО-Югры на 2019-2020 годы; в рамках ткущей деятельности </w:t>
            </w:r>
          </w:p>
        </w:tc>
        <w:tc>
          <w:tcPr>
            <w:tcW w:w="4111" w:type="dxa"/>
          </w:tcPr>
          <w:p w:rsidR="003404A1" w:rsidRDefault="003404A1" w:rsidP="003C092D">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ДОиМП</w:t>
            </w:r>
            <w:proofErr w:type="spellEnd"/>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В целях создания условий по профилактике наркомании, токсикомании, алкоголизма и заболевания ВИЧ-инфекцией в образовательных организациях осуществляется комплекс мер:</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 xml:space="preserve">1.Реализуются программы внеурочной деятельности, направленные на создание </w:t>
            </w:r>
            <w:proofErr w:type="spellStart"/>
            <w:r w:rsidRPr="003404A1">
              <w:rPr>
                <w:rFonts w:ascii="Times New Roman" w:hAnsi="Times New Roman"/>
                <w:sz w:val="24"/>
                <w:szCs w:val="24"/>
                <w:lang w:bidi="hi-IN"/>
              </w:rPr>
              <w:t>здоровьесберегающей</w:t>
            </w:r>
            <w:proofErr w:type="spellEnd"/>
            <w:r w:rsidRPr="003404A1">
              <w:rPr>
                <w:rFonts w:ascii="Times New Roman" w:hAnsi="Times New Roman"/>
                <w:sz w:val="24"/>
                <w:szCs w:val="24"/>
                <w:lang w:bidi="hi-IN"/>
              </w:rPr>
              <w:t xml:space="preserve"> среды, формирующей культуру здорового и безопасного образа жизни учащихся, способствующей осознанному выбору поведения, снижающего риски негативного влияния факторов на физическое и психическое здоровье:</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 xml:space="preserve">«Линия жизни» (авт. </w:t>
            </w:r>
            <w:proofErr w:type="spellStart"/>
            <w:r w:rsidRPr="003404A1">
              <w:rPr>
                <w:rFonts w:ascii="Times New Roman" w:hAnsi="Times New Roman"/>
                <w:sz w:val="24"/>
                <w:szCs w:val="24"/>
                <w:lang w:bidi="hi-IN"/>
              </w:rPr>
              <w:t>Н.П.Локалова</w:t>
            </w:r>
            <w:proofErr w:type="spellEnd"/>
            <w:r w:rsidRPr="003404A1">
              <w:rPr>
                <w:rFonts w:ascii="Times New Roman" w:hAnsi="Times New Roman"/>
                <w:sz w:val="24"/>
                <w:szCs w:val="24"/>
                <w:lang w:bidi="hi-IN"/>
              </w:rPr>
              <w:t xml:space="preserve">), «Полезные привычки» (1-4 классы), «Полезные </w:t>
            </w:r>
            <w:proofErr w:type="gramStart"/>
            <w:r w:rsidRPr="003404A1">
              <w:rPr>
                <w:rFonts w:ascii="Times New Roman" w:hAnsi="Times New Roman"/>
                <w:sz w:val="24"/>
                <w:szCs w:val="24"/>
                <w:lang w:bidi="hi-IN"/>
              </w:rPr>
              <w:t>навыки»  (</w:t>
            </w:r>
            <w:proofErr w:type="gramEnd"/>
            <w:r w:rsidRPr="003404A1">
              <w:rPr>
                <w:rFonts w:ascii="Times New Roman" w:hAnsi="Times New Roman"/>
                <w:sz w:val="24"/>
                <w:szCs w:val="24"/>
                <w:lang w:bidi="hi-IN"/>
              </w:rPr>
              <w:t xml:space="preserve">5 – 9 классы), «Полезный выбор» (10–11 классы), «Сотрудничество семьи и школы по формированию здорового образа </w:t>
            </w:r>
            <w:r w:rsidRPr="003404A1">
              <w:rPr>
                <w:rFonts w:ascii="Times New Roman" w:hAnsi="Times New Roman"/>
                <w:sz w:val="24"/>
                <w:szCs w:val="24"/>
                <w:lang w:bidi="hi-IN"/>
              </w:rPr>
              <w:lastRenderedPageBreak/>
              <w:t xml:space="preserve">жизни» (1-11 классы), курс по профилактике употребления наркотических средств и психотропных веществ «Я принимаю вызов» (авт. </w:t>
            </w:r>
            <w:proofErr w:type="spellStart"/>
            <w:r w:rsidRPr="003404A1">
              <w:rPr>
                <w:rFonts w:ascii="Times New Roman" w:hAnsi="Times New Roman"/>
                <w:sz w:val="24"/>
                <w:szCs w:val="24"/>
                <w:lang w:bidi="hi-IN"/>
              </w:rPr>
              <w:t>Н.И.Цыганкова</w:t>
            </w:r>
            <w:proofErr w:type="spellEnd"/>
            <w:r w:rsidRPr="003404A1">
              <w:rPr>
                <w:rFonts w:ascii="Times New Roman" w:hAnsi="Times New Roman"/>
                <w:sz w:val="24"/>
                <w:szCs w:val="24"/>
                <w:lang w:bidi="hi-IN"/>
              </w:rPr>
              <w:t xml:space="preserve">, </w:t>
            </w:r>
            <w:proofErr w:type="spellStart"/>
            <w:r w:rsidRPr="003404A1">
              <w:rPr>
                <w:rFonts w:ascii="Times New Roman" w:hAnsi="Times New Roman"/>
                <w:sz w:val="24"/>
                <w:szCs w:val="24"/>
                <w:lang w:bidi="hi-IN"/>
              </w:rPr>
              <w:t>О.В.Эрлих</w:t>
            </w:r>
            <w:proofErr w:type="spellEnd"/>
            <w:r w:rsidRPr="003404A1">
              <w:rPr>
                <w:rFonts w:ascii="Times New Roman" w:hAnsi="Times New Roman"/>
                <w:sz w:val="24"/>
                <w:szCs w:val="24"/>
                <w:lang w:bidi="hi-IN"/>
              </w:rPr>
              <w:t>) (5-9 классы), «Все цвета кроме чёрного» (</w:t>
            </w:r>
            <w:proofErr w:type="spellStart"/>
            <w:r w:rsidRPr="003404A1">
              <w:rPr>
                <w:rFonts w:ascii="Times New Roman" w:hAnsi="Times New Roman"/>
                <w:sz w:val="24"/>
                <w:szCs w:val="24"/>
                <w:lang w:bidi="hi-IN"/>
              </w:rPr>
              <w:t>авт.М.М.Безруких</w:t>
            </w:r>
            <w:proofErr w:type="spellEnd"/>
            <w:r w:rsidRPr="003404A1">
              <w:rPr>
                <w:rFonts w:ascii="Times New Roman" w:hAnsi="Times New Roman"/>
                <w:sz w:val="24"/>
                <w:szCs w:val="24"/>
                <w:lang w:bidi="hi-IN"/>
              </w:rPr>
              <w:t xml:space="preserve">, </w:t>
            </w:r>
            <w:proofErr w:type="spellStart"/>
            <w:r w:rsidRPr="003404A1">
              <w:rPr>
                <w:rFonts w:ascii="Times New Roman" w:hAnsi="Times New Roman"/>
                <w:sz w:val="24"/>
                <w:szCs w:val="24"/>
                <w:lang w:bidi="hi-IN"/>
              </w:rPr>
              <w:t>А.Г.Макеева</w:t>
            </w:r>
            <w:proofErr w:type="spellEnd"/>
            <w:r w:rsidRPr="003404A1">
              <w:rPr>
                <w:rFonts w:ascii="Times New Roman" w:hAnsi="Times New Roman"/>
                <w:sz w:val="24"/>
                <w:szCs w:val="24"/>
                <w:lang w:bidi="hi-IN"/>
              </w:rPr>
              <w:t xml:space="preserve"> (2-4 классы).</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 xml:space="preserve">2.Организована </w:t>
            </w:r>
            <w:proofErr w:type="gramStart"/>
            <w:r w:rsidRPr="003404A1">
              <w:rPr>
                <w:rFonts w:ascii="Times New Roman" w:hAnsi="Times New Roman"/>
                <w:sz w:val="24"/>
                <w:szCs w:val="24"/>
                <w:lang w:bidi="hi-IN"/>
              </w:rPr>
              <w:t xml:space="preserve">деятельность  </w:t>
            </w:r>
            <w:proofErr w:type="spellStart"/>
            <w:r w:rsidRPr="003404A1">
              <w:rPr>
                <w:rFonts w:ascii="Times New Roman" w:hAnsi="Times New Roman"/>
                <w:sz w:val="24"/>
                <w:szCs w:val="24"/>
                <w:lang w:bidi="hi-IN"/>
              </w:rPr>
              <w:t>кибердружин</w:t>
            </w:r>
            <w:proofErr w:type="spellEnd"/>
            <w:proofErr w:type="gramEnd"/>
            <w:r w:rsidRPr="003404A1">
              <w:rPr>
                <w:rFonts w:ascii="Times New Roman" w:hAnsi="Times New Roman"/>
                <w:sz w:val="24"/>
                <w:szCs w:val="24"/>
                <w:lang w:bidi="hi-IN"/>
              </w:rPr>
              <w:t xml:space="preserve"> в 100% образовательных организаций по мониторингу </w:t>
            </w:r>
            <w:proofErr w:type="spellStart"/>
            <w:r w:rsidRPr="003404A1">
              <w:rPr>
                <w:rFonts w:ascii="Times New Roman" w:hAnsi="Times New Roman"/>
                <w:sz w:val="24"/>
                <w:szCs w:val="24"/>
                <w:lang w:bidi="hi-IN"/>
              </w:rPr>
              <w:t>социльных</w:t>
            </w:r>
            <w:proofErr w:type="spellEnd"/>
            <w:r w:rsidRPr="003404A1">
              <w:rPr>
                <w:rFonts w:ascii="Times New Roman" w:hAnsi="Times New Roman"/>
                <w:sz w:val="24"/>
                <w:szCs w:val="24"/>
                <w:lang w:bidi="hi-IN"/>
              </w:rPr>
              <w:t xml:space="preserve"> сетей Интернет-пространства из числа педагогов, учащихся, их родителей (законных представителей).</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 xml:space="preserve">3.Вовлечение волонтёров из числа учащихся в проведение работы по вопросам пропаганды здорового образа жизни (тренинг «Я лидер», круглый стол «Живём без конфликтов», </w:t>
            </w:r>
            <w:proofErr w:type="spellStart"/>
            <w:r w:rsidRPr="003404A1">
              <w:rPr>
                <w:rFonts w:ascii="Times New Roman" w:hAnsi="Times New Roman"/>
                <w:sz w:val="24"/>
                <w:szCs w:val="24"/>
                <w:lang w:bidi="hi-IN"/>
              </w:rPr>
              <w:t>флеш</w:t>
            </w:r>
            <w:proofErr w:type="spellEnd"/>
            <w:r w:rsidRPr="003404A1">
              <w:rPr>
                <w:rFonts w:ascii="Times New Roman" w:hAnsi="Times New Roman"/>
                <w:sz w:val="24"/>
                <w:szCs w:val="24"/>
                <w:lang w:bidi="hi-IN"/>
              </w:rPr>
              <w:t xml:space="preserve">-моб «Береги зрение», марафон здоровья, беседы по </w:t>
            </w:r>
            <w:proofErr w:type="gramStart"/>
            <w:r w:rsidRPr="003404A1">
              <w:rPr>
                <w:rFonts w:ascii="Times New Roman" w:hAnsi="Times New Roman"/>
                <w:sz w:val="24"/>
                <w:szCs w:val="24"/>
                <w:lang w:bidi="hi-IN"/>
              </w:rPr>
              <w:t>профилактике  употребления</w:t>
            </w:r>
            <w:proofErr w:type="gramEnd"/>
            <w:r w:rsidRPr="003404A1">
              <w:rPr>
                <w:rFonts w:ascii="Times New Roman" w:hAnsi="Times New Roman"/>
                <w:sz w:val="24"/>
                <w:szCs w:val="24"/>
                <w:lang w:bidi="hi-IN"/>
              </w:rPr>
              <w:t xml:space="preserve"> ПАВ, наркозависимости, СПИД, ВИЧ. По профилактике употребления </w:t>
            </w:r>
            <w:proofErr w:type="gramStart"/>
            <w:r w:rsidRPr="003404A1">
              <w:rPr>
                <w:rFonts w:ascii="Times New Roman" w:hAnsi="Times New Roman"/>
                <w:sz w:val="24"/>
                <w:szCs w:val="24"/>
                <w:lang w:bidi="hi-IN"/>
              </w:rPr>
              <w:t>ПАВ  организованы</w:t>
            </w:r>
            <w:proofErr w:type="gramEnd"/>
            <w:r w:rsidRPr="003404A1">
              <w:rPr>
                <w:rFonts w:ascii="Times New Roman" w:hAnsi="Times New Roman"/>
                <w:sz w:val="24"/>
                <w:szCs w:val="24"/>
                <w:lang w:bidi="hi-IN"/>
              </w:rPr>
              <w:t xml:space="preserve">  беседы «Чем чревато употребление спайса», «Один день без табачного дыма», «Присоединяйся!»).</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 xml:space="preserve">4.Организовано проведение встреч со </w:t>
            </w:r>
            <w:proofErr w:type="gramStart"/>
            <w:r w:rsidRPr="003404A1">
              <w:rPr>
                <w:rFonts w:ascii="Times New Roman" w:hAnsi="Times New Roman"/>
                <w:sz w:val="24"/>
                <w:szCs w:val="24"/>
                <w:lang w:bidi="hi-IN"/>
              </w:rPr>
              <w:t xml:space="preserve">священнослужителями </w:t>
            </w:r>
            <w:r w:rsidR="00A86C69">
              <w:rPr>
                <w:rFonts w:ascii="Times New Roman" w:hAnsi="Times New Roman"/>
                <w:sz w:val="24"/>
                <w:szCs w:val="24"/>
                <w:lang w:bidi="hi-IN"/>
              </w:rPr>
              <w:t xml:space="preserve"> </w:t>
            </w:r>
            <w:r w:rsidR="00A86C69">
              <w:rPr>
                <w:rFonts w:ascii="Times New Roman" w:hAnsi="Times New Roman"/>
                <w:sz w:val="24"/>
                <w:szCs w:val="24"/>
                <w:lang w:bidi="hi-IN"/>
              </w:rPr>
              <w:lastRenderedPageBreak/>
              <w:t>Н</w:t>
            </w:r>
            <w:r w:rsidRPr="003404A1">
              <w:rPr>
                <w:rFonts w:ascii="Times New Roman" w:hAnsi="Times New Roman"/>
                <w:sz w:val="24"/>
                <w:szCs w:val="24"/>
                <w:lang w:bidi="hi-IN"/>
              </w:rPr>
              <w:t>ефтеюганского</w:t>
            </w:r>
            <w:proofErr w:type="gramEnd"/>
            <w:r w:rsidRPr="003404A1">
              <w:rPr>
                <w:rFonts w:ascii="Times New Roman" w:hAnsi="Times New Roman"/>
                <w:sz w:val="24"/>
                <w:szCs w:val="24"/>
                <w:lang w:bidi="hi-IN"/>
              </w:rPr>
              <w:t xml:space="preserve"> благочиния, в том числе по вопросам профилактики наркомании, токсикомании, алкоголизма и заболевания ВИЧ-инфекцией, духовного просвещения несовершеннолетних, укрепления нравственных и семейных устоев в 100%  общеобразовательных организаций.</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 xml:space="preserve">5.Проводится работа по профилактике употребления несовершеннолетними учащимися алкогольной продукции, наркотических, </w:t>
            </w:r>
            <w:proofErr w:type="spellStart"/>
            <w:r w:rsidRPr="003404A1">
              <w:rPr>
                <w:rFonts w:ascii="Times New Roman" w:hAnsi="Times New Roman"/>
                <w:sz w:val="24"/>
                <w:szCs w:val="24"/>
                <w:lang w:bidi="hi-IN"/>
              </w:rPr>
              <w:t>психоактивных</w:t>
            </w:r>
            <w:proofErr w:type="spellEnd"/>
            <w:r w:rsidRPr="003404A1">
              <w:rPr>
                <w:rFonts w:ascii="Times New Roman" w:hAnsi="Times New Roman"/>
                <w:sz w:val="24"/>
                <w:szCs w:val="24"/>
                <w:lang w:bidi="hi-IN"/>
              </w:rPr>
              <w:t xml:space="preserve"> веществ, токсикомании.  </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 xml:space="preserve">В образовательных организациях разработаны программы профилактических мероприятий, направленных на профилактику употребления алкоголизма и ПАВ, которые реализуют все участники образовательной деятельности. </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 xml:space="preserve">С целью выявления на ранних стадиях незаконного употребления наркотических средств и психотропных веществ, особенностей у обучающихся, которые затрудняют их социальную адаптацию и повышают риск вовлечения в систематическое употребление алкоголя и ПАВ, в образовательных </w:t>
            </w:r>
            <w:r w:rsidRPr="003404A1">
              <w:rPr>
                <w:rFonts w:ascii="Times New Roman" w:hAnsi="Times New Roman"/>
                <w:sz w:val="24"/>
                <w:szCs w:val="24"/>
                <w:lang w:bidi="hi-IN"/>
              </w:rPr>
              <w:lastRenderedPageBreak/>
              <w:t>организациях систематически применяются психологические технологии профилактики.</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 xml:space="preserve">В рамках работы с детьми «группы </w:t>
            </w:r>
            <w:r w:rsidR="00A86C69">
              <w:rPr>
                <w:rFonts w:ascii="Times New Roman" w:hAnsi="Times New Roman"/>
                <w:sz w:val="24"/>
                <w:szCs w:val="24"/>
                <w:lang w:bidi="hi-IN"/>
              </w:rPr>
              <w:t>риска», с семьями, находящимися</w:t>
            </w:r>
            <w:r w:rsidRPr="003404A1">
              <w:rPr>
                <w:rFonts w:ascii="Times New Roman" w:hAnsi="Times New Roman"/>
                <w:sz w:val="24"/>
                <w:szCs w:val="24"/>
                <w:lang w:bidi="hi-IN"/>
              </w:rPr>
              <w:t xml:space="preserve"> в социально-опасном положении проводятся групповые и индивидуальные беседы с учащимися по предупреждению табакокурения, наркомании, суицида, ознакомление с </w:t>
            </w:r>
            <w:proofErr w:type="gramStart"/>
            <w:r w:rsidRPr="003404A1">
              <w:rPr>
                <w:rFonts w:ascii="Times New Roman" w:hAnsi="Times New Roman"/>
                <w:sz w:val="24"/>
                <w:szCs w:val="24"/>
                <w:lang w:bidi="hi-IN"/>
              </w:rPr>
              <w:t>правовыми  вопросами</w:t>
            </w:r>
            <w:proofErr w:type="gramEnd"/>
            <w:r w:rsidRPr="003404A1">
              <w:rPr>
                <w:rFonts w:ascii="Times New Roman" w:hAnsi="Times New Roman"/>
                <w:sz w:val="24"/>
                <w:szCs w:val="24"/>
                <w:lang w:bidi="hi-IN"/>
              </w:rPr>
              <w:t>.</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В образовательных организациях действует Школьная служба примирения, работают Управляющие советы и Советы профилактики, на заседаниях которых рассматриваются вопросы профилактики правонарушений и безнадзорности, употребления ПАВ, а также по вопросы безопасности, формирования ЗОЖ и сохранения здоровья.</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 xml:space="preserve">Школьным информационным центром регулярно выпускаются и распространяются памятки, листовки среди учащихся, педагогов и родителей по ЗОЖ, безопасности. В фойе и рекреациях располагаются стенды с информацией, касающейся сохранения здоровья и принятия мер по безопасности, памятки, листовки, </w:t>
            </w:r>
            <w:r w:rsidRPr="003404A1">
              <w:rPr>
                <w:rFonts w:ascii="Times New Roman" w:hAnsi="Times New Roman"/>
                <w:sz w:val="24"/>
                <w:szCs w:val="24"/>
                <w:lang w:bidi="hi-IN"/>
              </w:rPr>
              <w:lastRenderedPageBreak/>
              <w:t>информационные заметки, информация об уч</w:t>
            </w:r>
            <w:r w:rsidR="00A86C69">
              <w:rPr>
                <w:rFonts w:ascii="Times New Roman" w:hAnsi="Times New Roman"/>
                <w:sz w:val="24"/>
                <w:szCs w:val="24"/>
                <w:lang w:bidi="hi-IN"/>
              </w:rPr>
              <w:t xml:space="preserve">реждениях системы профилактики, </w:t>
            </w:r>
            <w:proofErr w:type="gramStart"/>
            <w:r w:rsidRPr="003404A1">
              <w:rPr>
                <w:rFonts w:ascii="Times New Roman" w:hAnsi="Times New Roman"/>
                <w:sz w:val="24"/>
                <w:szCs w:val="24"/>
                <w:lang w:bidi="hi-IN"/>
              </w:rPr>
              <w:t>оказывающих  помощь</w:t>
            </w:r>
            <w:proofErr w:type="gramEnd"/>
            <w:r w:rsidRPr="003404A1">
              <w:rPr>
                <w:rFonts w:ascii="Times New Roman" w:hAnsi="Times New Roman"/>
                <w:sz w:val="24"/>
                <w:szCs w:val="24"/>
                <w:lang w:bidi="hi-IN"/>
              </w:rPr>
              <w:t xml:space="preserve"> детям и их семьям (телефоны, адреса служб и т.д.). </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Для родителей предусмотрены и проводятся индивидуальные консультации: «Психология общения», «Непослушный ребенок», «Психофизическое развитие, адаптация учащихся переходного возраста», «Социально-психологическая характеристика личности учащегося», «Возрастные особенности подросткового периода», «Подросток и родители», «Поиск понимания в общении», «Пора ранней юности», «Причины, признаки и последствия употребления алкоголя, табака, наркотиков подростками», «Профилактика зависимости».</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 xml:space="preserve">В течение учебного года реализуются планы совместной работы с органами и учреждениями системы профилактики безнадзорности и правонарушений, проводятся мероприятия по темам: «Дорога, ведущая в пропасть» (по профилактике употребления ПАВ», «Профилактика ВИЧ и СПИД», </w:t>
            </w:r>
            <w:r w:rsidRPr="003404A1">
              <w:rPr>
                <w:rFonts w:ascii="Times New Roman" w:hAnsi="Times New Roman"/>
                <w:sz w:val="24"/>
                <w:szCs w:val="24"/>
                <w:lang w:bidi="hi-IN"/>
              </w:rPr>
              <w:lastRenderedPageBreak/>
              <w:t>«Репродуктивное здоровье девушки», «Профилактика негативных явлений в молодежной среде» «Профилактика ПАВ», тренинг на преодоление коммуникативных трудностей и развитие общительности».</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С учащимися, состоящими на различных видах учета, проводятся индивидуальные профилактические беседы по вопросам профилактики зависимостей. Проводится единый урок, посвященный Всероссийскому Дню трезвости (классные часы, уроки здоровья), в течение года проводятся классные часы по программе «Полезные привычки», «Полезные навыки», «Полезный выбор». Организованы встречи учащихся «группы риска» со специалистами Центра медицинской профилактики по вопросам профилактики употребления алкоголя, табака, СПАЙС, и других ПАВ.</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 xml:space="preserve">Ежегодно проводится социально-психологическое тестирование учащихся, направленное на раннее выявление незаконного потребления наркотических средств, психотропных веществ, анкетирование учащихся и родителей </w:t>
            </w:r>
            <w:r w:rsidRPr="003404A1">
              <w:rPr>
                <w:rFonts w:ascii="Times New Roman" w:hAnsi="Times New Roman"/>
                <w:sz w:val="24"/>
                <w:szCs w:val="24"/>
                <w:lang w:bidi="hi-IN"/>
              </w:rPr>
              <w:lastRenderedPageBreak/>
              <w:t>по основам правовых знаний, законопослушного поведения.</w:t>
            </w:r>
          </w:p>
          <w:p w:rsidR="003404A1" w:rsidRPr="003404A1" w:rsidRDefault="003404A1" w:rsidP="003404A1">
            <w:pPr>
              <w:spacing w:after="0" w:line="240" w:lineRule="auto"/>
              <w:jc w:val="both"/>
              <w:rPr>
                <w:rFonts w:ascii="Times New Roman" w:hAnsi="Times New Roman"/>
                <w:sz w:val="24"/>
                <w:szCs w:val="24"/>
                <w:lang w:bidi="hi-IN"/>
              </w:rPr>
            </w:pPr>
            <w:r w:rsidRPr="003404A1">
              <w:rPr>
                <w:rFonts w:ascii="Times New Roman" w:hAnsi="Times New Roman"/>
                <w:sz w:val="24"/>
                <w:szCs w:val="24"/>
                <w:lang w:bidi="hi-IN"/>
              </w:rPr>
              <w:t>Организовано участие волонтёров из числа учащихся в: акции по профилактике употребления психотропных веществ «СНЮС - смерть под видом жвачки» среди молодежи, посвященная Международному Дню борьбы с наркоманией и наркобизнесом, фотовыставка «Планета Земля – мир контрастов», день единых действий «СТОП наркотик».</w:t>
            </w:r>
          </w:p>
          <w:p w:rsidR="003404A1" w:rsidRDefault="003404A1" w:rsidP="003C092D">
            <w:pPr>
              <w:spacing w:after="0" w:line="240" w:lineRule="auto"/>
              <w:jc w:val="both"/>
              <w:rPr>
                <w:rFonts w:ascii="Times New Roman" w:hAnsi="Times New Roman"/>
                <w:b/>
                <w:sz w:val="24"/>
                <w:szCs w:val="24"/>
                <w:lang w:bidi="hi-IN"/>
              </w:rPr>
            </w:pPr>
          </w:p>
          <w:p w:rsidR="00BA330F" w:rsidRDefault="00BA330F" w:rsidP="003C092D">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ККиТ</w:t>
            </w:r>
            <w:proofErr w:type="spellEnd"/>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В целях реализации плана по формированию здорового</w:t>
            </w:r>
            <w:r w:rsidR="00A86C69">
              <w:rPr>
                <w:rFonts w:ascii="Times New Roman" w:hAnsi="Times New Roman"/>
                <w:sz w:val="24"/>
                <w:szCs w:val="24"/>
                <w:lang w:bidi="hi-IN"/>
              </w:rPr>
              <w:t xml:space="preserve"> </w:t>
            </w:r>
            <w:r w:rsidRPr="00BA330F">
              <w:rPr>
                <w:rFonts w:ascii="Times New Roman" w:hAnsi="Times New Roman"/>
                <w:sz w:val="24"/>
                <w:szCs w:val="24"/>
                <w:lang w:bidi="hi-IN"/>
              </w:rPr>
              <w:t>образа жизни (профилактика наркомании, токсикомании,</w:t>
            </w:r>
            <w:r w:rsidR="00A86C69">
              <w:rPr>
                <w:rFonts w:ascii="Times New Roman" w:hAnsi="Times New Roman"/>
                <w:sz w:val="24"/>
                <w:szCs w:val="24"/>
                <w:lang w:bidi="hi-IN"/>
              </w:rPr>
              <w:t xml:space="preserve"> </w:t>
            </w:r>
            <w:r w:rsidRPr="00BA330F">
              <w:rPr>
                <w:rFonts w:ascii="Times New Roman" w:hAnsi="Times New Roman"/>
                <w:sz w:val="24"/>
                <w:szCs w:val="24"/>
                <w:lang w:bidi="hi-IN"/>
              </w:rPr>
              <w:t>алкоголизма и заболевания ВИЧ-инфекцией) в 1 квартале</w:t>
            </w:r>
            <w:r w:rsidR="00A86C69">
              <w:rPr>
                <w:rFonts w:ascii="Times New Roman" w:hAnsi="Times New Roman"/>
                <w:sz w:val="24"/>
                <w:szCs w:val="24"/>
                <w:lang w:bidi="hi-IN"/>
              </w:rPr>
              <w:t xml:space="preserve"> </w:t>
            </w:r>
            <w:r w:rsidRPr="00BA330F">
              <w:rPr>
                <w:rFonts w:ascii="Times New Roman" w:hAnsi="Times New Roman"/>
                <w:sz w:val="24"/>
                <w:szCs w:val="24"/>
                <w:lang w:bidi="hi-IN"/>
              </w:rPr>
              <w:t>2020 года учреждениями, подведомственными комитету</w:t>
            </w:r>
            <w:r w:rsidR="00A86C69">
              <w:rPr>
                <w:rFonts w:ascii="Times New Roman" w:hAnsi="Times New Roman"/>
                <w:sz w:val="24"/>
                <w:szCs w:val="24"/>
                <w:lang w:bidi="hi-IN"/>
              </w:rPr>
              <w:t xml:space="preserve"> </w:t>
            </w:r>
            <w:r w:rsidRPr="00BA330F">
              <w:rPr>
                <w:rFonts w:ascii="Times New Roman" w:hAnsi="Times New Roman"/>
                <w:sz w:val="24"/>
                <w:szCs w:val="24"/>
                <w:lang w:bidi="hi-IN"/>
              </w:rPr>
              <w:t>культуры и туризма, организовано и проведено 46</w:t>
            </w:r>
            <w:r w:rsidR="00A86C69">
              <w:rPr>
                <w:rFonts w:ascii="Times New Roman" w:hAnsi="Times New Roman"/>
                <w:sz w:val="24"/>
                <w:szCs w:val="24"/>
                <w:lang w:bidi="hi-IN"/>
              </w:rPr>
              <w:t xml:space="preserve"> </w:t>
            </w:r>
            <w:r w:rsidRPr="00BA330F">
              <w:rPr>
                <w:rFonts w:ascii="Times New Roman" w:hAnsi="Times New Roman"/>
                <w:sz w:val="24"/>
                <w:szCs w:val="24"/>
                <w:lang w:bidi="hi-IN"/>
              </w:rPr>
              <w:t>мероприятий, охвачено 2452 человека.</w:t>
            </w:r>
          </w:p>
          <w:p w:rsidR="00BA330F" w:rsidRDefault="00BA330F" w:rsidP="003C092D">
            <w:pPr>
              <w:spacing w:after="0" w:line="240" w:lineRule="auto"/>
              <w:jc w:val="both"/>
              <w:rPr>
                <w:rFonts w:ascii="Times New Roman" w:hAnsi="Times New Roman"/>
                <w:b/>
                <w:sz w:val="24"/>
                <w:szCs w:val="24"/>
                <w:lang w:bidi="hi-IN"/>
              </w:rPr>
            </w:pPr>
          </w:p>
          <w:p w:rsidR="00BA330F" w:rsidRPr="00BA330F" w:rsidRDefault="00BA330F" w:rsidP="003C092D">
            <w:pPr>
              <w:spacing w:after="0" w:line="240" w:lineRule="auto"/>
              <w:jc w:val="both"/>
              <w:rPr>
                <w:rFonts w:ascii="Times New Roman" w:hAnsi="Times New Roman"/>
                <w:b/>
                <w:sz w:val="24"/>
                <w:szCs w:val="24"/>
                <w:lang w:bidi="hi-IN"/>
              </w:rPr>
            </w:pPr>
            <w:proofErr w:type="spellStart"/>
            <w:r w:rsidRPr="00BA330F">
              <w:rPr>
                <w:rFonts w:ascii="Times New Roman" w:hAnsi="Times New Roman"/>
                <w:b/>
                <w:sz w:val="24"/>
                <w:szCs w:val="24"/>
                <w:lang w:bidi="hi-IN"/>
              </w:rPr>
              <w:t>КФКиС</w:t>
            </w:r>
            <w:proofErr w:type="spellEnd"/>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 xml:space="preserve">1.Муниципальное бюджетное учреждение «Спортивная школа олимпийского резерва по единоборствам»: </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lastRenderedPageBreak/>
              <w:t xml:space="preserve">- проведен турнир Открытое лично-командное первенство г.Нефтеюганска </w:t>
            </w:r>
            <w:proofErr w:type="spellStart"/>
            <w:r w:rsidRPr="003C092D">
              <w:rPr>
                <w:rFonts w:ascii="Times New Roman" w:hAnsi="Times New Roman"/>
                <w:sz w:val="24"/>
                <w:szCs w:val="24"/>
                <w:lang w:bidi="hi-IN"/>
              </w:rPr>
              <w:t>покаратэ</w:t>
            </w:r>
            <w:proofErr w:type="spellEnd"/>
            <w:r w:rsidRPr="003C092D">
              <w:rPr>
                <w:rFonts w:ascii="Times New Roman" w:hAnsi="Times New Roman"/>
                <w:sz w:val="24"/>
                <w:szCs w:val="24"/>
                <w:lang w:bidi="hi-IN"/>
              </w:rPr>
              <w:t xml:space="preserve"> (WKF) в рамках кампании «Спорт – против наркотиков»;</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 xml:space="preserve">-проведена беседа медицинским работником БУ ХМАО-ЮГРЫ «Клинический врачебно-физкультурный диспансер» филиал в </w:t>
            </w:r>
            <w:proofErr w:type="spellStart"/>
            <w:r w:rsidRPr="003C092D">
              <w:rPr>
                <w:rFonts w:ascii="Times New Roman" w:hAnsi="Times New Roman"/>
                <w:sz w:val="24"/>
                <w:szCs w:val="24"/>
                <w:lang w:bidi="hi-IN"/>
              </w:rPr>
              <w:t>г.Нефтеюганске</w:t>
            </w:r>
            <w:proofErr w:type="spellEnd"/>
            <w:r w:rsidRPr="003C092D">
              <w:rPr>
                <w:rFonts w:ascii="Times New Roman" w:hAnsi="Times New Roman"/>
                <w:sz w:val="24"/>
                <w:szCs w:val="24"/>
                <w:lang w:bidi="hi-IN"/>
              </w:rPr>
              <w:t xml:space="preserve"> с </w:t>
            </w:r>
            <w:proofErr w:type="gramStart"/>
            <w:r w:rsidRPr="003C092D">
              <w:rPr>
                <w:rFonts w:ascii="Times New Roman" w:hAnsi="Times New Roman"/>
                <w:sz w:val="24"/>
                <w:szCs w:val="24"/>
                <w:lang w:bidi="hi-IN"/>
              </w:rPr>
              <w:t xml:space="preserve">несовершеннолетними </w:t>
            </w:r>
            <w:r w:rsidR="00A86C69">
              <w:rPr>
                <w:rFonts w:ascii="Times New Roman" w:hAnsi="Times New Roman"/>
                <w:sz w:val="24"/>
                <w:szCs w:val="24"/>
                <w:lang w:bidi="hi-IN"/>
              </w:rPr>
              <w:t xml:space="preserve"> о</w:t>
            </w:r>
            <w:r w:rsidRPr="003C092D">
              <w:rPr>
                <w:rFonts w:ascii="Times New Roman" w:hAnsi="Times New Roman"/>
                <w:sz w:val="24"/>
                <w:szCs w:val="24"/>
                <w:lang w:bidi="hi-IN"/>
              </w:rPr>
              <w:t>бучающимися</w:t>
            </w:r>
            <w:proofErr w:type="gramEnd"/>
            <w:r w:rsidRPr="003C092D">
              <w:rPr>
                <w:rFonts w:ascii="Times New Roman" w:hAnsi="Times New Roman"/>
                <w:sz w:val="24"/>
                <w:szCs w:val="24"/>
                <w:lang w:bidi="hi-IN"/>
              </w:rPr>
              <w:t xml:space="preserve"> отделения дзюдо на тему: «Профилактика травматизма», «Профилактика алкоголизма», «Антидопинговые правила и процедурные правила допинг-контроля»;</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-оформлен информационный стенд по профилактике алкоголизма;</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-проведена профилактическая беседа с несовершеннолетними «Профилактика табакокурения»;</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 размещен на сайте школы информационный буклет на тему «Без табака прекрасна жизнь! От сигареты откажись!».</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2.Муниципальное бюджетное учреждение «Спортивная школа олимпийского резерва по зимним видам спорта»:</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lastRenderedPageBreak/>
              <w:t>-Проведены родительские собрания на тему профилактики наркомании, токсикомании, алкоголизма и заболевания ВИЧ-инфекцией.</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 xml:space="preserve">3.Муниципальное бюджетное учреждение «Спортивная школа олимпийского резерва «Спартак»: -проводятся регулярные беседы с обучающимися по повышению уровня информированности подростков о проблемах, связанных с употреблением наркотиков, развитие навыков, предотвращающие употребление </w:t>
            </w:r>
            <w:proofErr w:type="spellStart"/>
            <w:r w:rsidRPr="003C092D">
              <w:rPr>
                <w:rFonts w:ascii="Times New Roman" w:hAnsi="Times New Roman"/>
                <w:sz w:val="24"/>
                <w:szCs w:val="24"/>
                <w:lang w:bidi="hi-IN"/>
              </w:rPr>
              <w:t>психоактивных</w:t>
            </w:r>
            <w:proofErr w:type="spellEnd"/>
            <w:r w:rsidRPr="003C092D">
              <w:rPr>
                <w:rFonts w:ascii="Times New Roman" w:hAnsi="Times New Roman"/>
                <w:sz w:val="24"/>
                <w:szCs w:val="24"/>
                <w:lang w:bidi="hi-IN"/>
              </w:rPr>
              <w:t xml:space="preserve"> веществ. </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4.Муниципальное автономное учреждение «Спортивная школа олимпийского резерва «Сибиряк»:</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-осуществляется организация взаимодействия спортивной школы с сотрудниками ОМВД (участковый), КДН, ОДН.</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5.Муниципальные бюджетное учреждение центр физической культуры и спорта «Жемчужина Югры»:</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-проведена акция «Сохрани своё здоровье»;</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 xml:space="preserve">6.Муниципальное бюджетное учреждение физической культуры и </w:t>
            </w:r>
            <w:r w:rsidRPr="003C092D">
              <w:rPr>
                <w:rFonts w:ascii="Times New Roman" w:hAnsi="Times New Roman"/>
                <w:sz w:val="24"/>
                <w:szCs w:val="24"/>
                <w:lang w:bidi="hi-IN"/>
              </w:rPr>
              <w:lastRenderedPageBreak/>
              <w:t>спорта «</w:t>
            </w:r>
            <w:proofErr w:type="spellStart"/>
            <w:r w:rsidRPr="003C092D">
              <w:rPr>
                <w:rFonts w:ascii="Times New Roman" w:hAnsi="Times New Roman"/>
                <w:sz w:val="24"/>
                <w:szCs w:val="24"/>
                <w:lang w:bidi="hi-IN"/>
              </w:rPr>
              <w:t>Юганск</w:t>
            </w:r>
            <w:proofErr w:type="spellEnd"/>
            <w:r w:rsidRPr="003C092D">
              <w:rPr>
                <w:rFonts w:ascii="Times New Roman" w:hAnsi="Times New Roman"/>
                <w:sz w:val="24"/>
                <w:szCs w:val="24"/>
                <w:lang w:bidi="hi-IN"/>
              </w:rPr>
              <w:t xml:space="preserve">-Мастер имени </w:t>
            </w:r>
            <w:proofErr w:type="spellStart"/>
            <w:r w:rsidRPr="003C092D">
              <w:rPr>
                <w:rFonts w:ascii="Times New Roman" w:hAnsi="Times New Roman"/>
                <w:sz w:val="24"/>
                <w:szCs w:val="24"/>
                <w:lang w:bidi="hi-IN"/>
              </w:rPr>
              <w:t>С.А.Жилина</w:t>
            </w:r>
            <w:proofErr w:type="spellEnd"/>
            <w:r w:rsidRPr="003C092D">
              <w:rPr>
                <w:rFonts w:ascii="Times New Roman" w:hAnsi="Times New Roman"/>
                <w:sz w:val="24"/>
                <w:szCs w:val="24"/>
                <w:lang w:bidi="hi-IN"/>
              </w:rPr>
              <w:t>»:</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 xml:space="preserve"> -проведены беседы: «Мы живем в мире, где есть наркотики», «Хочешь быть здоровым – будь им»;</w:t>
            </w:r>
          </w:p>
          <w:p w:rsidR="00745449"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-просмотр презентации на тему «Наркотики и дети».</w:t>
            </w:r>
          </w:p>
          <w:p w:rsidR="007455A8" w:rsidRDefault="007455A8" w:rsidP="003C092D">
            <w:pPr>
              <w:spacing w:after="0" w:line="240" w:lineRule="auto"/>
              <w:jc w:val="both"/>
              <w:rPr>
                <w:rFonts w:ascii="Times New Roman" w:hAnsi="Times New Roman"/>
                <w:sz w:val="24"/>
                <w:szCs w:val="24"/>
                <w:lang w:bidi="hi-IN"/>
              </w:rPr>
            </w:pPr>
          </w:p>
          <w:p w:rsidR="007455A8" w:rsidRDefault="007455A8" w:rsidP="003C092D">
            <w:pPr>
              <w:spacing w:after="0" w:line="240" w:lineRule="auto"/>
              <w:jc w:val="both"/>
              <w:rPr>
                <w:rFonts w:ascii="Times New Roman" w:hAnsi="Times New Roman"/>
                <w:b/>
                <w:sz w:val="24"/>
                <w:szCs w:val="24"/>
                <w:lang w:bidi="hi-IN"/>
              </w:rPr>
            </w:pPr>
            <w:r w:rsidRPr="007455A8">
              <w:rPr>
                <w:rFonts w:ascii="Times New Roman" w:hAnsi="Times New Roman"/>
                <w:b/>
                <w:sz w:val="24"/>
                <w:szCs w:val="24"/>
                <w:lang w:bidi="hi-IN"/>
              </w:rPr>
              <w:t xml:space="preserve">Отдел профилактики </w:t>
            </w:r>
          </w:p>
          <w:p w:rsidR="007455A8" w:rsidRPr="007455A8" w:rsidRDefault="007455A8" w:rsidP="007455A8">
            <w:pPr>
              <w:spacing w:after="0" w:line="240" w:lineRule="auto"/>
              <w:jc w:val="both"/>
              <w:rPr>
                <w:rFonts w:ascii="Times New Roman" w:hAnsi="Times New Roman"/>
                <w:sz w:val="24"/>
                <w:szCs w:val="24"/>
                <w:lang w:bidi="hi-IN"/>
              </w:rPr>
            </w:pPr>
            <w:r w:rsidRPr="007455A8">
              <w:rPr>
                <w:rFonts w:ascii="Times New Roman" w:hAnsi="Times New Roman"/>
                <w:sz w:val="24"/>
                <w:szCs w:val="24"/>
                <w:lang w:bidi="hi-IN"/>
              </w:rPr>
              <w:t xml:space="preserve">Согласно </w:t>
            </w:r>
            <w:r w:rsidR="00D91038" w:rsidRPr="007455A8">
              <w:rPr>
                <w:rFonts w:ascii="Times New Roman" w:hAnsi="Times New Roman"/>
                <w:sz w:val="24"/>
                <w:szCs w:val="24"/>
                <w:lang w:bidi="hi-IN"/>
              </w:rPr>
              <w:t>регламенту,</w:t>
            </w:r>
            <w:r w:rsidRPr="007455A8">
              <w:rPr>
                <w:rFonts w:ascii="Times New Roman" w:hAnsi="Times New Roman"/>
                <w:sz w:val="24"/>
                <w:szCs w:val="24"/>
                <w:lang w:bidi="hi-IN"/>
              </w:rPr>
              <w:t xml:space="preserve"> в 1 квартале 2020 года проведено 1 заседание Антинаркотической комиссии города Нефтеюганска (далее – Комиссия), где рассмотрено 5 вопросов, заслушано 8 должностных лиц.</w:t>
            </w:r>
          </w:p>
          <w:p w:rsidR="007455A8" w:rsidRPr="007455A8" w:rsidRDefault="007455A8" w:rsidP="007455A8">
            <w:pPr>
              <w:spacing w:after="0" w:line="240" w:lineRule="auto"/>
              <w:jc w:val="both"/>
              <w:rPr>
                <w:rFonts w:ascii="Times New Roman" w:hAnsi="Times New Roman"/>
                <w:sz w:val="24"/>
                <w:szCs w:val="24"/>
                <w:lang w:bidi="hi-IN"/>
              </w:rPr>
            </w:pPr>
            <w:r w:rsidRPr="007455A8">
              <w:rPr>
                <w:rFonts w:ascii="Times New Roman" w:hAnsi="Times New Roman"/>
                <w:sz w:val="24"/>
                <w:szCs w:val="24"/>
                <w:lang w:bidi="hi-IN"/>
              </w:rPr>
              <w:t>В заседании Комиссии в обязательном порядке участвовали председатель, заместитель и члены комиссии. Кворум имелся.</w:t>
            </w:r>
          </w:p>
          <w:p w:rsidR="007455A8" w:rsidRPr="007455A8" w:rsidRDefault="007455A8" w:rsidP="007455A8">
            <w:pPr>
              <w:spacing w:after="0" w:line="240" w:lineRule="auto"/>
              <w:jc w:val="both"/>
              <w:rPr>
                <w:rFonts w:ascii="Times New Roman" w:hAnsi="Times New Roman"/>
                <w:sz w:val="24"/>
                <w:szCs w:val="24"/>
                <w:lang w:bidi="hi-IN"/>
              </w:rPr>
            </w:pPr>
            <w:r w:rsidRPr="007455A8">
              <w:rPr>
                <w:rFonts w:ascii="Times New Roman" w:hAnsi="Times New Roman"/>
                <w:sz w:val="24"/>
                <w:szCs w:val="24"/>
                <w:lang w:bidi="hi-IN"/>
              </w:rPr>
              <w:t xml:space="preserve">По итогам работы заседания при участии членов комиссии, в составе руководителей правоохранительных органов, структурных подразделений администрации города, общественности было выработано 14 решений, в том числе при участии депутата Думы города Нефтеюганска, заместителя прокурора </w:t>
            </w:r>
            <w:proofErr w:type="spellStart"/>
            <w:r w:rsidRPr="007455A8">
              <w:rPr>
                <w:rFonts w:ascii="Times New Roman" w:hAnsi="Times New Roman"/>
                <w:sz w:val="24"/>
                <w:szCs w:val="24"/>
                <w:lang w:bidi="hi-IN"/>
              </w:rPr>
              <w:t>Нефтеюганской</w:t>
            </w:r>
            <w:proofErr w:type="spellEnd"/>
            <w:r w:rsidRPr="007455A8">
              <w:rPr>
                <w:rFonts w:ascii="Times New Roman" w:hAnsi="Times New Roman"/>
                <w:sz w:val="24"/>
                <w:szCs w:val="24"/>
                <w:lang w:bidi="hi-IN"/>
              </w:rPr>
              <w:t xml:space="preserve"> межрайонной прокуратуры.</w:t>
            </w:r>
          </w:p>
          <w:p w:rsidR="007455A8" w:rsidRPr="007455A8" w:rsidRDefault="007455A8" w:rsidP="007455A8">
            <w:pPr>
              <w:spacing w:after="0" w:line="240" w:lineRule="auto"/>
              <w:jc w:val="both"/>
              <w:rPr>
                <w:rFonts w:ascii="Times New Roman" w:hAnsi="Times New Roman"/>
                <w:sz w:val="24"/>
                <w:szCs w:val="24"/>
                <w:lang w:bidi="hi-IN"/>
              </w:rPr>
            </w:pPr>
            <w:r w:rsidRPr="007455A8">
              <w:rPr>
                <w:rFonts w:ascii="Times New Roman" w:hAnsi="Times New Roman"/>
                <w:sz w:val="24"/>
                <w:szCs w:val="24"/>
                <w:lang w:bidi="hi-IN"/>
              </w:rPr>
              <w:lastRenderedPageBreak/>
              <w:t>Протокол заседания Комиссии размещен на официальном сайте органов местного самоуправления города Нефтеюганска в разделе «Безопасность» в подразделе «Антинаркотическая комиссия» и направлен в установленные сроки в Департамент внутренней политики Ханты-Мансийс</w:t>
            </w:r>
            <w:r w:rsidR="00562012">
              <w:rPr>
                <w:rFonts w:ascii="Times New Roman" w:hAnsi="Times New Roman"/>
                <w:sz w:val="24"/>
                <w:szCs w:val="24"/>
                <w:lang w:bidi="hi-IN"/>
              </w:rPr>
              <w:t>кого автономного округа – Югры.</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2.1.2.</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Вовлечение молодежи в здоровый образ жизни и занятия спортом, популяризация культуры безопасности в молодежной среде</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AD3F40" w:rsidRPr="00AD3F40"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t>В целях пропаганды здорового образа жизни, совершенствования физического развития учащихся допризывного возраста проведены муниципальные этапы спортивных мероприятий, организовано участие в региональных и всероссийских этапах:</w:t>
            </w:r>
          </w:p>
          <w:p w:rsidR="00AD3F40" w:rsidRPr="00AD3F40"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t xml:space="preserve">-военно-спортивная игра «Орленок»; </w:t>
            </w:r>
          </w:p>
          <w:p w:rsidR="00AD3F40" w:rsidRPr="00AD3F40"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t>-военно-спортивная игра «Победа»;</w:t>
            </w:r>
          </w:p>
          <w:p w:rsidR="00AD3F40" w:rsidRPr="00AD3F40"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t>-спортивные игры школьников «Президентские спортивные игры»;</w:t>
            </w:r>
          </w:p>
          <w:p w:rsidR="00AD3F40" w:rsidRPr="00AD3F40"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t>-спортивные соревнования школьников «Президентские состязания»;</w:t>
            </w:r>
          </w:p>
          <w:p w:rsidR="00AD3F40" w:rsidRPr="00AD3F40"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t>-месячник оборонно-массовой и спортивной работы.</w:t>
            </w:r>
          </w:p>
          <w:p w:rsidR="00AD3F40" w:rsidRPr="00AD3F40"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t>Общий охват участников соревнование 14 725 учащихся (100%).</w:t>
            </w:r>
          </w:p>
          <w:p w:rsidR="00AD3F40" w:rsidRPr="00AD3F40"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lastRenderedPageBreak/>
              <w:t xml:space="preserve">100% общеобразовательных организаций соответствуют современным требованиям обучения: 100%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8138 детей. По данным медицинского осмотра доля учащихся, имеющих 1-2 группы здоровья, составляет 90,1%. </w:t>
            </w:r>
          </w:p>
          <w:p w:rsidR="00745449" w:rsidRPr="003848A7"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t xml:space="preserve">Реализуются мероприятия в рамках городского проекта «Здоровое поколение 21 века», проведён спортивный </w:t>
            </w:r>
            <w:proofErr w:type="spellStart"/>
            <w:r w:rsidRPr="00AD3F40">
              <w:rPr>
                <w:rFonts w:ascii="Times New Roman" w:hAnsi="Times New Roman"/>
                <w:sz w:val="24"/>
                <w:szCs w:val="24"/>
                <w:lang w:bidi="hi-IN"/>
              </w:rPr>
              <w:t>флешмоб</w:t>
            </w:r>
            <w:proofErr w:type="spellEnd"/>
            <w:r w:rsidRPr="00AD3F40">
              <w:rPr>
                <w:rFonts w:ascii="Times New Roman" w:hAnsi="Times New Roman"/>
                <w:sz w:val="24"/>
                <w:szCs w:val="24"/>
                <w:lang w:bidi="hi-IN"/>
              </w:rPr>
              <w:t xml:space="preserve"> в рамках празднования Дня студента.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2.1.3.</w:t>
            </w:r>
          </w:p>
        </w:tc>
        <w:tc>
          <w:tcPr>
            <w:tcW w:w="3827" w:type="dxa"/>
            <w:shd w:val="clear" w:color="auto" w:fill="auto"/>
          </w:tcPr>
          <w:p w:rsidR="00745449" w:rsidRPr="003848A7" w:rsidRDefault="00745449" w:rsidP="00C55F70">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Центра психолого-педагогической, медицинской и социальной помощи (диагностики и консультирования)</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AD3F40" w:rsidRPr="00AD3F40"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t xml:space="preserve">В соответствии с приказом Департамента образования и молодежной политики Ханты-Мансийского автономного округа – Югры от 28.03.2017 № 533 «Об итогах Конкурсного отбора образовательных организаций, расположенных на территории Ханты-Мансийского автономного округа – Югры, для создания опорных образовательных центров, обеспечивающих работу с детьми, имеющими особенности развития» МБОУ «СОШ №8» </w:t>
            </w:r>
            <w:r w:rsidRPr="00AD3F40">
              <w:rPr>
                <w:rFonts w:ascii="Times New Roman" w:hAnsi="Times New Roman"/>
                <w:sz w:val="24"/>
                <w:szCs w:val="24"/>
                <w:lang w:bidi="hi-IN"/>
              </w:rPr>
              <w:lastRenderedPageBreak/>
              <w:t>является опорным образовательным центром, обеспечивающим работу с детьми, имеющими особенности развития.</w:t>
            </w:r>
          </w:p>
          <w:p w:rsidR="00745449" w:rsidRPr="003848A7"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t xml:space="preserve">В образовательных организациях, реализующих программу дошкольного образования, работают 22 консультационных центра с охватом 820 детей, 3 </w:t>
            </w:r>
            <w:proofErr w:type="spellStart"/>
            <w:r w:rsidRPr="00AD3F40">
              <w:rPr>
                <w:rFonts w:ascii="Times New Roman" w:hAnsi="Times New Roman"/>
                <w:sz w:val="24"/>
                <w:szCs w:val="24"/>
                <w:lang w:bidi="hi-IN"/>
              </w:rPr>
              <w:t>лекотеки</w:t>
            </w:r>
            <w:proofErr w:type="spellEnd"/>
            <w:r w:rsidRPr="00AD3F40">
              <w:rPr>
                <w:rFonts w:ascii="Times New Roman" w:hAnsi="Times New Roman"/>
                <w:sz w:val="24"/>
                <w:szCs w:val="24"/>
                <w:lang w:bidi="hi-IN"/>
              </w:rPr>
              <w:t xml:space="preserve"> для родителей (законных представителей) детей с особыми образовательными потребностями. Функционируют региональные площадки по реализации проекта сетевого компетентностного центра инклюзивного образования  «</w:t>
            </w:r>
            <w:proofErr w:type="spellStart"/>
            <w:r w:rsidRPr="00AD3F40">
              <w:rPr>
                <w:rFonts w:ascii="Times New Roman" w:hAnsi="Times New Roman"/>
                <w:sz w:val="24"/>
                <w:szCs w:val="24"/>
                <w:lang w:bidi="hi-IN"/>
              </w:rPr>
              <w:t>Инклюверсариум</w:t>
            </w:r>
            <w:proofErr w:type="spellEnd"/>
            <w:r w:rsidRPr="00AD3F40">
              <w:rPr>
                <w:rFonts w:ascii="Times New Roman" w:hAnsi="Times New Roman"/>
                <w:sz w:val="24"/>
                <w:szCs w:val="24"/>
                <w:lang w:bidi="hi-IN"/>
              </w:rPr>
              <w:t>» в ХМАО-Югре на базе МБДОУ «Детский сад      № 13 «Чебурашка», МБДОУ «Детский сад № 17 «Сказка», МАДОУ «Детский сад № 20 «Золушка».</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2.1.4.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w:t>
            </w:r>
            <w:r>
              <w:rPr>
                <w:rFonts w:ascii="Times New Roman" w:eastAsia="Calibri" w:hAnsi="Times New Roman" w:cs="Times New Roman"/>
                <w:sz w:val="24"/>
                <w:szCs w:val="24"/>
                <w:lang w:bidi="hi-IN"/>
              </w:rPr>
              <w:t xml:space="preserve">вления медицинских услуг (в </w:t>
            </w:r>
            <w:proofErr w:type="spellStart"/>
            <w:r>
              <w:rPr>
                <w:rFonts w:ascii="Times New Roman" w:eastAsia="Calibri" w:hAnsi="Times New Roman" w:cs="Times New Roman"/>
                <w:sz w:val="24"/>
                <w:szCs w:val="24"/>
                <w:lang w:bidi="hi-IN"/>
              </w:rPr>
              <w:t>т.ч</w:t>
            </w:r>
            <w:proofErr w:type="spellEnd"/>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открытие индивидуальными предпринимателями дополнительных групп по присмотру и уходу за детьми дошкольного возраста с общим охватом до 800 чел.)</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«Социально-экономическое развитие города Нефтеюганска»</w:t>
            </w:r>
          </w:p>
        </w:tc>
        <w:tc>
          <w:tcPr>
            <w:tcW w:w="4111" w:type="dxa"/>
          </w:tcPr>
          <w:p w:rsidR="00AD3F40" w:rsidRPr="00AD3F40"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t>В систему дошкольного образования интегрированы частные детские сады ООО «Семь гномов» (234 мест), ООО</w:t>
            </w:r>
            <w:r w:rsidR="00D91038">
              <w:rPr>
                <w:rFonts w:ascii="Times New Roman" w:hAnsi="Times New Roman"/>
                <w:sz w:val="24"/>
                <w:szCs w:val="24"/>
                <w:lang w:bidi="hi-IN"/>
              </w:rPr>
              <w:t xml:space="preserve"> «</w:t>
            </w:r>
            <w:proofErr w:type="spellStart"/>
            <w:r w:rsidR="00D91038">
              <w:rPr>
                <w:rFonts w:ascii="Times New Roman" w:hAnsi="Times New Roman"/>
                <w:sz w:val="24"/>
                <w:szCs w:val="24"/>
                <w:lang w:bidi="hi-IN"/>
              </w:rPr>
              <w:t>Кидс</w:t>
            </w:r>
            <w:proofErr w:type="spellEnd"/>
            <w:r w:rsidR="00D91038">
              <w:rPr>
                <w:rFonts w:ascii="Times New Roman" w:hAnsi="Times New Roman"/>
                <w:sz w:val="24"/>
                <w:szCs w:val="24"/>
                <w:lang w:bidi="hi-IN"/>
              </w:rPr>
              <w:t xml:space="preserve"> Планета» (40 мест), </w:t>
            </w:r>
            <w:r w:rsidRPr="00AD3F40">
              <w:rPr>
                <w:rFonts w:ascii="Times New Roman" w:hAnsi="Times New Roman"/>
                <w:sz w:val="24"/>
                <w:szCs w:val="24"/>
                <w:lang w:bidi="hi-IN"/>
              </w:rPr>
              <w:t xml:space="preserve">ООО «Детский сад 7 </w:t>
            </w:r>
            <w:proofErr w:type="gramStart"/>
            <w:r w:rsidRPr="00AD3F40">
              <w:rPr>
                <w:rFonts w:ascii="Times New Roman" w:hAnsi="Times New Roman"/>
                <w:sz w:val="24"/>
                <w:szCs w:val="24"/>
                <w:lang w:bidi="hi-IN"/>
              </w:rPr>
              <w:t>гномов»  (</w:t>
            </w:r>
            <w:proofErr w:type="gramEnd"/>
            <w:r w:rsidRPr="00AD3F40">
              <w:rPr>
                <w:rFonts w:ascii="Times New Roman" w:hAnsi="Times New Roman"/>
                <w:sz w:val="24"/>
                <w:szCs w:val="24"/>
                <w:lang w:bidi="hi-IN"/>
              </w:rPr>
              <w:t xml:space="preserve">331 мест). Развивается негосударственный сектор: 17 индивидуальных предпринимателей оказывают услуги присмотра и ухода для 200 детей раннего возраста. </w:t>
            </w:r>
          </w:p>
          <w:p w:rsidR="00AD3F40" w:rsidRPr="00AD3F40" w:rsidRDefault="00AD3F40" w:rsidP="00AD3F40">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lastRenderedPageBreak/>
              <w:t xml:space="preserve">В систему дополнительного образования интегрированы поставщики образовательных услуг, связанные с реализацией проекта по обеспечению системы персонифицированного финансирования дополнительного образования детей в городе Нефтеюганске: АУ «Региональный молодёжный центр», ООО «Инновационные образовательные технологии», ИП </w:t>
            </w:r>
            <w:proofErr w:type="spellStart"/>
            <w:r w:rsidRPr="00AD3F40">
              <w:rPr>
                <w:rFonts w:ascii="Times New Roman" w:hAnsi="Times New Roman"/>
                <w:sz w:val="24"/>
                <w:szCs w:val="24"/>
                <w:lang w:bidi="hi-IN"/>
              </w:rPr>
              <w:t>Сибагатуллин</w:t>
            </w:r>
            <w:proofErr w:type="spellEnd"/>
            <w:r w:rsidRPr="00AD3F40">
              <w:rPr>
                <w:rFonts w:ascii="Times New Roman" w:hAnsi="Times New Roman"/>
                <w:sz w:val="24"/>
                <w:szCs w:val="24"/>
                <w:lang w:bidi="hi-IN"/>
              </w:rPr>
              <w:t xml:space="preserve"> Д.А.</w:t>
            </w:r>
          </w:p>
          <w:p w:rsidR="00745449" w:rsidRPr="003848A7" w:rsidRDefault="00AD3F40" w:rsidP="00D91038">
            <w:pPr>
              <w:spacing w:after="0" w:line="240" w:lineRule="auto"/>
              <w:jc w:val="both"/>
              <w:rPr>
                <w:rFonts w:ascii="Times New Roman" w:hAnsi="Times New Roman"/>
                <w:sz w:val="24"/>
                <w:szCs w:val="24"/>
                <w:lang w:bidi="hi-IN"/>
              </w:rPr>
            </w:pPr>
            <w:r w:rsidRPr="00AD3F40">
              <w:rPr>
                <w:rFonts w:ascii="Times New Roman" w:hAnsi="Times New Roman"/>
                <w:sz w:val="24"/>
                <w:szCs w:val="24"/>
                <w:lang w:bidi="hi-IN"/>
              </w:rPr>
              <w:t xml:space="preserve">С 01.01.2020 в системе персонифицированного </w:t>
            </w:r>
            <w:r w:rsidR="00D91038">
              <w:rPr>
                <w:rFonts w:ascii="Times New Roman" w:hAnsi="Times New Roman"/>
                <w:sz w:val="24"/>
                <w:szCs w:val="24"/>
                <w:lang w:bidi="hi-IN"/>
              </w:rPr>
              <w:t>ф</w:t>
            </w:r>
            <w:r w:rsidRPr="00AD3F40">
              <w:rPr>
                <w:rFonts w:ascii="Times New Roman" w:hAnsi="Times New Roman"/>
                <w:sz w:val="24"/>
                <w:szCs w:val="24"/>
                <w:lang w:bidi="hi-IN"/>
              </w:rPr>
              <w:t>инансирования   зарегистрированы новые поставщики негосударственного сектора, оказывающие услуги по реализации дополнительных общеразвивающих программ: ИП Ситников А.А., ООО «Английский клуб», ООО «Сибирский лекарь».</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2. Развитие физической культуры и спорта</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2.2.1.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инфраструктуры и материально-технической базы учреждений физической культуры и спорта</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физической культуры и спорта</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3C092D" w:rsidRPr="003C092D" w:rsidRDefault="003C092D" w:rsidP="003C092D">
            <w:pPr>
              <w:spacing w:after="0" w:line="240" w:lineRule="auto"/>
              <w:jc w:val="both"/>
              <w:rPr>
                <w:rFonts w:ascii="Times New Roman" w:eastAsia="Calibri" w:hAnsi="Times New Roman" w:cs="Times New Roman"/>
                <w:b/>
                <w:sz w:val="24"/>
                <w:szCs w:val="24"/>
                <w:lang w:bidi="hi-IN"/>
              </w:rPr>
            </w:pPr>
            <w:proofErr w:type="spellStart"/>
            <w:r w:rsidRPr="003C092D">
              <w:rPr>
                <w:rFonts w:ascii="Times New Roman" w:eastAsia="Calibri" w:hAnsi="Times New Roman" w:cs="Times New Roman"/>
                <w:b/>
                <w:sz w:val="24"/>
                <w:szCs w:val="24"/>
                <w:lang w:bidi="hi-IN"/>
              </w:rPr>
              <w:t>КФКиС</w:t>
            </w:r>
            <w:proofErr w:type="spellEnd"/>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 xml:space="preserve">Муниципальное бюджетное учреждение «Спортивная школа олимпийского резерва «Спартак»: </w:t>
            </w:r>
          </w:p>
          <w:p w:rsidR="00745449"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-произведена замена ртутьсодержащих ламп на энергосберегающие светодиодные.</w:t>
            </w:r>
          </w:p>
          <w:p w:rsidR="007455A8" w:rsidRDefault="007455A8" w:rsidP="003C092D">
            <w:pPr>
              <w:spacing w:after="0" w:line="240" w:lineRule="auto"/>
              <w:jc w:val="both"/>
              <w:rPr>
                <w:rFonts w:ascii="Times New Roman" w:eastAsia="Calibri" w:hAnsi="Times New Roman" w:cs="Times New Roman"/>
                <w:sz w:val="24"/>
                <w:szCs w:val="24"/>
                <w:lang w:bidi="hi-IN"/>
              </w:rPr>
            </w:pPr>
          </w:p>
          <w:p w:rsidR="007455A8" w:rsidRPr="007455A8" w:rsidRDefault="007455A8" w:rsidP="003C092D">
            <w:pPr>
              <w:spacing w:after="0" w:line="240" w:lineRule="auto"/>
              <w:jc w:val="both"/>
              <w:rPr>
                <w:rFonts w:ascii="Times New Roman" w:eastAsia="Calibri" w:hAnsi="Times New Roman" w:cs="Times New Roman"/>
                <w:b/>
                <w:sz w:val="24"/>
                <w:szCs w:val="24"/>
                <w:lang w:bidi="hi-IN"/>
              </w:rPr>
            </w:pPr>
            <w:r w:rsidRPr="007455A8">
              <w:rPr>
                <w:rFonts w:ascii="Times New Roman" w:eastAsia="Calibri" w:hAnsi="Times New Roman" w:cs="Times New Roman"/>
                <w:b/>
                <w:sz w:val="24"/>
                <w:szCs w:val="24"/>
                <w:lang w:bidi="hi-IN"/>
              </w:rPr>
              <w:lastRenderedPageBreak/>
              <w:t>ДГиЗО</w:t>
            </w:r>
          </w:p>
          <w:p w:rsidR="007455A8" w:rsidRPr="007455A8" w:rsidRDefault="007455A8" w:rsidP="007455A8">
            <w:pPr>
              <w:spacing w:after="0" w:line="240" w:lineRule="auto"/>
              <w:jc w:val="both"/>
              <w:rPr>
                <w:rFonts w:ascii="Times New Roman" w:eastAsia="Calibri" w:hAnsi="Times New Roman" w:cs="Times New Roman"/>
                <w:sz w:val="24"/>
                <w:szCs w:val="24"/>
                <w:lang w:bidi="hi-IN"/>
              </w:rPr>
            </w:pPr>
            <w:r w:rsidRPr="007455A8">
              <w:rPr>
                <w:rFonts w:ascii="Times New Roman" w:eastAsia="Calibri" w:hAnsi="Times New Roman" w:cs="Times New Roman"/>
                <w:sz w:val="24"/>
                <w:szCs w:val="24"/>
                <w:lang w:bidi="hi-IN"/>
              </w:rPr>
              <w:t xml:space="preserve">Согласно программы «Развитие физической культуры и спорта в городе Нефтеюганске» завершено проектирование объекта «Многофункциональный спортивный комплекс в </w:t>
            </w:r>
            <w:proofErr w:type="spellStart"/>
            <w:r w:rsidRPr="007455A8">
              <w:rPr>
                <w:rFonts w:ascii="Times New Roman" w:eastAsia="Calibri" w:hAnsi="Times New Roman" w:cs="Times New Roman"/>
                <w:sz w:val="24"/>
                <w:szCs w:val="24"/>
                <w:lang w:bidi="hi-IN"/>
              </w:rPr>
              <w:t>г.Нефтеюганске</w:t>
            </w:r>
            <w:proofErr w:type="spellEnd"/>
            <w:r w:rsidRPr="007455A8">
              <w:rPr>
                <w:rFonts w:ascii="Times New Roman" w:eastAsia="Calibri" w:hAnsi="Times New Roman" w:cs="Times New Roman"/>
                <w:sz w:val="24"/>
                <w:szCs w:val="24"/>
                <w:lang w:bidi="hi-IN"/>
              </w:rPr>
              <w:t>». В соответствии с постановлением Правительства Ханты-Мансийского автономного округа - Югры от 06.12.2013 № 530-п подготовлена заявка в Департамент государственного заказа Ханты-Мансийского автономного округа - Югры для проведения аукциона.</w:t>
            </w:r>
          </w:p>
          <w:p w:rsidR="007455A8" w:rsidRPr="003848A7" w:rsidRDefault="007455A8" w:rsidP="007455A8">
            <w:pPr>
              <w:spacing w:after="0" w:line="240" w:lineRule="auto"/>
              <w:jc w:val="both"/>
              <w:rPr>
                <w:rFonts w:ascii="Times New Roman" w:eastAsia="Calibri" w:hAnsi="Times New Roman" w:cs="Times New Roman"/>
                <w:sz w:val="24"/>
                <w:szCs w:val="24"/>
                <w:lang w:bidi="hi-IN"/>
              </w:rPr>
            </w:pPr>
            <w:r w:rsidRPr="007455A8">
              <w:rPr>
                <w:rFonts w:ascii="Times New Roman" w:eastAsia="Calibri" w:hAnsi="Times New Roman" w:cs="Times New Roman"/>
                <w:sz w:val="24"/>
                <w:szCs w:val="24"/>
                <w:lang w:bidi="hi-IN"/>
              </w:rPr>
              <w:t xml:space="preserve">На капитальный ремонт объекта «Здание», предназначенное под спорткомплекс «Сибиряк», расположенное по адресу: 3 </w:t>
            </w:r>
            <w:proofErr w:type="spellStart"/>
            <w:r w:rsidRPr="007455A8">
              <w:rPr>
                <w:rFonts w:ascii="Times New Roman" w:eastAsia="Calibri" w:hAnsi="Times New Roman" w:cs="Times New Roman"/>
                <w:sz w:val="24"/>
                <w:szCs w:val="24"/>
                <w:lang w:bidi="hi-IN"/>
              </w:rPr>
              <w:t>микр</w:t>
            </w:r>
            <w:proofErr w:type="spellEnd"/>
            <w:r w:rsidRPr="007455A8">
              <w:rPr>
                <w:rFonts w:ascii="Times New Roman" w:eastAsia="Calibri" w:hAnsi="Times New Roman" w:cs="Times New Roman"/>
                <w:sz w:val="24"/>
                <w:szCs w:val="24"/>
                <w:lang w:bidi="hi-IN"/>
              </w:rPr>
              <w:t>., здание 23 заключен муниципальный контракт с ООО «Евро-Строй». Срок исполнения 11.12.2019-30.08.2021.</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2.2.2.</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проведения ежегодных мероприятий по повышению квалификации работников учреждений физической культуры и спорта (стажировки, семинары по обмену опытом, дистанционное обучение и др.)</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физической культуры и спорта в городе Нефтеюганске»</w:t>
            </w:r>
          </w:p>
        </w:tc>
        <w:tc>
          <w:tcPr>
            <w:tcW w:w="4111" w:type="dxa"/>
          </w:tcPr>
          <w:p w:rsidR="00745449" w:rsidRPr="003848A7"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Проведено обучение 6 человек по повышению квалификации за счет средств местного бюджета в размере 10 400,00 рублей. В семинарах участвовало 3 человека за счет внебюджетных средств в размере 19 110,00 рублей.</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2.2.3.</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спортивных и физкультурных мероприятий</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 xml:space="preserve">В целях совершенствования системы развития физической культуры и спорта в городе учреждениями спортивной направленности проводятся спортивные соревнования, спартакиады, другие физкультурно-спортивные </w:t>
            </w:r>
            <w:r w:rsidR="00D91038">
              <w:rPr>
                <w:rFonts w:ascii="Times New Roman" w:eastAsia="Calibri" w:hAnsi="Times New Roman" w:cs="Times New Roman"/>
                <w:sz w:val="24"/>
                <w:szCs w:val="24"/>
                <w:lang w:bidi="hi-IN"/>
              </w:rPr>
              <w:t>м</w:t>
            </w:r>
            <w:r w:rsidRPr="003C092D">
              <w:rPr>
                <w:rFonts w:ascii="Times New Roman" w:eastAsia="Calibri" w:hAnsi="Times New Roman" w:cs="Times New Roman"/>
                <w:sz w:val="24"/>
                <w:szCs w:val="24"/>
                <w:lang w:bidi="hi-IN"/>
              </w:rPr>
              <w:t>ероприятия, организуя пропаганду физической культуры и спорта.</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Осуществляется организация физического воспитания в дошкольных и образовательных учреждениях. В общеобразовательных учреждениях города Нефтеюганска созданы условия для развития спортивных секций и клубов, таких как «Общая физическая подготовка», «Волейбол», «Баскетбол», «Шахматы», «Лыжи», «Легкая атлетика», «Футбол». В этих видах спорта учащиеся показывают стабильно высокие результаты на муниципальном уровне.  В данных игровых видах спорта воспитывается сплоченность, коллективизм, доверительные товарищеские взаимоотношения.</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Проводится работа со студенческой и учащейся молодежью, с молодежью призывного и допризывного возраста.</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lastRenderedPageBreak/>
              <w:t>Повышается заинтересованность руководителей в здоровом образе жизни своих сотрудников. Стали традиционными Спартакиады трудовых коллективов и товарищеские встречи между предприятиями.</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Осуществляется работа по месту жительства. К летнему сезону готовятся спортивные площадки придомовой территории 14 микрорайона,</w:t>
            </w:r>
            <w:r w:rsidR="00D91038">
              <w:rPr>
                <w:rFonts w:ascii="Times New Roman" w:eastAsia="Calibri" w:hAnsi="Times New Roman" w:cs="Times New Roman"/>
                <w:sz w:val="24"/>
                <w:szCs w:val="24"/>
                <w:lang w:bidi="hi-IN"/>
              </w:rPr>
              <w:t xml:space="preserve"> </w:t>
            </w:r>
            <w:r w:rsidRPr="003C092D">
              <w:rPr>
                <w:rFonts w:ascii="Times New Roman" w:eastAsia="Calibri" w:hAnsi="Times New Roman" w:cs="Times New Roman"/>
                <w:sz w:val="24"/>
                <w:szCs w:val="24"/>
                <w:lang w:bidi="hi-IN"/>
              </w:rPr>
              <w:t>которые включают в себя: волейбольная и баскетбольная площадки; футбольное поле/ ледовый каток (зимний период); игровая комната.</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Создана крытая игровая комната для посетителей спортивной площадки, с целью альтернативного варианта проведения досуга, воспитание нравственных и гражданско-патриотических функций. В игровой комнате представлена возможность поиграть в настольные игры, такие как: шашки; шахматы; настольный футбол; нарды.</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 xml:space="preserve">Такая форма досуга развивает различные навыки, от коммуникации до аналитического мышления и логики, а также помогает в </w:t>
            </w:r>
            <w:r w:rsidRPr="003C092D">
              <w:rPr>
                <w:rFonts w:ascii="Times New Roman" w:eastAsia="Calibri" w:hAnsi="Times New Roman" w:cs="Times New Roman"/>
                <w:sz w:val="24"/>
                <w:szCs w:val="24"/>
                <w:lang w:bidi="hi-IN"/>
              </w:rPr>
              <w:lastRenderedPageBreak/>
              <w:t xml:space="preserve">социализации и саморазвитии личности человека. </w:t>
            </w:r>
          </w:p>
          <w:p w:rsidR="00745449" w:rsidRPr="003848A7"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Для организации физкультурно-оздоровительной работы среди детей, подростков и взрослых в зимний период действует каток, где все желающие жители и гости города могут проводить свой досуг, бесплатно катаясь на коньках, без ограничения по дням недели и времени.</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2.2.4.</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физического воспитания населения города, в том числе лиц, нуждающихся в социальной поддержке, лиц с ограниченными возможностями здоровья и инвалидов</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Комитет физической культуры и спорт</w:t>
            </w:r>
            <w:r>
              <w:rPr>
                <w:rFonts w:ascii="Times New Roman" w:eastAsia="Calibri" w:hAnsi="Times New Roman" w:cs="Times New Roman"/>
                <w:sz w:val="24"/>
                <w:szCs w:val="24"/>
                <w:lang w:bidi="hi-IN"/>
              </w:rPr>
              <w:t>а</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1.Муниципальное бюджетное учреждение «Спортивная школа олимпийского резерва по единоборствам»:</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 xml:space="preserve">-совершенствование ежегодного Единого календарного плана межрегиональных, всероссийских и международных физкультурных мероприятий, и спортивных мероприятий. </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-составной частью Единого календарного плана должна стать система Всероссийских Спартакиад среди различных групп населения (под девизом "Спартакиада длиною в жизнь"), как основа комплексных многоэтапных спортивных и физкультурных мероприятий в стране.</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lastRenderedPageBreak/>
              <w:t>2.Муниципальное бюджетное учреждение «Специализированная детско-юношеская спортивная школа олимпийского резерва по зимним видам спорта»:</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-предоставление бесплатного посещения пунктов проката для многодетных семей, проведение Всероссийской массовой лыжной гонки "Лыжня России" 2019 года.</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3.Муниципальное бюджетное учреждение «Спортивная школа олимпийского резерва «Спартак»:</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-участие в организации и проведении общегородских мероприятий.</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4.Муниципальное автономное учреждение «Спортивная школа олимпийского резерва «Сибиряк»:</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-проведение спортивно – массовых мероприятий спортивной школы (в течение года);</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-участие в организации и проведении общегородских мероприятий.</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5.Муниципальные бюджетное учреждение центр физической культуры и спорта «Жемчужина Югры»:</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 xml:space="preserve">Для обеспечения реализации совершенствования физического воспитания, комплексных и системных мероприятий по </w:t>
            </w:r>
            <w:r w:rsidRPr="003C092D">
              <w:rPr>
                <w:rFonts w:ascii="Times New Roman" w:eastAsia="Calibri" w:hAnsi="Times New Roman" w:cs="Times New Roman"/>
                <w:sz w:val="24"/>
                <w:szCs w:val="24"/>
                <w:lang w:bidi="hi-IN"/>
              </w:rPr>
              <w:lastRenderedPageBreak/>
              <w:t xml:space="preserve">поддержке инвалидов и лиц с ограниченными возможностями здоровья в муниципальном бюджетном учреждении центр физической культуры и спорта «Жемчужина Югры» в 2020 году проведено ряд мероприятий. Учреждением заключено 6 Соглашений о сотрудничестве и взаимодействии с организациями и службами города по вопросам, направленным на обеспечение жителям Нефтеюганска возможностей в реализации спортивных и физкультурно-оздоровительных мероприятий, обеспечение последовательности, комплексности и непрерывности в осуществлении реабилитации посредством физической культуры и спорта.  </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 xml:space="preserve">В 1 квартале 2020 года отделением адаптивной физической культуры и спорта оказывается 462 людям спортивные и физкультурно-оздоровительной услуги по 8 видам спорта: плавание, легкая атлетика, настольный теннис, пауэрлифтинг, волейбол, </w:t>
            </w:r>
            <w:proofErr w:type="spellStart"/>
            <w:r w:rsidRPr="003C092D">
              <w:rPr>
                <w:rFonts w:ascii="Times New Roman" w:eastAsia="Calibri" w:hAnsi="Times New Roman" w:cs="Times New Roman"/>
                <w:sz w:val="24"/>
                <w:szCs w:val="24"/>
                <w:lang w:bidi="hi-IN"/>
              </w:rPr>
              <w:t>бачча</w:t>
            </w:r>
            <w:proofErr w:type="spellEnd"/>
            <w:r w:rsidRPr="003C092D">
              <w:rPr>
                <w:rFonts w:ascii="Times New Roman" w:eastAsia="Calibri" w:hAnsi="Times New Roman" w:cs="Times New Roman"/>
                <w:sz w:val="24"/>
                <w:szCs w:val="24"/>
                <w:lang w:bidi="hi-IN"/>
              </w:rPr>
              <w:t xml:space="preserve">, бильярд, легкая атлетика в зале. 255 лиц с ограниченными возможностями </w:t>
            </w:r>
            <w:r w:rsidRPr="003C092D">
              <w:rPr>
                <w:rFonts w:ascii="Times New Roman" w:eastAsia="Calibri" w:hAnsi="Times New Roman" w:cs="Times New Roman"/>
                <w:sz w:val="24"/>
                <w:szCs w:val="24"/>
                <w:lang w:bidi="hi-IN"/>
              </w:rPr>
              <w:lastRenderedPageBreak/>
              <w:t xml:space="preserve">занимается в группах спортивной подготовки по утвержденным программам, физкультурным оздоровлением занимается 139 человек.  </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Одним из самых приоритетных направлений в организации реабилитации инвалидов, детей-инвалидов средствами физической культуры и спорта является обеспечение их прав к беспрепятственному доступу к спортивным сооружениям.</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В центре физической культуры и спорта «Жемчужина Югры» созданы комфортные условия пребывания людей с ограниченными возможностями здоровья. Учреждение располагает современной материально-технической базой и инфраструктурой, обеспечивающей учебный, тренировочный и соревновательные процессы.</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Проводится системная работа по повышению квалификации специалистов, участию тренеров- преподавателей, инструкторов-методистов в семинарах, круглых столах, обучающих работе с лицами, имеющими инвалидность.</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lastRenderedPageBreak/>
              <w:t>С целью развития добровольческого движения и участия волонтеров в проведении спортивных мероприятий для инвалидов и лиц с ограниченными возможностями здоровья в городе организовано межведомственное взаимодействие с муниципальным автономным учреждением «Центр молодежных инициатив» департамента образования и молодежной политики администрации города Нефтеюганска</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Все это позволяет повышать эффективность физкультурно-оздоровительных мероприятий.</w:t>
            </w:r>
          </w:p>
          <w:p w:rsidR="003C092D" w:rsidRPr="003C092D"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t xml:space="preserve">Муниципальное бюджетное учреждение культуры и спорта центр физической культуры и спорта «Жемчужина Югры», осуществляя процесс социализации детей с ограниченными возможностями здоровья, ставит перед собой задачу активного вовлечения таких лиц в спорт и занятия физической культурой. С этой целью в учреждении реализуется комплекс мер по пропаганде адаптивной физической культуры и спорта на основе системного использования всего потенциала средств массовых коммуникаций. </w:t>
            </w:r>
          </w:p>
          <w:p w:rsidR="00745449" w:rsidRPr="003848A7" w:rsidRDefault="003C092D" w:rsidP="003C092D">
            <w:pPr>
              <w:spacing w:after="0" w:line="240" w:lineRule="auto"/>
              <w:jc w:val="both"/>
              <w:rPr>
                <w:rFonts w:ascii="Times New Roman" w:eastAsia="Calibri" w:hAnsi="Times New Roman" w:cs="Times New Roman"/>
                <w:sz w:val="24"/>
                <w:szCs w:val="24"/>
                <w:lang w:bidi="hi-IN"/>
              </w:rPr>
            </w:pPr>
            <w:r w:rsidRPr="003C092D">
              <w:rPr>
                <w:rFonts w:ascii="Times New Roman" w:eastAsia="Calibri" w:hAnsi="Times New Roman" w:cs="Times New Roman"/>
                <w:sz w:val="24"/>
                <w:szCs w:val="24"/>
                <w:lang w:bidi="hi-IN"/>
              </w:rPr>
              <w:lastRenderedPageBreak/>
              <w:t>Информационное обеспечение мероприятий спортивной направленности осуществляется через местные печатные издания: газета «Здравствуйте, Нефтеюганцы!», журнал «</w:t>
            </w:r>
            <w:proofErr w:type="spellStart"/>
            <w:r w:rsidRPr="003C092D">
              <w:rPr>
                <w:rFonts w:ascii="Times New Roman" w:eastAsia="Calibri" w:hAnsi="Times New Roman" w:cs="Times New Roman"/>
                <w:sz w:val="24"/>
                <w:szCs w:val="24"/>
                <w:lang w:bidi="hi-IN"/>
              </w:rPr>
              <w:t>ProЛучшее</w:t>
            </w:r>
            <w:proofErr w:type="spellEnd"/>
            <w:r w:rsidRPr="003C092D">
              <w:rPr>
                <w:rFonts w:ascii="Times New Roman" w:eastAsia="Calibri" w:hAnsi="Times New Roman" w:cs="Times New Roman"/>
                <w:sz w:val="24"/>
                <w:szCs w:val="24"/>
                <w:lang w:bidi="hi-IN"/>
              </w:rPr>
              <w:t xml:space="preserve">», официальный сайт учреждения «Жемчужина Югры», городской сайт «Это, </w:t>
            </w:r>
            <w:proofErr w:type="spellStart"/>
            <w:r w:rsidRPr="003C092D">
              <w:rPr>
                <w:rFonts w:ascii="Times New Roman" w:eastAsia="Calibri" w:hAnsi="Times New Roman" w:cs="Times New Roman"/>
                <w:sz w:val="24"/>
                <w:szCs w:val="24"/>
                <w:lang w:bidi="hi-IN"/>
              </w:rPr>
              <w:t>Юганск</w:t>
            </w:r>
            <w:proofErr w:type="spellEnd"/>
            <w:r w:rsidRPr="003C092D">
              <w:rPr>
                <w:rFonts w:ascii="Times New Roman" w:eastAsia="Calibri" w:hAnsi="Times New Roman" w:cs="Times New Roman"/>
                <w:sz w:val="24"/>
                <w:szCs w:val="24"/>
                <w:lang w:bidi="hi-IN"/>
              </w:rPr>
              <w:t xml:space="preserve">, детка». Сотрудники отделения, тренеры-преподаватели, спортсмены с ограниченными возможностями здоровья регулярно выступают в эфирах местных радио «Милицейская волна», «Европа +», в </w:t>
            </w:r>
            <w:proofErr w:type="spellStart"/>
            <w:r w:rsidRPr="003C092D">
              <w:rPr>
                <w:rFonts w:ascii="Times New Roman" w:eastAsia="Calibri" w:hAnsi="Times New Roman" w:cs="Times New Roman"/>
                <w:sz w:val="24"/>
                <w:szCs w:val="24"/>
                <w:lang w:bidi="hi-IN"/>
              </w:rPr>
              <w:t>новостийных</w:t>
            </w:r>
            <w:proofErr w:type="spellEnd"/>
            <w:r w:rsidRPr="003C092D">
              <w:rPr>
                <w:rFonts w:ascii="Times New Roman" w:eastAsia="Calibri" w:hAnsi="Times New Roman" w:cs="Times New Roman"/>
                <w:sz w:val="24"/>
                <w:szCs w:val="24"/>
                <w:lang w:bidi="hi-IN"/>
              </w:rPr>
              <w:t xml:space="preserve"> программах телевидения «ТРК </w:t>
            </w:r>
            <w:proofErr w:type="spellStart"/>
            <w:r w:rsidRPr="003C092D">
              <w:rPr>
                <w:rFonts w:ascii="Times New Roman" w:eastAsia="Calibri" w:hAnsi="Times New Roman" w:cs="Times New Roman"/>
                <w:sz w:val="24"/>
                <w:szCs w:val="24"/>
                <w:lang w:bidi="hi-IN"/>
              </w:rPr>
              <w:t>Юганск</w:t>
            </w:r>
            <w:proofErr w:type="spellEnd"/>
            <w:r w:rsidRPr="003C092D">
              <w:rPr>
                <w:rFonts w:ascii="Times New Roman" w:eastAsia="Calibri" w:hAnsi="Times New Roman" w:cs="Times New Roman"/>
                <w:sz w:val="24"/>
                <w:szCs w:val="24"/>
                <w:lang w:bidi="hi-IN"/>
              </w:rPr>
              <w:t>», рассказывая о своих достижениях и успехах, с целью информирования граждан, прежде всего, родителей, имеющих детей-инвалидов. В целях информационного обеспечения целевых аудиторий созданы страницы в социальных сетях «Одноклассники», «</w:t>
            </w:r>
            <w:proofErr w:type="spellStart"/>
            <w:r w:rsidRPr="003C092D">
              <w:rPr>
                <w:rFonts w:ascii="Times New Roman" w:eastAsia="Calibri" w:hAnsi="Times New Roman" w:cs="Times New Roman"/>
                <w:sz w:val="24"/>
                <w:szCs w:val="24"/>
                <w:lang w:bidi="hi-IN"/>
              </w:rPr>
              <w:t>ВКонтакте</w:t>
            </w:r>
            <w:proofErr w:type="spellEnd"/>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w:t>
            </w:r>
          </w:p>
        </w:tc>
        <w:tc>
          <w:tcPr>
            <w:tcW w:w="11198" w:type="dxa"/>
            <w:gridSpan w:val="4"/>
            <w:shd w:val="clear" w:color="auto" w:fill="auto"/>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3. Развитие образования</w:t>
            </w:r>
          </w:p>
        </w:tc>
        <w:tc>
          <w:tcPr>
            <w:tcW w:w="4111" w:type="dxa"/>
          </w:tcPr>
          <w:p w:rsidR="00745449" w:rsidRPr="003848A7" w:rsidRDefault="00745449" w:rsidP="009140D1">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образовательных учреждений и их материально-технической базы</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градостроительства и </w:t>
            </w:r>
            <w:r w:rsidRPr="003848A7">
              <w:rPr>
                <w:rFonts w:ascii="Times New Roman" w:eastAsia="Calibri" w:hAnsi="Times New Roman" w:cs="Times New Roman"/>
                <w:sz w:val="24"/>
                <w:szCs w:val="24"/>
                <w:lang w:bidi="hi-IN"/>
              </w:rPr>
              <w:lastRenderedPageBreak/>
              <w:t>земельных отношений</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ГП ХМАО-Югры «Развитие образования»,</w:t>
            </w:r>
          </w:p>
          <w:p w:rsidR="00745449" w:rsidRPr="003848A7" w:rsidRDefault="00745449" w:rsidP="005D5D9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МП «Развитие образования и </w:t>
            </w:r>
            <w:r w:rsidRPr="003848A7">
              <w:rPr>
                <w:rFonts w:ascii="Times New Roman" w:hAnsi="Times New Roman"/>
                <w:sz w:val="24"/>
                <w:szCs w:val="24"/>
                <w:lang w:bidi="hi-IN"/>
              </w:rPr>
              <w:lastRenderedPageBreak/>
              <w:t>молодёжной политики в городе Нефтеюганске»</w:t>
            </w:r>
          </w:p>
        </w:tc>
        <w:tc>
          <w:tcPr>
            <w:tcW w:w="4111" w:type="dxa"/>
          </w:tcPr>
          <w:p w:rsidR="007455A8" w:rsidRPr="007455A8" w:rsidRDefault="007455A8" w:rsidP="00E443F8">
            <w:pPr>
              <w:spacing w:after="0" w:line="240" w:lineRule="auto"/>
              <w:jc w:val="both"/>
              <w:rPr>
                <w:rFonts w:ascii="Times New Roman" w:hAnsi="Times New Roman"/>
                <w:b/>
                <w:sz w:val="24"/>
                <w:szCs w:val="24"/>
                <w:lang w:bidi="hi-IN"/>
              </w:rPr>
            </w:pPr>
            <w:proofErr w:type="spellStart"/>
            <w:r w:rsidRPr="007455A8">
              <w:rPr>
                <w:rFonts w:ascii="Times New Roman" w:hAnsi="Times New Roman"/>
                <w:b/>
                <w:sz w:val="24"/>
                <w:szCs w:val="24"/>
                <w:lang w:bidi="hi-IN"/>
              </w:rPr>
              <w:lastRenderedPageBreak/>
              <w:t>ДОиМП</w:t>
            </w:r>
            <w:proofErr w:type="spellEnd"/>
          </w:p>
          <w:p w:rsidR="00E443F8" w:rsidRPr="00E443F8" w:rsidRDefault="00E443F8" w:rsidP="00E443F8">
            <w:pPr>
              <w:spacing w:after="0" w:line="240" w:lineRule="auto"/>
              <w:jc w:val="both"/>
              <w:rPr>
                <w:rFonts w:ascii="Times New Roman" w:hAnsi="Times New Roman"/>
                <w:sz w:val="24"/>
                <w:szCs w:val="24"/>
                <w:lang w:bidi="hi-IN"/>
              </w:rPr>
            </w:pPr>
            <w:r w:rsidRPr="00E443F8">
              <w:rPr>
                <w:rFonts w:ascii="Times New Roman" w:hAnsi="Times New Roman"/>
                <w:sz w:val="24"/>
                <w:szCs w:val="24"/>
                <w:lang w:bidi="hi-IN"/>
              </w:rPr>
              <w:t>В системе образования осуществляют образовательную деятельность:</w:t>
            </w:r>
          </w:p>
          <w:p w:rsidR="00E443F8" w:rsidRPr="00E443F8" w:rsidRDefault="00E443F8" w:rsidP="00E443F8">
            <w:pPr>
              <w:spacing w:after="0" w:line="240" w:lineRule="auto"/>
              <w:jc w:val="both"/>
              <w:rPr>
                <w:rFonts w:ascii="Times New Roman" w:hAnsi="Times New Roman"/>
                <w:sz w:val="24"/>
                <w:szCs w:val="24"/>
                <w:lang w:bidi="hi-IN"/>
              </w:rPr>
            </w:pPr>
            <w:r w:rsidRPr="00E443F8">
              <w:rPr>
                <w:rFonts w:ascii="Times New Roman" w:hAnsi="Times New Roman"/>
                <w:sz w:val="24"/>
                <w:szCs w:val="24"/>
                <w:lang w:bidi="hi-IN"/>
              </w:rPr>
              <w:t xml:space="preserve">-15 муниципальных общеобразовательных организаций, а </w:t>
            </w:r>
            <w:r w:rsidRPr="00E443F8">
              <w:rPr>
                <w:rFonts w:ascii="Times New Roman" w:hAnsi="Times New Roman"/>
                <w:sz w:val="24"/>
                <w:szCs w:val="24"/>
                <w:lang w:bidi="hi-IN"/>
              </w:rPr>
              <w:lastRenderedPageBreak/>
              <w:t>также 1 частная общеобразовательная организация «Нефтеюганская православная гимназия»;</w:t>
            </w:r>
          </w:p>
          <w:p w:rsidR="00E443F8" w:rsidRPr="00E443F8" w:rsidRDefault="00E443F8" w:rsidP="00E443F8">
            <w:pPr>
              <w:spacing w:after="0" w:line="240" w:lineRule="auto"/>
              <w:jc w:val="both"/>
              <w:rPr>
                <w:rFonts w:ascii="Times New Roman" w:hAnsi="Times New Roman"/>
                <w:sz w:val="24"/>
                <w:szCs w:val="24"/>
                <w:lang w:bidi="hi-IN"/>
              </w:rPr>
            </w:pPr>
            <w:r w:rsidRPr="00E443F8">
              <w:rPr>
                <w:rFonts w:ascii="Times New Roman" w:hAnsi="Times New Roman"/>
                <w:sz w:val="24"/>
                <w:szCs w:val="24"/>
                <w:lang w:bidi="hi-IN"/>
              </w:rPr>
              <w:t>-15 муниципальных дошкольных образовательных организаций, а также 3 частные организации ООО «Семь гномов», ООО «</w:t>
            </w:r>
            <w:proofErr w:type="spellStart"/>
            <w:r w:rsidRPr="00E443F8">
              <w:rPr>
                <w:rFonts w:ascii="Times New Roman" w:hAnsi="Times New Roman"/>
                <w:sz w:val="24"/>
                <w:szCs w:val="24"/>
                <w:lang w:bidi="hi-IN"/>
              </w:rPr>
              <w:t>Кидс</w:t>
            </w:r>
            <w:proofErr w:type="spellEnd"/>
            <w:r w:rsidRPr="00E443F8">
              <w:rPr>
                <w:rFonts w:ascii="Times New Roman" w:hAnsi="Times New Roman"/>
                <w:sz w:val="24"/>
                <w:szCs w:val="24"/>
                <w:lang w:bidi="hi-IN"/>
              </w:rPr>
              <w:t xml:space="preserve"> Планета», ООО «Детский сад 7 гномов»;</w:t>
            </w:r>
          </w:p>
          <w:p w:rsidR="00745449" w:rsidRDefault="00E443F8" w:rsidP="00E443F8">
            <w:pPr>
              <w:spacing w:after="0" w:line="240" w:lineRule="auto"/>
              <w:jc w:val="both"/>
              <w:rPr>
                <w:rFonts w:ascii="Times New Roman" w:hAnsi="Times New Roman"/>
                <w:sz w:val="24"/>
                <w:szCs w:val="24"/>
                <w:lang w:bidi="hi-IN"/>
              </w:rPr>
            </w:pPr>
            <w:r w:rsidRPr="00E443F8">
              <w:rPr>
                <w:rFonts w:ascii="Times New Roman" w:hAnsi="Times New Roman"/>
                <w:sz w:val="24"/>
                <w:szCs w:val="24"/>
                <w:lang w:bidi="hi-IN"/>
              </w:rPr>
              <w:t>-2 муниципальные организации дополнительного образования.</w:t>
            </w:r>
          </w:p>
          <w:p w:rsidR="007455A8" w:rsidRDefault="007455A8" w:rsidP="00E443F8">
            <w:pPr>
              <w:spacing w:after="0" w:line="240" w:lineRule="auto"/>
              <w:jc w:val="both"/>
              <w:rPr>
                <w:rFonts w:ascii="Times New Roman" w:hAnsi="Times New Roman"/>
                <w:sz w:val="24"/>
                <w:szCs w:val="24"/>
                <w:lang w:bidi="hi-IN"/>
              </w:rPr>
            </w:pPr>
          </w:p>
          <w:p w:rsidR="007455A8" w:rsidRPr="007455A8" w:rsidRDefault="007455A8" w:rsidP="00E443F8">
            <w:pPr>
              <w:spacing w:after="0" w:line="240" w:lineRule="auto"/>
              <w:jc w:val="both"/>
              <w:rPr>
                <w:rFonts w:ascii="Times New Roman" w:hAnsi="Times New Roman"/>
                <w:b/>
                <w:sz w:val="24"/>
                <w:szCs w:val="24"/>
                <w:lang w:bidi="hi-IN"/>
              </w:rPr>
            </w:pPr>
            <w:r w:rsidRPr="007455A8">
              <w:rPr>
                <w:rFonts w:ascii="Times New Roman" w:hAnsi="Times New Roman"/>
                <w:b/>
                <w:sz w:val="24"/>
                <w:szCs w:val="24"/>
                <w:lang w:bidi="hi-IN"/>
              </w:rPr>
              <w:t>ДГиЗО</w:t>
            </w:r>
          </w:p>
          <w:p w:rsidR="007455A8" w:rsidRPr="003848A7" w:rsidRDefault="007455A8" w:rsidP="00E443F8">
            <w:pPr>
              <w:spacing w:after="0" w:line="240" w:lineRule="auto"/>
              <w:jc w:val="both"/>
              <w:rPr>
                <w:rFonts w:ascii="Times New Roman" w:hAnsi="Times New Roman"/>
                <w:sz w:val="24"/>
                <w:szCs w:val="24"/>
                <w:lang w:bidi="hi-IN"/>
              </w:rPr>
            </w:pPr>
            <w:r w:rsidRPr="007455A8">
              <w:rPr>
                <w:rFonts w:ascii="Times New Roman" w:hAnsi="Times New Roman"/>
                <w:sz w:val="24"/>
                <w:szCs w:val="24"/>
                <w:lang w:bidi="hi-IN"/>
              </w:rPr>
              <w:t>Согласно программы «Развитие образования и молодёжной политики в городе Нефтеюганске» ведутся проектирование капитального ремонта, реконструкции и строительства объектов образования. Завершено выполнение капитального ремонта в 6-и объектах образования.</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3848A7" w:rsidRDefault="00745449" w:rsidP="00C55F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детского сада на 320 мест в 5 микрорайоне, предусматривающее при проектировании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технологии (</w:t>
            </w:r>
            <w:proofErr w:type="spellStart"/>
            <w:r w:rsidRPr="003848A7">
              <w:rPr>
                <w:rFonts w:ascii="Times New Roman" w:eastAsia="Calibri" w:hAnsi="Times New Roman" w:cs="Times New Roman"/>
                <w:sz w:val="24"/>
                <w:szCs w:val="24"/>
                <w:lang w:bidi="hi-IN"/>
              </w:rPr>
              <w:t>энергоэффективные</w:t>
            </w:r>
            <w:proofErr w:type="spellEnd"/>
            <w:r w:rsidRPr="003848A7">
              <w:rPr>
                <w:rFonts w:ascii="Times New Roman" w:eastAsia="Calibri" w:hAnsi="Times New Roman" w:cs="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w:t>
            </w:r>
            <w:r w:rsidRPr="003848A7">
              <w:rPr>
                <w:rFonts w:ascii="Times New Roman" w:eastAsia="Calibri" w:hAnsi="Times New Roman" w:cs="Times New Roman"/>
                <w:sz w:val="24"/>
                <w:szCs w:val="24"/>
                <w:lang w:bidi="hi-IN"/>
              </w:rPr>
              <w:lastRenderedPageBreak/>
              <w:t>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lastRenderedPageBreak/>
              <w:t>2022-2023</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4F391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5A8" w:rsidRDefault="007455A8" w:rsidP="00E443F8">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ДГиЗО</w:t>
            </w:r>
          </w:p>
          <w:p w:rsidR="007455A8" w:rsidRPr="007455A8" w:rsidRDefault="007455A8" w:rsidP="00E443F8">
            <w:pPr>
              <w:spacing w:after="0" w:line="240" w:lineRule="auto"/>
              <w:jc w:val="both"/>
              <w:rPr>
                <w:rFonts w:ascii="Times New Roman" w:hAnsi="Times New Roman"/>
                <w:sz w:val="24"/>
                <w:szCs w:val="24"/>
                <w:lang w:bidi="hi-IN"/>
              </w:rPr>
            </w:pPr>
            <w:r w:rsidRPr="007455A8">
              <w:rPr>
                <w:rFonts w:ascii="Times New Roman" w:hAnsi="Times New Roman"/>
                <w:sz w:val="24"/>
                <w:szCs w:val="24"/>
                <w:lang w:bidi="hi-IN"/>
              </w:rPr>
              <w:t>С ООО "Сибирский институт проектирования" (г.Нефтеюганск) заключен контракт 17.06.2019 на проектирование объекта. Выполнение работ по декабрь 2019 года. Ведутся претензионные работы. Ведется подготовка ПСД для подачи на ГЭ.</w:t>
            </w:r>
          </w:p>
          <w:p w:rsidR="007455A8" w:rsidRDefault="007455A8" w:rsidP="00E443F8">
            <w:pPr>
              <w:spacing w:after="0" w:line="240" w:lineRule="auto"/>
              <w:jc w:val="both"/>
              <w:rPr>
                <w:rFonts w:ascii="Times New Roman" w:hAnsi="Times New Roman"/>
                <w:b/>
                <w:sz w:val="24"/>
                <w:szCs w:val="24"/>
                <w:lang w:bidi="hi-IN"/>
              </w:rPr>
            </w:pPr>
          </w:p>
          <w:p w:rsidR="00D91038" w:rsidRDefault="00D91038" w:rsidP="00E443F8">
            <w:pPr>
              <w:spacing w:after="0" w:line="240" w:lineRule="auto"/>
              <w:jc w:val="both"/>
              <w:rPr>
                <w:rFonts w:ascii="Times New Roman" w:hAnsi="Times New Roman"/>
                <w:b/>
                <w:sz w:val="24"/>
                <w:szCs w:val="24"/>
                <w:lang w:bidi="hi-IN"/>
              </w:rPr>
            </w:pPr>
          </w:p>
          <w:p w:rsidR="007455A8" w:rsidRPr="007455A8" w:rsidRDefault="007455A8" w:rsidP="00E443F8">
            <w:pPr>
              <w:spacing w:after="0" w:line="240" w:lineRule="auto"/>
              <w:jc w:val="both"/>
              <w:rPr>
                <w:rFonts w:ascii="Times New Roman" w:hAnsi="Times New Roman"/>
                <w:b/>
                <w:sz w:val="24"/>
                <w:szCs w:val="24"/>
                <w:lang w:bidi="hi-IN"/>
              </w:rPr>
            </w:pPr>
            <w:proofErr w:type="spellStart"/>
            <w:r w:rsidRPr="007455A8">
              <w:rPr>
                <w:rFonts w:ascii="Times New Roman" w:hAnsi="Times New Roman"/>
                <w:b/>
                <w:sz w:val="24"/>
                <w:szCs w:val="24"/>
                <w:lang w:bidi="hi-IN"/>
              </w:rPr>
              <w:lastRenderedPageBreak/>
              <w:t>ДОиМП</w:t>
            </w:r>
            <w:proofErr w:type="spellEnd"/>
          </w:p>
          <w:p w:rsidR="00745449" w:rsidRPr="003848A7" w:rsidRDefault="00E443F8" w:rsidP="00E443F8">
            <w:pPr>
              <w:spacing w:after="0" w:line="240" w:lineRule="auto"/>
              <w:jc w:val="both"/>
              <w:rPr>
                <w:rFonts w:ascii="Times New Roman" w:hAnsi="Times New Roman"/>
                <w:sz w:val="24"/>
                <w:szCs w:val="24"/>
                <w:lang w:bidi="hi-IN"/>
              </w:rPr>
            </w:pPr>
            <w:r w:rsidRPr="00E443F8">
              <w:rPr>
                <w:rFonts w:ascii="Times New Roman" w:hAnsi="Times New Roman"/>
                <w:sz w:val="24"/>
                <w:szCs w:val="24"/>
                <w:lang w:bidi="hi-IN"/>
              </w:rPr>
              <w:t>Заключен муниципальный контракт на выполнение подрядных работ № 0187300012819000244 от 17.06.2019 года с ООО «Сибирский институт проектирования» (проектно-изыскательские работы). Выполнение работ до 17.12.2019 года. Сроки проектирования продлены в связи с доработкой проекта. МКУ «Управление капитального строительства» проектно-сметная документация направлена на государственную экспертизу.</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2.3.1.2.</w:t>
            </w:r>
          </w:p>
        </w:tc>
        <w:tc>
          <w:tcPr>
            <w:tcW w:w="3827" w:type="dxa"/>
            <w:shd w:val="clear" w:color="auto" w:fill="auto"/>
          </w:tcPr>
          <w:p w:rsidR="00745449" w:rsidRPr="003848A7" w:rsidRDefault="00745449" w:rsidP="00C55F70">
            <w:pPr>
              <w:spacing w:after="0" w:line="240" w:lineRule="auto"/>
              <w:rPr>
                <w:rFonts w:ascii="Times New Roman" w:hAnsi="Times New Roman"/>
                <w:b/>
              </w:rPr>
            </w:pPr>
            <w:r w:rsidRPr="003848A7">
              <w:rPr>
                <w:rFonts w:ascii="Times New Roman" w:hAnsi="Times New Roman"/>
                <w:sz w:val="24"/>
                <w:szCs w:val="24"/>
                <w:lang w:bidi="hi-IN"/>
              </w:rPr>
              <w:t xml:space="preserve">Строительство детского сада на 300 мест в 16 микрорайоне, предусматривающее при проектировании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технологии (</w:t>
            </w:r>
            <w:proofErr w:type="spellStart"/>
            <w:r w:rsidRPr="003848A7">
              <w:rPr>
                <w:rFonts w:ascii="Times New Roman" w:hAnsi="Times New Roman"/>
                <w:sz w:val="24"/>
                <w:szCs w:val="24"/>
                <w:lang w:bidi="hi-IN"/>
              </w:rPr>
              <w:t>энергоэффективные</w:t>
            </w:r>
            <w:proofErr w:type="spellEnd"/>
            <w:r w:rsidRPr="003848A7">
              <w:rPr>
                <w:rFonts w:ascii="Times New Roman" w:hAnsi="Times New Roman"/>
                <w:sz w:val="24"/>
                <w:szCs w:val="24"/>
                <w:lang w:bidi="hi-IN"/>
              </w:rPr>
              <w:t xml:space="preserve"> стеклопакеты, светильники, системы естественного освещения, многофункциональная система «погодного регулирования» отопления и вентиляции, системы очистки и обеззараживания воздуха)</w:t>
            </w:r>
          </w:p>
        </w:tc>
        <w:tc>
          <w:tcPr>
            <w:tcW w:w="1560" w:type="dxa"/>
            <w:shd w:val="clear" w:color="auto" w:fill="auto"/>
            <w:noWrap/>
          </w:tcPr>
          <w:p w:rsidR="00745449" w:rsidRPr="00374A21" w:rsidRDefault="00745449" w:rsidP="00C55F70">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color w:val="000000"/>
                <w:sz w:val="24"/>
                <w:szCs w:val="24"/>
                <w:lang w:bidi="hi-IN"/>
              </w:rPr>
              <w:t>2023-2024</w:t>
            </w:r>
          </w:p>
        </w:tc>
        <w:tc>
          <w:tcPr>
            <w:tcW w:w="2976"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5A8" w:rsidRDefault="007455A8" w:rsidP="00E443F8">
            <w:pPr>
              <w:spacing w:after="0" w:line="240" w:lineRule="auto"/>
              <w:jc w:val="both"/>
              <w:rPr>
                <w:rFonts w:ascii="Times New Roman" w:hAnsi="Times New Roman"/>
                <w:b/>
                <w:sz w:val="24"/>
                <w:szCs w:val="24"/>
                <w:lang w:bidi="hi-IN"/>
              </w:rPr>
            </w:pPr>
            <w:r>
              <w:rPr>
                <w:rFonts w:ascii="Times New Roman" w:hAnsi="Times New Roman"/>
                <w:b/>
                <w:sz w:val="24"/>
                <w:szCs w:val="24"/>
                <w:lang w:bidi="hi-IN"/>
              </w:rPr>
              <w:t>ДГиЗО</w:t>
            </w:r>
          </w:p>
          <w:p w:rsidR="007455A8" w:rsidRDefault="007455A8" w:rsidP="00E443F8">
            <w:pPr>
              <w:spacing w:after="0" w:line="240" w:lineRule="auto"/>
              <w:jc w:val="both"/>
              <w:rPr>
                <w:rFonts w:ascii="Times New Roman" w:hAnsi="Times New Roman"/>
                <w:sz w:val="24"/>
                <w:szCs w:val="24"/>
                <w:lang w:bidi="hi-IN"/>
              </w:rPr>
            </w:pPr>
            <w:r w:rsidRPr="007455A8">
              <w:rPr>
                <w:rFonts w:ascii="Times New Roman" w:hAnsi="Times New Roman"/>
                <w:sz w:val="24"/>
                <w:szCs w:val="24"/>
                <w:lang w:bidi="hi-IN"/>
              </w:rPr>
              <w:t>Проектно-изыскательские работы по объекту выполнены.</w:t>
            </w:r>
          </w:p>
          <w:p w:rsidR="007455A8" w:rsidRPr="007455A8" w:rsidRDefault="007455A8" w:rsidP="00E443F8">
            <w:pPr>
              <w:spacing w:after="0" w:line="240" w:lineRule="auto"/>
              <w:jc w:val="both"/>
              <w:rPr>
                <w:rFonts w:ascii="Times New Roman" w:hAnsi="Times New Roman"/>
                <w:sz w:val="24"/>
                <w:szCs w:val="24"/>
                <w:lang w:bidi="hi-IN"/>
              </w:rPr>
            </w:pPr>
          </w:p>
          <w:p w:rsidR="007455A8" w:rsidRPr="007455A8" w:rsidRDefault="007455A8" w:rsidP="00E443F8">
            <w:pPr>
              <w:spacing w:after="0" w:line="240" w:lineRule="auto"/>
              <w:jc w:val="both"/>
              <w:rPr>
                <w:rFonts w:ascii="Times New Roman" w:hAnsi="Times New Roman"/>
                <w:b/>
                <w:sz w:val="24"/>
                <w:szCs w:val="24"/>
                <w:lang w:bidi="hi-IN"/>
              </w:rPr>
            </w:pPr>
            <w:proofErr w:type="spellStart"/>
            <w:r w:rsidRPr="007455A8">
              <w:rPr>
                <w:rFonts w:ascii="Times New Roman" w:hAnsi="Times New Roman"/>
                <w:b/>
                <w:sz w:val="24"/>
                <w:szCs w:val="24"/>
                <w:lang w:bidi="hi-IN"/>
              </w:rPr>
              <w:t>ДОиМП</w:t>
            </w:r>
            <w:proofErr w:type="spellEnd"/>
          </w:p>
          <w:p w:rsidR="00745449" w:rsidRPr="003848A7" w:rsidRDefault="00E443F8" w:rsidP="00E443F8">
            <w:pPr>
              <w:spacing w:after="0" w:line="240" w:lineRule="auto"/>
              <w:jc w:val="both"/>
              <w:rPr>
                <w:rFonts w:ascii="Times New Roman" w:hAnsi="Times New Roman"/>
                <w:sz w:val="24"/>
                <w:szCs w:val="24"/>
                <w:lang w:bidi="hi-IN"/>
              </w:rPr>
            </w:pPr>
            <w:r w:rsidRPr="00E443F8">
              <w:rPr>
                <w:rFonts w:ascii="Times New Roman" w:hAnsi="Times New Roman"/>
                <w:sz w:val="24"/>
                <w:szCs w:val="24"/>
                <w:lang w:bidi="hi-IN"/>
              </w:rPr>
              <w:t>Заключен муниципальный контракт на выполнение подрядных работ № 0187300012818000399 от 24.09.2018 года с ООО «Сибирский институт проектирования» (проектно-изыскательские работы). Работы по муниципальному контракту выполнены и получены положительные заключения государственной экспертизы.</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2.3.1.3.</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lang w:bidi="hi-IN"/>
              </w:rPr>
            </w:pPr>
            <w:r w:rsidRPr="003848A7">
              <w:rPr>
                <w:rFonts w:ascii="Times New Roman" w:hAnsi="Times New Roman"/>
                <w:bCs/>
                <w:iCs/>
                <w:sz w:val="24"/>
                <w:szCs w:val="24"/>
              </w:rPr>
              <w:t>Реконструкция объекта</w:t>
            </w:r>
            <w:r w:rsidRPr="003848A7">
              <w:rPr>
                <w:rFonts w:ascii="Times New Roman" w:hAnsi="Times New Roman"/>
                <w:sz w:val="24"/>
                <w:szCs w:val="24"/>
              </w:rPr>
              <w:t xml:space="preserve"> дошкольного образования в 13 </w:t>
            </w:r>
            <w:r w:rsidRPr="003848A7">
              <w:rPr>
                <w:rFonts w:ascii="Times New Roman" w:hAnsi="Times New Roman"/>
                <w:sz w:val="24"/>
                <w:szCs w:val="24"/>
              </w:rPr>
              <w:lastRenderedPageBreak/>
              <w:t>микрорайоне</w:t>
            </w:r>
            <w:r w:rsidRPr="003848A7">
              <w:rPr>
                <w:rFonts w:ascii="Times New Roman" w:hAnsi="Times New Roman"/>
                <w:bCs/>
                <w:iCs/>
                <w:sz w:val="24"/>
                <w:szCs w:val="24"/>
              </w:rPr>
              <w:t xml:space="preserve"> на 615 мест в рамках концессионного соглашения между администрацией города Нефтеюганска и обществом с ограниченной ответственностью «Негосударственная дошкольная образовательная организация «УМНИЧКА»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lastRenderedPageBreak/>
              <w:t>администрации города</w:t>
            </w:r>
            <w:r w:rsidRPr="003848A7">
              <w:rPr>
                <w:rFonts w:ascii="Times New Roman" w:hAnsi="Times New Roman"/>
                <w:sz w:val="24"/>
                <w:szCs w:val="24"/>
                <w:lang w:bidi="hi-IN"/>
              </w:rPr>
              <w:t>, Депа</w:t>
            </w:r>
            <w:r>
              <w:rPr>
                <w:rFonts w:ascii="Times New Roman" w:hAnsi="Times New Roman"/>
                <w:sz w:val="24"/>
                <w:szCs w:val="24"/>
                <w:lang w:bidi="hi-IN"/>
              </w:rPr>
              <w:t>ртамент экономического развития</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 xml:space="preserve">, </w:t>
            </w:r>
          </w:p>
          <w:p w:rsidR="00745449" w:rsidRPr="003848A7" w:rsidRDefault="00745449" w:rsidP="00374A21">
            <w:pPr>
              <w:spacing w:after="0" w:line="240" w:lineRule="auto"/>
              <w:jc w:val="center"/>
              <w:rPr>
                <w:rFonts w:ascii="Times New Roman" w:hAnsi="Times New Roman"/>
                <w:sz w:val="24"/>
                <w:szCs w:val="24"/>
                <w:lang w:bidi="hi-IN"/>
              </w:rPr>
            </w:pPr>
            <w:r w:rsidRPr="00CE63AD">
              <w:rPr>
                <w:rFonts w:ascii="Times New Roman" w:hAnsi="Times New Roman"/>
                <w:sz w:val="24"/>
                <w:szCs w:val="24"/>
                <w:lang w:bidi="hi-IN"/>
              </w:rPr>
              <w:t>Департамент градостро</w:t>
            </w:r>
            <w:r>
              <w:rPr>
                <w:rFonts w:ascii="Times New Roman" w:hAnsi="Times New Roman"/>
                <w:sz w:val="24"/>
                <w:szCs w:val="24"/>
                <w:lang w:bidi="hi-IN"/>
              </w:rPr>
              <w:t>ительства и земельных отношений</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lastRenderedPageBreak/>
              <w:t xml:space="preserve">Концессионное соглашение № 1 </w:t>
            </w:r>
          </w:p>
          <w:p w:rsidR="00745449" w:rsidRPr="003848A7" w:rsidRDefault="00745449" w:rsidP="00CE63AD">
            <w:pPr>
              <w:spacing w:after="0" w:line="240" w:lineRule="auto"/>
              <w:jc w:val="center"/>
              <w:rPr>
                <w:rFonts w:ascii="Times New Roman" w:hAnsi="Times New Roman"/>
                <w:sz w:val="24"/>
                <w:szCs w:val="24"/>
                <w:lang w:bidi="hi-IN"/>
              </w:rPr>
            </w:pPr>
            <w:r>
              <w:rPr>
                <w:rFonts w:ascii="Times New Roman" w:hAnsi="Times New Roman"/>
                <w:sz w:val="24"/>
                <w:szCs w:val="24"/>
                <w:lang w:bidi="hi-IN"/>
              </w:rPr>
              <w:lastRenderedPageBreak/>
              <w:t xml:space="preserve">от 30.03.2018 </w:t>
            </w:r>
          </w:p>
        </w:tc>
        <w:tc>
          <w:tcPr>
            <w:tcW w:w="4111" w:type="dxa"/>
          </w:tcPr>
          <w:p w:rsidR="00AE7C21" w:rsidRPr="00AE7C21" w:rsidRDefault="00AE7C21" w:rsidP="00AE7C21">
            <w:pPr>
              <w:spacing w:after="0" w:line="240" w:lineRule="auto"/>
              <w:jc w:val="both"/>
              <w:rPr>
                <w:rFonts w:ascii="Times New Roman" w:hAnsi="Times New Roman"/>
                <w:sz w:val="24"/>
                <w:szCs w:val="24"/>
                <w:lang w:bidi="hi-IN"/>
              </w:rPr>
            </w:pPr>
            <w:r w:rsidRPr="00AE7C21">
              <w:rPr>
                <w:rFonts w:ascii="Times New Roman" w:hAnsi="Times New Roman"/>
                <w:sz w:val="24"/>
                <w:szCs w:val="24"/>
                <w:lang w:bidi="hi-IN"/>
              </w:rPr>
              <w:lastRenderedPageBreak/>
              <w:t xml:space="preserve">На основании Концессионного соглашения в отношении объекта </w:t>
            </w:r>
            <w:r w:rsidRPr="00AE7C21">
              <w:rPr>
                <w:rFonts w:ascii="Times New Roman" w:hAnsi="Times New Roman"/>
                <w:sz w:val="24"/>
                <w:szCs w:val="24"/>
                <w:lang w:bidi="hi-IN"/>
              </w:rPr>
              <w:lastRenderedPageBreak/>
              <w:t xml:space="preserve">дошкольного образования от 30.03.2018 года здание </w:t>
            </w:r>
            <w:r w:rsidR="00D91038" w:rsidRPr="00AE7C21">
              <w:rPr>
                <w:rFonts w:ascii="Times New Roman" w:hAnsi="Times New Roman"/>
                <w:sz w:val="24"/>
                <w:szCs w:val="24"/>
                <w:lang w:bidi="hi-IN"/>
              </w:rPr>
              <w:t>передано обществу</w:t>
            </w:r>
            <w:r w:rsidRPr="00AE7C21">
              <w:rPr>
                <w:rFonts w:ascii="Times New Roman" w:hAnsi="Times New Roman"/>
                <w:sz w:val="24"/>
                <w:szCs w:val="24"/>
                <w:lang w:bidi="hi-IN"/>
              </w:rPr>
              <w:t xml:space="preserve"> с ограниченной ответственностью «Негосударственная дошкольная </w:t>
            </w:r>
            <w:r w:rsidR="00D91038" w:rsidRPr="00AE7C21">
              <w:rPr>
                <w:rFonts w:ascii="Times New Roman" w:hAnsi="Times New Roman"/>
                <w:sz w:val="24"/>
                <w:szCs w:val="24"/>
                <w:lang w:bidi="hi-IN"/>
              </w:rPr>
              <w:t>образовательная организация</w:t>
            </w:r>
            <w:r w:rsidRPr="00AE7C21">
              <w:rPr>
                <w:rFonts w:ascii="Times New Roman" w:hAnsi="Times New Roman"/>
                <w:sz w:val="24"/>
                <w:szCs w:val="24"/>
                <w:lang w:bidi="hi-IN"/>
              </w:rPr>
              <w:t xml:space="preserve"> «</w:t>
            </w:r>
            <w:proofErr w:type="spellStart"/>
            <w:r w:rsidRPr="00AE7C21">
              <w:rPr>
                <w:rFonts w:ascii="Times New Roman" w:hAnsi="Times New Roman"/>
                <w:sz w:val="24"/>
                <w:szCs w:val="24"/>
                <w:lang w:bidi="hi-IN"/>
              </w:rPr>
              <w:t>Умничка</w:t>
            </w:r>
            <w:proofErr w:type="spellEnd"/>
            <w:r w:rsidRPr="00AE7C21">
              <w:rPr>
                <w:rFonts w:ascii="Times New Roman" w:hAnsi="Times New Roman"/>
                <w:sz w:val="24"/>
                <w:szCs w:val="24"/>
                <w:lang w:bidi="hi-IN"/>
              </w:rPr>
              <w:t xml:space="preserve">» (далее - концессионер) для проведения капитального ремонта и создания дошкольной образовательной организации. </w:t>
            </w:r>
          </w:p>
          <w:p w:rsidR="00745449" w:rsidRDefault="00AE7C21" w:rsidP="00AE7C21">
            <w:pPr>
              <w:spacing w:after="0" w:line="240" w:lineRule="auto"/>
              <w:jc w:val="both"/>
              <w:rPr>
                <w:rFonts w:ascii="Times New Roman" w:hAnsi="Times New Roman"/>
                <w:sz w:val="24"/>
                <w:szCs w:val="24"/>
                <w:lang w:bidi="hi-IN"/>
              </w:rPr>
            </w:pPr>
            <w:r w:rsidRPr="00AE7C21">
              <w:rPr>
                <w:rFonts w:ascii="Times New Roman" w:hAnsi="Times New Roman"/>
                <w:sz w:val="24"/>
                <w:szCs w:val="24"/>
                <w:lang w:bidi="hi-IN"/>
              </w:rPr>
              <w:t>В настоящее время юридическо-правовым управлением администрации города проводится претензионная работа по нарушениям концессионером условий концессионного соглашения. Охрана объекта концессионером обеспечена. После возвращения объекта вопрос реконструкции здания для создания дошкольной образовательной организации будет рассмотрен дополнительно.</w:t>
            </w:r>
          </w:p>
        </w:tc>
      </w:tr>
      <w:tr w:rsidR="00745449" w:rsidRPr="003848A7" w:rsidTr="00745449">
        <w:trPr>
          <w:trHeight w:val="212"/>
          <w:jc w:val="center"/>
        </w:trPr>
        <w:tc>
          <w:tcPr>
            <w:tcW w:w="704"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2.3.1.4.</w:t>
            </w:r>
          </w:p>
        </w:tc>
        <w:tc>
          <w:tcPr>
            <w:tcW w:w="3827" w:type="dxa"/>
            <w:shd w:val="clear" w:color="auto" w:fill="auto"/>
          </w:tcPr>
          <w:p w:rsidR="00745449" w:rsidRPr="003848A7" w:rsidRDefault="00745449" w:rsidP="00600C3B">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17 микрорайоне на 1600 мест (общеобразовательная организация с углубленным изучением отдельных предметов с универсальной безбарьерной средой) </w:t>
            </w:r>
          </w:p>
        </w:tc>
        <w:tc>
          <w:tcPr>
            <w:tcW w:w="1560" w:type="dxa"/>
            <w:shd w:val="clear" w:color="auto" w:fill="auto"/>
            <w:noWrap/>
          </w:tcPr>
          <w:p w:rsidR="00745449" w:rsidRPr="003848A7" w:rsidRDefault="00745449" w:rsidP="00C55F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Pr>
                <w:rFonts w:ascii="Times New Roman" w:hAnsi="Times New Roman"/>
                <w:sz w:val="24"/>
                <w:szCs w:val="24"/>
                <w:lang w:bidi="hi-IN"/>
              </w:rPr>
              <w:t>,</w:t>
            </w:r>
          </w:p>
          <w:p w:rsidR="00745449" w:rsidRPr="003848A7" w:rsidRDefault="00745449" w:rsidP="00C55F70">
            <w:pPr>
              <w:spacing w:after="0" w:line="240" w:lineRule="auto"/>
              <w:jc w:val="center"/>
              <w:rPr>
                <w:rFonts w:ascii="Times New Roman" w:hAnsi="Times New Roman"/>
                <w:sz w:val="24"/>
                <w:szCs w:val="24"/>
                <w:lang w:bidi="hi-IN"/>
              </w:rPr>
            </w:pPr>
            <w:r>
              <w:rPr>
                <w:rFonts w:ascii="Times New Roman" w:hAnsi="Times New Roman"/>
                <w:sz w:val="24"/>
                <w:szCs w:val="24"/>
                <w:lang w:bidi="hi-IN"/>
              </w:rPr>
              <w:lastRenderedPageBreak/>
              <w:t xml:space="preserve">Департамент экономического развития </w:t>
            </w:r>
            <w:r w:rsidRPr="00867520">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C55F70">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AE7C21" w:rsidRPr="00AE7C21" w:rsidRDefault="00AE7C21" w:rsidP="00AE7C21">
            <w:pPr>
              <w:spacing w:after="0" w:line="240" w:lineRule="auto"/>
              <w:jc w:val="both"/>
              <w:rPr>
                <w:rFonts w:ascii="Times New Roman" w:hAnsi="Times New Roman"/>
                <w:sz w:val="24"/>
                <w:szCs w:val="24"/>
                <w:lang w:bidi="hi-IN"/>
              </w:rPr>
            </w:pPr>
            <w:r w:rsidRPr="00AE7C21">
              <w:rPr>
                <w:rFonts w:ascii="Times New Roman" w:hAnsi="Times New Roman"/>
                <w:sz w:val="24"/>
                <w:szCs w:val="24"/>
                <w:lang w:bidi="hi-IN"/>
              </w:rPr>
              <w:t>Строительство объекта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на 1600 мест предусмотрено в рамках государственной программы Ханты-</w:t>
            </w:r>
            <w:r w:rsidRPr="00AE7C21">
              <w:rPr>
                <w:rFonts w:ascii="Times New Roman" w:hAnsi="Times New Roman"/>
                <w:sz w:val="24"/>
                <w:szCs w:val="24"/>
                <w:lang w:bidi="hi-IN"/>
              </w:rPr>
              <w:lastRenderedPageBreak/>
              <w:t xml:space="preserve">Мансийского автономного округа – Югры «Развитие образования», утвержденной постановлением Правительства ХМАО-Югры от 05.10.2018 № 338-п на 2019-2021 годы. </w:t>
            </w:r>
          </w:p>
          <w:p w:rsidR="00AE7C21" w:rsidRPr="00AE7C21" w:rsidRDefault="00AE7C21" w:rsidP="00AE7C21">
            <w:pPr>
              <w:spacing w:after="0" w:line="240" w:lineRule="auto"/>
              <w:jc w:val="both"/>
              <w:rPr>
                <w:rFonts w:ascii="Times New Roman" w:hAnsi="Times New Roman"/>
                <w:sz w:val="24"/>
                <w:szCs w:val="24"/>
                <w:lang w:bidi="hi-IN"/>
              </w:rPr>
            </w:pPr>
            <w:r w:rsidRPr="00AE7C21">
              <w:rPr>
                <w:rFonts w:ascii="Times New Roman" w:hAnsi="Times New Roman"/>
                <w:sz w:val="24"/>
                <w:szCs w:val="24"/>
                <w:lang w:bidi="hi-IN"/>
              </w:rPr>
              <w:t xml:space="preserve">Разработан и утверждён план мероприятий («дорожная карта») по созданию данного объекта по механизму концессионного соглашения (распоряжение администрации города Нефтеюганска от 27.01.2016    № 28-р). Заключены контракты на проектирование магистральных сетей инженерного обеспечения. Строительство магистральных сетей инженерного обеспечения запланировано до 2020 года. Согласована заявка на софинансирование расходных обязательств, возникающих при выполнении финансовых обязательств органами местного самоуправления муниципальных образований автономного округа, по вопросам создания объектов общего образования в соответствии с концессионными соглашениями в размере 2 436 967 800 рублей. </w:t>
            </w:r>
          </w:p>
          <w:p w:rsidR="00745449" w:rsidRPr="003848A7" w:rsidRDefault="00AE7C21" w:rsidP="00AE7C21">
            <w:pPr>
              <w:spacing w:after="0" w:line="240" w:lineRule="auto"/>
              <w:jc w:val="both"/>
              <w:rPr>
                <w:rFonts w:ascii="Times New Roman" w:hAnsi="Times New Roman"/>
                <w:sz w:val="24"/>
                <w:szCs w:val="24"/>
                <w:lang w:bidi="hi-IN"/>
              </w:rPr>
            </w:pPr>
            <w:r w:rsidRPr="00AE7C21">
              <w:rPr>
                <w:rFonts w:ascii="Times New Roman" w:hAnsi="Times New Roman"/>
                <w:sz w:val="24"/>
                <w:szCs w:val="24"/>
                <w:lang w:bidi="hi-IN"/>
              </w:rPr>
              <w:t xml:space="preserve">31.12.2019 заключено концессионное соглашение о создании и </w:t>
            </w:r>
            <w:r w:rsidRPr="00AE7C21">
              <w:rPr>
                <w:rFonts w:ascii="Times New Roman" w:hAnsi="Times New Roman"/>
                <w:sz w:val="24"/>
                <w:szCs w:val="24"/>
                <w:lang w:bidi="hi-IN"/>
              </w:rPr>
              <w:lastRenderedPageBreak/>
              <w:t>эксплуатации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между администрацией города Нефтеюганска и ООО «Образовательная инфраструктура», 13.02.2020 – Соглашение о предоставлении субсидии местному бюджету из бюджета Ханты-Мансийского автономного округа – Югры № 02/20.0099</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2.3.1.5.</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rPr>
            </w:pPr>
            <w:r w:rsidRPr="003848A7">
              <w:rPr>
                <w:rFonts w:ascii="Times New Roman" w:hAnsi="Times New Roman"/>
                <w:sz w:val="24"/>
                <w:szCs w:val="24"/>
                <w:lang w:bidi="hi-IN"/>
              </w:rPr>
              <w:t>Создание объекта</w:t>
            </w:r>
            <w:r w:rsidRPr="003848A7">
              <w:rPr>
                <w:rFonts w:ascii="Times New Roman" w:hAnsi="Times New Roman"/>
                <w:sz w:val="24"/>
                <w:szCs w:val="24"/>
              </w:rPr>
              <w:t xml:space="preserve"> Средняя общеобразовательная школа в 11В микрорайоне на 1200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AE7C21" w:rsidP="00AE7C21">
            <w:pPr>
              <w:spacing w:after="0" w:line="240" w:lineRule="auto"/>
              <w:jc w:val="both"/>
              <w:rPr>
                <w:rFonts w:ascii="Times New Roman" w:hAnsi="Times New Roman"/>
                <w:sz w:val="24"/>
                <w:szCs w:val="24"/>
                <w:lang w:bidi="hi-IN"/>
              </w:rPr>
            </w:pPr>
            <w:r w:rsidRPr="00AE7C21">
              <w:rPr>
                <w:rFonts w:ascii="Times New Roman" w:hAnsi="Times New Roman"/>
                <w:sz w:val="24"/>
                <w:szCs w:val="24"/>
                <w:lang w:bidi="hi-IN"/>
              </w:rPr>
              <w:t>Создание объекта «Средняя общеобразовательная школа в 11В микрорайоне на 1200 мест (общеобразовательная организация с универсальной безбарьерной средой)» по механизму концессионного соглашения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w:t>
            </w:r>
          </w:p>
        </w:tc>
      </w:tr>
      <w:tr w:rsidR="00745449" w:rsidRPr="003848A7" w:rsidTr="00745449">
        <w:trPr>
          <w:trHeight w:val="212"/>
          <w:jc w:val="center"/>
        </w:trPr>
        <w:tc>
          <w:tcPr>
            <w:tcW w:w="704" w:type="dxa"/>
            <w:shd w:val="clear" w:color="auto" w:fill="auto"/>
            <w:noWrap/>
          </w:tcPr>
          <w:p w:rsidR="00745449" w:rsidRPr="003848A7" w:rsidRDefault="00745449" w:rsidP="00374A2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2.3.1.6.</w:t>
            </w:r>
          </w:p>
        </w:tc>
        <w:tc>
          <w:tcPr>
            <w:tcW w:w="3827" w:type="dxa"/>
            <w:shd w:val="clear" w:color="auto" w:fill="auto"/>
          </w:tcPr>
          <w:p w:rsidR="00745449" w:rsidRPr="003848A7" w:rsidRDefault="00745449" w:rsidP="00374A21">
            <w:pPr>
              <w:spacing w:after="0" w:line="240" w:lineRule="auto"/>
              <w:rPr>
                <w:rFonts w:ascii="Times New Roman" w:hAnsi="Times New Roman"/>
                <w:sz w:val="24"/>
                <w:szCs w:val="24"/>
                <w:lang w:bidi="hi-IN"/>
              </w:rPr>
            </w:pPr>
            <w:r w:rsidRPr="003848A7">
              <w:rPr>
                <w:rFonts w:ascii="Times New Roman" w:hAnsi="Times New Roman"/>
                <w:sz w:val="24"/>
                <w:szCs w:val="24"/>
              </w:rPr>
              <w:t>Строительство пристроя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w:t>
            </w:r>
          </w:p>
        </w:tc>
        <w:tc>
          <w:tcPr>
            <w:tcW w:w="1560" w:type="dxa"/>
            <w:shd w:val="clear" w:color="auto" w:fill="auto"/>
            <w:noWrap/>
          </w:tcPr>
          <w:p w:rsidR="00745449" w:rsidRPr="00374A21" w:rsidRDefault="00745449" w:rsidP="00374A21">
            <w:pPr>
              <w:spacing w:after="0" w:line="240" w:lineRule="auto"/>
              <w:jc w:val="center"/>
              <w:rPr>
                <w:rFonts w:ascii="Times New Roman" w:eastAsia="Calibri" w:hAnsi="Times New Roman" w:cs="Times New Roman"/>
                <w:color w:val="000000"/>
                <w:sz w:val="24"/>
                <w:szCs w:val="24"/>
                <w:lang w:bidi="hi-IN"/>
              </w:rPr>
            </w:pPr>
            <w:r w:rsidRPr="00374A21">
              <w:rPr>
                <w:rFonts w:ascii="Times New Roman" w:eastAsia="Calibri" w:hAnsi="Times New Roman" w:cs="Times New Roman"/>
                <w:color w:val="000000"/>
                <w:sz w:val="24"/>
                <w:szCs w:val="24"/>
                <w:lang w:bidi="hi-IN"/>
              </w:rPr>
              <w:t>2022-2024</w:t>
            </w:r>
          </w:p>
        </w:tc>
        <w:tc>
          <w:tcPr>
            <w:tcW w:w="2976"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 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ГП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«Развитие образования»,</w:t>
            </w:r>
          </w:p>
          <w:p w:rsidR="00745449" w:rsidRPr="003848A7" w:rsidRDefault="00745449" w:rsidP="00374A21">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AE7C21" w:rsidRPr="00AE7C21" w:rsidRDefault="00AE7C21" w:rsidP="00AE7C21">
            <w:pPr>
              <w:spacing w:after="0" w:line="240" w:lineRule="auto"/>
              <w:jc w:val="both"/>
              <w:rPr>
                <w:rFonts w:ascii="Times New Roman" w:hAnsi="Times New Roman"/>
                <w:sz w:val="24"/>
                <w:szCs w:val="24"/>
                <w:lang w:bidi="hi-IN"/>
              </w:rPr>
            </w:pPr>
            <w:r w:rsidRPr="00AE7C21">
              <w:rPr>
                <w:rFonts w:ascii="Times New Roman" w:hAnsi="Times New Roman"/>
                <w:sz w:val="24"/>
                <w:szCs w:val="24"/>
                <w:lang w:bidi="hi-IN"/>
              </w:rPr>
              <w:t>Строительство пристроя к МБОУ «Средняя общеобразовательная школа № 5 «Многопрофильная» в микрорайоне 2 на 400 мест (общеобразовательная организация с универсальной безбарьерной средой) предусмотрено в рамках государственной программы Ханты-Мансийского автономного округа-Югры «Развитие образования», утвержденной постановлением Правительства ХМАО-Югры от 05.10.2018 № 338-п.</w:t>
            </w:r>
          </w:p>
          <w:p w:rsidR="00745449" w:rsidRPr="003848A7" w:rsidRDefault="00AE7C21" w:rsidP="00AE7C21">
            <w:pPr>
              <w:spacing w:after="0" w:line="240" w:lineRule="auto"/>
              <w:jc w:val="both"/>
              <w:rPr>
                <w:rFonts w:ascii="Times New Roman" w:hAnsi="Times New Roman"/>
                <w:sz w:val="24"/>
                <w:szCs w:val="24"/>
                <w:lang w:bidi="hi-IN"/>
              </w:rPr>
            </w:pPr>
            <w:r w:rsidRPr="00AE7C21">
              <w:rPr>
                <w:rFonts w:ascii="Times New Roman" w:hAnsi="Times New Roman"/>
                <w:sz w:val="24"/>
                <w:szCs w:val="24"/>
                <w:lang w:bidi="hi-IN"/>
              </w:rPr>
              <w:t>В соответствии с контрактом № 0187300012819000742 от 11.11.2019 на выполнение проектных работ на строительство объекта «Учебный корпус МБОУ «Средняя общеобразовательная школа № 5 «Многопрофильная» (общеобразовательная организация с универсальной безбарьерной средой), расположенной по адресу: город Нефтеюганск микрорайон 2». Срок окончания контракта – август 2020 года.</w:t>
            </w:r>
          </w:p>
        </w:tc>
      </w:tr>
      <w:tr w:rsidR="00745449" w:rsidRPr="00374A21" w:rsidTr="00745449">
        <w:trPr>
          <w:trHeight w:val="212"/>
          <w:jc w:val="center"/>
        </w:trPr>
        <w:tc>
          <w:tcPr>
            <w:tcW w:w="704" w:type="dxa"/>
            <w:shd w:val="clear" w:color="auto" w:fill="auto"/>
            <w:noWrap/>
          </w:tcPr>
          <w:p w:rsidR="00745449" w:rsidRPr="00374A21" w:rsidRDefault="00745449" w:rsidP="009140D1">
            <w:pPr>
              <w:spacing w:after="0" w:line="240" w:lineRule="auto"/>
              <w:jc w:val="center"/>
              <w:rPr>
                <w:rFonts w:ascii="Times New Roman" w:eastAsia="Calibri" w:hAnsi="Times New Roman" w:cs="Times New Roman"/>
                <w:sz w:val="24"/>
                <w:szCs w:val="24"/>
                <w:lang w:bidi="hi-IN"/>
              </w:rPr>
            </w:pPr>
            <w:r w:rsidRPr="00374A21">
              <w:rPr>
                <w:rFonts w:ascii="Times New Roman" w:eastAsia="Calibri" w:hAnsi="Times New Roman" w:cs="Times New Roman"/>
                <w:sz w:val="24"/>
                <w:szCs w:val="24"/>
                <w:lang w:bidi="hi-IN"/>
              </w:rPr>
              <w:t>2.3.1.7.</w:t>
            </w:r>
          </w:p>
        </w:tc>
        <w:tc>
          <w:tcPr>
            <w:tcW w:w="3827" w:type="dxa"/>
            <w:shd w:val="clear" w:color="auto" w:fill="auto"/>
          </w:tcPr>
          <w:p w:rsidR="00745449" w:rsidRPr="00374A21" w:rsidRDefault="00745449" w:rsidP="00550C76">
            <w:pPr>
              <w:spacing w:after="0" w:line="240" w:lineRule="auto"/>
              <w:rPr>
                <w:rFonts w:ascii="Times New Roman" w:hAnsi="Times New Roman"/>
                <w:sz w:val="24"/>
                <w:szCs w:val="24"/>
                <w:lang w:bidi="hi-IN"/>
              </w:rPr>
            </w:pPr>
            <w:r w:rsidRPr="00374A21">
              <w:rPr>
                <w:rFonts w:ascii="Times New Roman" w:hAnsi="Times New Roman"/>
                <w:sz w:val="24"/>
                <w:szCs w:val="24"/>
                <w:lang w:bidi="hi-IN"/>
              </w:rPr>
              <w:t>Реконструкция объекта «Нежилое строение учебной лаб</w:t>
            </w:r>
            <w:r>
              <w:rPr>
                <w:rFonts w:ascii="Times New Roman" w:hAnsi="Times New Roman"/>
                <w:sz w:val="24"/>
                <w:szCs w:val="24"/>
                <w:lang w:bidi="hi-IN"/>
              </w:rPr>
              <w:t xml:space="preserve">оратории, г.Нефтеюганск 8 </w:t>
            </w:r>
            <w:proofErr w:type="spellStart"/>
            <w:r>
              <w:rPr>
                <w:rFonts w:ascii="Times New Roman" w:hAnsi="Times New Roman"/>
                <w:sz w:val="24"/>
                <w:szCs w:val="24"/>
                <w:lang w:bidi="hi-IN"/>
              </w:rPr>
              <w:t>мкр</w:t>
            </w:r>
            <w:proofErr w:type="spellEnd"/>
            <w:r>
              <w:rPr>
                <w:rFonts w:ascii="Times New Roman" w:hAnsi="Times New Roman"/>
                <w:sz w:val="24"/>
                <w:szCs w:val="24"/>
                <w:lang w:bidi="hi-IN"/>
              </w:rPr>
              <w:t xml:space="preserve">., </w:t>
            </w:r>
            <w:r w:rsidRPr="00374A21">
              <w:rPr>
                <w:rFonts w:ascii="Times New Roman" w:hAnsi="Times New Roman"/>
                <w:sz w:val="24"/>
                <w:szCs w:val="24"/>
                <w:lang w:bidi="hi-IN"/>
              </w:rPr>
              <w:t>строение №</w:t>
            </w:r>
            <w:r>
              <w:rPr>
                <w:rFonts w:ascii="Times New Roman" w:hAnsi="Times New Roman"/>
                <w:sz w:val="24"/>
                <w:szCs w:val="24"/>
                <w:lang w:bidi="hi-IN"/>
              </w:rPr>
              <w:t xml:space="preserve"> </w:t>
            </w:r>
            <w:r w:rsidRPr="00374A21">
              <w:rPr>
                <w:rFonts w:ascii="Times New Roman" w:hAnsi="Times New Roman"/>
                <w:sz w:val="24"/>
                <w:szCs w:val="24"/>
                <w:lang w:bidi="hi-IN"/>
              </w:rPr>
              <w:t xml:space="preserve">28/1 (МБУ ДО «Центр дополнительного образования») </w:t>
            </w:r>
          </w:p>
        </w:tc>
        <w:tc>
          <w:tcPr>
            <w:tcW w:w="1560" w:type="dxa"/>
            <w:shd w:val="clear" w:color="auto" w:fill="auto"/>
            <w:noWrap/>
          </w:tcPr>
          <w:p w:rsidR="00745449" w:rsidRPr="00374A21" w:rsidRDefault="00745449" w:rsidP="009140D1">
            <w:pPr>
              <w:spacing w:after="0" w:line="240" w:lineRule="auto"/>
              <w:jc w:val="center"/>
              <w:rPr>
                <w:rFonts w:ascii="Times New Roman" w:hAnsi="Times New Roman"/>
                <w:sz w:val="24"/>
                <w:szCs w:val="24"/>
                <w:lang w:bidi="hi-IN"/>
              </w:rPr>
            </w:pPr>
            <w:r w:rsidRPr="00803C4E">
              <w:rPr>
                <w:rFonts w:ascii="Times New Roman" w:hAnsi="Times New Roman"/>
                <w:sz w:val="24"/>
                <w:szCs w:val="24"/>
                <w:lang w:bidi="hi-IN"/>
              </w:rPr>
              <w:t>20</w:t>
            </w:r>
            <w:r w:rsidRPr="00374A21">
              <w:rPr>
                <w:rFonts w:ascii="Times New Roman" w:hAnsi="Times New Roman"/>
                <w:sz w:val="24"/>
                <w:szCs w:val="24"/>
                <w:lang w:bidi="hi-IN"/>
              </w:rPr>
              <w:t>19</w:t>
            </w:r>
          </w:p>
          <w:p w:rsidR="00745449" w:rsidRPr="00803C4E" w:rsidRDefault="00745449" w:rsidP="009140D1">
            <w:pPr>
              <w:spacing w:after="0" w:line="240" w:lineRule="auto"/>
              <w:jc w:val="center"/>
              <w:rPr>
                <w:rFonts w:ascii="Times New Roman" w:hAnsi="Times New Roman"/>
                <w:sz w:val="24"/>
                <w:szCs w:val="24"/>
                <w:lang w:bidi="hi-IN"/>
              </w:rPr>
            </w:pPr>
          </w:p>
        </w:tc>
        <w:tc>
          <w:tcPr>
            <w:tcW w:w="2976"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t>Департамент градостроительства и земельных отношений</w:t>
            </w:r>
            <w:r>
              <w:t xml:space="preserve"> </w:t>
            </w:r>
            <w:r w:rsidRPr="0019067C">
              <w:rPr>
                <w:rFonts w:ascii="Times New Roman" w:hAnsi="Times New Roman"/>
                <w:sz w:val="24"/>
                <w:szCs w:val="24"/>
                <w:lang w:bidi="hi-IN"/>
              </w:rPr>
              <w:t>администрации города</w:t>
            </w:r>
            <w:r w:rsidRPr="00374A21">
              <w:rPr>
                <w:rFonts w:ascii="Times New Roman" w:hAnsi="Times New Roman"/>
                <w:sz w:val="24"/>
                <w:szCs w:val="24"/>
                <w:lang w:bidi="hi-IN"/>
              </w:rPr>
              <w:t xml:space="preserve">, Департамент образования </w:t>
            </w:r>
            <w:r w:rsidRPr="00374A21">
              <w:rPr>
                <w:rFonts w:ascii="Times New Roman" w:hAnsi="Times New Roman"/>
                <w:sz w:val="24"/>
                <w:szCs w:val="24"/>
                <w:lang w:bidi="hi-IN"/>
              </w:rPr>
              <w:lastRenderedPageBreak/>
              <w:t>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74A21" w:rsidRDefault="00745449" w:rsidP="009140D1">
            <w:pPr>
              <w:spacing w:after="0" w:line="240" w:lineRule="auto"/>
              <w:jc w:val="center"/>
              <w:rPr>
                <w:rFonts w:ascii="Times New Roman" w:hAnsi="Times New Roman"/>
                <w:sz w:val="24"/>
                <w:szCs w:val="24"/>
                <w:lang w:bidi="hi-IN"/>
              </w:rPr>
            </w:pPr>
            <w:r w:rsidRPr="00374A21">
              <w:rPr>
                <w:rFonts w:ascii="Times New Roman" w:hAnsi="Times New Roman"/>
                <w:sz w:val="24"/>
                <w:szCs w:val="24"/>
                <w:lang w:bidi="hi-IN"/>
              </w:rPr>
              <w:lastRenderedPageBreak/>
              <w:t xml:space="preserve">разработка предложений по внесению изменений в ГП </w:t>
            </w:r>
            <w:r>
              <w:rPr>
                <w:rFonts w:ascii="Times New Roman" w:hAnsi="Times New Roman"/>
                <w:sz w:val="24"/>
                <w:szCs w:val="24"/>
                <w:lang w:bidi="hi-IN"/>
              </w:rPr>
              <w:t xml:space="preserve">       </w:t>
            </w:r>
            <w:r w:rsidRPr="00374A21">
              <w:rPr>
                <w:rFonts w:ascii="Times New Roman" w:hAnsi="Times New Roman"/>
                <w:sz w:val="24"/>
                <w:szCs w:val="24"/>
                <w:lang w:bidi="hi-IN"/>
              </w:rPr>
              <w:t>ХМАО</w:t>
            </w:r>
            <w:r>
              <w:rPr>
                <w:rFonts w:ascii="Times New Roman" w:hAnsi="Times New Roman"/>
                <w:sz w:val="24"/>
                <w:szCs w:val="24"/>
                <w:lang w:bidi="hi-IN"/>
              </w:rPr>
              <w:t xml:space="preserve"> </w:t>
            </w:r>
            <w:r w:rsidRPr="00374A21">
              <w:rPr>
                <w:rFonts w:ascii="Times New Roman" w:hAnsi="Times New Roman"/>
                <w:sz w:val="24"/>
                <w:szCs w:val="24"/>
                <w:lang w:bidi="hi-IN"/>
              </w:rPr>
              <w:t>-</w:t>
            </w:r>
            <w:r>
              <w:rPr>
                <w:rFonts w:ascii="Times New Roman" w:hAnsi="Times New Roman"/>
                <w:sz w:val="24"/>
                <w:szCs w:val="24"/>
                <w:lang w:bidi="hi-IN"/>
              </w:rPr>
              <w:t xml:space="preserve"> </w:t>
            </w:r>
            <w:r w:rsidRPr="00374A21">
              <w:rPr>
                <w:rFonts w:ascii="Times New Roman" w:hAnsi="Times New Roman"/>
                <w:sz w:val="24"/>
                <w:szCs w:val="24"/>
                <w:lang w:bidi="hi-IN"/>
              </w:rPr>
              <w:t>Югры «Развитие образования»</w:t>
            </w:r>
          </w:p>
        </w:tc>
        <w:tc>
          <w:tcPr>
            <w:tcW w:w="4111" w:type="dxa"/>
          </w:tcPr>
          <w:p w:rsidR="00745449" w:rsidRPr="00374A21" w:rsidRDefault="00745449" w:rsidP="009140D1">
            <w:pPr>
              <w:spacing w:after="0" w:line="240" w:lineRule="auto"/>
              <w:jc w:val="center"/>
              <w:rPr>
                <w:rFonts w:ascii="Times New Roman" w:hAnsi="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2.3.1.8.</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Укрепление материально-технической, учебной, лабораторной базы образовательных учреждений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МП «Развитие образования и молодёжной политики в городе Нефтеюганске»</w:t>
            </w:r>
          </w:p>
        </w:tc>
        <w:tc>
          <w:tcPr>
            <w:tcW w:w="4111" w:type="dxa"/>
          </w:tcPr>
          <w:p w:rsidR="00745449" w:rsidRPr="003848A7" w:rsidRDefault="00AE7C21" w:rsidP="00AE7C21">
            <w:pPr>
              <w:spacing w:after="0" w:line="240" w:lineRule="auto"/>
              <w:jc w:val="both"/>
              <w:rPr>
                <w:rFonts w:ascii="Times New Roman" w:hAnsi="Times New Roman"/>
                <w:sz w:val="24"/>
                <w:szCs w:val="24"/>
                <w:lang w:bidi="hi-IN"/>
              </w:rPr>
            </w:pPr>
            <w:r w:rsidRPr="00AE7C21">
              <w:rPr>
                <w:rFonts w:ascii="Times New Roman" w:hAnsi="Times New Roman"/>
                <w:sz w:val="24"/>
                <w:szCs w:val="24"/>
                <w:lang w:bidi="hi-IN"/>
              </w:rPr>
              <w:t>С целью укрепления материально-технической, учебной, лабораторной базы в соответствии с современными требованиями в образовательные организации поставлено: учебно-лабораторное оборудование, учебно-производственное оборудование, спортивное оборудование, спортивный инвентарь, компьютерное оборудование, технологическое оборудование (электроплиты, шкаф жарочный, холодильник, универсальная кухонная машина, посудомоечная машина, мясорубка  и т.д.).</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негосударственного сектора в сфере предоставления образовательных услуг</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6F4142">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p w:rsidR="00745449" w:rsidRPr="003848A7" w:rsidRDefault="00745449" w:rsidP="00232954">
            <w:pPr>
              <w:spacing w:after="0" w:line="240" w:lineRule="auto"/>
              <w:jc w:val="center"/>
              <w:rPr>
                <w:rFonts w:ascii="Times New Roman" w:eastAsia="Calibri" w:hAnsi="Times New Roman" w:cs="Times New Roman"/>
                <w:sz w:val="24"/>
                <w:szCs w:val="24"/>
                <w:lang w:bidi="hi-IN"/>
              </w:rPr>
            </w:pPr>
          </w:p>
        </w:tc>
        <w:tc>
          <w:tcPr>
            <w:tcW w:w="4111" w:type="dxa"/>
          </w:tcPr>
          <w:p w:rsidR="000E4E6A" w:rsidRDefault="000E4E6A" w:rsidP="008C0E6D">
            <w:pPr>
              <w:spacing w:after="0" w:line="240" w:lineRule="auto"/>
              <w:jc w:val="both"/>
              <w:rPr>
                <w:rFonts w:ascii="Times New Roman" w:eastAsia="Calibri" w:hAnsi="Times New Roman" w:cs="Times New Roman"/>
                <w:b/>
                <w:sz w:val="24"/>
                <w:szCs w:val="24"/>
                <w:lang w:bidi="hi-IN"/>
              </w:rPr>
            </w:pPr>
            <w:proofErr w:type="spellStart"/>
            <w:r>
              <w:rPr>
                <w:rFonts w:ascii="Times New Roman" w:eastAsia="Calibri" w:hAnsi="Times New Roman" w:cs="Times New Roman"/>
                <w:b/>
                <w:sz w:val="24"/>
                <w:szCs w:val="24"/>
                <w:lang w:bidi="hi-IN"/>
              </w:rPr>
              <w:t>ДОиМП</w:t>
            </w:r>
            <w:proofErr w:type="spellEnd"/>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Осуществляется развитие услуг негосударственного сектора в сфере образования по направлениям:</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-программы общеобразовательные: ЧОУ «Нефтеюганская православная гимназия»;</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-программы социально-педагогической направленности: ООО «Инновационные образовательные технологии»;</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 xml:space="preserve">-программы по изучению английского языка: ИП Ситников </w:t>
            </w:r>
            <w:r w:rsidRPr="000E4E6A">
              <w:rPr>
                <w:rFonts w:ascii="Times New Roman" w:eastAsia="Calibri" w:hAnsi="Times New Roman" w:cs="Times New Roman"/>
                <w:sz w:val="24"/>
                <w:szCs w:val="24"/>
                <w:lang w:bidi="hi-IN"/>
              </w:rPr>
              <w:lastRenderedPageBreak/>
              <w:t>А.А. «Центр иностранных языков «</w:t>
            </w:r>
            <w:proofErr w:type="spellStart"/>
            <w:r w:rsidRPr="000E4E6A">
              <w:rPr>
                <w:rFonts w:ascii="Times New Roman" w:eastAsia="Calibri" w:hAnsi="Times New Roman" w:cs="Times New Roman"/>
                <w:sz w:val="24"/>
                <w:szCs w:val="24"/>
                <w:lang w:bidi="hi-IN"/>
              </w:rPr>
              <w:t>Еврошкола</w:t>
            </w:r>
            <w:proofErr w:type="spellEnd"/>
            <w:r w:rsidRPr="000E4E6A">
              <w:rPr>
                <w:rFonts w:ascii="Times New Roman" w:eastAsia="Calibri" w:hAnsi="Times New Roman" w:cs="Times New Roman"/>
                <w:sz w:val="24"/>
                <w:szCs w:val="24"/>
                <w:lang w:bidi="hi-IN"/>
              </w:rPr>
              <w:t>»;</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-программы в области искусств; ИП Ведерникова Л.И., ИП Савостьянов Н.В. НКО «Благотворительный фонд поддержки и развития детского творчества «Акварель»;</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-программы спортивно-оздоровительной направленности и спортивной подготовки: ИП Нефтеюганская федерация айкидо ХМАО – Югры, спортивно-оздоровительный клуб «Грация»;</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-программы дошкольного образования: ООО «Семь гномов», ООО «</w:t>
            </w:r>
            <w:proofErr w:type="spellStart"/>
            <w:r w:rsidRPr="000E4E6A">
              <w:rPr>
                <w:rFonts w:ascii="Times New Roman" w:eastAsia="Calibri" w:hAnsi="Times New Roman" w:cs="Times New Roman"/>
                <w:sz w:val="24"/>
                <w:szCs w:val="24"/>
                <w:lang w:bidi="hi-IN"/>
              </w:rPr>
              <w:t>Кидс</w:t>
            </w:r>
            <w:proofErr w:type="spellEnd"/>
            <w:r w:rsidRPr="000E4E6A">
              <w:rPr>
                <w:rFonts w:ascii="Times New Roman" w:eastAsia="Calibri" w:hAnsi="Times New Roman" w:cs="Times New Roman"/>
                <w:sz w:val="24"/>
                <w:szCs w:val="24"/>
                <w:lang w:bidi="hi-IN"/>
              </w:rPr>
              <w:t xml:space="preserve"> Планета», ООО «Детский сад 7 гномов».</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Всего реализацией программ у негосударственных поставщиков услуг охвачены:</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-по программам дошкольного образования - 605 воспитанника в возрасте до 3-х лет;</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-по общеобразовательным программам начального общего, основного общего, среднего общего образования – 187 человек;</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 xml:space="preserve">-по дополнительным общеразвивающим программам -  1100 человек; </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lastRenderedPageBreak/>
              <w:t>-по программам организации отдыха детей и их оздоровления за пределами города, с негосударственными (немуниципальными) организациями заключены 7 муниципальных контрактов на оказание услуг по организации и обеспечению отдыха и оздоровления детей, в возрасте от 6 до 17 лет (включительно), имеющих место жительства на территории города Нефтеюганска (588 путевок) на общую сумму 20 572 221 рубль 16 копеек.</w:t>
            </w:r>
          </w:p>
          <w:p w:rsidR="000E4E6A" w:rsidRDefault="000E4E6A" w:rsidP="008C0E6D">
            <w:pPr>
              <w:spacing w:after="0" w:line="240" w:lineRule="auto"/>
              <w:jc w:val="both"/>
              <w:rPr>
                <w:rFonts w:ascii="Times New Roman" w:eastAsia="Calibri" w:hAnsi="Times New Roman" w:cs="Times New Roman"/>
                <w:b/>
                <w:sz w:val="24"/>
                <w:szCs w:val="24"/>
                <w:lang w:bidi="hi-IN"/>
              </w:rPr>
            </w:pPr>
          </w:p>
          <w:p w:rsidR="008C0E6D" w:rsidRPr="008C0E6D" w:rsidRDefault="008C0E6D" w:rsidP="008C0E6D">
            <w:pPr>
              <w:spacing w:after="0" w:line="240" w:lineRule="auto"/>
              <w:jc w:val="both"/>
              <w:rPr>
                <w:rFonts w:ascii="Times New Roman" w:eastAsia="Calibri" w:hAnsi="Times New Roman" w:cs="Times New Roman"/>
                <w:b/>
                <w:sz w:val="24"/>
                <w:szCs w:val="24"/>
                <w:lang w:bidi="hi-IN"/>
              </w:rPr>
            </w:pPr>
            <w:r w:rsidRPr="008C0E6D">
              <w:rPr>
                <w:rFonts w:ascii="Times New Roman" w:eastAsia="Calibri" w:hAnsi="Times New Roman" w:cs="Times New Roman"/>
                <w:b/>
                <w:sz w:val="24"/>
                <w:szCs w:val="24"/>
                <w:lang w:bidi="hi-IN"/>
              </w:rPr>
              <w:t>ДДА</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Департаментом по делам администрации</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образовательные услуги негосударственному</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сектору не предоставляются.</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В соответствии с постановлением</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администрации города Нефтеюганска от</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15.11.2018 №594-п «Об утверждении</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муниципальной программы города</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Нефтеюганска «Поддержка социально</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ориентированных некоммерческих</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организаций, осуществляющих деятельность в</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городе Нефтеюганске» (далее – Программа),</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постановлением администрации города</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Нефтеюганска от 14.11.2018 №165-нп «Об</w:t>
            </w:r>
            <w:r>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lastRenderedPageBreak/>
              <w:t>утверждении порядка предоставления субсидий</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из бюджета города Нефтеюганска на</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реализацию социально значимых проектов</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социально ориентированным некоммерческим</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организациям</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проводится конкурс социально значимых</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проектов социально</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ориентированных некоммерческих</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организаций, осуществляющих деятельность в</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городе Нефтеюганске.</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Также в рамках реализации Программы</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некоммерческим организациям города</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оказывается консультационная поддержка по</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ведению уставной деятельности. В</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соответствии с постановлением администрации</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города Нефтеюганска от 29.01.2018 года № 13-нп «Об утверждении Порядка оказания</w:t>
            </w:r>
          </w:p>
          <w:p w:rsidR="00745449" w:rsidRPr="003848A7" w:rsidRDefault="008C0E6D" w:rsidP="00D91038">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информационной поддержки социально</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ориентированным некоммерческим</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организациям города</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Нефтеюганска» оказывается информационная</w:t>
            </w:r>
            <w:r w:rsidR="00D91038">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поддержка.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2.3.3.</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Внедрение механизмов</w:t>
            </w:r>
            <w:r w:rsidRPr="003848A7">
              <w:rPr>
                <w:rFonts w:ascii="Times New Roman" w:hAnsi="Times New Roman"/>
                <w:sz w:val="24"/>
                <w:szCs w:val="24"/>
              </w:rPr>
              <w:t xml:space="preserve"> персонифицированного финансирования </w:t>
            </w:r>
            <w:r w:rsidRPr="003848A7">
              <w:rPr>
                <w:rFonts w:ascii="Times New Roman" w:hAnsi="Times New Roman"/>
                <w:sz w:val="24"/>
                <w:szCs w:val="24"/>
                <w:lang w:bidi="hi-IN"/>
              </w:rPr>
              <w:t xml:space="preserve">дополнительного образования детей </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19067C">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1F64A4">
            <w:pPr>
              <w:spacing w:after="0" w:line="240" w:lineRule="auto"/>
              <w:jc w:val="center"/>
              <w:rPr>
                <w:rFonts w:ascii="Times New Roman" w:hAnsi="Times New Roman"/>
                <w:bCs/>
                <w:sz w:val="24"/>
                <w:szCs w:val="24"/>
                <w:lang w:bidi="hi-IN"/>
              </w:rPr>
            </w:pPr>
            <w:r w:rsidRPr="003848A7">
              <w:rPr>
                <w:rFonts w:ascii="Times New Roman" w:hAnsi="Times New Roman"/>
                <w:sz w:val="24"/>
                <w:szCs w:val="24"/>
                <w:lang w:bidi="hi-IN"/>
              </w:rPr>
              <w:lastRenderedPageBreak/>
              <w:t>Комитет физической культуры и спорта</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«Развитие образования и молодёжной политики в городе Нефтеюганске»,</w:t>
            </w:r>
          </w:p>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 xml:space="preserve"> «Развитие культуры и туризма в городе Нефтеюганске»,</w:t>
            </w:r>
          </w:p>
          <w:p w:rsidR="00745449" w:rsidRPr="003848A7" w:rsidRDefault="00745449" w:rsidP="0023295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«Развитие физической культуры и спорта в городе Нефтеюганске»</w:t>
            </w:r>
          </w:p>
        </w:tc>
        <w:tc>
          <w:tcPr>
            <w:tcW w:w="4111" w:type="dxa"/>
          </w:tcPr>
          <w:p w:rsidR="000E4E6A" w:rsidRDefault="000E4E6A" w:rsidP="003C092D">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lastRenderedPageBreak/>
              <w:t>ДОиМП</w:t>
            </w:r>
            <w:proofErr w:type="spellEnd"/>
          </w:p>
          <w:p w:rsidR="000E4E6A" w:rsidRPr="000E4E6A" w:rsidRDefault="000E4E6A" w:rsidP="003C092D">
            <w:pPr>
              <w:spacing w:after="0" w:line="240" w:lineRule="auto"/>
              <w:jc w:val="both"/>
              <w:rPr>
                <w:rFonts w:ascii="Times New Roman" w:hAnsi="Times New Roman"/>
                <w:sz w:val="24"/>
                <w:szCs w:val="24"/>
                <w:lang w:bidi="hi-IN"/>
              </w:rPr>
            </w:pPr>
            <w:r w:rsidRPr="000E4E6A">
              <w:rPr>
                <w:rFonts w:ascii="Times New Roman" w:hAnsi="Times New Roman"/>
                <w:sz w:val="24"/>
                <w:szCs w:val="24"/>
                <w:lang w:bidi="hi-IN"/>
              </w:rPr>
              <w:t xml:space="preserve">В соответствии с постановлением администрации города </w:t>
            </w:r>
            <w:r w:rsidR="00D91038" w:rsidRPr="000E4E6A">
              <w:rPr>
                <w:rFonts w:ascii="Times New Roman" w:hAnsi="Times New Roman"/>
                <w:sz w:val="24"/>
                <w:szCs w:val="24"/>
                <w:lang w:bidi="hi-IN"/>
              </w:rPr>
              <w:t>Нефтеюганска от</w:t>
            </w:r>
            <w:r w:rsidRPr="000E4E6A">
              <w:rPr>
                <w:rFonts w:ascii="Times New Roman" w:hAnsi="Times New Roman"/>
                <w:sz w:val="24"/>
                <w:szCs w:val="24"/>
                <w:lang w:bidi="hi-IN"/>
              </w:rPr>
              <w:t xml:space="preserve"> 24.12.2019 № 1469-п «О программе персонифицированного финансирования дополнительного </w:t>
            </w:r>
            <w:r w:rsidRPr="000E4E6A">
              <w:rPr>
                <w:rFonts w:ascii="Times New Roman" w:hAnsi="Times New Roman"/>
                <w:sz w:val="24"/>
                <w:szCs w:val="24"/>
                <w:lang w:bidi="hi-IN"/>
              </w:rPr>
              <w:lastRenderedPageBreak/>
              <w:t>образования детей в городе Нефтеюганске» реализуется проект по персонифицированному финансированию дополнительного образования детей. 5 792 ребёнка в возрасте от 5 до 18 лет (25%) получают услуги дополнительного образования по сертификату дополнительного образования в муниципальных образовательных организациях и у негосударственных поставщиков услуг.</w:t>
            </w:r>
          </w:p>
          <w:p w:rsidR="000E4E6A" w:rsidRDefault="000E4E6A" w:rsidP="003C092D">
            <w:pPr>
              <w:spacing w:after="0" w:line="240" w:lineRule="auto"/>
              <w:jc w:val="both"/>
              <w:rPr>
                <w:rFonts w:ascii="Times New Roman" w:hAnsi="Times New Roman"/>
                <w:b/>
                <w:sz w:val="24"/>
                <w:szCs w:val="24"/>
                <w:lang w:bidi="hi-IN"/>
              </w:rPr>
            </w:pPr>
          </w:p>
          <w:p w:rsidR="00BA330F" w:rsidRDefault="00BA330F" w:rsidP="003C092D">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ККиТ</w:t>
            </w:r>
            <w:proofErr w:type="spellEnd"/>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В МБУ ДО «Детская школа искусств» действует система</w:t>
            </w:r>
            <w:r w:rsidR="00D91038">
              <w:rPr>
                <w:rFonts w:ascii="Times New Roman" w:hAnsi="Times New Roman"/>
                <w:sz w:val="24"/>
                <w:szCs w:val="24"/>
                <w:lang w:bidi="hi-IN"/>
              </w:rPr>
              <w:t xml:space="preserve"> </w:t>
            </w:r>
            <w:r w:rsidRPr="00BA330F">
              <w:rPr>
                <w:rFonts w:ascii="Times New Roman" w:hAnsi="Times New Roman"/>
                <w:sz w:val="24"/>
                <w:szCs w:val="24"/>
                <w:lang w:bidi="hi-IN"/>
              </w:rPr>
              <w:t>персонифицированного финансирования дополнительного</w:t>
            </w:r>
          </w:p>
          <w:p w:rsidR="00D91038"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образования детей.</w:t>
            </w:r>
            <w:r w:rsidR="00D91038">
              <w:rPr>
                <w:rFonts w:ascii="Times New Roman" w:hAnsi="Times New Roman"/>
                <w:sz w:val="24"/>
                <w:szCs w:val="24"/>
                <w:lang w:bidi="hi-IN"/>
              </w:rPr>
              <w:t xml:space="preserve"> </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На отчётный период введены в систему 317 учащихся,</w:t>
            </w:r>
            <w:r w:rsidR="00D91038">
              <w:rPr>
                <w:rFonts w:ascii="Times New Roman" w:hAnsi="Times New Roman"/>
                <w:sz w:val="24"/>
                <w:szCs w:val="24"/>
                <w:lang w:bidi="hi-IN"/>
              </w:rPr>
              <w:t xml:space="preserve"> </w:t>
            </w:r>
            <w:r w:rsidRPr="00BA330F">
              <w:rPr>
                <w:rFonts w:ascii="Times New Roman" w:hAnsi="Times New Roman"/>
                <w:sz w:val="24"/>
                <w:szCs w:val="24"/>
                <w:lang w:bidi="hi-IN"/>
              </w:rPr>
              <w:t>обучающихся по 5 образовательным программам по</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видам искусств: изобразительное, декоративно-</w:t>
            </w:r>
            <w:r w:rsidR="00D91038">
              <w:rPr>
                <w:rFonts w:ascii="Times New Roman" w:hAnsi="Times New Roman"/>
                <w:sz w:val="24"/>
                <w:szCs w:val="24"/>
                <w:lang w:bidi="hi-IN"/>
              </w:rPr>
              <w:t xml:space="preserve"> </w:t>
            </w:r>
            <w:r w:rsidRPr="00BA330F">
              <w:rPr>
                <w:rFonts w:ascii="Times New Roman" w:hAnsi="Times New Roman"/>
                <w:sz w:val="24"/>
                <w:szCs w:val="24"/>
                <w:lang w:bidi="hi-IN"/>
              </w:rPr>
              <w:t>прикладное, театральное, хореографическое, хоровое</w:t>
            </w:r>
            <w:r w:rsidR="00D91038">
              <w:rPr>
                <w:rFonts w:ascii="Times New Roman" w:hAnsi="Times New Roman"/>
                <w:sz w:val="24"/>
                <w:szCs w:val="24"/>
                <w:lang w:bidi="hi-IN"/>
              </w:rPr>
              <w:t xml:space="preserve"> </w:t>
            </w:r>
            <w:r w:rsidRPr="00BA330F">
              <w:rPr>
                <w:rFonts w:ascii="Times New Roman" w:hAnsi="Times New Roman"/>
                <w:sz w:val="24"/>
                <w:szCs w:val="24"/>
                <w:lang w:bidi="hi-IN"/>
              </w:rPr>
              <w:t>пение.</w:t>
            </w:r>
          </w:p>
          <w:p w:rsidR="00BA330F" w:rsidRDefault="00BA330F" w:rsidP="003C092D">
            <w:pPr>
              <w:spacing w:after="0" w:line="240" w:lineRule="auto"/>
              <w:jc w:val="both"/>
              <w:rPr>
                <w:rFonts w:ascii="Times New Roman" w:hAnsi="Times New Roman"/>
                <w:b/>
                <w:sz w:val="24"/>
                <w:szCs w:val="24"/>
                <w:lang w:bidi="hi-IN"/>
              </w:rPr>
            </w:pPr>
          </w:p>
          <w:p w:rsidR="00745449" w:rsidRPr="003C092D" w:rsidRDefault="003C092D" w:rsidP="003C092D">
            <w:pPr>
              <w:spacing w:after="0" w:line="240" w:lineRule="auto"/>
              <w:jc w:val="both"/>
              <w:rPr>
                <w:rFonts w:ascii="Times New Roman" w:hAnsi="Times New Roman"/>
                <w:b/>
                <w:sz w:val="24"/>
                <w:szCs w:val="24"/>
                <w:lang w:bidi="hi-IN"/>
              </w:rPr>
            </w:pPr>
            <w:proofErr w:type="spellStart"/>
            <w:r w:rsidRPr="003C092D">
              <w:rPr>
                <w:rFonts w:ascii="Times New Roman" w:hAnsi="Times New Roman"/>
                <w:b/>
                <w:sz w:val="24"/>
                <w:szCs w:val="24"/>
                <w:lang w:bidi="hi-IN"/>
              </w:rPr>
              <w:t>КФКиС</w:t>
            </w:r>
            <w:proofErr w:type="spellEnd"/>
          </w:p>
          <w:p w:rsidR="003C092D" w:rsidRPr="003848A7"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 xml:space="preserve">Муниципальное автономное учреждение «Спортивная школа олимпийского резерва «Сибиряк» </w:t>
            </w:r>
            <w:r w:rsidRPr="003C092D">
              <w:rPr>
                <w:rFonts w:ascii="Times New Roman" w:hAnsi="Times New Roman"/>
                <w:sz w:val="24"/>
                <w:szCs w:val="24"/>
                <w:lang w:bidi="hi-IN"/>
              </w:rPr>
              <w:lastRenderedPageBreak/>
              <w:t>заключен договор № 07 от 01.01.2019 с МАУ «Центр молодежных инициатив», на оказание образовательных услуг детям, внесенным в реестр действующих сертификатов дополнительного образования.</w:t>
            </w:r>
          </w:p>
        </w:tc>
      </w:tr>
      <w:tr w:rsidR="00745449" w:rsidRPr="003848A7" w:rsidTr="00745449">
        <w:trPr>
          <w:trHeight w:val="1008"/>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развития профессиональной компетентности педагогов и руководителей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w:t>
            </w:r>
            <w:r w:rsidRPr="003848A7">
              <w:rPr>
                <w:rFonts w:ascii="Times New Roman" w:hAnsi="Times New Roman"/>
                <w:sz w:val="24"/>
                <w:szCs w:val="24"/>
                <w:lang w:bidi="hi-IN"/>
              </w:rPr>
              <w:t>Развитие образования и молодёжной политики в городе Нефтеюганске</w:t>
            </w:r>
            <w:r w:rsidRPr="003848A7">
              <w:rPr>
                <w:rFonts w:ascii="Times New Roman" w:eastAsia="Calibri" w:hAnsi="Times New Roman" w:cs="Times New Roman"/>
                <w:sz w:val="24"/>
                <w:szCs w:val="24"/>
                <w:lang w:bidi="hi-IN"/>
              </w:rPr>
              <w:t>»</w:t>
            </w:r>
          </w:p>
        </w:tc>
        <w:tc>
          <w:tcPr>
            <w:tcW w:w="4111" w:type="dxa"/>
          </w:tcPr>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 xml:space="preserve">С целью повышения профессионального уровня педагогов </w:t>
            </w:r>
            <w:r w:rsidR="00D91038" w:rsidRPr="000E4E6A">
              <w:rPr>
                <w:rFonts w:ascii="Times New Roman" w:eastAsia="Calibri" w:hAnsi="Times New Roman" w:cs="Times New Roman"/>
                <w:sz w:val="24"/>
                <w:szCs w:val="24"/>
                <w:lang w:bidi="hi-IN"/>
              </w:rPr>
              <w:t>работают 33</w:t>
            </w:r>
            <w:r w:rsidRPr="000E4E6A">
              <w:rPr>
                <w:rFonts w:ascii="Times New Roman" w:eastAsia="Calibri" w:hAnsi="Times New Roman" w:cs="Times New Roman"/>
                <w:sz w:val="24"/>
                <w:szCs w:val="24"/>
                <w:lang w:bidi="hi-IN"/>
              </w:rPr>
              <w:t xml:space="preserve"> городских методических объединения, организовано проведение методических семинаров с включением в деятельность 100% педагогических работников. </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В соответствии с планом-графиком организованы курсы повышения квалификации более чем 30% педагогических работников образовательных организаций, всего педагогических работников, прошедших повышение квалификации в соответствии с основными направлениями работы – 100%.</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 xml:space="preserve">Продолжается работа по реализации Меморандум о намерениях сотрудничества между администрацией г.Нефтеюганска и Департаментом образования </w:t>
            </w:r>
            <w:proofErr w:type="spellStart"/>
            <w:r w:rsidRPr="000E4E6A">
              <w:rPr>
                <w:rFonts w:ascii="Times New Roman" w:eastAsia="Calibri" w:hAnsi="Times New Roman" w:cs="Times New Roman"/>
                <w:sz w:val="24"/>
                <w:szCs w:val="24"/>
                <w:lang w:bidi="hi-IN"/>
              </w:rPr>
              <w:t>г.Москвы</w:t>
            </w:r>
            <w:proofErr w:type="spellEnd"/>
            <w:r w:rsidRPr="000E4E6A">
              <w:rPr>
                <w:rFonts w:ascii="Times New Roman" w:eastAsia="Calibri" w:hAnsi="Times New Roman" w:cs="Times New Roman"/>
                <w:sz w:val="24"/>
                <w:szCs w:val="24"/>
                <w:lang w:bidi="hi-IN"/>
              </w:rPr>
              <w:t xml:space="preserve">, организовано участие в межмуниципальном проекте «Школы </w:t>
            </w:r>
            <w:r w:rsidRPr="000E4E6A">
              <w:rPr>
                <w:rFonts w:ascii="Times New Roman" w:eastAsia="Calibri" w:hAnsi="Times New Roman" w:cs="Times New Roman"/>
                <w:sz w:val="24"/>
                <w:szCs w:val="24"/>
                <w:lang w:bidi="hi-IN"/>
              </w:rPr>
              <w:lastRenderedPageBreak/>
              <w:t>городов России – партнеры Москвы», организовано участие образовательных организаций в проекте «</w:t>
            </w:r>
            <w:proofErr w:type="spellStart"/>
            <w:r w:rsidRPr="000E4E6A">
              <w:rPr>
                <w:rFonts w:ascii="Times New Roman" w:eastAsia="Calibri" w:hAnsi="Times New Roman" w:cs="Times New Roman"/>
                <w:sz w:val="24"/>
                <w:szCs w:val="24"/>
                <w:lang w:bidi="hi-IN"/>
              </w:rPr>
              <w:t>Взаимообучение</w:t>
            </w:r>
            <w:proofErr w:type="spellEnd"/>
            <w:r w:rsidRPr="000E4E6A">
              <w:rPr>
                <w:rFonts w:ascii="Times New Roman" w:eastAsia="Calibri" w:hAnsi="Times New Roman" w:cs="Times New Roman"/>
                <w:sz w:val="24"/>
                <w:szCs w:val="24"/>
                <w:lang w:bidi="hi-IN"/>
              </w:rPr>
              <w:t xml:space="preserve"> городов».</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Результат инновационной деятельности:</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-победитель конкурса по вопросам развития кадетских классов с казачьим компонентом на базе муниципальных образовательных организаций в ХМАО - Югре (МБОУ «СОКШ № 4»);</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-победитель региональной методической выставки-конкурса «Современная образовательная среда детского сада и семьи» (МБДОУ «Детский сад №16 «Золотая рыбка»);</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 xml:space="preserve">-предъявление опыта работы в рамках региональной площадки реализации проекта сетевого компетентностного центра инклюзивного </w:t>
            </w:r>
            <w:r w:rsidR="00D91038" w:rsidRPr="000E4E6A">
              <w:rPr>
                <w:rFonts w:ascii="Times New Roman" w:eastAsia="Calibri" w:hAnsi="Times New Roman" w:cs="Times New Roman"/>
                <w:sz w:val="24"/>
                <w:szCs w:val="24"/>
                <w:lang w:bidi="hi-IN"/>
              </w:rPr>
              <w:t>образования «</w:t>
            </w:r>
            <w:proofErr w:type="spellStart"/>
            <w:r w:rsidRPr="000E4E6A">
              <w:rPr>
                <w:rFonts w:ascii="Times New Roman" w:eastAsia="Calibri" w:hAnsi="Times New Roman" w:cs="Times New Roman"/>
                <w:sz w:val="24"/>
                <w:szCs w:val="24"/>
                <w:lang w:bidi="hi-IN"/>
              </w:rPr>
              <w:t>Инклюверсариум</w:t>
            </w:r>
            <w:proofErr w:type="spellEnd"/>
            <w:r w:rsidRPr="000E4E6A">
              <w:rPr>
                <w:rFonts w:ascii="Times New Roman" w:eastAsia="Calibri" w:hAnsi="Times New Roman" w:cs="Times New Roman"/>
                <w:sz w:val="24"/>
                <w:szCs w:val="24"/>
                <w:lang w:bidi="hi-IN"/>
              </w:rPr>
              <w:t>» на тему «Разработка индивидуальных образовательных маршрутов детей с ОВЗ» (МБДОУ «Детский сад №13 «Чебурашка»);</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 xml:space="preserve">-предъявление опыта работы по теме «Внедрение профессионального стандарта в деятельность дошкольной образовательной организации» в рамках окружного совещания </w:t>
            </w:r>
            <w:r w:rsidRPr="000E4E6A">
              <w:rPr>
                <w:rFonts w:ascii="Times New Roman" w:eastAsia="Calibri" w:hAnsi="Times New Roman" w:cs="Times New Roman"/>
                <w:sz w:val="24"/>
                <w:szCs w:val="24"/>
                <w:lang w:bidi="hi-IN"/>
              </w:rPr>
              <w:lastRenderedPageBreak/>
              <w:t>руководителей дошкольных образовательных организаций (МБДОУ «Детский сад №13 «Чебурашка»);</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-публикация в сетевом научно-</w:t>
            </w:r>
            <w:r w:rsidR="00D91038" w:rsidRPr="000E4E6A">
              <w:rPr>
                <w:rFonts w:ascii="Times New Roman" w:eastAsia="Calibri" w:hAnsi="Times New Roman" w:cs="Times New Roman"/>
                <w:sz w:val="24"/>
                <w:szCs w:val="24"/>
                <w:lang w:bidi="hi-IN"/>
              </w:rPr>
              <w:t>методическом журнале</w:t>
            </w:r>
            <w:r w:rsidRPr="000E4E6A">
              <w:rPr>
                <w:rFonts w:ascii="Times New Roman" w:eastAsia="Calibri" w:hAnsi="Times New Roman" w:cs="Times New Roman"/>
                <w:sz w:val="24"/>
                <w:szCs w:val="24"/>
                <w:lang w:bidi="hi-IN"/>
              </w:rPr>
              <w:t xml:space="preserve"> «Образование </w:t>
            </w:r>
            <w:proofErr w:type="spellStart"/>
            <w:r w:rsidRPr="000E4E6A">
              <w:rPr>
                <w:rFonts w:ascii="Times New Roman" w:eastAsia="Calibri" w:hAnsi="Times New Roman" w:cs="Times New Roman"/>
                <w:sz w:val="24"/>
                <w:szCs w:val="24"/>
                <w:lang w:bidi="hi-IN"/>
              </w:rPr>
              <w:t>Югории</w:t>
            </w:r>
            <w:proofErr w:type="spellEnd"/>
            <w:r w:rsidRPr="000E4E6A">
              <w:rPr>
                <w:rFonts w:ascii="Times New Roman" w:eastAsia="Calibri" w:hAnsi="Times New Roman" w:cs="Times New Roman"/>
                <w:sz w:val="24"/>
                <w:szCs w:val="24"/>
                <w:lang w:bidi="hi-IN"/>
              </w:rPr>
              <w:t xml:space="preserve">» на тему «Управление кадровыми ресурсами дошкольной образовательной организации в контексте профессионального </w:t>
            </w:r>
            <w:r w:rsidR="00D91038" w:rsidRPr="000E4E6A">
              <w:rPr>
                <w:rFonts w:ascii="Times New Roman" w:eastAsia="Calibri" w:hAnsi="Times New Roman" w:cs="Times New Roman"/>
                <w:sz w:val="24"/>
                <w:szCs w:val="24"/>
                <w:lang w:bidi="hi-IN"/>
              </w:rPr>
              <w:t>стандарта» (</w:t>
            </w:r>
            <w:r w:rsidRPr="000E4E6A">
              <w:rPr>
                <w:rFonts w:ascii="Times New Roman" w:eastAsia="Calibri" w:hAnsi="Times New Roman" w:cs="Times New Roman"/>
                <w:sz w:val="24"/>
                <w:szCs w:val="24"/>
                <w:lang w:bidi="hi-IN"/>
              </w:rPr>
              <w:t xml:space="preserve">МАДОУ «Детский сад № 9 «Радуга»); </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-публикация авторского материала по теме «Правила организации питания в детском саду» во Всероссийском педагогическом журнале «Познание» (МБДОУ «Детский сад №16 «Золотая рыбка»).</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 xml:space="preserve">С целью обеспечения условий для развития профессиональной компетентности педагогов и руководителей образовательных организаций, создания условий для развития творческого потенциала и самореализации молодых педагогических работников, формирования гражданской позиции, активного профессионального отношения к совершенствованию системы образования проведен городской конкурс «Педагогический </w:t>
            </w:r>
            <w:r w:rsidRPr="000E4E6A">
              <w:rPr>
                <w:rFonts w:ascii="Times New Roman" w:eastAsia="Calibri" w:hAnsi="Times New Roman" w:cs="Times New Roman"/>
                <w:sz w:val="24"/>
                <w:szCs w:val="24"/>
                <w:lang w:bidi="hi-IN"/>
              </w:rPr>
              <w:lastRenderedPageBreak/>
              <w:t>дебют - 2020», в котором приняло участие 10 молодых педагогов, победители и лауреаты – 6 педагогов (февраль).</w:t>
            </w:r>
          </w:p>
          <w:p w:rsidR="000E4E6A" w:rsidRPr="000E4E6A"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 xml:space="preserve">С целью предъявления лучших образцов профессиональной педагогической деятельности, повышения социального престижа профессии педагога в марте в рамках регионального этапа конкурса профессионального мастерства в сфере образования Ханты-Мансийского автономного округа – Югры «Педагог года Югры - 2020» (далее - Конкурс) определены 4 победителя, представляющие образовательные организации города Нефтеюганска, в номинациях «Сердце отдаю детям Ханты-Мансийского автономного округа – Югры», «Воспитатель дошкольного образовательного учреждения Ханты-Мансийского автономного округа – Югры», «Лучший преподаватель-организатор ОБЖ (БЖД) Ханты-Мансийского автономного округа – Югры», «Руководитель образовательной организации Ханты-Мансийского автономного округа – Югры», МБОУ «СОШ № 5 «Многопрофильная» и МБОУ </w:t>
            </w:r>
            <w:r w:rsidRPr="000E4E6A">
              <w:rPr>
                <w:rFonts w:ascii="Times New Roman" w:eastAsia="Calibri" w:hAnsi="Times New Roman" w:cs="Times New Roman"/>
                <w:sz w:val="24"/>
                <w:szCs w:val="24"/>
                <w:lang w:bidi="hi-IN"/>
              </w:rPr>
              <w:lastRenderedPageBreak/>
              <w:t xml:space="preserve">«СОКШ №4» стали площадками для проведения Конкурса. Педагоги МБОУ «СОШ №2 </w:t>
            </w:r>
            <w:proofErr w:type="spellStart"/>
            <w:r w:rsidRPr="000E4E6A">
              <w:rPr>
                <w:rFonts w:ascii="Times New Roman" w:eastAsia="Calibri" w:hAnsi="Times New Roman" w:cs="Times New Roman"/>
                <w:sz w:val="24"/>
                <w:szCs w:val="24"/>
                <w:lang w:bidi="hi-IN"/>
              </w:rPr>
              <w:t>им.А.И.Исаевой</w:t>
            </w:r>
            <w:proofErr w:type="spellEnd"/>
            <w:r w:rsidRPr="000E4E6A">
              <w:rPr>
                <w:rFonts w:ascii="Times New Roman" w:eastAsia="Calibri" w:hAnsi="Times New Roman" w:cs="Times New Roman"/>
                <w:sz w:val="24"/>
                <w:szCs w:val="24"/>
                <w:lang w:bidi="hi-IN"/>
              </w:rPr>
              <w:t xml:space="preserve"> представили современные практики в полуфинале Всероссийского конкурса «Учитель будущего».</w:t>
            </w:r>
          </w:p>
          <w:p w:rsidR="00745449" w:rsidRPr="003848A7" w:rsidRDefault="000E4E6A" w:rsidP="000E4E6A">
            <w:pPr>
              <w:spacing w:after="0" w:line="240" w:lineRule="auto"/>
              <w:jc w:val="both"/>
              <w:rPr>
                <w:rFonts w:ascii="Times New Roman" w:eastAsia="Calibri" w:hAnsi="Times New Roman" w:cs="Times New Roman"/>
                <w:sz w:val="24"/>
                <w:szCs w:val="24"/>
                <w:lang w:bidi="hi-IN"/>
              </w:rPr>
            </w:pPr>
            <w:r w:rsidRPr="000E4E6A">
              <w:rPr>
                <w:rFonts w:ascii="Times New Roman" w:eastAsia="Calibri" w:hAnsi="Times New Roman" w:cs="Times New Roman"/>
                <w:sz w:val="24"/>
                <w:szCs w:val="24"/>
                <w:lang w:bidi="hi-IN"/>
              </w:rPr>
              <w:t>В рамках реализации регионального проекта «Учитель будущего», организации работы Клуба молодых педагогов 100% учителей в возрасте до 35 лет вовлечены в различные формы поддержки и сопровождения в первые три года работы.</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2.3.4.1.</w:t>
            </w:r>
          </w:p>
        </w:tc>
        <w:tc>
          <w:tcPr>
            <w:tcW w:w="3827" w:type="dxa"/>
            <w:shd w:val="clear" w:color="auto" w:fill="auto"/>
          </w:tcPr>
          <w:p w:rsidR="00745449" w:rsidRPr="003848A7" w:rsidRDefault="00745449" w:rsidP="00D95D18">
            <w:pPr>
              <w:spacing w:after="0" w:line="240" w:lineRule="auto"/>
              <w:rPr>
                <w:rFonts w:ascii="Times New Roman" w:hAnsi="Times New Roman"/>
                <w:sz w:val="24"/>
                <w:szCs w:val="24"/>
                <w:lang w:val="en-US" w:bidi="hi-IN"/>
              </w:rPr>
            </w:pPr>
            <w:r w:rsidRPr="003848A7">
              <w:rPr>
                <w:rFonts w:ascii="Times New Roman" w:hAnsi="Times New Roman"/>
                <w:sz w:val="24"/>
                <w:szCs w:val="24"/>
                <w:lang w:bidi="hi-IN"/>
              </w:rPr>
              <w:t xml:space="preserve">Развитие единой муниципальной информационной системы с инфраструктурой, обеспечивающей эффективное применение </w:t>
            </w:r>
            <w:r w:rsidRPr="003848A7">
              <w:rPr>
                <w:rFonts w:ascii="Times New Roman" w:hAnsi="Times New Roman"/>
                <w:sz w:val="24"/>
                <w:szCs w:val="24"/>
                <w:lang w:val="en-US" w:bidi="hi-IN"/>
              </w:rPr>
              <w:t>IT</w:t>
            </w:r>
            <w:r w:rsidRPr="003848A7">
              <w:rPr>
                <w:rFonts w:ascii="Times New Roman" w:hAnsi="Times New Roman"/>
                <w:sz w:val="24"/>
                <w:szCs w:val="24"/>
                <w:lang w:bidi="hi-IN"/>
              </w:rPr>
              <w:t xml:space="preserve">- технологий в образовании, в том числе дистанционного обучения (разработка предложений ММЦ по эффективному использованию </w:t>
            </w:r>
            <w:r w:rsidRPr="003848A7">
              <w:rPr>
                <w:rFonts w:ascii="Times New Roman" w:hAnsi="Times New Roman"/>
                <w:sz w:val="24"/>
                <w:szCs w:val="24"/>
                <w:lang w:val="en-US" w:bidi="hi-IN"/>
              </w:rPr>
              <w:t>IT-</w:t>
            </w:r>
            <w:r>
              <w:rPr>
                <w:rFonts w:ascii="Times New Roman" w:hAnsi="Times New Roman"/>
                <w:sz w:val="24"/>
                <w:szCs w:val="24"/>
                <w:lang w:bidi="hi-IN"/>
              </w:rPr>
              <w:t xml:space="preserve">технологий </w:t>
            </w:r>
            <w:r w:rsidRPr="003848A7">
              <w:rPr>
                <w:rFonts w:ascii="Times New Roman" w:hAnsi="Times New Roman"/>
                <w:sz w:val="24"/>
                <w:szCs w:val="24"/>
                <w:lang w:val="en-US" w:bidi="hi-IN"/>
              </w:rPr>
              <w:t>в</w:t>
            </w:r>
            <w:r>
              <w:rPr>
                <w:rFonts w:ascii="Times New Roman" w:hAnsi="Times New Roman"/>
                <w:sz w:val="24"/>
                <w:szCs w:val="24"/>
                <w:lang w:bidi="hi-IN"/>
              </w:rPr>
              <w:t xml:space="preserve"> образовании</w:t>
            </w:r>
            <w:r w:rsidRPr="003848A7">
              <w:rPr>
                <w:rFonts w:ascii="Times New Roman" w:hAnsi="Times New Roman"/>
                <w:sz w:val="24"/>
                <w:szCs w:val="24"/>
                <w:lang w:val="en-US" w:bidi="hi-IN"/>
              </w:rPr>
              <w:t>)</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986F96" w:rsidRPr="00986F96" w:rsidRDefault="00986F96" w:rsidP="00986F96">
            <w:pPr>
              <w:spacing w:after="0" w:line="240" w:lineRule="auto"/>
              <w:jc w:val="both"/>
              <w:rPr>
                <w:rFonts w:ascii="Times New Roman" w:hAnsi="Times New Roman"/>
                <w:sz w:val="24"/>
                <w:szCs w:val="24"/>
                <w:lang w:bidi="hi-IN"/>
              </w:rPr>
            </w:pPr>
            <w:r w:rsidRPr="00986F96">
              <w:rPr>
                <w:rFonts w:ascii="Times New Roman" w:hAnsi="Times New Roman"/>
                <w:sz w:val="24"/>
                <w:szCs w:val="24"/>
                <w:lang w:bidi="hi-IN"/>
              </w:rPr>
              <w:t>В рамках создания и развития информационного пространства образовательной и управленческой деятельности:</w:t>
            </w:r>
          </w:p>
          <w:p w:rsidR="00986F96" w:rsidRPr="00986F96" w:rsidRDefault="00986F96" w:rsidP="00986F96">
            <w:pPr>
              <w:spacing w:after="0" w:line="240" w:lineRule="auto"/>
              <w:jc w:val="both"/>
              <w:rPr>
                <w:rFonts w:ascii="Times New Roman" w:hAnsi="Times New Roman"/>
                <w:sz w:val="24"/>
                <w:szCs w:val="24"/>
                <w:lang w:bidi="hi-IN"/>
              </w:rPr>
            </w:pPr>
            <w:r w:rsidRPr="00986F96">
              <w:rPr>
                <w:rFonts w:ascii="Times New Roman" w:hAnsi="Times New Roman"/>
                <w:sz w:val="24"/>
                <w:szCs w:val="24"/>
                <w:lang w:bidi="hi-IN"/>
              </w:rPr>
              <w:t>-100% общеобразовательных организаций обеспечены высокоскоростным Интернетом со скоростью не менее 100 Мбит/с;</w:t>
            </w:r>
          </w:p>
          <w:p w:rsidR="00986F96" w:rsidRPr="00986F96" w:rsidRDefault="00986F96" w:rsidP="00986F96">
            <w:pPr>
              <w:spacing w:after="0" w:line="240" w:lineRule="auto"/>
              <w:jc w:val="both"/>
              <w:rPr>
                <w:rFonts w:ascii="Times New Roman" w:hAnsi="Times New Roman"/>
                <w:sz w:val="24"/>
                <w:szCs w:val="24"/>
                <w:lang w:bidi="hi-IN"/>
              </w:rPr>
            </w:pPr>
            <w:r w:rsidRPr="00986F96">
              <w:rPr>
                <w:rFonts w:ascii="Times New Roman" w:hAnsi="Times New Roman"/>
                <w:sz w:val="24"/>
                <w:szCs w:val="24"/>
                <w:lang w:bidi="hi-IN"/>
              </w:rPr>
              <w:t xml:space="preserve">-официальные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утверждёнными постановлением Правительства Российской </w:t>
            </w:r>
            <w:r w:rsidRPr="00986F96">
              <w:rPr>
                <w:rFonts w:ascii="Times New Roman" w:hAnsi="Times New Roman"/>
                <w:sz w:val="24"/>
                <w:szCs w:val="24"/>
                <w:lang w:bidi="hi-IN"/>
              </w:rPr>
              <w:lastRenderedPageBreak/>
              <w:t>Федерации от 10.07.2013 № 582, имеют единое портальное решение и единую централизованную однотипную концепцию сайта и хостинга;</w:t>
            </w:r>
          </w:p>
          <w:p w:rsidR="00986F96" w:rsidRPr="00986F96" w:rsidRDefault="00986F96" w:rsidP="00986F96">
            <w:pPr>
              <w:spacing w:after="0" w:line="240" w:lineRule="auto"/>
              <w:jc w:val="both"/>
              <w:rPr>
                <w:rFonts w:ascii="Times New Roman" w:hAnsi="Times New Roman"/>
                <w:sz w:val="24"/>
                <w:szCs w:val="24"/>
                <w:lang w:bidi="hi-IN"/>
              </w:rPr>
            </w:pPr>
            <w:r w:rsidRPr="00986F96">
              <w:rPr>
                <w:rFonts w:ascii="Times New Roman" w:hAnsi="Times New Roman"/>
                <w:sz w:val="24"/>
                <w:szCs w:val="24"/>
                <w:lang w:bidi="hi-IN"/>
              </w:rPr>
              <w:t>-в 100%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Ханты-Мансийского автономного округа – Югры от 30.12.2015;</w:t>
            </w:r>
          </w:p>
          <w:p w:rsidR="00986F96" w:rsidRPr="00986F96" w:rsidRDefault="00986F96" w:rsidP="00986F96">
            <w:pPr>
              <w:spacing w:after="0" w:line="240" w:lineRule="auto"/>
              <w:jc w:val="both"/>
              <w:rPr>
                <w:rFonts w:ascii="Times New Roman" w:hAnsi="Times New Roman"/>
                <w:sz w:val="24"/>
                <w:szCs w:val="24"/>
                <w:lang w:bidi="hi-IN"/>
              </w:rPr>
            </w:pPr>
            <w:r w:rsidRPr="00986F96">
              <w:rPr>
                <w:rFonts w:ascii="Times New Roman" w:hAnsi="Times New Roman"/>
                <w:sz w:val="24"/>
                <w:szCs w:val="24"/>
                <w:lang w:bidi="hi-IN"/>
              </w:rPr>
              <w:t>-в 100% образовательных организаций в соответствии с распоряжением Правительства Ханты-Мансийского автономного округа – Югры от 28.07.2017 №472-рп внедрена информационная система «ГИС Образование Югры»;</w:t>
            </w:r>
          </w:p>
          <w:p w:rsidR="00986F96" w:rsidRPr="00986F96" w:rsidRDefault="00986F96" w:rsidP="00986F96">
            <w:pPr>
              <w:spacing w:after="0" w:line="240" w:lineRule="auto"/>
              <w:jc w:val="both"/>
              <w:rPr>
                <w:rFonts w:ascii="Times New Roman" w:hAnsi="Times New Roman"/>
                <w:sz w:val="24"/>
                <w:szCs w:val="24"/>
                <w:lang w:bidi="hi-IN"/>
              </w:rPr>
            </w:pPr>
            <w:r w:rsidRPr="00986F96">
              <w:rPr>
                <w:rFonts w:ascii="Times New Roman" w:hAnsi="Times New Roman"/>
                <w:sz w:val="24"/>
                <w:szCs w:val="24"/>
                <w:lang w:bidi="hi-IN"/>
              </w:rPr>
              <w:t>-100% образовательных организаций используют электронные журналы и электронные дневники, интегрированные с Единым порталом государственных и муниципальных услуг;</w:t>
            </w:r>
          </w:p>
          <w:p w:rsidR="00986F96" w:rsidRPr="00986F96" w:rsidRDefault="00986F96" w:rsidP="00986F96">
            <w:pPr>
              <w:spacing w:after="0" w:line="240" w:lineRule="auto"/>
              <w:jc w:val="both"/>
              <w:rPr>
                <w:rFonts w:ascii="Times New Roman" w:hAnsi="Times New Roman"/>
                <w:sz w:val="24"/>
                <w:szCs w:val="24"/>
                <w:lang w:bidi="hi-IN"/>
              </w:rPr>
            </w:pPr>
            <w:r w:rsidRPr="00986F96">
              <w:rPr>
                <w:rFonts w:ascii="Times New Roman" w:hAnsi="Times New Roman"/>
                <w:sz w:val="24"/>
                <w:szCs w:val="24"/>
                <w:lang w:bidi="hi-IN"/>
              </w:rPr>
              <w:t xml:space="preserve">-во 100% образовательных организаций проводятся мероприятия </w:t>
            </w:r>
            <w:r w:rsidRPr="00986F96">
              <w:rPr>
                <w:rFonts w:ascii="Times New Roman" w:hAnsi="Times New Roman"/>
                <w:sz w:val="24"/>
                <w:szCs w:val="24"/>
                <w:lang w:bidi="hi-IN"/>
              </w:rPr>
              <w:lastRenderedPageBreak/>
              <w:t>по обеспечению защиты персональных данных и конфиденциальной информации в информационных системах, в соответствии с требованиями Федерального закона от 27.07.2006 №152 – ФЗ «О персональных данных»;</w:t>
            </w:r>
          </w:p>
          <w:p w:rsidR="00986F96" w:rsidRPr="00986F96" w:rsidRDefault="00986F96" w:rsidP="00986F96">
            <w:pPr>
              <w:spacing w:after="0" w:line="240" w:lineRule="auto"/>
              <w:jc w:val="both"/>
              <w:rPr>
                <w:rFonts w:ascii="Times New Roman" w:hAnsi="Times New Roman"/>
                <w:sz w:val="24"/>
                <w:szCs w:val="24"/>
                <w:lang w:bidi="hi-IN"/>
              </w:rPr>
            </w:pPr>
            <w:r w:rsidRPr="00986F96">
              <w:rPr>
                <w:rFonts w:ascii="Times New Roman" w:hAnsi="Times New Roman"/>
                <w:sz w:val="24"/>
                <w:szCs w:val="24"/>
                <w:lang w:bidi="hi-IN"/>
              </w:rPr>
              <w:t>-100% первоочередных муниципальных услуг, предоставляемых Департаментом и подведомственными образовательными организациями, реализованы в электронной форме с возможностью предоставления через Единый портал государственных и муниципальных услуг.</w:t>
            </w:r>
          </w:p>
          <w:p w:rsidR="00986F96" w:rsidRPr="00986F96" w:rsidRDefault="00986F96" w:rsidP="00986F96">
            <w:pPr>
              <w:spacing w:after="0" w:line="240" w:lineRule="auto"/>
              <w:jc w:val="both"/>
              <w:rPr>
                <w:rFonts w:ascii="Times New Roman" w:hAnsi="Times New Roman"/>
                <w:sz w:val="24"/>
                <w:szCs w:val="24"/>
                <w:lang w:bidi="hi-IN"/>
              </w:rPr>
            </w:pPr>
            <w:r w:rsidRPr="00986F96">
              <w:rPr>
                <w:rFonts w:ascii="Times New Roman" w:hAnsi="Times New Roman"/>
                <w:sz w:val="24"/>
                <w:szCs w:val="24"/>
                <w:lang w:bidi="hi-IN"/>
              </w:rPr>
              <w:t>В МБОУ «СОШ № 8», являющимся региональным опорным образовательным центром, обеспечивающим работу с детьми с ограниченными возможностями здоровья, 100% детей-инвалидов охвачены разными формами дистанционного образования.</w:t>
            </w:r>
          </w:p>
          <w:p w:rsidR="00986F96" w:rsidRPr="00986F96" w:rsidRDefault="00986F96" w:rsidP="00986F96">
            <w:pPr>
              <w:spacing w:after="0" w:line="240" w:lineRule="auto"/>
              <w:jc w:val="both"/>
              <w:rPr>
                <w:rFonts w:ascii="Times New Roman" w:hAnsi="Times New Roman"/>
                <w:sz w:val="24"/>
                <w:szCs w:val="24"/>
                <w:lang w:bidi="hi-IN"/>
              </w:rPr>
            </w:pPr>
            <w:r w:rsidRPr="00986F96">
              <w:rPr>
                <w:rFonts w:ascii="Times New Roman" w:hAnsi="Times New Roman"/>
                <w:sz w:val="24"/>
                <w:szCs w:val="24"/>
                <w:lang w:bidi="hi-IN"/>
              </w:rPr>
              <w:t xml:space="preserve">В МБОУ «СОШ № 2 </w:t>
            </w:r>
            <w:proofErr w:type="spellStart"/>
            <w:r w:rsidRPr="00986F96">
              <w:rPr>
                <w:rFonts w:ascii="Times New Roman" w:hAnsi="Times New Roman"/>
                <w:sz w:val="24"/>
                <w:szCs w:val="24"/>
                <w:lang w:bidi="hi-IN"/>
              </w:rPr>
              <w:t>им.А.И.Исаевой</w:t>
            </w:r>
            <w:proofErr w:type="spellEnd"/>
            <w:r w:rsidRPr="00986F96">
              <w:rPr>
                <w:rFonts w:ascii="Times New Roman" w:hAnsi="Times New Roman"/>
                <w:sz w:val="24"/>
                <w:szCs w:val="24"/>
                <w:lang w:bidi="hi-IN"/>
              </w:rPr>
              <w:t xml:space="preserve">» функционирует узловой информационно - библиотечный центр, цель которого – развитие системы библиотечного делопроизводства в образовательных </w:t>
            </w:r>
            <w:r w:rsidRPr="00986F96">
              <w:rPr>
                <w:rFonts w:ascii="Times New Roman" w:hAnsi="Times New Roman"/>
                <w:sz w:val="24"/>
                <w:szCs w:val="24"/>
                <w:lang w:bidi="hi-IN"/>
              </w:rPr>
              <w:lastRenderedPageBreak/>
              <w:t xml:space="preserve">организациях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Электронные ресурсы и электронная книговыдача центра представлены на цифровой образовательной </w:t>
            </w:r>
            <w:proofErr w:type="gramStart"/>
            <w:r w:rsidRPr="00986F96">
              <w:rPr>
                <w:rFonts w:ascii="Times New Roman" w:hAnsi="Times New Roman"/>
                <w:sz w:val="24"/>
                <w:szCs w:val="24"/>
                <w:lang w:bidi="hi-IN"/>
              </w:rPr>
              <w:t>платформе  «</w:t>
            </w:r>
            <w:proofErr w:type="gramEnd"/>
            <w:r w:rsidRPr="00986F96">
              <w:rPr>
                <w:rFonts w:ascii="Times New Roman" w:hAnsi="Times New Roman"/>
                <w:sz w:val="24"/>
                <w:szCs w:val="24"/>
                <w:lang w:bidi="hi-IN"/>
              </w:rPr>
              <w:t xml:space="preserve">LECTA». Три образовательные организации входят в сеть информационно-библиотечных центров: МБОУ «СОШ №2 им. А.И. Исаевой», МБОУ «СОШ №3 им. </w:t>
            </w:r>
            <w:proofErr w:type="spellStart"/>
            <w:r w:rsidRPr="00986F96">
              <w:rPr>
                <w:rFonts w:ascii="Times New Roman" w:hAnsi="Times New Roman"/>
                <w:sz w:val="24"/>
                <w:szCs w:val="24"/>
                <w:lang w:bidi="hi-IN"/>
              </w:rPr>
              <w:t>А.А.Ивасенко</w:t>
            </w:r>
            <w:proofErr w:type="spellEnd"/>
            <w:r w:rsidRPr="00986F96">
              <w:rPr>
                <w:rFonts w:ascii="Times New Roman" w:hAnsi="Times New Roman"/>
                <w:sz w:val="24"/>
                <w:szCs w:val="24"/>
                <w:lang w:bidi="hi-IN"/>
              </w:rPr>
              <w:t>», МБОУ «СОШ №10».</w:t>
            </w:r>
          </w:p>
          <w:p w:rsidR="00986F96" w:rsidRPr="00986F96" w:rsidRDefault="00986F96" w:rsidP="00986F96">
            <w:pPr>
              <w:spacing w:after="0" w:line="240" w:lineRule="auto"/>
              <w:jc w:val="both"/>
              <w:rPr>
                <w:rFonts w:ascii="Times New Roman" w:hAnsi="Times New Roman"/>
                <w:sz w:val="24"/>
                <w:szCs w:val="24"/>
                <w:lang w:bidi="hi-IN"/>
              </w:rPr>
            </w:pPr>
            <w:r w:rsidRPr="00986F96">
              <w:rPr>
                <w:rFonts w:ascii="Times New Roman" w:hAnsi="Times New Roman"/>
                <w:sz w:val="24"/>
                <w:szCs w:val="24"/>
                <w:lang w:bidi="hi-IN"/>
              </w:rPr>
              <w:t>100% общеобразовательных организаций используют ресурсы цифровых образовательных платформ «</w:t>
            </w:r>
            <w:proofErr w:type="spellStart"/>
            <w:r w:rsidRPr="00986F96">
              <w:rPr>
                <w:rFonts w:ascii="Times New Roman" w:hAnsi="Times New Roman"/>
                <w:sz w:val="24"/>
                <w:szCs w:val="24"/>
                <w:lang w:bidi="hi-IN"/>
              </w:rPr>
              <w:t>Учи.ру</w:t>
            </w:r>
            <w:proofErr w:type="spellEnd"/>
            <w:r w:rsidRPr="00986F96">
              <w:rPr>
                <w:rFonts w:ascii="Times New Roman" w:hAnsi="Times New Roman"/>
                <w:sz w:val="24"/>
                <w:szCs w:val="24"/>
                <w:lang w:bidi="hi-IN"/>
              </w:rPr>
              <w:t>», «</w:t>
            </w:r>
            <w:proofErr w:type="spellStart"/>
            <w:r w:rsidRPr="00986F96">
              <w:rPr>
                <w:rFonts w:ascii="Times New Roman" w:hAnsi="Times New Roman"/>
                <w:sz w:val="24"/>
                <w:szCs w:val="24"/>
                <w:lang w:bidi="hi-IN"/>
              </w:rPr>
              <w:t>ПроеКТОрия</w:t>
            </w:r>
            <w:proofErr w:type="spellEnd"/>
            <w:r w:rsidRPr="00986F96">
              <w:rPr>
                <w:rFonts w:ascii="Times New Roman" w:hAnsi="Times New Roman"/>
                <w:sz w:val="24"/>
                <w:szCs w:val="24"/>
                <w:lang w:bidi="hi-IN"/>
              </w:rPr>
              <w:t>», «Единый урок», «Решу ОГЭ, ЕГЭ», ФИПИ, «Российская электронная школа», «Единая коллекция цифровых образовательных ресурсов».</w:t>
            </w:r>
          </w:p>
          <w:p w:rsidR="00745449" w:rsidRPr="003848A7" w:rsidRDefault="00986F96" w:rsidP="00986F96">
            <w:pPr>
              <w:spacing w:after="0" w:line="240" w:lineRule="auto"/>
              <w:jc w:val="both"/>
              <w:rPr>
                <w:rFonts w:ascii="Times New Roman" w:hAnsi="Times New Roman"/>
                <w:sz w:val="24"/>
                <w:szCs w:val="24"/>
                <w:lang w:bidi="hi-IN"/>
              </w:rPr>
            </w:pPr>
            <w:r w:rsidRPr="00986F96">
              <w:rPr>
                <w:rFonts w:ascii="Times New Roman" w:hAnsi="Times New Roman"/>
                <w:sz w:val="24"/>
                <w:szCs w:val="24"/>
                <w:lang w:bidi="hi-IN"/>
              </w:rPr>
              <w:t xml:space="preserve">В соответствии с распоряжением Правительства Ханты-Мансийского автономного округа – Югры от 05.07.2019 № 356-рп «О реализации в ХМАО – Югре отдельных мероприятий федеральных проектов национального проекта </w:t>
            </w:r>
            <w:r w:rsidRPr="00986F96">
              <w:rPr>
                <w:rFonts w:ascii="Times New Roman" w:hAnsi="Times New Roman"/>
                <w:sz w:val="24"/>
                <w:szCs w:val="24"/>
                <w:lang w:bidi="hi-IN"/>
              </w:rPr>
              <w:lastRenderedPageBreak/>
              <w:t xml:space="preserve">«Образование» 13 общеобразовательных организаций города включены в 2020-2021 годах в реализацию региональной составляющей федерального проекта «Цифровая образовательная среда», из них в 7 общеобразовательных организациях (МБОУ «СОШ № 1, 2, 5, 7, 8, 10», МБОУ «Школа развития № 24») в 2020 году будет реализована целевая модель цифровой образовательной среды (приказ </w:t>
            </w:r>
            <w:proofErr w:type="spellStart"/>
            <w:r w:rsidRPr="00986F96">
              <w:rPr>
                <w:rFonts w:ascii="Times New Roman" w:hAnsi="Times New Roman"/>
                <w:sz w:val="24"/>
                <w:szCs w:val="24"/>
                <w:lang w:bidi="hi-IN"/>
              </w:rPr>
              <w:t>ДОиМП</w:t>
            </w:r>
            <w:proofErr w:type="spellEnd"/>
            <w:r w:rsidRPr="00986F96">
              <w:rPr>
                <w:rFonts w:ascii="Times New Roman" w:hAnsi="Times New Roman"/>
                <w:sz w:val="24"/>
                <w:szCs w:val="24"/>
                <w:lang w:bidi="hi-IN"/>
              </w:rPr>
              <w:t xml:space="preserve"> ХМАО - Югры от 08.10.2019 № 1292 «О внедрении целевой модели цифровой образовательной среды в общеобразовательных организациях Ханты-Мансийского автономного округа – Югры»).</w:t>
            </w:r>
          </w:p>
        </w:tc>
      </w:tr>
      <w:tr w:rsidR="00745449" w:rsidRPr="003848A7" w:rsidTr="00745449">
        <w:trPr>
          <w:trHeight w:val="212"/>
          <w:jc w:val="center"/>
        </w:trPr>
        <w:tc>
          <w:tcPr>
            <w:tcW w:w="704" w:type="dxa"/>
            <w:shd w:val="clear" w:color="auto" w:fill="auto"/>
            <w:noWrap/>
          </w:tcPr>
          <w:p w:rsidR="00745449" w:rsidRPr="003848A7" w:rsidRDefault="00745449" w:rsidP="00647F9A">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2.3.4.2.</w:t>
            </w:r>
          </w:p>
        </w:tc>
        <w:tc>
          <w:tcPr>
            <w:tcW w:w="3827" w:type="dxa"/>
            <w:shd w:val="clear" w:color="auto" w:fill="auto"/>
          </w:tcPr>
          <w:p w:rsidR="00745449" w:rsidRPr="003848A7" w:rsidRDefault="00745449" w:rsidP="00E04B82">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Разработка концепции дополнительного педагогического образования «Информационно-методический центр»</w:t>
            </w:r>
          </w:p>
        </w:tc>
        <w:tc>
          <w:tcPr>
            <w:tcW w:w="1560" w:type="dxa"/>
            <w:shd w:val="clear" w:color="auto" w:fill="auto"/>
            <w:noWrap/>
          </w:tcPr>
          <w:p w:rsidR="00745449" w:rsidRPr="003848A7" w:rsidRDefault="00745449" w:rsidP="001F64A4">
            <w:pPr>
              <w:spacing w:after="0" w:line="240" w:lineRule="auto"/>
              <w:jc w:val="center"/>
              <w:rPr>
                <w:rFonts w:ascii="Times New Roman" w:hAnsi="Times New Roman"/>
                <w:sz w:val="24"/>
                <w:szCs w:val="24"/>
                <w:lang w:val="en-US" w:bidi="hi-IN"/>
              </w:rPr>
            </w:pPr>
            <w:r w:rsidRPr="003848A7">
              <w:rPr>
                <w:rFonts w:ascii="Times New Roman" w:hAnsi="Times New Roman"/>
                <w:sz w:val="24"/>
                <w:szCs w:val="24"/>
                <w:lang w:val="en-US" w:bidi="hi-IN"/>
              </w:rPr>
              <w:t>2019</w:t>
            </w:r>
          </w:p>
        </w:tc>
        <w:tc>
          <w:tcPr>
            <w:tcW w:w="2976"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E04B82">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В рамках реализации региональной составляющей федерального проекта «Успех каждого ребенка» на базе МБУ ДО ЦДО «</w:t>
            </w:r>
            <w:r w:rsidR="00D91038" w:rsidRPr="00DD406B">
              <w:rPr>
                <w:rFonts w:ascii="Times New Roman" w:hAnsi="Times New Roman"/>
                <w:sz w:val="24"/>
                <w:szCs w:val="24"/>
                <w:lang w:bidi="hi-IN"/>
              </w:rPr>
              <w:t>Поиск» создан</w:t>
            </w:r>
            <w:r w:rsidRPr="00DD406B">
              <w:rPr>
                <w:rFonts w:ascii="Times New Roman" w:hAnsi="Times New Roman"/>
                <w:sz w:val="24"/>
                <w:szCs w:val="24"/>
                <w:lang w:bidi="hi-IN"/>
              </w:rPr>
              <w:t xml:space="preserve"> муниципальный опорный </w:t>
            </w:r>
            <w:r w:rsidR="00D91038" w:rsidRPr="00DD406B">
              <w:rPr>
                <w:rFonts w:ascii="Times New Roman" w:hAnsi="Times New Roman"/>
                <w:sz w:val="24"/>
                <w:szCs w:val="24"/>
                <w:lang w:bidi="hi-IN"/>
              </w:rPr>
              <w:t>центр дополнительного</w:t>
            </w:r>
            <w:r w:rsidRPr="00DD406B">
              <w:rPr>
                <w:rFonts w:ascii="Times New Roman" w:hAnsi="Times New Roman"/>
                <w:sz w:val="24"/>
                <w:szCs w:val="24"/>
                <w:lang w:bidi="hi-IN"/>
              </w:rPr>
              <w:t xml:space="preserve"> образования (постановление администрации города Нефтеюганска от </w:t>
            </w:r>
            <w:r w:rsidR="00D91038" w:rsidRPr="00DD406B">
              <w:rPr>
                <w:rFonts w:ascii="Times New Roman" w:hAnsi="Times New Roman"/>
                <w:sz w:val="24"/>
                <w:szCs w:val="24"/>
                <w:lang w:bidi="hi-IN"/>
              </w:rPr>
              <w:t xml:space="preserve">20.09.2019 </w:t>
            </w:r>
            <w:r w:rsidR="00D91038">
              <w:rPr>
                <w:rFonts w:ascii="Times New Roman" w:hAnsi="Times New Roman"/>
                <w:sz w:val="24"/>
                <w:szCs w:val="24"/>
                <w:lang w:bidi="hi-IN"/>
              </w:rPr>
              <w:br/>
            </w:r>
            <w:r w:rsidR="00D91038" w:rsidRPr="00DD406B">
              <w:rPr>
                <w:rFonts w:ascii="Times New Roman" w:hAnsi="Times New Roman"/>
                <w:sz w:val="24"/>
                <w:szCs w:val="24"/>
                <w:lang w:bidi="hi-IN"/>
              </w:rPr>
              <w:t>№</w:t>
            </w:r>
            <w:r w:rsidRPr="00DD406B">
              <w:rPr>
                <w:rFonts w:ascii="Times New Roman" w:hAnsi="Times New Roman"/>
                <w:sz w:val="24"/>
                <w:szCs w:val="24"/>
                <w:lang w:bidi="hi-IN"/>
              </w:rPr>
              <w:t xml:space="preserve"> 957-п «О создании муниципального (опорного) центра дополнительного образования») (далее - Центр):</w:t>
            </w:r>
          </w:p>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lastRenderedPageBreak/>
              <w:t>-организована работа с заместителями директоров образовательных организаций по воспитательной работе, в том числе представителей ведомства культуры, негосударственных поставщиков услуг, по вопросам организации дополнительного образования (охват – 25 чел.) (январь);</w:t>
            </w:r>
          </w:p>
          <w:p w:rsidR="00745449" w:rsidRPr="003848A7"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-проведён семинар для педагогических работников дополнительного образования по реализации технологии проектирования программ дополнительного образования, а также вопросам профессионального выгорания педагогических работников, повышения мотивации обучающихся, организации работы с родителями (законными представителями) (охват – 48 чел.) (февраль)</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качества услуг в сфере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D23735">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DD406B" w:rsidRPr="00DD406B" w:rsidRDefault="00DD406B" w:rsidP="00DD406B">
            <w:pPr>
              <w:spacing w:after="0" w:line="240" w:lineRule="auto"/>
              <w:jc w:val="both"/>
              <w:rPr>
                <w:rFonts w:ascii="Times New Roman" w:eastAsia="Calibri" w:hAnsi="Times New Roman" w:cs="Times New Roman"/>
                <w:sz w:val="24"/>
                <w:szCs w:val="24"/>
                <w:lang w:bidi="hi-IN"/>
              </w:rPr>
            </w:pPr>
            <w:r w:rsidRPr="00DD406B">
              <w:rPr>
                <w:rFonts w:ascii="Times New Roman" w:eastAsia="Calibri" w:hAnsi="Times New Roman" w:cs="Times New Roman"/>
                <w:sz w:val="24"/>
                <w:szCs w:val="24"/>
                <w:lang w:bidi="hi-IN"/>
              </w:rPr>
              <w:t xml:space="preserve">В целях реализации Федерального закона от 27.07.2010 №210-ФЗ «Об организации предоставления государственных и муниципальных услуг», в соответствии с решением Думы города от 24.12.2014 №938-V «Об утверждении Перечня услуг, которые являются необходимыми и обязательными для предоставления </w:t>
            </w:r>
            <w:r w:rsidRPr="00DD406B">
              <w:rPr>
                <w:rFonts w:ascii="Times New Roman" w:eastAsia="Calibri" w:hAnsi="Times New Roman" w:cs="Times New Roman"/>
                <w:sz w:val="24"/>
                <w:szCs w:val="24"/>
                <w:lang w:bidi="hi-IN"/>
              </w:rPr>
              <w:lastRenderedPageBreak/>
              <w:t>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3 услуги предоставляются непосредственно Департаментом, 7 услуг оказываются муниципальными образовательными организациями.</w:t>
            </w:r>
          </w:p>
          <w:p w:rsidR="00745449" w:rsidRPr="003848A7" w:rsidRDefault="00DD406B" w:rsidP="00DD406B">
            <w:pPr>
              <w:spacing w:after="0" w:line="240" w:lineRule="auto"/>
              <w:jc w:val="both"/>
              <w:rPr>
                <w:rFonts w:ascii="Times New Roman" w:eastAsia="Calibri" w:hAnsi="Times New Roman" w:cs="Times New Roman"/>
                <w:sz w:val="24"/>
                <w:szCs w:val="24"/>
                <w:lang w:bidi="hi-IN"/>
              </w:rPr>
            </w:pPr>
            <w:r w:rsidRPr="00DD406B">
              <w:rPr>
                <w:rFonts w:ascii="Times New Roman" w:eastAsia="Calibri" w:hAnsi="Times New Roman" w:cs="Times New Roman"/>
                <w:sz w:val="24"/>
                <w:szCs w:val="24"/>
                <w:lang w:bidi="hi-IN"/>
              </w:rPr>
              <w:t>С целью информационной открытости для родителей (законных представителей) учащихся, граждан (получателей услуг) в марте 2020 года Департаментом организовано проведение интерактивного опроса населения по вопросу удовлетворенности качеством образования в городе Нефтеюганске. По результатам интерактивного опроса удовлетворены качеством образования: дошкольного - 87,8%, общего - 87,1%,дополнительного – 97,6% респондентов.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государственно-общественного принципа </w:t>
            </w:r>
            <w:r w:rsidRPr="003848A7">
              <w:rPr>
                <w:rFonts w:ascii="Times New Roman" w:eastAsia="Calibri" w:hAnsi="Times New Roman" w:cs="Times New Roman"/>
                <w:sz w:val="24"/>
                <w:szCs w:val="24"/>
                <w:lang w:bidi="hi-IN"/>
              </w:rPr>
              <w:lastRenderedPageBreak/>
              <w:t>управления на всех этапах образовательного процесса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232954">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 xml:space="preserve">Для решения задач, связанных с реализацией закона Ханты-Мансийского автономного округа – </w:t>
            </w:r>
            <w:r w:rsidRPr="00DD406B">
              <w:rPr>
                <w:rFonts w:ascii="Times New Roman" w:hAnsi="Times New Roman"/>
                <w:sz w:val="24"/>
                <w:szCs w:val="24"/>
                <w:lang w:bidi="hi-IN"/>
              </w:rPr>
              <w:lastRenderedPageBreak/>
              <w:t>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 организована деятельность Общественного совета по развитию образования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2.3.6.1.</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Организация работы Общественного совета по вопросам образования, управляющих советов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19067C">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Деятельность Общественного Совета по развитию образования города Нефтеюганска осуществляется на основании постановления администрации города Нефтеюганска от 12.10.2016 №919-п «Об утверждении Положения об общественном Совете по развитию образования города Нефтеюганска» (с изм. от 22.02.2017 № 93-п). В первом квартале 2020 года проведено два заседания, рассмотрено 10 вопросов.</w:t>
            </w:r>
          </w:p>
          <w:p w:rsidR="00745449" w:rsidRPr="003848A7"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 xml:space="preserve">В 100% образовательных организаций осуществляют деятельность органы государственно-общественного управления (в 27 образовательных организациях - Управляющие советы, в 5 дошкольных автономных образовательных организациях – </w:t>
            </w:r>
            <w:r w:rsidRPr="00DD406B">
              <w:rPr>
                <w:rFonts w:ascii="Times New Roman" w:hAnsi="Times New Roman"/>
                <w:sz w:val="24"/>
                <w:szCs w:val="24"/>
                <w:lang w:bidi="hi-IN"/>
              </w:rPr>
              <w:lastRenderedPageBreak/>
              <w:t>Наблюдательные советы, в ЧОУ «Нефтеюганская православная гимназия – Попечительский совет»).</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инклюзивного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 xml:space="preserve">Для детей с ограниченными возможностями здоровья (далее – ОВЗ) реализуются адаптированные образовательные программы дошкольного образования с учетом их психофизического развития, индивидуальных возможностей: 2019-2020 </w:t>
            </w:r>
            <w:proofErr w:type="spellStart"/>
            <w:r w:rsidRPr="00DD406B">
              <w:rPr>
                <w:rFonts w:ascii="Times New Roman" w:hAnsi="Times New Roman"/>
                <w:sz w:val="24"/>
                <w:szCs w:val="24"/>
                <w:lang w:bidi="hi-IN"/>
              </w:rPr>
              <w:t>уч.г</w:t>
            </w:r>
            <w:proofErr w:type="spellEnd"/>
            <w:r w:rsidRPr="00DD406B">
              <w:rPr>
                <w:rFonts w:ascii="Times New Roman" w:hAnsi="Times New Roman"/>
                <w:sz w:val="24"/>
                <w:szCs w:val="24"/>
                <w:lang w:bidi="hi-IN"/>
              </w:rPr>
              <w:t xml:space="preserve">. - 122 ребёнка (2018-2019 </w:t>
            </w:r>
            <w:proofErr w:type="spellStart"/>
            <w:r w:rsidRPr="00DD406B">
              <w:rPr>
                <w:rFonts w:ascii="Times New Roman" w:hAnsi="Times New Roman"/>
                <w:sz w:val="24"/>
                <w:szCs w:val="24"/>
                <w:lang w:bidi="hi-IN"/>
              </w:rPr>
              <w:t>уч.г</w:t>
            </w:r>
            <w:proofErr w:type="spellEnd"/>
            <w:r w:rsidRPr="00DD406B">
              <w:rPr>
                <w:rFonts w:ascii="Times New Roman" w:hAnsi="Times New Roman"/>
                <w:sz w:val="24"/>
                <w:szCs w:val="24"/>
                <w:lang w:bidi="hi-IN"/>
              </w:rPr>
              <w:t xml:space="preserve">. – 173 ребёнка), из них 27 детей имеют статус «инвалид» (2018-2019 </w:t>
            </w:r>
            <w:proofErr w:type="spellStart"/>
            <w:r w:rsidRPr="00DD406B">
              <w:rPr>
                <w:rFonts w:ascii="Times New Roman" w:hAnsi="Times New Roman"/>
                <w:sz w:val="24"/>
                <w:szCs w:val="24"/>
                <w:lang w:bidi="hi-IN"/>
              </w:rPr>
              <w:t>уч.г</w:t>
            </w:r>
            <w:proofErr w:type="spellEnd"/>
            <w:r w:rsidRPr="00DD406B">
              <w:rPr>
                <w:rFonts w:ascii="Times New Roman" w:hAnsi="Times New Roman"/>
                <w:sz w:val="24"/>
                <w:szCs w:val="24"/>
                <w:lang w:bidi="hi-IN"/>
              </w:rPr>
              <w:t>. – 51 ребёнок). Функционируют группы компенсирующей направленности:</w:t>
            </w:r>
          </w:p>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-4 группы с нарушением зрения в МБДОУ «Детский сад № 13 «Чебурашка» (60 воспитанников);</w:t>
            </w:r>
          </w:p>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-2 группы с нарушением речи в МБДОУ «Детский сад № 17 «Сказка» (20 воспитанников);</w:t>
            </w:r>
          </w:p>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 xml:space="preserve">-инклюзивное образование для детей с нарушением слуха в МБОУ «СОШ № 3 им. </w:t>
            </w:r>
            <w:proofErr w:type="spellStart"/>
            <w:r w:rsidRPr="00DD406B">
              <w:rPr>
                <w:rFonts w:ascii="Times New Roman" w:hAnsi="Times New Roman"/>
                <w:sz w:val="24"/>
                <w:szCs w:val="24"/>
                <w:lang w:bidi="hi-IN"/>
              </w:rPr>
              <w:t>А.А.Ивасенко</w:t>
            </w:r>
            <w:proofErr w:type="spellEnd"/>
            <w:r w:rsidRPr="00DD406B">
              <w:rPr>
                <w:rFonts w:ascii="Times New Roman" w:hAnsi="Times New Roman"/>
                <w:sz w:val="24"/>
                <w:szCs w:val="24"/>
                <w:lang w:bidi="hi-IN"/>
              </w:rPr>
              <w:t xml:space="preserve">» (5 воспитанников). </w:t>
            </w:r>
          </w:p>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 xml:space="preserve">В 2019-2020 </w:t>
            </w:r>
            <w:proofErr w:type="spellStart"/>
            <w:r w:rsidRPr="00DD406B">
              <w:rPr>
                <w:rFonts w:ascii="Times New Roman" w:hAnsi="Times New Roman"/>
                <w:sz w:val="24"/>
                <w:szCs w:val="24"/>
                <w:lang w:bidi="hi-IN"/>
              </w:rPr>
              <w:t>уч.г</w:t>
            </w:r>
            <w:proofErr w:type="spellEnd"/>
            <w:r w:rsidRPr="00DD406B">
              <w:rPr>
                <w:rFonts w:ascii="Times New Roman" w:hAnsi="Times New Roman"/>
                <w:sz w:val="24"/>
                <w:szCs w:val="24"/>
                <w:lang w:bidi="hi-IN"/>
              </w:rPr>
              <w:t xml:space="preserve">. в общеобразовательных организациях обучаются 356 несовершеннолетних с ОВЗ в возрасте от 7 до 18 лет (2018-2019 </w:t>
            </w:r>
            <w:proofErr w:type="spellStart"/>
            <w:r w:rsidRPr="00DD406B">
              <w:rPr>
                <w:rFonts w:ascii="Times New Roman" w:hAnsi="Times New Roman"/>
                <w:sz w:val="24"/>
                <w:szCs w:val="24"/>
                <w:lang w:bidi="hi-IN"/>
              </w:rPr>
              <w:t>уч.г</w:t>
            </w:r>
            <w:proofErr w:type="spellEnd"/>
            <w:r w:rsidRPr="00DD406B">
              <w:rPr>
                <w:rFonts w:ascii="Times New Roman" w:hAnsi="Times New Roman"/>
                <w:sz w:val="24"/>
                <w:szCs w:val="24"/>
                <w:lang w:bidi="hi-IN"/>
              </w:rPr>
              <w:t xml:space="preserve">. – 357 чел.), из них 113 </w:t>
            </w:r>
            <w:r w:rsidRPr="00DD406B">
              <w:rPr>
                <w:rFonts w:ascii="Times New Roman" w:hAnsi="Times New Roman"/>
                <w:sz w:val="24"/>
                <w:szCs w:val="24"/>
                <w:lang w:bidi="hi-IN"/>
              </w:rPr>
              <w:lastRenderedPageBreak/>
              <w:t xml:space="preserve">детей-инвалидов (2018-2019 </w:t>
            </w:r>
            <w:proofErr w:type="spellStart"/>
            <w:r w:rsidRPr="00DD406B">
              <w:rPr>
                <w:rFonts w:ascii="Times New Roman" w:hAnsi="Times New Roman"/>
                <w:sz w:val="24"/>
                <w:szCs w:val="24"/>
                <w:lang w:bidi="hi-IN"/>
              </w:rPr>
              <w:t>уч.г</w:t>
            </w:r>
            <w:proofErr w:type="spellEnd"/>
            <w:r w:rsidRPr="00DD406B">
              <w:rPr>
                <w:rFonts w:ascii="Times New Roman" w:hAnsi="Times New Roman"/>
                <w:sz w:val="24"/>
                <w:szCs w:val="24"/>
                <w:lang w:bidi="hi-IN"/>
              </w:rPr>
              <w:t>. – 113 чел.).</w:t>
            </w:r>
          </w:p>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 xml:space="preserve">В общеобразовательных организациях открыты: 11 классов для учащихся с задержкой психического развития: МБОУ «СОШ № 2 </w:t>
            </w:r>
            <w:proofErr w:type="spellStart"/>
            <w:r w:rsidRPr="00DD406B">
              <w:rPr>
                <w:rFonts w:ascii="Times New Roman" w:hAnsi="Times New Roman"/>
                <w:sz w:val="24"/>
                <w:szCs w:val="24"/>
                <w:lang w:bidi="hi-IN"/>
              </w:rPr>
              <w:t>им.А.И.Исаевой</w:t>
            </w:r>
            <w:proofErr w:type="spellEnd"/>
            <w:r w:rsidRPr="00DD406B">
              <w:rPr>
                <w:rFonts w:ascii="Times New Roman" w:hAnsi="Times New Roman"/>
                <w:sz w:val="24"/>
                <w:szCs w:val="24"/>
                <w:lang w:bidi="hi-IN"/>
              </w:rPr>
              <w:t xml:space="preserve">», «СОШ № 3 им. </w:t>
            </w:r>
            <w:proofErr w:type="spellStart"/>
            <w:r w:rsidRPr="00DD406B">
              <w:rPr>
                <w:rFonts w:ascii="Times New Roman" w:hAnsi="Times New Roman"/>
                <w:sz w:val="24"/>
                <w:szCs w:val="24"/>
                <w:lang w:bidi="hi-IN"/>
              </w:rPr>
              <w:t>А.А.Ивасенко</w:t>
            </w:r>
            <w:proofErr w:type="spellEnd"/>
            <w:r w:rsidRPr="00DD406B">
              <w:rPr>
                <w:rFonts w:ascii="Times New Roman" w:hAnsi="Times New Roman"/>
                <w:sz w:val="24"/>
                <w:szCs w:val="24"/>
                <w:lang w:bidi="hi-IN"/>
              </w:rPr>
              <w:t>», «СОШ № 6», «СОШ № 7», «СОШ № 9», «СОШ № 10», «Школа развития № 24»; 4 класса для детей с нарушениями по слуху, 1 класс для слепых учащихся (МБОУ «СОШ № 8»). Обучаются на дому: 2019-2020 уч. г. – 25 обучающихся с ОВЗ; 2018-2019 уч. г. - 22 обучающихся с ОВЗ.</w:t>
            </w:r>
          </w:p>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 xml:space="preserve">Доступность общего образования для детей с ОВЗ и детей-инвалидов составляет 100%.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24 образовательные организации предоставляют образовательную услугу в форме инклюзивного образования (приказ Департамента от 29.08.2016 № 450-п). </w:t>
            </w:r>
          </w:p>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 xml:space="preserve">Моделями реабилитационно-образовательного сопровождения </w:t>
            </w:r>
            <w:r w:rsidRPr="00DD406B">
              <w:rPr>
                <w:rFonts w:ascii="Times New Roman" w:hAnsi="Times New Roman"/>
                <w:sz w:val="24"/>
                <w:szCs w:val="24"/>
                <w:lang w:bidi="hi-IN"/>
              </w:rPr>
              <w:lastRenderedPageBreak/>
              <w:t xml:space="preserve">несовершеннолетних обучающихся, имеющих особенности развития, охвачены 120 учащихся (совместный приказ Департамента образования и молодёжной политики ХМАО-Югры (далее – </w:t>
            </w:r>
            <w:proofErr w:type="spellStart"/>
            <w:r w:rsidRPr="00DD406B">
              <w:rPr>
                <w:rFonts w:ascii="Times New Roman" w:hAnsi="Times New Roman"/>
                <w:sz w:val="24"/>
                <w:szCs w:val="24"/>
                <w:lang w:bidi="hi-IN"/>
              </w:rPr>
              <w:t>ДОиМП</w:t>
            </w:r>
            <w:proofErr w:type="spellEnd"/>
            <w:r w:rsidRPr="00DD406B">
              <w:rPr>
                <w:rFonts w:ascii="Times New Roman" w:hAnsi="Times New Roman"/>
                <w:sz w:val="24"/>
                <w:szCs w:val="24"/>
                <w:lang w:bidi="hi-IN"/>
              </w:rPr>
              <w:t xml:space="preserve"> ХМАО - Югра) и Департамента социального развития ХМАО-Югры от 31.08.2016 № 1306/578а-р). </w:t>
            </w:r>
          </w:p>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 xml:space="preserve">Опорным образовательным центром, обеспечивающим работу с детьми с ОВЗ, является МБОУ «СОШ № 8» (приказ </w:t>
            </w:r>
            <w:proofErr w:type="spellStart"/>
            <w:r w:rsidRPr="00DD406B">
              <w:rPr>
                <w:rFonts w:ascii="Times New Roman" w:hAnsi="Times New Roman"/>
                <w:sz w:val="24"/>
                <w:szCs w:val="24"/>
                <w:lang w:bidi="hi-IN"/>
              </w:rPr>
              <w:t>ДОиМП</w:t>
            </w:r>
            <w:proofErr w:type="spellEnd"/>
            <w:r w:rsidRPr="00DD406B">
              <w:rPr>
                <w:rFonts w:ascii="Times New Roman" w:hAnsi="Times New Roman"/>
                <w:sz w:val="24"/>
                <w:szCs w:val="24"/>
                <w:lang w:bidi="hi-IN"/>
              </w:rPr>
              <w:t xml:space="preserve"> ХМАО-Югры от 28.03.2017 № 533), где обучается 50 учащихся с ОВЗ. Охвачены разными формами дистанционного образования 100% детей-инвалидов. На базе региональной площадки МБДОУ «Детский сад №13 «Чебурашка» реализуется проект сетевого компетентностного центра инклюзивного </w:t>
            </w:r>
            <w:r w:rsidR="00D91038" w:rsidRPr="00DD406B">
              <w:rPr>
                <w:rFonts w:ascii="Times New Roman" w:hAnsi="Times New Roman"/>
                <w:sz w:val="24"/>
                <w:szCs w:val="24"/>
                <w:lang w:bidi="hi-IN"/>
              </w:rPr>
              <w:t>образования «</w:t>
            </w:r>
            <w:proofErr w:type="spellStart"/>
            <w:r w:rsidRPr="00DD406B">
              <w:rPr>
                <w:rFonts w:ascii="Times New Roman" w:hAnsi="Times New Roman"/>
                <w:sz w:val="24"/>
                <w:szCs w:val="24"/>
                <w:lang w:bidi="hi-IN"/>
              </w:rPr>
              <w:t>Инклюверсариум</w:t>
            </w:r>
            <w:proofErr w:type="spellEnd"/>
            <w:r w:rsidRPr="00DD406B">
              <w:rPr>
                <w:rFonts w:ascii="Times New Roman" w:hAnsi="Times New Roman"/>
                <w:sz w:val="24"/>
                <w:szCs w:val="24"/>
                <w:lang w:bidi="hi-IN"/>
              </w:rPr>
              <w:t>».</w:t>
            </w:r>
          </w:p>
          <w:p w:rsidR="00DD406B" w:rsidRPr="00DD406B"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 xml:space="preserve">В рамках реализации муниципальной программа «Доступная среда в городе Нефтеюганске» (постановление администрации города Нефтеюганска от 15.11.2018 №595-п (с изм. от 06.11.2019 № 1231-п)) в образовательных организациях установлены пандусы, </w:t>
            </w:r>
            <w:proofErr w:type="spellStart"/>
            <w:r w:rsidRPr="00DD406B">
              <w:rPr>
                <w:rFonts w:ascii="Times New Roman" w:hAnsi="Times New Roman"/>
                <w:sz w:val="24"/>
                <w:szCs w:val="24"/>
                <w:lang w:bidi="hi-IN"/>
              </w:rPr>
              <w:t>роллопандусы</w:t>
            </w:r>
            <w:proofErr w:type="spellEnd"/>
            <w:r w:rsidRPr="00DD406B">
              <w:rPr>
                <w:rFonts w:ascii="Times New Roman" w:hAnsi="Times New Roman"/>
                <w:sz w:val="24"/>
                <w:szCs w:val="24"/>
                <w:lang w:bidi="hi-IN"/>
              </w:rPr>
              <w:t xml:space="preserve">, </w:t>
            </w:r>
            <w:r w:rsidRPr="00DD406B">
              <w:rPr>
                <w:rFonts w:ascii="Times New Roman" w:hAnsi="Times New Roman"/>
                <w:sz w:val="24"/>
                <w:szCs w:val="24"/>
                <w:lang w:bidi="hi-IN"/>
              </w:rPr>
              <w:lastRenderedPageBreak/>
              <w:t xml:space="preserve">подъемные устройства, поручни, расширенные дверные проемы, звуковые и тактильные средства, специализированные туалетные комнаты, кнопка вызова помощника с функцией видеосвязи. Доля общеобразовательных организаций, в которых создана универсальная </w:t>
            </w:r>
            <w:proofErr w:type="spellStart"/>
            <w:r w:rsidRPr="00DD406B">
              <w:rPr>
                <w:rFonts w:ascii="Times New Roman" w:hAnsi="Times New Roman"/>
                <w:sz w:val="24"/>
                <w:szCs w:val="24"/>
                <w:lang w:bidi="hi-IN"/>
              </w:rPr>
              <w:t>безбарьерная</w:t>
            </w:r>
            <w:proofErr w:type="spellEnd"/>
            <w:r w:rsidRPr="00DD406B">
              <w:rPr>
                <w:rFonts w:ascii="Times New Roman" w:hAnsi="Times New Roman"/>
                <w:sz w:val="24"/>
                <w:szCs w:val="24"/>
                <w:lang w:bidi="hi-IN"/>
              </w:rPr>
              <w:t xml:space="preserve"> среда по оказанию инклюзивного образования, составила 81,3%, в 100% образовательных организаций разработаны паспорта доступности зданий и помещений.</w:t>
            </w:r>
          </w:p>
          <w:p w:rsidR="00745449" w:rsidRPr="003848A7" w:rsidRDefault="00DD406B" w:rsidP="00DD406B">
            <w:pPr>
              <w:spacing w:after="0" w:line="240" w:lineRule="auto"/>
              <w:jc w:val="both"/>
              <w:rPr>
                <w:rFonts w:ascii="Times New Roman" w:hAnsi="Times New Roman"/>
                <w:sz w:val="24"/>
                <w:szCs w:val="24"/>
                <w:lang w:bidi="hi-IN"/>
              </w:rPr>
            </w:pPr>
            <w:r w:rsidRPr="00DD406B">
              <w:rPr>
                <w:rFonts w:ascii="Times New Roman" w:hAnsi="Times New Roman"/>
                <w:sz w:val="24"/>
                <w:szCs w:val="24"/>
                <w:lang w:bidi="hi-IN"/>
              </w:rPr>
              <w:t>Организована работа территориальной психолого-медико-педагогической комиссии города Нефтеюганска. В январе-марте проведено 11 заседаний, обследованы 85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Рекомендации по прохождению государственной итоговой аттестации в форме государственного выпускного экзамена получили 8 учащихся 9-х и 11- классов с ОВЗ.</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вариативных форм дошкольного образования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В образовательных организациях функционирует 22 консультационных центра с охватом 820 детей.</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Открыты 8 групп кратковременного пребывания детей с охватом 146 детей.</w:t>
            </w:r>
          </w:p>
          <w:p w:rsidR="00745449" w:rsidRPr="003848A7"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17 индивидуальных предпринимателей оказывают услуги присмотра и ухода для 200 детей раннего возраста.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и методов выявления и поддержки талантливых и способных детей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В соответствии с Концепцией общенациональной системы выявления и развития молодых талантов (утв. Президентом Российской Федерации от 03.04.2012 № Пр-827) (далее - Концепция) реализуется Межведомственный муниципальный Комплекс мер, организована работа координационного совета по поддержке одарённых детей и молодёжи по направлениям, результатом которых является успешное участие обучающихся:</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1.Развитие интеллектуального творчества учащихся:</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 xml:space="preserve">-Всероссийский форум научной молодёжи «Шаг в будущее»: призеры регионального этапа – 2 человека направлены на Всероссийский </w:t>
            </w:r>
            <w:r w:rsidRPr="002945D3">
              <w:rPr>
                <w:rFonts w:ascii="Times New Roman" w:hAnsi="Times New Roman"/>
                <w:sz w:val="24"/>
                <w:szCs w:val="24"/>
                <w:lang w:bidi="hi-IN"/>
              </w:rPr>
              <w:lastRenderedPageBreak/>
              <w:t>заключительный этап (2019 г. – 2 человека);</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-Всероссийский конкурс научно-исследовательских работ обучающихся общеобразовательных учреждений (2 призера);</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-Всероссийская олимпиада школьников: региональный этап - 93 чел., 12 победителей и призёров;</w:t>
            </w:r>
          </w:p>
          <w:p w:rsidR="002945D3" w:rsidRPr="002945D3" w:rsidRDefault="00D91038" w:rsidP="002945D3">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-VII школьный Чемпионат Югры </w:t>
            </w:r>
            <w:r w:rsidR="002945D3" w:rsidRPr="002945D3">
              <w:rPr>
                <w:rFonts w:ascii="Times New Roman" w:hAnsi="Times New Roman"/>
                <w:sz w:val="24"/>
                <w:szCs w:val="24"/>
                <w:lang w:bidi="hi-IN"/>
              </w:rPr>
              <w:t>по интеллектуальным играм «Что? Где? Когда?» - 5 команд-участниц, 8 призовых мест в различных возрастных категориях и номинациях.</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2.Развитие шахматного образования:</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С целью развития шахматного образования и выявления одарённых шахматистов, на базе МБУ ДО «ДДТ» работает шахматный клуб с охватом 482 детей в возрасте от 6 до 18 лет. 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w:t>
            </w:r>
          </w:p>
          <w:p w:rsidR="00745449"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 xml:space="preserve">В рамках реализация образовательной программы «Шахматная школа» на </w:t>
            </w:r>
            <w:r w:rsidRPr="002945D3">
              <w:rPr>
                <w:rFonts w:ascii="Times New Roman" w:hAnsi="Times New Roman"/>
                <w:sz w:val="24"/>
                <w:szCs w:val="24"/>
                <w:lang w:bidi="hi-IN"/>
              </w:rPr>
              <w:lastRenderedPageBreak/>
              <w:t>базе МБУ ДО «Дом детского творчества» проведено личное первенство г.Нефтеюганска по шахматам среди школьников по 4 возрастным группам, посвящённое «Дню Защитника отечества» (охват - 95 учащихся) (февраль).</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3.Формирование лидерских качеств, активной гражданской позиции учащихся:</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Во исполнение Указа Президента Российской Федерации от 29.10.2015 № 536 «О создании Общероссийской общественно-государственной детско-юношеской организации «Российское движение школьников» организована деятельность федеральной опорной площадки – МБОУ «СОШ № 5 «Многопрофильная». К «Российскому движению школьников» подключено 100% общеобразовательных организаций города.</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Организована деятельность детских и молодёжных общественных объединений: «Клуб менеджеров «Новая цивилизация», волонтёрских объединений и др. Включены в указанную деятельность более 70% учащихся.</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lastRenderedPageBreak/>
              <w:t>Результаты:</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-лауреат регионального этапа межрегионального конкурса обучающихся общеобразовательных организаций «Ученик года-2020» (учащийся МБОУ «СОШ № 6»).</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4.Развитие художественного творчества:</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Задачу выявления и поддержки лучших детских коллективов и творчески одарённых детей решает городской ресурсный центр художественно-эстетического развития – МБУ ДО «Центр дополнительного образования «Поиск».</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В рамках городского фестиваля детского и юношеского творчества «Созвездие юных талантов Нефтеюганска» проведён конкурс агитбригад «Мы наследники фронтовых бригад», конкурс военной песни «А песни тоже воевали» (охват - 445 учащихся 1-11 классов).</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 xml:space="preserve">В рамках социального партнёрства с МБУ ДО «Детская музыкальная школа им. </w:t>
            </w:r>
            <w:proofErr w:type="spellStart"/>
            <w:r w:rsidRPr="002945D3">
              <w:rPr>
                <w:rFonts w:ascii="Times New Roman" w:hAnsi="Times New Roman"/>
                <w:sz w:val="24"/>
                <w:szCs w:val="24"/>
                <w:lang w:bidi="hi-IN"/>
              </w:rPr>
              <w:t>В.В.Андреева</w:t>
            </w:r>
            <w:proofErr w:type="spellEnd"/>
            <w:r w:rsidRPr="002945D3">
              <w:rPr>
                <w:rFonts w:ascii="Times New Roman" w:hAnsi="Times New Roman"/>
                <w:sz w:val="24"/>
                <w:szCs w:val="24"/>
                <w:lang w:bidi="hi-IN"/>
              </w:rPr>
              <w:t>» реализуется сетевой образовательный проект «Детская филармония «Твой друг – музыка» (охват более 1000 учащихся 1-5 классов).</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lastRenderedPageBreak/>
              <w:t>5.Военно-патриотическое воспитание:</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w:t>
            </w:r>
            <w:proofErr w:type="spellStart"/>
            <w:r w:rsidRPr="002945D3">
              <w:rPr>
                <w:rFonts w:ascii="Times New Roman" w:hAnsi="Times New Roman"/>
                <w:sz w:val="24"/>
                <w:szCs w:val="24"/>
                <w:lang w:bidi="hi-IN"/>
              </w:rPr>
              <w:t>Юнармия</w:t>
            </w:r>
            <w:proofErr w:type="spellEnd"/>
            <w:r w:rsidRPr="002945D3">
              <w:rPr>
                <w:rFonts w:ascii="Times New Roman" w:hAnsi="Times New Roman"/>
                <w:sz w:val="24"/>
                <w:szCs w:val="24"/>
                <w:lang w:bidi="hi-IN"/>
              </w:rPr>
              <w:t>», в которое принято 617 человек детей и молодежи. В марте юнармейцы приняли успешное участие в региональном этапе Всероссийской военно-спортивной игры «Победа».</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Развивается кадетское движение. МБОУ «СОКШ № 4», являющееся одной из лучших общеобразовательных кадетских организаций в Ханты-Мансийском автономном округе - Югре, подтвердила данный статус и определена победителем в региональном конкурсе программ по вопросам развития казачьих кадетских классов на базе муниципальных общеобразовательных организаций в ХМАО-Югре (февраль), в региональном этапе военно-спортивной игры «Казачий сполох – 2020» (март), в региональном смотре-</w:t>
            </w:r>
            <w:r w:rsidRPr="002945D3">
              <w:rPr>
                <w:rFonts w:ascii="Times New Roman" w:hAnsi="Times New Roman"/>
                <w:sz w:val="24"/>
                <w:szCs w:val="24"/>
                <w:lang w:bidi="hi-IN"/>
              </w:rPr>
              <w:lastRenderedPageBreak/>
              <w:t>конкурсе «Лучший казачий кадетский класс» (март).</w:t>
            </w:r>
          </w:p>
          <w:p w:rsidR="002945D3" w:rsidRPr="003848A7"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На базе образовательных организаций реализуются социальные проекты, направленные на сохранение исторической памяти, поддержание духовной связи поколений.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условий для реализации федеральных государственных требований к основной общеобразовательной программе дошкольного образования, федеральных государственных образовательных стандартов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Образовательный процесс в соответствии с федеральным государственным образовательным стандартом (далее - ФГОС) на уровне начального общего образования и на уровне основного общего образования в 1-10-х классах осуществляется в штатном режиме в 100%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 xml:space="preserve">-3 федеральных инновационных площадок; </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-14 региональных инновационных площадок.</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 xml:space="preserve">В дошкольных образовательных организациях разработаны образовательные программы в соответствии с требованиями федерального государственного образовательного стандарта </w:t>
            </w:r>
            <w:r w:rsidRPr="002945D3">
              <w:rPr>
                <w:rFonts w:ascii="Times New Roman" w:hAnsi="Times New Roman"/>
                <w:sz w:val="24"/>
                <w:szCs w:val="24"/>
                <w:lang w:bidi="hi-IN"/>
              </w:rPr>
              <w:lastRenderedPageBreak/>
              <w:t xml:space="preserve">дошкольного образования (далее – ФГОС ДО). Создана современная развивающая предметно-пространственная среда: центры </w:t>
            </w:r>
            <w:proofErr w:type="spellStart"/>
            <w:r w:rsidRPr="002945D3">
              <w:rPr>
                <w:rFonts w:ascii="Times New Roman" w:hAnsi="Times New Roman"/>
                <w:sz w:val="24"/>
                <w:szCs w:val="24"/>
                <w:lang w:bidi="hi-IN"/>
              </w:rPr>
              <w:t>Монтессори</w:t>
            </w:r>
            <w:proofErr w:type="spellEnd"/>
            <w:r w:rsidRPr="002945D3">
              <w:rPr>
                <w:rFonts w:ascii="Times New Roman" w:hAnsi="Times New Roman"/>
                <w:sz w:val="24"/>
                <w:szCs w:val="24"/>
                <w:lang w:bidi="hi-IN"/>
              </w:rPr>
              <w:t xml:space="preserve">, шахматные студии, </w:t>
            </w:r>
            <w:r w:rsidR="00D91038" w:rsidRPr="002945D3">
              <w:rPr>
                <w:rFonts w:ascii="Times New Roman" w:hAnsi="Times New Roman"/>
                <w:sz w:val="24"/>
                <w:szCs w:val="24"/>
                <w:lang w:bidi="hi-IN"/>
              </w:rPr>
              <w:t>центры робототехники</w:t>
            </w:r>
            <w:r w:rsidRPr="002945D3">
              <w:rPr>
                <w:rFonts w:ascii="Times New Roman" w:hAnsi="Times New Roman"/>
                <w:sz w:val="24"/>
                <w:szCs w:val="24"/>
                <w:lang w:bidi="hi-IN"/>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w:t>
            </w:r>
          </w:p>
          <w:p w:rsidR="002945D3" w:rsidRPr="002945D3"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 xml:space="preserve">100% педагогических работников прошли курсы повышения квалификации по реализации ФГОС ДО. </w:t>
            </w:r>
          </w:p>
          <w:p w:rsidR="00745449" w:rsidRPr="003848A7"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 xml:space="preserve">Организована деятельность 3 сетевых </w:t>
            </w:r>
            <w:proofErr w:type="spellStart"/>
            <w:r w:rsidRPr="002945D3">
              <w:rPr>
                <w:rFonts w:ascii="Times New Roman" w:hAnsi="Times New Roman"/>
                <w:sz w:val="24"/>
                <w:szCs w:val="24"/>
                <w:lang w:bidi="hi-IN"/>
              </w:rPr>
              <w:t>компетентностных</w:t>
            </w:r>
            <w:proofErr w:type="spellEnd"/>
            <w:r w:rsidRPr="002945D3">
              <w:rPr>
                <w:rFonts w:ascii="Times New Roman" w:hAnsi="Times New Roman"/>
                <w:sz w:val="24"/>
                <w:szCs w:val="24"/>
                <w:lang w:bidi="hi-IN"/>
              </w:rPr>
              <w:t xml:space="preserve"> центра инклюзивного образования  «</w:t>
            </w:r>
            <w:proofErr w:type="spellStart"/>
            <w:r w:rsidRPr="002945D3">
              <w:rPr>
                <w:rFonts w:ascii="Times New Roman" w:hAnsi="Times New Roman"/>
                <w:sz w:val="24"/>
                <w:szCs w:val="24"/>
                <w:lang w:bidi="hi-IN"/>
              </w:rPr>
              <w:t>Инклюверсариум</w:t>
            </w:r>
            <w:proofErr w:type="spellEnd"/>
            <w:r w:rsidRPr="002945D3">
              <w:rPr>
                <w:rFonts w:ascii="Times New Roman" w:hAnsi="Times New Roman"/>
                <w:sz w:val="24"/>
                <w:szCs w:val="24"/>
                <w:lang w:bidi="hi-IN"/>
              </w:rPr>
              <w:t>» на базе МБДОУ «Детский сад № 13 «Чебурашка», МБДОУ «Детский сад № 17 «Сказка», МАДОУ «Детский сад № 20 «Золушка».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2.3.9.2.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ежегодного городского бала выпускников «Россия. Страна возможностей»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Проведение городского  бала выпускников «Выпускник - 2020» запланировано во 2-ом квартале 2020 года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2.3.9.3.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Организация и проведение научной сессии для старшеклассников в рамках </w:t>
            </w:r>
            <w:r w:rsidRPr="003848A7">
              <w:rPr>
                <w:rFonts w:ascii="Times New Roman" w:eastAsia="Calibri" w:hAnsi="Times New Roman" w:cs="Times New Roman"/>
                <w:sz w:val="24"/>
                <w:szCs w:val="24"/>
                <w:lang w:bidi="hi-IN"/>
              </w:rPr>
              <w:lastRenderedPageBreak/>
              <w:t>совместного плана взаимодействия с высшими профессиональными учреждениями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19067C">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2945D3" w:rsidP="002945D3">
            <w:pPr>
              <w:spacing w:after="0" w:line="240" w:lineRule="auto"/>
              <w:jc w:val="both"/>
              <w:rPr>
                <w:rFonts w:ascii="Times New Roman" w:hAnsi="Times New Roman"/>
                <w:sz w:val="24"/>
                <w:szCs w:val="24"/>
                <w:lang w:bidi="hi-IN"/>
              </w:rPr>
            </w:pPr>
            <w:r w:rsidRPr="002945D3">
              <w:rPr>
                <w:rFonts w:ascii="Times New Roman" w:hAnsi="Times New Roman"/>
                <w:sz w:val="24"/>
                <w:szCs w:val="24"/>
                <w:lang w:bidi="hi-IN"/>
              </w:rPr>
              <w:t>Проведение научных сессий по математике и физике в рамках сотрудничества с Югорским физико-</w:t>
            </w:r>
            <w:r w:rsidRPr="002945D3">
              <w:rPr>
                <w:rFonts w:ascii="Times New Roman" w:hAnsi="Times New Roman"/>
                <w:sz w:val="24"/>
                <w:szCs w:val="24"/>
                <w:lang w:bidi="hi-IN"/>
              </w:rPr>
              <w:lastRenderedPageBreak/>
              <w:t>математическим лицеем, Югорским государственным университетом запланировано на IV квартал 2020 года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2.3.10.</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2945D3" w:rsidRPr="002945D3" w:rsidRDefault="002945D3" w:rsidP="002945D3">
            <w:pPr>
              <w:spacing w:after="0" w:line="240" w:lineRule="auto"/>
              <w:jc w:val="both"/>
              <w:rPr>
                <w:rFonts w:ascii="Times New Roman" w:eastAsia="Calibri" w:hAnsi="Times New Roman" w:cs="Times New Roman"/>
                <w:sz w:val="24"/>
                <w:szCs w:val="24"/>
                <w:lang w:bidi="hi-IN"/>
              </w:rPr>
            </w:pPr>
            <w:r w:rsidRPr="002945D3">
              <w:rPr>
                <w:rFonts w:ascii="Times New Roman" w:eastAsia="Calibri" w:hAnsi="Times New Roman" w:cs="Times New Roman"/>
                <w:sz w:val="24"/>
                <w:szCs w:val="24"/>
                <w:lang w:bidi="hi-IN"/>
              </w:rPr>
              <w:t xml:space="preserve">Развитие технического творчества, инженерно-изобретательской деятельности учащихся осуществляется в рамках реализации региональной составляющей федерального проекта «Успех каждого ребёнка» национального проекта «Образование». </w:t>
            </w:r>
          </w:p>
          <w:p w:rsidR="00745449" w:rsidRPr="003848A7" w:rsidRDefault="002945D3" w:rsidP="002945D3">
            <w:pPr>
              <w:spacing w:after="0" w:line="240" w:lineRule="auto"/>
              <w:jc w:val="both"/>
              <w:rPr>
                <w:rFonts w:ascii="Times New Roman" w:eastAsia="Calibri" w:hAnsi="Times New Roman" w:cs="Times New Roman"/>
                <w:sz w:val="24"/>
                <w:szCs w:val="24"/>
                <w:lang w:bidi="hi-IN"/>
              </w:rPr>
            </w:pPr>
            <w:r w:rsidRPr="002945D3">
              <w:rPr>
                <w:rFonts w:ascii="Times New Roman" w:eastAsia="Calibri" w:hAnsi="Times New Roman" w:cs="Times New Roman"/>
                <w:sz w:val="24"/>
                <w:szCs w:val="24"/>
                <w:lang w:bidi="hi-IN"/>
              </w:rPr>
              <w:t>Фактическое исполнение целевого показателя «Число детей, охваченных деятельностью детских технопарков «</w:t>
            </w:r>
            <w:proofErr w:type="spellStart"/>
            <w:r w:rsidRPr="002945D3">
              <w:rPr>
                <w:rFonts w:ascii="Times New Roman" w:eastAsia="Calibri" w:hAnsi="Times New Roman" w:cs="Times New Roman"/>
                <w:sz w:val="24"/>
                <w:szCs w:val="24"/>
                <w:lang w:bidi="hi-IN"/>
              </w:rPr>
              <w:t>Кванториум</w:t>
            </w:r>
            <w:proofErr w:type="spellEnd"/>
            <w:r w:rsidRPr="002945D3">
              <w:rPr>
                <w:rFonts w:ascii="Times New Roman" w:eastAsia="Calibri" w:hAnsi="Times New Roman" w:cs="Times New Roman"/>
                <w:sz w:val="24"/>
                <w:szCs w:val="24"/>
                <w:lang w:bidi="hi-IN"/>
              </w:rPr>
              <w:t>» (мобильных технопарков «</w:t>
            </w:r>
            <w:proofErr w:type="spellStart"/>
            <w:r w:rsidRPr="002945D3">
              <w:rPr>
                <w:rFonts w:ascii="Times New Roman" w:eastAsia="Calibri" w:hAnsi="Times New Roman" w:cs="Times New Roman"/>
                <w:sz w:val="24"/>
                <w:szCs w:val="24"/>
                <w:lang w:bidi="hi-IN"/>
              </w:rPr>
              <w:t>Кванториум</w:t>
            </w:r>
            <w:proofErr w:type="spellEnd"/>
            <w:r w:rsidRPr="002945D3">
              <w:rPr>
                <w:rFonts w:ascii="Times New Roman" w:eastAsia="Calibri" w:hAnsi="Times New Roman" w:cs="Times New Roman"/>
                <w:sz w:val="24"/>
                <w:szCs w:val="24"/>
                <w:lang w:bidi="hi-IN"/>
              </w:rPr>
              <w:t>») и других проектов, направленных на обеспечение доступности дополнительных общеобразовательных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по итогам реализации национального проекта «Образование» в первом квартале 2020 года составило  5 282 человека (план 2020 г. – 3670 человек).</w:t>
            </w:r>
            <w:r w:rsidRPr="002945D3">
              <w:rPr>
                <w:rFonts w:ascii="Times New Roman" w:eastAsia="Calibri" w:hAnsi="Times New Roman" w:cs="Times New Roman"/>
                <w:sz w:val="24"/>
                <w:szCs w:val="24"/>
                <w:lang w:bidi="hi-IN"/>
              </w:rPr>
              <w:tab/>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2.3.10.1.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технического творчества, инженерно-изобретательской деятельности обучающихся - реализация Комплекса мер (дорожной карты) по развитию научно-технического творчества учащихся в подведомственных образовательных организаций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2945D3" w:rsidRPr="002945D3" w:rsidRDefault="002945D3" w:rsidP="002945D3">
            <w:pPr>
              <w:spacing w:after="0" w:line="240" w:lineRule="auto"/>
              <w:jc w:val="both"/>
              <w:rPr>
                <w:rFonts w:ascii="Times New Roman" w:eastAsia="Calibri" w:hAnsi="Times New Roman" w:cs="Times New Roman"/>
                <w:sz w:val="24"/>
                <w:szCs w:val="24"/>
                <w:lang w:bidi="hi-IN"/>
              </w:rPr>
            </w:pPr>
            <w:r w:rsidRPr="002945D3">
              <w:rPr>
                <w:rFonts w:ascii="Times New Roman" w:eastAsia="Calibri" w:hAnsi="Times New Roman" w:cs="Times New Roman"/>
                <w:sz w:val="24"/>
                <w:szCs w:val="24"/>
                <w:lang w:bidi="hi-IN"/>
              </w:rPr>
              <w:t>Организовано взаимодействие с АУ ХМАО-Югры «Технопарк «</w:t>
            </w:r>
            <w:proofErr w:type="spellStart"/>
            <w:r w:rsidRPr="002945D3">
              <w:rPr>
                <w:rFonts w:ascii="Times New Roman" w:eastAsia="Calibri" w:hAnsi="Times New Roman" w:cs="Times New Roman"/>
                <w:sz w:val="24"/>
                <w:szCs w:val="24"/>
                <w:lang w:bidi="hi-IN"/>
              </w:rPr>
              <w:t>Кванториум</w:t>
            </w:r>
            <w:proofErr w:type="spellEnd"/>
            <w:r w:rsidRPr="002945D3">
              <w:rPr>
                <w:rFonts w:ascii="Times New Roman" w:eastAsia="Calibri" w:hAnsi="Times New Roman" w:cs="Times New Roman"/>
                <w:sz w:val="24"/>
                <w:szCs w:val="24"/>
                <w:lang w:bidi="hi-IN"/>
              </w:rPr>
              <w:t>». Для 592 учащихся общеобразовательных организаций на его базе ежегодно реализуются современные дополнительные общеразвивающие программы технической направленности. Учащиеся на современном оборудовании осваивают и реализуют собственные проекты в области физики, химии, биологии, робототехники. 4690 учащихся охвачены обще</w:t>
            </w:r>
            <w:r w:rsidR="00D91038">
              <w:rPr>
                <w:rFonts w:ascii="Times New Roman" w:eastAsia="Calibri" w:hAnsi="Times New Roman" w:cs="Times New Roman"/>
                <w:sz w:val="24"/>
                <w:szCs w:val="24"/>
                <w:lang w:bidi="hi-IN"/>
              </w:rPr>
              <w:t>о</w:t>
            </w:r>
            <w:r w:rsidRPr="002945D3">
              <w:rPr>
                <w:rFonts w:ascii="Times New Roman" w:eastAsia="Calibri" w:hAnsi="Times New Roman" w:cs="Times New Roman"/>
                <w:sz w:val="24"/>
                <w:szCs w:val="24"/>
                <w:lang w:bidi="hi-IN"/>
              </w:rPr>
              <w:t>бразовательными программами естественнонаучной и технической направленности на базе общеобразовательных организаций.</w:t>
            </w:r>
          </w:p>
          <w:p w:rsidR="002945D3" w:rsidRPr="002945D3" w:rsidRDefault="002945D3" w:rsidP="002945D3">
            <w:pPr>
              <w:spacing w:after="0" w:line="240" w:lineRule="auto"/>
              <w:jc w:val="both"/>
              <w:rPr>
                <w:rFonts w:ascii="Times New Roman" w:eastAsia="Calibri" w:hAnsi="Times New Roman" w:cs="Times New Roman"/>
                <w:sz w:val="24"/>
                <w:szCs w:val="24"/>
                <w:lang w:bidi="hi-IN"/>
              </w:rPr>
            </w:pPr>
            <w:r w:rsidRPr="002945D3">
              <w:rPr>
                <w:rFonts w:ascii="Times New Roman" w:eastAsia="Calibri" w:hAnsi="Times New Roman" w:cs="Times New Roman"/>
                <w:sz w:val="24"/>
                <w:szCs w:val="24"/>
                <w:lang w:bidi="hi-IN"/>
              </w:rPr>
              <w:t xml:space="preserve">В рамках сотрудничества с АУ ХМАО-Югры «Технопарк высоких технологий» в марте </w:t>
            </w:r>
            <w:r w:rsidR="00D91038" w:rsidRPr="002945D3">
              <w:rPr>
                <w:rFonts w:ascii="Times New Roman" w:eastAsia="Calibri" w:hAnsi="Times New Roman" w:cs="Times New Roman"/>
                <w:sz w:val="24"/>
                <w:szCs w:val="24"/>
                <w:lang w:bidi="hi-IN"/>
              </w:rPr>
              <w:t>2 учащихся</w:t>
            </w:r>
            <w:r w:rsidRPr="002945D3">
              <w:rPr>
                <w:rFonts w:ascii="Times New Roman" w:eastAsia="Calibri" w:hAnsi="Times New Roman" w:cs="Times New Roman"/>
                <w:sz w:val="24"/>
                <w:szCs w:val="24"/>
                <w:lang w:bidi="hi-IN"/>
              </w:rPr>
              <w:t xml:space="preserve"> МБОУ «СОШ № 2 </w:t>
            </w:r>
            <w:proofErr w:type="spellStart"/>
            <w:r w:rsidRPr="002945D3">
              <w:rPr>
                <w:rFonts w:ascii="Times New Roman" w:eastAsia="Calibri" w:hAnsi="Times New Roman" w:cs="Times New Roman"/>
                <w:sz w:val="24"/>
                <w:szCs w:val="24"/>
                <w:lang w:bidi="hi-IN"/>
              </w:rPr>
              <w:t>им.А.И.Исаевой</w:t>
            </w:r>
            <w:proofErr w:type="spellEnd"/>
            <w:r w:rsidRPr="002945D3">
              <w:rPr>
                <w:rFonts w:ascii="Times New Roman" w:eastAsia="Calibri" w:hAnsi="Times New Roman" w:cs="Times New Roman"/>
                <w:sz w:val="24"/>
                <w:szCs w:val="24"/>
                <w:lang w:bidi="hi-IN"/>
              </w:rPr>
              <w:t>» приняли участие в региональном (очном) этапе Всероссийского конкурса научно-технологических проектов в г. Ханты-Мансийске для отбора к участию в образовательной смене «Большие вызовы» в образовательном центре «Сириус» (г. Сочи) в июле.</w:t>
            </w:r>
          </w:p>
          <w:p w:rsidR="002945D3" w:rsidRPr="002945D3" w:rsidRDefault="002945D3" w:rsidP="002945D3">
            <w:pPr>
              <w:spacing w:after="0" w:line="240" w:lineRule="auto"/>
              <w:jc w:val="both"/>
              <w:rPr>
                <w:rFonts w:ascii="Times New Roman" w:eastAsia="Calibri" w:hAnsi="Times New Roman" w:cs="Times New Roman"/>
                <w:sz w:val="24"/>
                <w:szCs w:val="24"/>
                <w:lang w:bidi="hi-IN"/>
              </w:rPr>
            </w:pPr>
            <w:r w:rsidRPr="002945D3">
              <w:rPr>
                <w:rFonts w:ascii="Times New Roman" w:eastAsia="Calibri" w:hAnsi="Times New Roman" w:cs="Times New Roman"/>
                <w:sz w:val="24"/>
                <w:szCs w:val="24"/>
                <w:lang w:bidi="hi-IN"/>
              </w:rPr>
              <w:t xml:space="preserve">МБУ ДО «Дом детского творчества», являясь сетевой экспериментальной </w:t>
            </w:r>
            <w:r w:rsidRPr="002945D3">
              <w:rPr>
                <w:rFonts w:ascii="Times New Roman" w:eastAsia="Calibri" w:hAnsi="Times New Roman" w:cs="Times New Roman"/>
                <w:sz w:val="24"/>
                <w:szCs w:val="24"/>
                <w:lang w:bidi="hi-IN"/>
              </w:rPr>
              <w:lastRenderedPageBreak/>
              <w:t>площадкой Лаборатории интеллектуальных технологий «</w:t>
            </w:r>
            <w:proofErr w:type="spellStart"/>
            <w:r w:rsidRPr="002945D3">
              <w:rPr>
                <w:rFonts w:ascii="Times New Roman" w:eastAsia="Calibri" w:hAnsi="Times New Roman" w:cs="Times New Roman"/>
                <w:sz w:val="24"/>
                <w:szCs w:val="24"/>
                <w:lang w:bidi="hi-IN"/>
              </w:rPr>
              <w:t>Линтех</w:t>
            </w:r>
            <w:proofErr w:type="spellEnd"/>
            <w:r w:rsidRPr="002945D3">
              <w:rPr>
                <w:rFonts w:ascii="Times New Roman" w:eastAsia="Calibri" w:hAnsi="Times New Roman" w:cs="Times New Roman"/>
                <w:sz w:val="24"/>
                <w:szCs w:val="24"/>
                <w:lang w:bidi="hi-IN"/>
              </w:rPr>
              <w:t>» при  Российской академии образования по теме «Машинное зрение для беспилотного транспорта» (№88.32 от 24.01.2020), региональным ресурсным инженерным центром  сквозных компетенций «STEAMS/</w:t>
            </w:r>
            <w:proofErr w:type="spellStart"/>
            <w:r w:rsidRPr="002945D3">
              <w:rPr>
                <w:rFonts w:ascii="Times New Roman" w:eastAsia="Calibri" w:hAnsi="Times New Roman" w:cs="Times New Roman"/>
                <w:sz w:val="24"/>
                <w:szCs w:val="24"/>
                <w:lang w:bidi="hi-IN"/>
              </w:rPr>
              <w:t>SkoolSkills</w:t>
            </w:r>
            <w:proofErr w:type="spellEnd"/>
            <w:r w:rsidRPr="002945D3">
              <w:rPr>
                <w:rFonts w:ascii="Times New Roman" w:eastAsia="Calibri" w:hAnsi="Times New Roman" w:cs="Times New Roman"/>
                <w:sz w:val="24"/>
                <w:szCs w:val="24"/>
                <w:lang w:bidi="hi-IN"/>
              </w:rPr>
              <w:t>» (приказ инновационного центра «</w:t>
            </w:r>
            <w:proofErr w:type="spellStart"/>
            <w:r w:rsidRPr="002945D3">
              <w:rPr>
                <w:rFonts w:ascii="Times New Roman" w:eastAsia="Calibri" w:hAnsi="Times New Roman" w:cs="Times New Roman"/>
                <w:sz w:val="24"/>
                <w:szCs w:val="24"/>
                <w:lang w:bidi="hi-IN"/>
              </w:rPr>
              <w:t>Сколково</w:t>
            </w:r>
            <w:proofErr w:type="spellEnd"/>
            <w:r w:rsidRPr="002945D3">
              <w:rPr>
                <w:rFonts w:ascii="Times New Roman" w:eastAsia="Calibri" w:hAnsi="Times New Roman" w:cs="Times New Roman"/>
                <w:sz w:val="24"/>
                <w:szCs w:val="24"/>
                <w:lang w:bidi="hi-IN"/>
              </w:rPr>
              <w:t>» Лаборатории интеллектуальных технологий «ЛИНТЕХ» от 24.01.2020 № 54), муниципальным центром развития технического творчества, реализует программы «Основы компьютерной грамотности», «Начальное техническое моделирование» «3D моделирование», «</w:t>
            </w:r>
            <w:proofErr w:type="spellStart"/>
            <w:r w:rsidRPr="002945D3">
              <w:rPr>
                <w:rFonts w:ascii="Times New Roman" w:eastAsia="Calibri" w:hAnsi="Times New Roman" w:cs="Times New Roman"/>
                <w:sz w:val="24"/>
                <w:szCs w:val="24"/>
                <w:lang w:bidi="hi-IN"/>
              </w:rPr>
              <w:t>Аниматроника</w:t>
            </w:r>
            <w:proofErr w:type="spellEnd"/>
            <w:r w:rsidRPr="002945D3">
              <w:rPr>
                <w:rFonts w:ascii="Times New Roman" w:eastAsia="Calibri" w:hAnsi="Times New Roman" w:cs="Times New Roman"/>
                <w:sz w:val="24"/>
                <w:szCs w:val="24"/>
                <w:lang w:bidi="hi-IN"/>
              </w:rPr>
              <w:t>», «Образовательная робототехника», «Школа юных пилотов». На его базе организовано проведение муниципальных конкурсов по развитию научно-технического творчества учащихся.</w:t>
            </w:r>
          </w:p>
          <w:p w:rsidR="002945D3" w:rsidRPr="002945D3" w:rsidRDefault="002945D3" w:rsidP="002945D3">
            <w:pPr>
              <w:spacing w:after="0" w:line="240" w:lineRule="auto"/>
              <w:jc w:val="both"/>
              <w:rPr>
                <w:rFonts w:ascii="Times New Roman" w:eastAsia="Calibri" w:hAnsi="Times New Roman" w:cs="Times New Roman"/>
                <w:sz w:val="24"/>
                <w:szCs w:val="24"/>
                <w:lang w:bidi="hi-IN"/>
              </w:rPr>
            </w:pPr>
            <w:r w:rsidRPr="002945D3">
              <w:rPr>
                <w:rFonts w:ascii="Times New Roman" w:eastAsia="Calibri" w:hAnsi="Times New Roman" w:cs="Times New Roman"/>
                <w:sz w:val="24"/>
                <w:szCs w:val="24"/>
                <w:lang w:bidi="hi-IN"/>
              </w:rPr>
              <w:t xml:space="preserve">Созданы условия для участия учащихся в конкурсах, фестивалях и олимпиадах различного уровня: </w:t>
            </w:r>
          </w:p>
          <w:p w:rsidR="002945D3" w:rsidRPr="002945D3" w:rsidRDefault="002945D3" w:rsidP="002945D3">
            <w:pPr>
              <w:spacing w:after="0" w:line="240" w:lineRule="auto"/>
              <w:jc w:val="both"/>
              <w:rPr>
                <w:rFonts w:ascii="Times New Roman" w:eastAsia="Calibri" w:hAnsi="Times New Roman" w:cs="Times New Roman"/>
                <w:sz w:val="24"/>
                <w:szCs w:val="24"/>
                <w:lang w:bidi="hi-IN"/>
              </w:rPr>
            </w:pPr>
            <w:r w:rsidRPr="002945D3">
              <w:rPr>
                <w:rFonts w:ascii="Times New Roman" w:eastAsia="Calibri" w:hAnsi="Times New Roman" w:cs="Times New Roman"/>
                <w:sz w:val="24"/>
                <w:szCs w:val="24"/>
                <w:lang w:bidi="hi-IN"/>
              </w:rPr>
              <w:t>-региональном (очном) этапе Всероссийского конкурса научно-</w:t>
            </w:r>
            <w:r w:rsidRPr="002945D3">
              <w:rPr>
                <w:rFonts w:ascii="Times New Roman" w:eastAsia="Calibri" w:hAnsi="Times New Roman" w:cs="Times New Roman"/>
                <w:sz w:val="24"/>
                <w:szCs w:val="24"/>
                <w:lang w:bidi="hi-IN"/>
              </w:rPr>
              <w:lastRenderedPageBreak/>
              <w:t>технологических проектов в г. Ханты-Мансийске (февраль);</w:t>
            </w:r>
          </w:p>
          <w:p w:rsidR="002945D3" w:rsidRPr="002945D3" w:rsidRDefault="002945D3" w:rsidP="002945D3">
            <w:pPr>
              <w:spacing w:after="0" w:line="240" w:lineRule="auto"/>
              <w:jc w:val="both"/>
              <w:rPr>
                <w:rFonts w:ascii="Times New Roman" w:eastAsia="Calibri" w:hAnsi="Times New Roman" w:cs="Times New Roman"/>
                <w:sz w:val="24"/>
                <w:szCs w:val="24"/>
                <w:lang w:bidi="hi-IN"/>
              </w:rPr>
            </w:pPr>
            <w:r w:rsidRPr="002945D3">
              <w:rPr>
                <w:rFonts w:ascii="Times New Roman" w:eastAsia="Calibri" w:hAnsi="Times New Roman" w:cs="Times New Roman"/>
                <w:sz w:val="24"/>
                <w:szCs w:val="24"/>
                <w:lang w:bidi="hi-IN"/>
              </w:rPr>
              <w:t xml:space="preserve">-фестивале научно-технического творчества и прикладного искусства «От замысла к творчеству», посвященный году памяти и славы, в рамках которого проведены конкурсы, мастер-классы, выставки, олимпиады по техническому конструированию и моделированию, информационным технологиям и программированию, архитектурно-строительному проектированию, </w:t>
            </w:r>
            <w:proofErr w:type="spellStart"/>
            <w:r w:rsidRPr="002945D3">
              <w:rPr>
                <w:rFonts w:ascii="Times New Roman" w:eastAsia="Calibri" w:hAnsi="Times New Roman" w:cs="Times New Roman"/>
                <w:sz w:val="24"/>
                <w:szCs w:val="24"/>
                <w:lang w:bidi="hi-IN"/>
              </w:rPr>
              <w:t>легоконструированию</w:t>
            </w:r>
            <w:proofErr w:type="spellEnd"/>
            <w:r w:rsidRPr="002945D3">
              <w:rPr>
                <w:rFonts w:ascii="Times New Roman" w:eastAsia="Calibri" w:hAnsi="Times New Roman" w:cs="Times New Roman"/>
                <w:sz w:val="24"/>
                <w:szCs w:val="24"/>
                <w:lang w:bidi="hi-IN"/>
              </w:rPr>
              <w:t>, (охват - 472 учащихся 2-11-х классов из 16 образовательных организаций) (март);</w:t>
            </w:r>
          </w:p>
          <w:p w:rsidR="00745449" w:rsidRPr="003848A7" w:rsidRDefault="002945D3" w:rsidP="002945D3">
            <w:pPr>
              <w:spacing w:after="0" w:line="240" w:lineRule="auto"/>
              <w:jc w:val="both"/>
              <w:rPr>
                <w:rFonts w:ascii="Times New Roman" w:eastAsia="Calibri" w:hAnsi="Times New Roman" w:cs="Times New Roman"/>
                <w:sz w:val="24"/>
                <w:szCs w:val="24"/>
                <w:lang w:bidi="hi-IN"/>
              </w:rPr>
            </w:pPr>
            <w:r w:rsidRPr="002945D3">
              <w:rPr>
                <w:rFonts w:ascii="Times New Roman" w:eastAsia="Calibri" w:hAnsi="Times New Roman" w:cs="Times New Roman"/>
                <w:sz w:val="24"/>
                <w:szCs w:val="24"/>
                <w:lang w:bidi="hi-IN"/>
              </w:rPr>
              <w:t xml:space="preserve">-городских соревнованиях по </w:t>
            </w:r>
            <w:proofErr w:type="spellStart"/>
            <w:r w:rsidRPr="002945D3">
              <w:rPr>
                <w:rFonts w:ascii="Times New Roman" w:eastAsia="Calibri" w:hAnsi="Times New Roman" w:cs="Times New Roman"/>
                <w:sz w:val="24"/>
                <w:szCs w:val="24"/>
                <w:lang w:bidi="hi-IN"/>
              </w:rPr>
              <w:t>легоконструированию</w:t>
            </w:r>
            <w:proofErr w:type="spellEnd"/>
            <w:r w:rsidRPr="002945D3">
              <w:rPr>
                <w:rFonts w:ascii="Times New Roman" w:eastAsia="Calibri" w:hAnsi="Times New Roman" w:cs="Times New Roman"/>
                <w:sz w:val="24"/>
                <w:szCs w:val="24"/>
                <w:lang w:bidi="hi-IN"/>
              </w:rPr>
              <w:t xml:space="preserve"> «</w:t>
            </w:r>
            <w:proofErr w:type="spellStart"/>
            <w:r w:rsidRPr="002945D3">
              <w:rPr>
                <w:rFonts w:ascii="Times New Roman" w:eastAsia="Calibri" w:hAnsi="Times New Roman" w:cs="Times New Roman"/>
                <w:sz w:val="24"/>
                <w:szCs w:val="24"/>
                <w:lang w:bidi="hi-IN"/>
              </w:rPr>
              <w:t>Лего</w:t>
            </w:r>
            <w:proofErr w:type="spellEnd"/>
            <w:r w:rsidRPr="002945D3">
              <w:rPr>
                <w:rFonts w:ascii="Times New Roman" w:eastAsia="Calibri" w:hAnsi="Times New Roman" w:cs="Times New Roman"/>
                <w:sz w:val="24"/>
                <w:szCs w:val="24"/>
                <w:lang w:bidi="hi-IN"/>
              </w:rPr>
              <w:t>-робот – 2020» (охват - 20 учащихся) (февраль).</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Проведение </w:t>
            </w:r>
            <w:proofErr w:type="spellStart"/>
            <w:r w:rsidRPr="003848A7">
              <w:rPr>
                <w:rFonts w:ascii="Times New Roman" w:eastAsia="Calibri" w:hAnsi="Times New Roman" w:cs="Times New Roman"/>
                <w:sz w:val="24"/>
                <w:szCs w:val="24"/>
                <w:lang w:bidi="hi-IN"/>
              </w:rPr>
              <w:t>профориентационной</w:t>
            </w:r>
            <w:proofErr w:type="spellEnd"/>
            <w:r w:rsidRPr="003848A7">
              <w:rPr>
                <w:rFonts w:ascii="Times New Roman" w:eastAsia="Calibri" w:hAnsi="Times New Roman" w:cs="Times New Roman"/>
                <w:sz w:val="24"/>
                <w:szCs w:val="24"/>
                <w:lang w:bidi="hi-IN"/>
              </w:rPr>
              <w:t xml:space="preserve"> работы в муниципальных общеобразовательных организациях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cs="Times New Roman"/>
                <w:sz w:val="24"/>
                <w:szCs w:val="24"/>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B839AE" w:rsidRPr="00B839AE" w:rsidRDefault="00B839AE" w:rsidP="00B839AE">
            <w:pPr>
              <w:spacing w:after="0" w:line="240" w:lineRule="auto"/>
              <w:jc w:val="both"/>
              <w:rPr>
                <w:rFonts w:ascii="Times New Roman" w:eastAsia="Calibri" w:hAnsi="Times New Roman" w:cs="Times New Roman"/>
                <w:sz w:val="24"/>
                <w:szCs w:val="24"/>
                <w:lang w:bidi="hi-IN"/>
              </w:rPr>
            </w:pPr>
            <w:r w:rsidRPr="00B839AE">
              <w:rPr>
                <w:rFonts w:ascii="Times New Roman" w:eastAsia="Calibri" w:hAnsi="Times New Roman" w:cs="Times New Roman"/>
                <w:sz w:val="24"/>
                <w:szCs w:val="24"/>
                <w:lang w:bidi="hi-IN"/>
              </w:rPr>
              <w:t xml:space="preserve">В общеобразовательных организациях проводится работа </w:t>
            </w:r>
            <w:r w:rsidR="00D91038" w:rsidRPr="00B839AE">
              <w:rPr>
                <w:rFonts w:ascii="Times New Roman" w:eastAsia="Calibri" w:hAnsi="Times New Roman" w:cs="Times New Roman"/>
                <w:sz w:val="24"/>
                <w:szCs w:val="24"/>
                <w:lang w:bidi="hi-IN"/>
              </w:rPr>
              <w:t>по профессиональной</w:t>
            </w:r>
            <w:r w:rsidRPr="00B839AE">
              <w:rPr>
                <w:rFonts w:ascii="Times New Roman" w:eastAsia="Calibri" w:hAnsi="Times New Roman" w:cs="Times New Roman"/>
                <w:sz w:val="24"/>
                <w:szCs w:val="24"/>
                <w:lang w:bidi="hi-IN"/>
              </w:rPr>
              <w:t xml:space="preserve"> ориентации школьников с учетом социально-экономических запросов рынка труда города и региона: организована деятельность классов «Роснефть-классы», «Педагогический класс», «Модель многопрофильной школы».</w:t>
            </w:r>
          </w:p>
          <w:p w:rsidR="00B839AE" w:rsidRPr="00B839AE" w:rsidRDefault="00B839AE" w:rsidP="00B839AE">
            <w:pPr>
              <w:spacing w:after="0" w:line="240" w:lineRule="auto"/>
              <w:jc w:val="both"/>
              <w:rPr>
                <w:rFonts w:ascii="Times New Roman" w:eastAsia="Calibri" w:hAnsi="Times New Roman" w:cs="Times New Roman"/>
                <w:sz w:val="24"/>
                <w:szCs w:val="24"/>
                <w:lang w:bidi="hi-IN"/>
              </w:rPr>
            </w:pPr>
            <w:r w:rsidRPr="00B839AE">
              <w:rPr>
                <w:rFonts w:ascii="Times New Roman" w:eastAsia="Calibri" w:hAnsi="Times New Roman" w:cs="Times New Roman"/>
                <w:sz w:val="24"/>
                <w:szCs w:val="24"/>
                <w:lang w:bidi="hi-IN"/>
              </w:rPr>
              <w:lastRenderedPageBreak/>
              <w:t>-конкурсе «Профессиональный калейдоскоп» (охват 48 чел.) (январь);</w:t>
            </w:r>
          </w:p>
          <w:p w:rsidR="00B839AE" w:rsidRPr="00B839AE" w:rsidRDefault="00B839AE" w:rsidP="00B839AE">
            <w:pPr>
              <w:spacing w:after="0" w:line="240" w:lineRule="auto"/>
              <w:jc w:val="both"/>
              <w:rPr>
                <w:rFonts w:ascii="Times New Roman" w:eastAsia="Calibri" w:hAnsi="Times New Roman" w:cs="Times New Roman"/>
                <w:sz w:val="24"/>
                <w:szCs w:val="24"/>
                <w:lang w:bidi="hi-IN"/>
              </w:rPr>
            </w:pPr>
            <w:r w:rsidRPr="00B839AE">
              <w:rPr>
                <w:rFonts w:ascii="Times New Roman" w:eastAsia="Calibri" w:hAnsi="Times New Roman" w:cs="Times New Roman"/>
                <w:sz w:val="24"/>
                <w:szCs w:val="24"/>
                <w:lang w:bidi="hi-IN"/>
              </w:rPr>
              <w:t>-конкурсе профессиональных программ, авторских сценариев, классных часов (охват 25 чел., март)</w:t>
            </w:r>
          </w:p>
          <w:p w:rsidR="00B839AE" w:rsidRPr="00B839AE" w:rsidRDefault="00B839AE" w:rsidP="00B839AE">
            <w:pPr>
              <w:spacing w:after="0" w:line="240" w:lineRule="auto"/>
              <w:jc w:val="both"/>
              <w:rPr>
                <w:rFonts w:ascii="Times New Roman" w:eastAsia="Calibri" w:hAnsi="Times New Roman" w:cs="Times New Roman"/>
                <w:sz w:val="24"/>
                <w:szCs w:val="24"/>
                <w:lang w:bidi="hi-IN"/>
              </w:rPr>
            </w:pPr>
            <w:r w:rsidRPr="00B839AE">
              <w:rPr>
                <w:rFonts w:ascii="Times New Roman" w:eastAsia="Calibri" w:hAnsi="Times New Roman" w:cs="Times New Roman"/>
                <w:sz w:val="24"/>
                <w:szCs w:val="24"/>
                <w:lang w:bidi="hi-IN"/>
              </w:rPr>
              <w:t>Программы профильного уровня реализуются для 72% учащихся 10-11 классов, открыто 37 профильных классов. По итогам заседания рабочей группы по реализации основных направлений профильного обучения (протокол от 13.03.2020) определено количество профильных классов на 2020-2021 учебный год – 23 класса.</w:t>
            </w:r>
          </w:p>
          <w:p w:rsidR="00B839AE" w:rsidRPr="00B839AE" w:rsidRDefault="00B839AE" w:rsidP="00B839AE">
            <w:pPr>
              <w:spacing w:after="0" w:line="240" w:lineRule="auto"/>
              <w:jc w:val="both"/>
              <w:rPr>
                <w:rFonts w:ascii="Times New Roman" w:eastAsia="Calibri" w:hAnsi="Times New Roman" w:cs="Times New Roman"/>
                <w:sz w:val="24"/>
                <w:szCs w:val="24"/>
                <w:lang w:bidi="hi-IN"/>
              </w:rPr>
            </w:pPr>
            <w:r w:rsidRPr="00B839AE">
              <w:rPr>
                <w:rFonts w:ascii="Times New Roman" w:eastAsia="Calibri" w:hAnsi="Times New Roman" w:cs="Times New Roman"/>
                <w:sz w:val="24"/>
                <w:szCs w:val="24"/>
                <w:lang w:bidi="hi-IN"/>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B839AE" w:rsidRPr="00B839AE" w:rsidRDefault="00B839AE" w:rsidP="00B839AE">
            <w:pPr>
              <w:spacing w:after="0" w:line="240" w:lineRule="auto"/>
              <w:jc w:val="both"/>
              <w:rPr>
                <w:rFonts w:ascii="Times New Roman" w:eastAsia="Calibri" w:hAnsi="Times New Roman" w:cs="Times New Roman"/>
                <w:sz w:val="24"/>
                <w:szCs w:val="24"/>
                <w:lang w:bidi="hi-IN"/>
              </w:rPr>
            </w:pPr>
            <w:r w:rsidRPr="00B839AE">
              <w:rPr>
                <w:rFonts w:ascii="Times New Roman" w:eastAsia="Calibri" w:hAnsi="Times New Roman" w:cs="Times New Roman"/>
                <w:sz w:val="24"/>
                <w:szCs w:val="24"/>
                <w:lang w:bidi="hi-IN"/>
              </w:rPr>
              <w:t>Осуществляется взаимодействие образовательных организаций с высшими учебными заведениями городов Москвы, Санкт-Петербурга, Екатеринбурга, по вопросам поступления в высшие учебные заведения в 2020 году, организованы встречи с представителями ВУЗов, онлайн-экскурсии «Двери открытых дверей».</w:t>
            </w:r>
          </w:p>
          <w:p w:rsidR="00B839AE" w:rsidRPr="00B839AE" w:rsidRDefault="00B839AE" w:rsidP="00B839AE">
            <w:pPr>
              <w:spacing w:after="0" w:line="240" w:lineRule="auto"/>
              <w:jc w:val="both"/>
              <w:rPr>
                <w:rFonts w:ascii="Times New Roman" w:eastAsia="Calibri" w:hAnsi="Times New Roman" w:cs="Times New Roman"/>
                <w:sz w:val="24"/>
                <w:szCs w:val="24"/>
                <w:lang w:bidi="hi-IN"/>
              </w:rPr>
            </w:pPr>
            <w:r w:rsidRPr="00B839AE">
              <w:rPr>
                <w:rFonts w:ascii="Times New Roman" w:eastAsia="Calibri" w:hAnsi="Times New Roman" w:cs="Times New Roman"/>
                <w:sz w:val="24"/>
                <w:szCs w:val="24"/>
                <w:lang w:bidi="hi-IN"/>
              </w:rPr>
              <w:lastRenderedPageBreak/>
              <w:t xml:space="preserve">С целью повышения финансовой грамотности, эффективного управления личными финансами, формирования предпринимательских навыков среди молодежи для 210 учащихся МБОУ «СОШ № 1», МБОУ «СОШ № 3 </w:t>
            </w:r>
            <w:proofErr w:type="spellStart"/>
            <w:r w:rsidRPr="00B839AE">
              <w:rPr>
                <w:rFonts w:ascii="Times New Roman" w:eastAsia="Calibri" w:hAnsi="Times New Roman" w:cs="Times New Roman"/>
                <w:sz w:val="24"/>
                <w:szCs w:val="24"/>
                <w:lang w:bidi="hi-IN"/>
              </w:rPr>
              <w:t>им.А.А.Ивасенко</w:t>
            </w:r>
            <w:proofErr w:type="spellEnd"/>
            <w:r w:rsidRPr="00B839AE">
              <w:rPr>
                <w:rFonts w:ascii="Times New Roman" w:eastAsia="Calibri" w:hAnsi="Times New Roman" w:cs="Times New Roman"/>
                <w:sz w:val="24"/>
                <w:szCs w:val="24"/>
                <w:lang w:bidi="hi-IN"/>
              </w:rPr>
              <w:t xml:space="preserve">», МБОУ «СОШ № 6» проведены онлайн – уроки по финансовой грамотности в рамках весенней сессии (10 место в рейтинге по ХМАО-Югре). </w:t>
            </w:r>
          </w:p>
          <w:p w:rsidR="00745449" w:rsidRPr="003848A7" w:rsidRDefault="00B839AE" w:rsidP="00B839AE">
            <w:pPr>
              <w:spacing w:after="0" w:line="240" w:lineRule="auto"/>
              <w:jc w:val="both"/>
              <w:rPr>
                <w:rFonts w:ascii="Times New Roman" w:eastAsia="Calibri" w:hAnsi="Times New Roman" w:cs="Times New Roman"/>
                <w:sz w:val="24"/>
                <w:szCs w:val="24"/>
                <w:lang w:bidi="hi-IN"/>
              </w:rPr>
            </w:pPr>
            <w:r w:rsidRPr="00B839AE">
              <w:rPr>
                <w:rFonts w:ascii="Times New Roman" w:eastAsia="Calibri" w:hAnsi="Times New Roman" w:cs="Times New Roman"/>
                <w:sz w:val="24"/>
                <w:szCs w:val="24"/>
                <w:lang w:bidi="hi-IN"/>
              </w:rPr>
              <w:t xml:space="preserve">В рамках реализации региональной составляющей федерального проекта «Успех каждого ребёнка» прошли регистрацию в информационной сервисной онлайн-платформе «Билет в будущее» 100% общеобразовательных организаций, 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«Билет в будущее» - 490 человек. Учащиеся города принимают активное участие в просмотре онлайн-уроков с участием ведущих индустриальных экспертов и бизнес-лидеров на портале </w:t>
            </w:r>
            <w:r w:rsidRPr="00B839AE">
              <w:rPr>
                <w:rFonts w:ascii="Times New Roman" w:eastAsia="Calibri" w:hAnsi="Times New Roman" w:cs="Times New Roman"/>
                <w:sz w:val="24"/>
                <w:szCs w:val="24"/>
                <w:lang w:bidi="hi-IN"/>
              </w:rPr>
              <w:lastRenderedPageBreak/>
              <w:t>«</w:t>
            </w:r>
            <w:proofErr w:type="spellStart"/>
            <w:r w:rsidRPr="00B839AE">
              <w:rPr>
                <w:rFonts w:ascii="Times New Roman" w:eastAsia="Calibri" w:hAnsi="Times New Roman" w:cs="Times New Roman"/>
                <w:sz w:val="24"/>
                <w:szCs w:val="24"/>
                <w:lang w:bidi="hi-IN"/>
              </w:rPr>
              <w:t>ПроеКТОриЯ</w:t>
            </w:r>
            <w:proofErr w:type="spellEnd"/>
            <w:r w:rsidRPr="00B839AE">
              <w:rPr>
                <w:rFonts w:ascii="Times New Roman" w:eastAsia="Calibri" w:hAnsi="Times New Roman" w:cs="Times New Roman"/>
                <w:sz w:val="24"/>
                <w:szCs w:val="24"/>
                <w:lang w:bidi="hi-IN"/>
              </w:rPr>
              <w:t>» (охват – 5 469 участников).</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4. Реализация культурного потенциала</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сети учреждений культуры и их материально-технической базы в соответствии с современными требованиями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градостроительства и земельных отношений</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BA330F" w:rsidRPr="00BA330F" w:rsidRDefault="00BA330F" w:rsidP="00BA330F">
            <w:pPr>
              <w:spacing w:after="0" w:line="240" w:lineRule="auto"/>
              <w:jc w:val="both"/>
              <w:rPr>
                <w:rFonts w:ascii="Times New Roman" w:eastAsia="Calibri" w:hAnsi="Times New Roman" w:cs="Times New Roman"/>
                <w:b/>
                <w:sz w:val="24"/>
                <w:szCs w:val="24"/>
                <w:lang w:bidi="hi-IN"/>
              </w:rPr>
            </w:pPr>
            <w:proofErr w:type="spellStart"/>
            <w:r w:rsidRPr="00BA330F">
              <w:rPr>
                <w:rFonts w:ascii="Times New Roman" w:eastAsia="Calibri" w:hAnsi="Times New Roman" w:cs="Times New Roman"/>
                <w:b/>
                <w:sz w:val="24"/>
                <w:szCs w:val="24"/>
                <w:lang w:bidi="hi-IN"/>
              </w:rPr>
              <w:t>ККиТ</w:t>
            </w:r>
            <w:proofErr w:type="spellEnd"/>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муниципальном бюджетном учреждении культуры</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«Культурно-досуговый комплекс» запланировано:</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-проведение капитального ремонта здания,</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расположенного по адресу: ХМАО - Югра,</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г.Нефтеюганск, 10 микрорайон, здание № 32/1 (заключен</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контракт с ООО «Строй Град» на сумму 16 360,00</w:t>
            </w:r>
            <w:r w:rsidR="00D91038">
              <w:rPr>
                <w:rFonts w:ascii="Times New Roman" w:eastAsia="Calibri" w:hAnsi="Times New Roman" w:cs="Times New Roman"/>
                <w:sz w:val="24"/>
                <w:szCs w:val="24"/>
                <w:lang w:bidi="hi-IN"/>
              </w:rPr>
              <w:t xml:space="preserve"> </w:t>
            </w:r>
            <w:proofErr w:type="spellStart"/>
            <w:proofErr w:type="gramStart"/>
            <w:r w:rsidRPr="00BA330F">
              <w:rPr>
                <w:rFonts w:ascii="Times New Roman" w:eastAsia="Calibri" w:hAnsi="Times New Roman" w:cs="Times New Roman"/>
                <w:sz w:val="24"/>
                <w:szCs w:val="24"/>
                <w:lang w:bidi="hi-IN"/>
              </w:rPr>
              <w:t>тыс.рублей</w:t>
            </w:r>
            <w:proofErr w:type="spellEnd"/>
            <w:proofErr w:type="gramEnd"/>
            <w:r w:rsidRPr="00BA330F">
              <w:rPr>
                <w:rFonts w:ascii="Times New Roman" w:eastAsia="Calibri" w:hAnsi="Times New Roman" w:cs="Times New Roman"/>
                <w:sz w:val="24"/>
                <w:szCs w:val="24"/>
                <w:lang w:bidi="hi-IN"/>
              </w:rPr>
              <w:t>, срок действия контракта с 16.12.2019 по</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31.07.2020);</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-выполнение проектных работ по капитальному ремонту</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объекта ДК «Юность» (капитальный ремонт приточно-</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вытяжной вентиляции, устройство вытяжной</w:t>
            </w:r>
            <w:r w:rsidR="00D91038">
              <w:rPr>
                <w:rFonts w:ascii="Times New Roman" w:eastAsia="Calibri" w:hAnsi="Times New Roman" w:cs="Times New Roman"/>
                <w:sz w:val="24"/>
                <w:szCs w:val="24"/>
                <w:lang w:bidi="hi-IN"/>
              </w:rPr>
              <w:t xml:space="preserve"> </w:t>
            </w:r>
            <w:proofErr w:type="spellStart"/>
            <w:r w:rsidRPr="00BA330F">
              <w:rPr>
                <w:rFonts w:ascii="Times New Roman" w:eastAsia="Calibri" w:hAnsi="Times New Roman" w:cs="Times New Roman"/>
                <w:sz w:val="24"/>
                <w:szCs w:val="24"/>
                <w:lang w:bidi="hi-IN"/>
              </w:rPr>
              <w:t>противодымной</w:t>
            </w:r>
            <w:proofErr w:type="spellEnd"/>
            <w:r w:rsidRPr="00BA330F">
              <w:rPr>
                <w:rFonts w:ascii="Times New Roman" w:eastAsia="Calibri" w:hAnsi="Times New Roman" w:cs="Times New Roman"/>
                <w:sz w:val="24"/>
                <w:szCs w:val="24"/>
                <w:lang w:bidi="hi-IN"/>
              </w:rPr>
              <w:t xml:space="preserve"> вентиляции «Юность» (кинозал)). На</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сегодняшний день проектно-сметная документация</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находится в стадии разработки. В связи с просрочкой</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выполнения работ, в отношении подрядной организации</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ведутся претензионные работы. (Исполнитель ООО</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w:t>
            </w:r>
            <w:proofErr w:type="spellStart"/>
            <w:r w:rsidRPr="00BA330F">
              <w:rPr>
                <w:rFonts w:ascii="Times New Roman" w:eastAsia="Calibri" w:hAnsi="Times New Roman" w:cs="Times New Roman"/>
                <w:sz w:val="24"/>
                <w:szCs w:val="24"/>
                <w:lang w:bidi="hi-IN"/>
              </w:rPr>
              <w:t>АрхСтройПроект</w:t>
            </w:r>
            <w:proofErr w:type="spellEnd"/>
            <w:r w:rsidRPr="00BA330F">
              <w:rPr>
                <w:rFonts w:ascii="Times New Roman" w:eastAsia="Calibri" w:hAnsi="Times New Roman" w:cs="Times New Roman"/>
                <w:sz w:val="24"/>
                <w:szCs w:val="24"/>
                <w:lang w:bidi="hi-IN"/>
              </w:rPr>
              <w:t>»).</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lastRenderedPageBreak/>
              <w:t>В муниципальном бюджетном учреждении</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дополнительного образования «Детская музыкальная</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 xml:space="preserve">школа </w:t>
            </w:r>
            <w:proofErr w:type="spellStart"/>
            <w:r w:rsidRPr="00BA330F">
              <w:rPr>
                <w:rFonts w:ascii="Times New Roman" w:eastAsia="Calibri" w:hAnsi="Times New Roman" w:cs="Times New Roman"/>
                <w:sz w:val="24"/>
                <w:szCs w:val="24"/>
                <w:lang w:bidi="hi-IN"/>
              </w:rPr>
              <w:t>им.В.В.Андреева</w:t>
            </w:r>
            <w:proofErr w:type="spellEnd"/>
            <w:r w:rsidRPr="00BA330F">
              <w:rPr>
                <w:rFonts w:ascii="Times New Roman" w:eastAsia="Calibri" w:hAnsi="Times New Roman" w:cs="Times New Roman"/>
                <w:sz w:val="24"/>
                <w:szCs w:val="24"/>
                <w:lang w:bidi="hi-IN"/>
              </w:rPr>
              <w:t>» запланировано:</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-проведение проектно-изыскательских работ на</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капитальный ремонт мансардного этажа. Срок</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выполнения работ 12.07.2020. (Исполнитель ООО</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«Проектная группа «Югра-Проект»);</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 xml:space="preserve">-проведение проектно-изыскательских работ </w:t>
            </w:r>
            <w:proofErr w:type="gramStart"/>
            <w:r w:rsidRPr="00BA330F">
              <w:rPr>
                <w:rFonts w:ascii="Times New Roman" w:eastAsia="Calibri" w:hAnsi="Times New Roman" w:cs="Times New Roman"/>
                <w:sz w:val="24"/>
                <w:szCs w:val="24"/>
                <w:lang w:bidi="hi-IN"/>
              </w:rPr>
              <w:t>по</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реконструкции</w:t>
            </w:r>
            <w:proofErr w:type="gramEnd"/>
            <w:r w:rsidRPr="00BA330F">
              <w:rPr>
                <w:rFonts w:ascii="Times New Roman" w:eastAsia="Calibri" w:hAnsi="Times New Roman" w:cs="Times New Roman"/>
                <w:sz w:val="24"/>
                <w:szCs w:val="24"/>
                <w:lang w:bidi="hi-IN"/>
              </w:rPr>
              <w:t xml:space="preserve"> входной группы. На сегодняшний день</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МКУ «Управление капитального строительства»</w:t>
            </w:r>
            <w:r>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проводятся торги.</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муниципальном бюджетном учреждении «Центр</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национальных культур» запланировано:</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-проведение проектно-изыскательских работ на</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капитальный ремонт «Нежилое помещение». В</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отношении подрядной организации ООО «</w:t>
            </w:r>
            <w:proofErr w:type="spellStart"/>
            <w:r w:rsidRPr="00BA330F">
              <w:rPr>
                <w:rFonts w:ascii="Times New Roman" w:eastAsia="Calibri" w:hAnsi="Times New Roman" w:cs="Times New Roman"/>
                <w:sz w:val="24"/>
                <w:szCs w:val="24"/>
                <w:lang w:bidi="hi-IN"/>
              </w:rPr>
              <w:t>ИнвестПроект</w:t>
            </w:r>
            <w:proofErr w:type="spellEnd"/>
            <w:r w:rsidRPr="00BA330F">
              <w:rPr>
                <w:rFonts w:ascii="Times New Roman" w:eastAsia="Calibri" w:hAnsi="Times New Roman" w:cs="Times New Roman"/>
                <w:sz w:val="24"/>
                <w:szCs w:val="24"/>
                <w:lang w:bidi="hi-IN"/>
              </w:rPr>
              <w:t>»</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ведется претензионная работа.</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муниципальном бюджетном учреждении культуры</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Театр кукол «Волшебная флейта» запланировано:</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-выполнение проектных работ по капитальному ремонту</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 xml:space="preserve">объекта </w:t>
            </w:r>
            <w:r w:rsidRPr="00BA330F">
              <w:rPr>
                <w:rFonts w:ascii="Times New Roman" w:eastAsia="Calibri" w:hAnsi="Times New Roman" w:cs="Times New Roman"/>
                <w:sz w:val="24"/>
                <w:szCs w:val="24"/>
                <w:lang w:bidi="hi-IN"/>
              </w:rPr>
              <w:lastRenderedPageBreak/>
              <w:t xml:space="preserve">«Нежилое здание» (устройство </w:t>
            </w:r>
            <w:proofErr w:type="spellStart"/>
            <w:r w:rsidRPr="00BA330F">
              <w:rPr>
                <w:rFonts w:ascii="Times New Roman" w:eastAsia="Calibri" w:hAnsi="Times New Roman" w:cs="Times New Roman"/>
                <w:sz w:val="24"/>
                <w:szCs w:val="24"/>
                <w:lang w:bidi="hi-IN"/>
              </w:rPr>
              <w:t>противодымной</w:t>
            </w:r>
            <w:proofErr w:type="spellEnd"/>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вентиляции). На сегодняшний день проектно-сметная</w:t>
            </w:r>
          </w:p>
          <w:p w:rsidR="00745449"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документация находится в стадии разработки. В связи с</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просрочкой выполнения работ, в отношении подрядной</w:t>
            </w:r>
            <w:r w:rsidR="00D91038">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организации ведутся претензионные работы.</w:t>
            </w:r>
          </w:p>
          <w:p w:rsidR="00275760" w:rsidRDefault="00275760" w:rsidP="00BA330F">
            <w:pPr>
              <w:spacing w:after="0" w:line="240" w:lineRule="auto"/>
              <w:jc w:val="both"/>
              <w:rPr>
                <w:rFonts w:ascii="Times New Roman" w:eastAsia="Calibri" w:hAnsi="Times New Roman" w:cs="Times New Roman"/>
                <w:sz w:val="24"/>
                <w:szCs w:val="24"/>
                <w:lang w:bidi="hi-IN"/>
              </w:rPr>
            </w:pPr>
          </w:p>
          <w:p w:rsidR="00275760" w:rsidRDefault="00275760" w:rsidP="00BA330F">
            <w:pPr>
              <w:spacing w:after="0" w:line="240" w:lineRule="auto"/>
              <w:jc w:val="both"/>
              <w:rPr>
                <w:rFonts w:ascii="Times New Roman" w:eastAsia="Calibri" w:hAnsi="Times New Roman" w:cs="Times New Roman"/>
                <w:b/>
                <w:sz w:val="24"/>
                <w:szCs w:val="24"/>
                <w:lang w:bidi="hi-IN"/>
              </w:rPr>
            </w:pPr>
            <w:r w:rsidRPr="00275760">
              <w:rPr>
                <w:rFonts w:ascii="Times New Roman" w:eastAsia="Calibri" w:hAnsi="Times New Roman" w:cs="Times New Roman"/>
                <w:b/>
                <w:sz w:val="24"/>
                <w:szCs w:val="24"/>
                <w:lang w:bidi="hi-IN"/>
              </w:rPr>
              <w:t>ДГиЗО</w:t>
            </w:r>
          </w:p>
          <w:p w:rsidR="00275760" w:rsidRPr="00275760" w:rsidRDefault="00275760" w:rsidP="00BA330F">
            <w:pPr>
              <w:spacing w:after="0" w:line="240" w:lineRule="auto"/>
              <w:jc w:val="both"/>
              <w:rPr>
                <w:rFonts w:ascii="Times New Roman" w:eastAsia="Calibri" w:hAnsi="Times New Roman" w:cs="Times New Roman"/>
                <w:sz w:val="24"/>
                <w:szCs w:val="24"/>
                <w:lang w:bidi="hi-IN"/>
              </w:rPr>
            </w:pPr>
            <w:r w:rsidRPr="00275760">
              <w:rPr>
                <w:rFonts w:ascii="Times New Roman" w:eastAsia="Calibri" w:hAnsi="Times New Roman" w:cs="Times New Roman"/>
                <w:sz w:val="24"/>
                <w:szCs w:val="24"/>
                <w:lang w:bidi="hi-IN"/>
              </w:rPr>
              <w:t>Согласно программы «Развитие культуры и туризма в городе Нефтеюганске» ведутся проектирование капитального ремонта и реконструкции объектов культуры. Работы по капитальному ремонту объекта «Помещение», расположенное по адресу: г.Нефтеюганск, микрорайон 2А, здание №8, пом.1, пом.2, пом.3 (МБУК «Городская библиотека») выполнены. А так же установлено произведение монументально-декоративного искусства «Детям акробатам Нефтеюганска»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2.4.2.</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Формирование информационных ресурсов общедоступных библиотек</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Объем документного фонда МБУК «Городская</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библиотека» на 31.03.2020 составляет 234 825</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экземпляров.</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Новых поступлений – 154 экземпляра.</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lastRenderedPageBreak/>
              <w:t>Количество документов, переведенных в электронную</w:t>
            </w:r>
          </w:p>
          <w:p w:rsidR="00745449" w:rsidRPr="003848A7" w:rsidRDefault="00BA330F" w:rsidP="00451AED">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форму, составляет 3 наименования документов, всего 237</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наименований.</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2.4.3.</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системы дистанционного и </w:t>
            </w:r>
            <w:proofErr w:type="spellStart"/>
            <w:r w:rsidRPr="003848A7">
              <w:rPr>
                <w:rFonts w:ascii="Times New Roman" w:eastAsia="Calibri" w:hAnsi="Times New Roman" w:cs="Times New Roman"/>
                <w:sz w:val="24"/>
                <w:szCs w:val="24"/>
                <w:lang w:bidi="hi-IN"/>
              </w:rPr>
              <w:t>внестационарного</w:t>
            </w:r>
            <w:proofErr w:type="spellEnd"/>
            <w:r w:rsidRPr="003848A7">
              <w:rPr>
                <w:rFonts w:ascii="Times New Roman" w:eastAsia="Calibri" w:hAnsi="Times New Roman" w:cs="Times New Roman"/>
                <w:sz w:val="24"/>
                <w:szCs w:val="24"/>
                <w:lang w:bidi="hi-IN"/>
              </w:rPr>
              <w:t xml:space="preserve"> библиотечного обслуживания</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МБУК «Городская библиотека» оказывает</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муниципальную услугу «Библиотечное,</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библиографическое и информационное обслуживание</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пользователей библиотеки». В целях приближения услуг 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привлечения пользователей удаленных районов</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осуществляется обслуживание читателей во</w:t>
            </w:r>
            <w:r w:rsidR="00451AED">
              <w:rPr>
                <w:rFonts w:ascii="Times New Roman" w:eastAsia="Calibri" w:hAnsi="Times New Roman" w:cs="Times New Roman"/>
                <w:sz w:val="24"/>
                <w:szCs w:val="24"/>
                <w:lang w:bidi="hi-IN"/>
              </w:rPr>
              <w:t xml:space="preserve"> </w:t>
            </w:r>
            <w:r w:rsidR="00451AED" w:rsidRPr="00BA330F">
              <w:rPr>
                <w:rFonts w:ascii="Times New Roman" w:eastAsia="Calibri" w:hAnsi="Times New Roman" w:cs="Times New Roman"/>
                <w:sz w:val="24"/>
                <w:szCs w:val="24"/>
                <w:lang w:bidi="hi-IN"/>
              </w:rPr>
              <w:t>в нестационарных</w:t>
            </w:r>
            <w:r w:rsidRPr="00BA330F">
              <w:rPr>
                <w:rFonts w:ascii="Times New Roman" w:eastAsia="Calibri" w:hAnsi="Times New Roman" w:cs="Times New Roman"/>
                <w:sz w:val="24"/>
                <w:szCs w:val="24"/>
                <w:lang w:bidi="hi-IN"/>
              </w:rPr>
              <w:t xml:space="preserve"> пунктах выдачи литературы:</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детских садах: в МАДОУ Нефтеюганска «Детский сад</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 9» «Радуга» и МБДОУ Детский сад № 17 «Сказка»;</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пользователей - 58 человек, посещений - 213 человек,</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книговыдача - 119 единиц.</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Летнем читальном зале на территории библиотеки;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пользователей - 0 человек, посещений - 0 человек.</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рамках межбиблиотечного обслуживания по договору</w:t>
            </w:r>
            <w:r>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с Государственным автономным учреждением культуры</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Тюменской области «Тюменская областная специальная</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lastRenderedPageBreak/>
              <w:t>библиотека для слепых» выдано - 7 экземпляров</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специальных изданий, читателей с ограничениями по</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зрению - 1 человек, посещений - 1 человек.</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практике работы библиотеки распространены</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передвижные (сервисные) формы обслуживания лиц</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 xml:space="preserve">преклонного возраста и инвалидов </w:t>
            </w:r>
            <w:r w:rsidR="00451AED">
              <w:rPr>
                <w:rFonts w:ascii="Times New Roman" w:eastAsia="Calibri" w:hAnsi="Times New Roman" w:cs="Times New Roman"/>
                <w:sz w:val="24"/>
                <w:szCs w:val="24"/>
                <w:lang w:bidi="hi-IN"/>
              </w:rPr>
              <w:t>–</w:t>
            </w:r>
            <w:r w:rsidRPr="00BA330F">
              <w:rPr>
                <w:rFonts w:ascii="Times New Roman" w:eastAsia="Calibri" w:hAnsi="Times New Roman" w:cs="Times New Roman"/>
                <w:sz w:val="24"/>
                <w:szCs w:val="24"/>
                <w:lang w:bidi="hi-IN"/>
              </w:rPr>
              <w:t xml:space="preserve"> надомное</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обслуживание. Количество пользователей, охваченных</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надомным библиотечным обслуживанием - 2 человека,</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количество посещений - 13 человек, количество</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доставленных экземпляров литературы - 85 единиц.</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 xml:space="preserve">Всего за 1 квартал 2020 года </w:t>
            </w:r>
            <w:proofErr w:type="spellStart"/>
            <w:r w:rsidRPr="00BA330F">
              <w:rPr>
                <w:rFonts w:ascii="Times New Roman" w:eastAsia="Calibri" w:hAnsi="Times New Roman" w:cs="Times New Roman"/>
                <w:sz w:val="24"/>
                <w:szCs w:val="24"/>
                <w:lang w:bidi="hi-IN"/>
              </w:rPr>
              <w:t>внестационарным</w:t>
            </w:r>
            <w:proofErr w:type="spellEnd"/>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обслуживанием охвачено: количество читателей – 91,</w:t>
            </w:r>
          </w:p>
          <w:p w:rsidR="00745449" w:rsidRPr="003848A7" w:rsidRDefault="00BA330F" w:rsidP="00451AED">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посещение – 300, книговыдача – 312, количество</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массовых мероприятий – 8, посещение массовых</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мероприятий – 186.</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2.4.4.</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Популяризация культурного наследия, повышение качества культурных услуг</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Основная задача музейной деятельности, направленная</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на дальнейшую популяризацию культурного наследия –</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систематизация, научное описание, обработка и хранение</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фондовых коллекций. Фондовые коллекции НГ МАУК</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w:t>
            </w:r>
            <w:proofErr w:type="spellStart"/>
            <w:r w:rsidRPr="00BA330F">
              <w:rPr>
                <w:rFonts w:ascii="Times New Roman" w:eastAsia="Calibri" w:hAnsi="Times New Roman" w:cs="Times New Roman"/>
                <w:sz w:val="24"/>
                <w:szCs w:val="24"/>
                <w:lang w:bidi="hi-IN"/>
              </w:rPr>
              <w:t>Историко</w:t>
            </w:r>
            <w:proofErr w:type="spellEnd"/>
            <w:r w:rsidRPr="00BA330F">
              <w:rPr>
                <w:rFonts w:ascii="Times New Roman" w:eastAsia="Calibri" w:hAnsi="Times New Roman" w:cs="Times New Roman"/>
                <w:sz w:val="24"/>
                <w:szCs w:val="24"/>
                <w:lang w:bidi="hi-IN"/>
              </w:rPr>
              <w:t xml:space="preserve"> - художественный </w:t>
            </w:r>
            <w:r w:rsidRPr="00BA330F">
              <w:rPr>
                <w:rFonts w:ascii="Times New Roman" w:eastAsia="Calibri" w:hAnsi="Times New Roman" w:cs="Times New Roman"/>
                <w:sz w:val="24"/>
                <w:szCs w:val="24"/>
                <w:lang w:bidi="hi-IN"/>
              </w:rPr>
              <w:lastRenderedPageBreak/>
              <w:t>музейный комплекс» на</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31.03.2020 насчитывают 43 679 единиц хранения,</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основной фонд – 24 483 единицы. Экспонирование</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основного фонда составило 1 402 единицы. Общее</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количество единиц хранения, внесённых в Комплексную</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автоматизированную музейную информационную</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систему КАМИС – 42 045. В сети Интернет через</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объединённый музейный портал Югры представлено 11</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618 экспонатов.</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Государственном музейном каталоге представлено 8</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902 предметов. Оцифровано 22 540 предметов основного</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и вспомогательного фонда.</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рамках популяризации культурного наследия в МБУК</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«Городская библиотека» за 1 квартал 2020 года прошли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мероприятия: конкурс «Живая классика», акция</w:t>
            </w:r>
            <w:r>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 xml:space="preserve">«Рождественский </w:t>
            </w:r>
            <w:proofErr w:type="spellStart"/>
            <w:r w:rsidRPr="00BA330F">
              <w:rPr>
                <w:rFonts w:ascii="Times New Roman" w:eastAsia="Calibri" w:hAnsi="Times New Roman" w:cs="Times New Roman"/>
                <w:sz w:val="24"/>
                <w:szCs w:val="24"/>
                <w:lang w:bidi="hi-IN"/>
              </w:rPr>
              <w:t>книговорот</w:t>
            </w:r>
            <w:proofErr w:type="spellEnd"/>
            <w:r w:rsidRPr="00BA330F">
              <w:rPr>
                <w:rFonts w:ascii="Times New Roman" w:eastAsia="Calibri" w:hAnsi="Times New Roman" w:cs="Times New Roman"/>
                <w:sz w:val="24"/>
                <w:szCs w:val="24"/>
                <w:lang w:bidi="hi-IN"/>
              </w:rPr>
              <w:t>», акция «Дарите книги с</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любовью», акция «Единый день чтения в Югре» на тему</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«Читаем на родном языке», встреча «Связь времен».</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рамках нравственно-духовного воспитания молодежи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 xml:space="preserve">организован час информации «Живое слово </w:t>
            </w:r>
            <w:r w:rsidRPr="00BA330F">
              <w:rPr>
                <w:rFonts w:ascii="Times New Roman" w:eastAsia="Calibri" w:hAnsi="Times New Roman" w:cs="Times New Roman"/>
                <w:sz w:val="24"/>
                <w:szCs w:val="24"/>
                <w:lang w:bidi="hi-IN"/>
              </w:rPr>
              <w:lastRenderedPageBreak/>
              <w:t>мудрости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духовной», встреча в рамках мероприятий приуроченных</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к 30-летию МЧС России и проекта «Вирус успеха».</w:t>
            </w:r>
          </w:p>
          <w:p w:rsidR="00745449" w:rsidRPr="003848A7" w:rsidRDefault="00BA330F" w:rsidP="00451AED">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Всего за 1 квартал 2020 года организовано – 287</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мероприятий, количество посещений – 7 325 человек.</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2.4.5.</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форм выставочной, просветительской работы</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рамках развития форм выставочной, просветительской</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работы учреждениями, подведомственными комитету</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культуры и туризма за 1 квартал 2020 года организовано 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проведено 122 выставки, охвачено 7 043 человека</w:t>
            </w:r>
          </w:p>
          <w:p w:rsidR="00745449" w:rsidRPr="003848A7"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различных возрастных и социальных категорий.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2.4.6.</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отдыха и оздоровления детей в оздоровительных лагерях с дневным пребыванием детей на базе подведомственных учреждений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рамках проведения оздоровительной кампании в 2020</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году организация летних лагерей на базе учреждений,</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подведомственных комитету культуры и туризма</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администрации города Нефтеюганска (далее – Комитет)</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не запланирована.</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На базе учреждений, подведомственных Комитету</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запланирована работа по организации досуга (отдыха</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детей в каникулярное время) путем организации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малозатратных форм отдыха, а именно: реализация</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 xml:space="preserve">проектов, </w:t>
            </w:r>
            <w:r w:rsidRPr="00BA330F">
              <w:rPr>
                <w:rFonts w:ascii="Times New Roman" w:eastAsia="Calibri" w:hAnsi="Times New Roman" w:cs="Times New Roman"/>
                <w:sz w:val="24"/>
                <w:szCs w:val="24"/>
                <w:lang w:bidi="hi-IN"/>
              </w:rPr>
              <w:lastRenderedPageBreak/>
              <w:t>выездных программ, организация игровых</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программ, встреч, творческих занятий и т.д.</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Учреждения культуры ведут планомерную работу,</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направленную на привлечение детей к участию в</w:t>
            </w:r>
          </w:p>
          <w:p w:rsidR="00745449" w:rsidRPr="003848A7" w:rsidRDefault="00BA330F" w:rsidP="00451AED">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творческих коллективах, студиях, кружках, культурных</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мероприятиях, к посещению библиотек, театра и музеев</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города, что позволяет организовать активный 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познавательный досуг.</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2.4.7.</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Совершенствование системы поиска, выявления и сопровождения одаренных детей и молодежи в сфере культуры и искусства, поддержка одаренных детей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целях совершенствования системы поиска, выявления</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и сопровождения одаренных детей и молодежи в сфере</w:t>
            </w:r>
          </w:p>
          <w:p w:rsidR="00745449" w:rsidRPr="003848A7" w:rsidRDefault="00BA330F" w:rsidP="00451AED">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культуры и искусства, поддержки одаренных детей в</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учреждениях, подведомственных комитету культуры 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туризма организована концертно-конкурсная</w:t>
            </w:r>
            <w:r>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деятельность. За отчётный период 438 человек приняли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участие в 19 конкурсах и фестивалях.</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2.4.8.</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Обеспечение равного доступа к объектам культурной сферы населения для различных категорий граждан</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рамках реализации программных мероприятий</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муниципальной программы города Нефтеюганска</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«Доступная среда в городе Нефтеюганске», обеспечения</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равного доступа к объектам культурной сферы населения</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для различных категорий граждан в 2020 году</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lastRenderedPageBreak/>
              <w:t>предусмотрены денежные средства в сумме 1 587,55</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тысяч рублей для проектирования и паспортизации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объектов социальной инфраструктуры, проектирования и</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устройства пандусов и поручней, приобретения 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установки визуальной разметки (контрастная лента для</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маркировки дверных проемов, противоскользящая лента),</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приобретение и установка специального светового,</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звукового оборудования и видеосвязи, индукционные</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системы для слабослышащих и т.д.</w:t>
            </w:r>
          </w:p>
          <w:p w:rsidR="00745449" w:rsidRPr="003848A7"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1 квартале 2020 денежные средства не предусмотрены.</w:t>
            </w:r>
          </w:p>
        </w:tc>
      </w:tr>
      <w:tr w:rsidR="00745449" w:rsidRPr="003848A7" w:rsidTr="00745449">
        <w:trPr>
          <w:trHeight w:val="212"/>
          <w:jc w:val="center"/>
        </w:trPr>
        <w:tc>
          <w:tcPr>
            <w:tcW w:w="704"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2.4.9.</w:t>
            </w:r>
          </w:p>
        </w:tc>
        <w:tc>
          <w:tcPr>
            <w:tcW w:w="3827" w:type="dxa"/>
            <w:shd w:val="clear" w:color="auto" w:fill="auto"/>
          </w:tcPr>
          <w:p w:rsidR="00745449" w:rsidRPr="003848A7" w:rsidRDefault="00745449" w:rsidP="005D5D91">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Вовлечение жителей в широкое участие в культурной жизни города, реализация творческого потенциала жителей</w:t>
            </w:r>
          </w:p>
        </w:tc>
        <w:tc>
          <w:tcPr>
            <w:tcW w:w="1560" w:type="dxa"/>
            <w:shd w:val="clear" w:color="auto" w:fill="auto"/>
            <w:noWrap/>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5D5D91">
            <w:pPr>
              <w:spacing w:after="0" w:line="240" w:lineRule="auto"/>
              <w:jc w:val="cente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5D5D91">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культуры и туризма в городе Нефтеюганске»</w:t>
            </w:r>
          </w:p>
        </w:tc>
        <w:tc>
          <w:tcPr>
            <w:tcW w:w="4111" w:type="dxa"/>
          </w:tcPr>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целях вовлечения жителей в широкое участие в</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культурной жизни города, реализации творческого</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потенциала жителей учреждениями, подведомственными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комитету культуры и туризма администрации города</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проведены мероприятия различных форм, таких как:</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концертные программы, развлекательные программы,</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игровые программы, вечера отдыха, детские утренники,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 xml:space="preserve">заседания в клубах по интересам, </w:t>
            </w:r>
            <w:proofErr w:type="spellStart"/>
            <w:r w:rsidRPr="00BA330F">
              <w:rPr>
                <w:rFonts w:ascii="Times New Roman" w:eastAsia="Calibri" w:hAnsi="Times New Roman" w:cs="Times New Roman"/>
                <w:sz w:val="24"/>
                <w:szCs w:val="24"/>
                <w:lang w:bidi="hi-IN"/>
              </w:rPr>
              <w:t>квесты</w:t>
            </w:r>
            <w:proofErr w:type="spellEnd"/>
            <w:r w:rsidRPr="00BA330F">
              <w:rPr>
                <w:rFonts w:ascii="Times New Roman" w:eastAsia="Calibri" w:hAnsi="Times New Roman" w:cs="Times New Roman"/>
                <w:sz w:val="24"/>
                <w:szCs w:val="24"/>
                <w:lang w:bidi="hi-IN"/>
              </w:rPr>
              <w:t>, тематические</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lastRenderedPageBreak/>
              <w:t>выставки, акции, народные гуляния, спектакли и другие.</w:t>
            </w:r>
          </w:p>
          <w:p w:rsidR="00745449" w:rsidRPr="003848A7" w:rsidRDefault="00BA330F" w:rsidP="00451AED">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Всего за I квартал 2020 года было организовано 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проведено 538 мероприятий, охвачено 25 671 человек.</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5. Сохранение системы традиционных российских семейных ценностей и духовно-нравственное воспитание детей и молодежи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и приумножение традиционных российских духовно-нравственных ценностей как основы российского общества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3A7299" w:rsidRDefault="003A7299" w:rsidP="00BA330F">
            <w:pPr>
              <w:spacing w:after="0" w:line="240" w:lineRule="auto"/>
              <w:jc w:val="both"/>
              <w:rPr>
                <w:rFonts w:ascii="Times New Roman" w:eastAsia="Calibri" w:hAnsi="Times New Roman" w:cs="Times New Roman"/>
                <w:b/>
                <w:sz w:val="24"/>
                <w:szCs w:val="24"/>
                <w:lang w:bidi="hi-IN"/>
              </w:rPr>
            </w:pPr>
            <w:proofErr w:type="spellStart"/>
            <w:r>
              <w:rPr>
                <w:rFonts w:ascii="Times New Roman" w:eastAsia="Calibri" w:hAnsi="Times New Roman" w:cs="Times New Roman"/>
                <w:b/>
                <w:sz w:val="24"/>
                <w:szCs w:val="24"/>
                <w:lang w:bidi="hi-IN"/>
              </w:rPr>
              <w:t>ДОиМП</w:t>
            </w:r>
            <w:proofErr w:type="spellEnd"/>
          </w:p>
          <w:p w:rsidR="003A7299" w:rsidRPr="003A7299" w:rsidRDefault="003A7299" w:rsidP="003A7299">
            <w:pPr>
              <w:spacing w:after="0" w:line="240" w:lineRule="auto"/>
              <w:jc w:val="both"/>
              <w:rPr>
                <w:rFonts w:ascii="Times New Roman" w:eastAsia="Calibri" w:hAnsi="Times New Roman" w:cs="Times New Roman"/>
                <w:sz w:val="24"/>
                <w:szCs w:val="24"/>
                <w:lang w:bidi="hi-IN"/>
              </w:rPr>
            </w:pPr>
            <w:r w:rsidRPr="003A7299">
              <w:rPr>
                <w:rFonts w:ascii="Times New Roman" w:eastAsia="Calibri" w:hAnsi="Times New Roman" w:cs="Times New Roman"/>
                <w:sz w:val="24"/>
                <w:szCs w:val="24"/>
                <w:lang w:bidi="hi-IN"/>
              </w:rPr>
              <w:t xml:space="preserve">С целью сотрудничества в сфере образования, духовного просвещения несовершеннолетних, укрепления нравственных и семейных устоев заключено соглашение о сотрудничестве между Департаментом и местной религиозной организацией православный Приход храма Святого Духа (от 20.01.2015), в рамках которого за каждой образовательной организацией закреплён священнослужитель одного из православных приходов города, подписан договор о совместной деятельности. </w:t>
            </w:r>
          </w:p>
          <w:p w:rsidR="003A7299" w:rsidRPr="003A7299" w:rsidRDefault="003A7299" w:rsidP="003A7299">
            <w:pPr>
              <w:spacing w:after="0" w:line="240" w:lineRule="auto"/>
              <w:jc w:val="both"/>
              <w:rPr>
                <w:rFonts w:ascii="Times New Roman" w:eastAsia="Calibri" w:hAnsi="Times New Roman" w:cs="Times New Roman"/>
                <w:sz w:val="24"/>
                <w:szCs w:val="24"/>
                <w:lang w:bidi="hi-IN"/>
              </w:rPr>
            </w:pPr>
            <w:r w:rsidRPr="003A7299">
              <w:rPr>
                <w:rFonts w:ascii="Times New Roman" w:eastAsia="Calibri" w:hAnsi="Times New Roman" w:cs="Times New Roman"/>
                <w:sz w:val="24"/>
                <w:szCs w:val="24"/>
                <w:lang w:bidi="hi-IN"/>
              </w:rPr>
              <w:t xml:space="preserve">С целью усиления роли семьи, формирования семейных ценностей, реализуется проект «Диалоги о главном», в рамках которого ежегодно проводятся городские юношеские Кирилло-Мефодиевские </w:t>
            </w:r>
            <w:r w:rsidRPr="003A7299">
              <w:rPr>
                <w:rFonts w:ascii="Times New Roman" w:eastAsia="Calibri" w:hAnsi="Times New Roman" w:cs="Times New Roman"/>
                <w:sz w:val="24"/>
                <w:szCs w:val="24"/>
                <w:lang w:bidi="hi-IN"/>
              </w:rPr>
              <w:lastRenderedPageBreak/>
              <w:t>образовательные чтения, муниципальные Рождественские образовательные чтения «Нравственные ценности и будущее человечества», организуется участие в региональном и международном этапах Рождественских образовательных чтений.</w:t>
            </w:r>
          </w:p>
          <w:p w:rsidR="003A7299" w:rsidRPr="003A7299" w:rsidRDefault="003A7299" w:rsidP="003A7299">
            <w:pPr>
              <w:spacing w:after="0" w:line="240" w:lineRule="auto"/>
              <w:jc w:val="both"/>
              <w:rPr>
                <w:rFonts w:ascii="Times New Roman" w:eastAsia="Calibri" w:hAnsi="Times New Roman" w:cs="Times New Roman"/>
                <w:sz w:val="24"/>
                <w:szCs w:val="24"/>
                <w:lang w:bidi="hi-IN"/>
              </w:rPr>
            </w:pPr>
            <w:r w:rsidRPr="003A7299">
              <w:rPr>
                <w:rFonts w:ascii="Times New Roman" w:eastAsia="Calibri" w:hAnsi="Times New Roman" w:cs="Times New Roman"/>
                <w:sz w:val="24"/>
                <w:szCs w:val="24"/>
                <w:lang w:bidi="hi-IN"/>
              </w:rPr>
              <w:t xml:space="preserve">В рамках реализации программы «Социокультурные истоки», реализуемой в общеобразовательных и дошкольных образовательных организациях, традиционно проводится городской конкурс «У истоков творчества», который позволяет говорить о важных нравственных категориях с детьми младшего школьного возраста. </w:t>
            </w:r>
          </w:p>
          <w:p w:rsidR="003A7299" w:rsidRPr="003A7299" w:rsidRDefault="003A7299" w:rsidP="003A7299">
            <w:pPr>
              <w:spacing w:after="0" w:line="240" w:lineRule="auto"/>
              <w:jc w:val="both"/>
              <w:rPr>
                <w:rFonts w:ascii="Times New Roman" w:eastAsia="Calibri" w:hAnsi="Times New Roman" w:cs="Times New Roman"/>
                <w:sz w:val="24"/>
                <w:szCs w:val="24"/>
                <w:lang w:bidi="hi-IN"/>
              </w:rPr>
            </w:pPr>
            <w:r w:rsidRPr="003A7299">
              <w:rPr>
                <w:rFonts w:ascii="Times New Roman" w:eastAsia="Calibri" w:hAnsi="Times New Roman" w:cs="Times New Roman"/>
                <w:sz w:val="24"/>
                <w:szCs w:val="24"/>
                <w:lang w:bidi="hi-IN"/>
              </w:rPr>
              <w:t>Для 100% учащихся 4-х классов реализуется курс «Основы религиозных культур и светской этики» во всех общеобразовательных организациях.</w:t>
            </w:r>
          </w:p>
          <w:p w:rsidR="003A7299" w:rsidRPr="003A7299" w:rsidRDefault="003A7299" w:rsidP="003A7299">
            <w:pPr>
              <w:spacing w:after="0" w:line="240" w:lineRule="auto"/>
              <w:jc w:val="both"/>
              <w:rPr>
                <w:rFonts w:ascii="Times New Roman" w:eastAsia="Calibri" w:hAnsi="Times New Roman" w:cs="Times New Roman"/>
                <w:sz w:val="24"/>
                <w:szCs w:val="24"/>
                <w:lang w:bidi="hi-IN"/>
              </w:rPr>
            </w:pPr>
            <w:r w:rsidRPr="003A7299">
              <w:rPr>
                <w:rFonts w:ascii="Times New Roman" w:eastAsia="Calibri" w:hAnsi="Times New Roman" w:cs="Times New Roman"/>
                <w:sz w:val="24"/>
                <w:szCs w:val="24"/>
                <w:lang w:bidi="hi-IN"/>
              </w:rPr>
              <w:t>Организовано участие 6 учащихся 8-11 классов общеобразовательных организаций в региональном этапе олимпиаде по основам православной культуры: 4 учащихся определены победителями и призёрами.</w:t>
            </w:r>
          </w:p>
          <w:p w:rsidR="003A7299" w:rsidRDefault="003A7299" w:rsidP="003A7299">
            <w:pPr>
              <w:spacing w:after="0" w:line="240" w:lineRule="auto"/>
              <w:jc w:val="both"/>
              <w:rPr>
                <w:rFonts w:ascii="Times New Roman" w:eastAsia="Calibri" w:hAnsi="Times New Roman" w:cs="Times New Roman"/>
                <w:sz w:val="24"/>
                <w:szCs w:val="24"/>
                <w:lang w:bidi="hi-IN"/>
              </w:rPr>
            </w:pPr>
            <w:r w:rsidRPr="003A7299">
              <w:rPr>
                <w:rFonts w:ascii="Times New Roman" w:eastAsia="Calibri" w:hAnsi="Times New Roman" w:cs="Times New Roman"/>
                <w:sz w:val="24"/>
                <w:szCs w:val="24"/>
                <w:lang w:bidi="hi-IN"/>
              </w:rPr>
              <w:t xml:space="preserve">В январе в общеобразовательных организациях проведён курс лекций </w:t>
            </w:r>
            <w:r w:rsidRPr="003A7299">
              <w:rPr>
                <w:rFonts w:ascii="Times New Roman" w:eastAsia="Calibri" w:hAnsi="Times New Roman" w:cs="Times New Roman"/>
                <w:sz w:val="24"/>
                <w:szCs w:val="24"/>
                <w:lang w:bidi="hi-IN"/>
              </w:rPr>
              <w:lastRenderedPageBreak/>
              <w:t xml:space="preserve">«Безопасность семьи и государства», руководитель - </w:t>
            </w:r>
            <w:proofErr w:type="spellStart"/>
            <w:r w:rsidRPr="003A7299">
              <w:rPr>
                <w:rFonts w:ascii="Times New Roman" w:eastAsia="Calibri" w:hAnsi="Times New Roman" w:cs="Times New Roman"/>
                <w:sz w:val="24"/>
                <w:szCs w:val="24"/>
                <w:lang w:bidi="hi-IN"/>
              </w:rPr>
              <w:t>к.с.н</w:t>
            </w:r>
            <w:proofErr w:type="spellEnd"/>
            <w:r w:rsidRPr="003A7299">
              <w:rPr>
                <w:rFonts w:ascii="Times New Roman" w:eastAsia="Calibri" w:hAnsi="Times New Roman" w:cs="Times New Roman"/>
                <w:sz w:val="24"/>
                <w:szCs w:val="24"/>
                <w:lang w:bidi="hi-IN"/>
              </w:rPr>
              <w:t>., заместителя председателя Тюменской региональной общественной организации «Центр защиты материнства «Покров» Шестакова К.А. (охват - 1782 учащихся 8-11 классов)</w:t>
            </w:r>
          </w:p>
          <w:p w:rsidR="003A7299" w:rsidRPr="003A7299" w:rsidRDefault="003A7299" w:rsidP="00BA330F">
            <w:pPr>
              <w:spacing w:after="0" w:line="240" w:lineRule="auto"/>
              <w:jc w:val="both"/>
              <w:rPr>
                <w:rFonts w:ascii="Times New Roman" w:eastAsia="Calibri" w:hAnsi="Times New Roman" w:cs="Times New Roman"/>
                <w:sz w:val="24"/>
                <w:szCs w:val="24"/>
                <w:lang w:bidi="hi-IN"/>
              </w:rPr>
            </w:pPr>
          </w:p>
          <w:p w:rsidR="003A7299" w:rsidRPr="003A7299" w:rsidRDefault="003A7299" w:rsidP="00BA330F">
            <w:pPr>
              <w:spacing w:after="0" w:line="240" w:lineRule="auto"/>
              <w:jc w:val="both"/>
              <w:rPr>
                <w:rFonts w:ascii="Times New Roman" w:eastAsia="Calibri" w:hAnsi="Times New Roman" w:cs="Times New Roman"/>
                <w:b/>
                <w:sz w:val="24"/>
                <w:szCs w:val="24"/>
                <w:lang w:bidi="hi-IN"/>
              </w:rPr>
            </w:pPr>
            <w:proofErr w:type="spellStart"/>
            <w:r w:rsidRPr="003A7299">
              <w:rPr>
                <w:rFonts w:ascii="Times New Roman" w:eastAsia="Calibri" w:hAnsi="Times New Roman" w:cs="Times New Roman"/>
                <w:b/>
                <w:sz w:val="24"/>
                <w:szCs w:val="24"/>
                <w:lang w:bidi="hi-IN"/>
              </w:rPr>
              <w:t>ККиТ</w:t>
            </w:r>
            <w:proofErr w:type="spellEnd"/>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 целях сохранения и приумножения традиционных</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российских духовно-нравственных ценностей, как основы</w:t>
            </w:r>
          </w:p>
          <w:p w:rsidR="00BA330F" w:rsidRPr="00BA330F" w:rsidRDefault="00BA330F" w:rsidP="00BA330F">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российского общества, учреждениями,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подведомственными комитету культуры и туризма</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администрации города проведены мероприятия различных</w:t>
            </w:r>
            <w:r>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форм, таких как: спектакли, инклюзивные мастер-классы</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по декоративно-прикладному искусству, концерты 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многие другие.</w:t>
            </w:r>
          </w:p>
          <w:p w:rsidR="00745449" w:rsidRPr="003848A7" w:rsidRDefault="00BA330F" w:rsidP="00451AED">
            <w:pPr>
              <w:spacing w:after="0" w:line="240" w:lineRule="auto"/>
              <w:jc w:val="both"/>
              <w:rPr>
                <w:rFonts w:ascii="Times New Roman" w:eastAsia="Calibri" w:hAnsi="Times New Roman" w:cs="Times New Roman"/>
                <w:sz w:val="24"/>
                <w:szCs w:val="24"/>
                <w:lang w:bidi="hi-IN"/>
              </w:rPr>
            </w:pPr>
            <w:r w:rsidRPr="00BA330F">
              <w:rPr>
                <w:rFonts w:ascii="Times New Roman" w:eastAsia="Calibri" w:hAnsi="Times New Roman" w:cs="Times New Roman"/>
                <w:sz w:val="24"/>
                <w:szCs w:val="24"/>
                <w:lang w:bidi="hi-IN"/>
              </w:rPr>
              <w:t>Всего за I квартал 2020 года было организовано и</w:t>
            </w:r>
            <w:r w:rsidR="00451AED">
              <w:rPr>
                <w:rFonts w:ascii="Times New Roman" w:eastAsia="Calibri" w:hAnsi="Times New Roman" w:cs="Times New Roman"/>
                <w:sz w:val="24"/>
                <w:szCs w:val="24"/>
                <w:lang w:bidi="hi-IN"/>
              </w:rPr>
              <w:t xml:space="preserve"> </w:t>
            </w:r>
            <w:r w:rsidRPr="00BA330F">
              <w:rPr>
                <w:rFonts w:ascii="Times New Roman" w:eastAsia="Calibri" w:hAnsi="Times New Roman" w:cs="Times New Roman"/>
                <w:sz w:val="24"/>
                <w:szCs w:val="24"/>
                <w:lang w:bidi="hi-IN"/>
              </w:rPr>
              <w:t>проведено 48 мероприятий, охвачено 3 678 человек.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2.5.2.</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Формирование у молодежи традиционных семейных ценностей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В образовательных организациях внедряется образовательный курс «Нравственные основы семейной жизни 10-11 классы».</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В январе – </w:t>
            </w:r>
            <w:r w:rsidR="00451AED">
              <w:rPr>
                <w:rFonts w:ascii="Times New Roman" w:hAnsi="Times New Roman"/>
                <w:sz w:val="24"/>
                <w:szCs w:val="24"/>
                <w:lang w:bidi="hi-IN"/>
              </w:rPr>
              <w:t xml:space="preserve">феврале на базе МБОУ «СОШ № 8» </w:t>
            </w:r>
            <w:r w:rsidRPr="003A7299">
              <w:rPr>
                <w:rFonts w:ascii="Times New Roman" w:hAnsi="Times New Roman"/>
                <w:sz w:val="24"/>
                <w:szCs w:val="24"/>
                <w:lang w:bidi="hi-IN"/>
              </w:rPr>
              <w:t xml:space="preserve">проведены консультации для участников городской семейной </w:t>
            </w:r>
            <w:r w:rsidRPr="003A7299">
              <w:rPr>
                <w:rFonts w:ascii="Times New Roman" w:hAnsi="Times New Roman"/>
                <w:sz w:val="24"/>
                <w:szCs w:val="24"/>
                <w:lang w:bidi="hi-IN"/>
              </w:rPr>
              <w:lastRenderedPageBreak/>
              <w:t>конференции «История моей страны в истории моей семьи», городского конкурса по родословию (охват 30 чел.), организовано участие родительской общественности в окружном конкурсе «Семья года Югры», 5 семей стали победителями и призёрами данного конкурса.</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На базе МАУ «ЦМИ» осуществляет свою деятельность Клуб молодых семей, который посещает 30 семей в возрасте от 18 до 35 лет. Проведено 5 мероприятий, привлечено к участию 28 человек.</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 Основные направления деятельности:</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-популяризация семейных ценностей («Подарок маме», клуб выходного дня «Полезная суббота»);  </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-интеллектуальное развитие (проект «Читаем вместе»);</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-развитие социальной активности молодых семей (социальная акция «Фри </w:t>
            </w:r>
            <w:proofErr w:type="spellStart"/>
            <w:r w:rsidRPr="003A7299">
              <w:rPr>
                <w:rFonts w:ascii="Times New Roman" w:hAnsi="Times New Roman"/>
                <w:sz w:val="24"/>
                <w:szCs w:val="24"/>
                <w:lang w:bidi="hi-IN"/>
              </w:rPr>
              <w:t>маркет</w:t>
            </w:r>
            <w:proofErr w:type="spellEnd"/>
            <w:r w:rsidRPr="003A7299">
              <w:rPr>
                <w:rFonts w:ascii="Times New Roman" w:hAnsi="Times New Roman"/>
                <w:sz w:val="24"/>
                <w:szCs w:val="24"/>
                <w:lang w:bidi="hi-IN"/>
              </w:rPr>
              <w:t>»)</w:t>
            </w:r>
          </w:p>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Организовано участие в окружном конкурсе «Семья года Югры» (4 семьи), победителями определена семья </w:t>
            </w:r>
            <w:proofErr w:type="spellStart"/>
            <w:r w:rsidRPr="003A7299">
              <w:rPr>
                <w:rFonts w:ascii="Times New Roman" w:hAnsi="Times New Roman"/>
                <w:sz w:val="24"/>
                <w:szCs w:val="24"/>
                <w:lang w:bidi="hi-IN"/>
              </w:rPr>
              <w:t>Мякишевых</w:t>
            </w:r>
            <w:proofErr w:type="spellEnd"/>
            <w:r w:rsidRPr="003A7299">
              <w:rPr>
                <w:rFonts w:ascii="Times New Roman" w:hAnsi="Times New Roman"/>
                <w:sz w:val="24"/>
                <w:szCs w:val="24"/>
                <w:lang w:bidi="hi-IN"/>
              </w:rPr>
              <w:t xml:space="preserve"> в номинации «Молодая семья Югры».</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развития молодежных общественных организаций и объединений, развития волонтерского движения</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eastAsia="Calibri" w:hAnsi="Times New Roman" w:cs="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В целях создания условий для развития молодежных общественных организаций и объединений, развития волонтерского движения на территории города осуществляет свою деятельность Координационный центр по развитию добровольчества в молодежной среде. В состав координационного центра входит 15 волонтерских объединений с общим охватом добровольцев в 490 человек (в возрасте от 14 до 30 лет). Волонтерские площадки, входящие в состав Координационного центра, осуществляют д</w:t>
            </w:r>
            <w:r w:rsidR="00451AED">
              <w:rPr>
                <w:rFonts w:ascii="Times New Roman" w:hAnsi="Times New Roman"/>
                <w:sz w:val="24"/>
                <w:szCs w:val="24"/>
                <w:lang w:bidi="hi-IN"/>
              </w:rPr>
              <w:t xml:space="preserve">обровольческую деятельность по </w:t>
            </w:r>
            <w:r w:rsidRPr="003A7299">
              <w:rPr>
                <w:rFonts w:ascii="Times New Roman" w:hAnsi="Times New Roman"/>
                <w:sz w:val="24"/>
                <w:szCs w:val="24"/>
                <w:lang w:bidi="hi-IN"/>
              </w:rPr>
              <w:t xml:space="preserve">следующим направлениям: социальное </w:t>
            </w:r>
            <w:proofErr w:type="spellStart"/>
            <w:r w:rsidRPr="003A7299">
              <w:rPr>
                <w:rFonts w:ascii="Times New Roman" w:hAnsi="Times New Roman"/>
                <w:sz w:val="24"/>
                <w:szCs w:val="24"/>
                <w:lang w:bidi="hi-IN"/>
              </w:rPr>
              <w:t>волонтерство</w:t>
            </w:r>
            <w:proofErr w:type="spellEnd"/>
            <w:r w:rsidRPr="003A7299">
              <w:rPr>
                <w:rFonts w:ascii="Times New Roman" w:hAnsi="Times New Roman"/>
                <w:sz w:val="24"/>
                <w:szCs w:val="24"/>
                <w:lang w:bidi="hi-IN"/>
              </w:rPr>
              <w:t xml:space="preserve">, экологическое, событийное, </w:t>
            </w:r>
            <w:proofErr w:type="spellStart"/>
            <w:r w:rsidRPr="003A7299">
              <w:rPr>
                <w:rFonts w:ascii="Times New Roman" w:hAnsi="Times New Roman"/>
                <w:sz w:val="24"/>
                <w:szCs w:val="24"/>
                <w:lang w:bidi="hi-IN"/>
              </w:rPr>
              <w:t>медиаволонтерство</w:t>
            </w:r>
            <w:proofErr w:type="spellEnd"/>
            <w:r w:rsidRPr="003A7299">
              <w:rPr>
                <w:rFonts w:ascii="Times New Roman" w:hAnsi="Times New Roman"/>
                <w:sz w:val="24"/>
                <w:szCs w:val="24"/>
                <w:lang w:bidi="hi-IN"/>
              </w:rPr>
              <w:t>, патриотическое воспитание.</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В 1-ом квартале 2020 года волонтеры города приняли участие в социально-значимых мероприятиях:</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-открытие Года памяти и славы (охват - 90 чел., 21 волонтер);</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-Всероссийская акция «Блокадный хлеб» (охват – 100 чел., 10 волонтеров);</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-Всероссийский </w:t>
            </w:r>
            <w:proofErr w:type="spellStart"/>
            <w:r w:rsidRPr="003A7299">
              <w:rPr>
                <w:rFonts w:ascii="Times New Roman" w:hAnsi="Times New Roman"/>
                <w:sz w:val="24"/>
                <w:szCs w:val="24"/>
                <w:lang w:bidi="hi-IN"/>
              </w:rPr>
              <w:t>квест</w:t>
            </w:r>
            <w:proofErr w:type="spellEnd"/>
            <w:r w:rsidRPr="003A7299">
              <w:rPr>
                <w:rFonts w:ascii="Times New Roman" w:hAnsi="Times New Roman"/>
                <w:sz w:val="24"/>
                <w:szCs w:val="24"/>
                <w:lang w:bidi="hi-IN"/>
              </w:rPr>
              <w:t xml:space="preserve"> «Блокадный Ленинград» (охват - 50 чел., 10 волонтеров);</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lastRenderedPageBreak/>
              <w:t>-Всероссийская акция «Письмо Победы» (написано 300 писем ветеранам и труженикам тыла города Нефтеюганска);</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-Всероссийская акция «Вам, любимые» (охват - 5 участников боевых действий, 10 волонтеров);</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-Всероссийский конкурс «Послы Победы» (2 участника, из них 1 победитель - </w:t>
            </w:r>
            <w:proofErr w:type="spellStart"/>
            <w:r w:rsidRPr="003A7299">
              <w:rPr>
                <w:rFonts w:ascii="Times New Roman" w:hAnsi="Times New Roman"/>
                <w:sz w:val="24"/>
                <w:szCs w:val="24"/>
                <w:lang w:bidi="hi-IN"/>
              </w:rPr>
              <w:t>Муравская</w:t>
            </w:r>
            <w:proofErr w:type="spellEnd"/>
            <w:r w:rsidRPr="003A7299">
              <w:rPr>
                <w:rFonts w:ascii="Times New Roman" w:hAnsi="Times New Roman"/>
                <w:sz w:val="24"/>
                <w:szCs w:val="24"/>
                <w:lang w:bidi="hi-IN"/>
              </w:rPr>
              <w:t xml:space="preserve"> М.);</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-городская акция «Письмо Победы» в рамках медиа-проекта «#</w:t>
            </w:r>
            <w:proofErr w:type="spellStart"/>
            <w:r w:rsidRPr="003A7299">
              <w:rPr>
                <w:rFonts w:ascii="Times New Roman" w:hAnsi="Times New Roman"/>
                <w:sz w:val="24"/>
                <w:szCs w:val="24"/>
                <w:lang w:bidi="hi-IN"/>
              </w:rPr>
              <w:t>ИсторияПобеды</w:t>
            </w:r>
            <w:proofErr w:type="spellEnd"/>
            <w:r w:rsidRPr="003A7299">
              <w:rPr>
                <w:rFonts w:ascii="Times New Roman" w:hAnsi="Times New Roman"/>
                <w:sz w:val="24"/>
                <w:szCs w:val="24"/>
                <w:lang w:bidi="hi-IN"/>
              </w:rPr>
              <w:t>» (написано учащимися общеобразовательных организаций города 3 000 писем своим предкам, участвовавшим в ВОВ);</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-городское торжественное мероприятие по вручению ветеранам </w:t>
            </w:r>
            <w:proofErr w:type="gramStart"/>
            <w:r w:rsidRPr="003A7299">
              <w:rPr>
                <w:rFonts w:ascii="Times New Roman" w:hAnsi="Times New Roman"/>
                <w:sz w:val="24"/>
                <w:szCs w:val="24"/>
                <w:lang w:bidi="hi-IN"/>
              </w:rPr>
              <w:t>ВОВ  медалей</w:t>
            </w:r>
            <w:proofErr w:type="gramEnd"/>
            <w:r w:rsidRPr="003A7299">
              <w:rPr>
                <w:rFonts w:ascii="Times New Roman" w:hAnsi="Times New Roman"/>
                <w:sz w:val="24"/>
                <w:szCs w:val="24"/>
                <w:lang w:bidi="hi-IN"/>
              </w:rPr>
              <w:t xml:space="preserve"> «75 лет Победы в Великой Отечественной войне» (участие - 12 волонтеров);</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-проведение 432 уроков памяти «Блокадный хлеб», посвященных 76-ой годовщине снятия блокады Ленинграда (охват – 10 559 учащихся.);</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-организация работы Медиа-школы по обучению медиа-волонтеров в рамках организации и проведения регионального этапа Всероссийского </w:t>
            </w:r>
            <w:r w:rsidRPr="003A7299">
              <w:rPr>
                <w:rFonts w:ascii="Times New Roman" w:hAnsi="Times New Roman"/>
                <w:sz w:val="24"/>
                <w:szCs w:val="24"/>
                <w:lang w:bidi="hi-IN"/>
              </w:rPr>
              <w:lastRenderedPageBreak/>
              <w:t>конкурса профессионального мастерства «Педагог года Югры - 2020» (охват -  24 учащихся);</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-регулярное посещение пожилых граждан, в том числе ветеранов, тружеников тыла, инвалидов, с целью оказаниями социально-бытовой помощи, поздравлений именинников (охват -  144 пожилых человека, 205 волонтеров);</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-реализация проекта «Найди меня» по поиску пропавших людей (оказано содействие распространении информации о 5 пропавших людях). </w:t>
            </w:r>
          </w:p>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-реализация проекта «Особенные люди»: осуществляется взаимодействие с волонтерским клубом «Респект» БУ «Центр адаптивного спорта Югры» г. Ханты-Мансийска, с МБУ Центр физической культуры и спорта «Жемчужина Югры», с БУ «Нефтеюганский реабилитационный центр» и НКО «Центр комплексного социального обслуживания «Анастасия», проведены мастер-классы по </w:t>
            </w:r>
            <w:proofErr w:type="spellStart"/>
            <w:r w:rsidRPr="003A7299">
              <w:rPr>
                <w:rFonts w:ascii="Times New Roman" w:hAnsi="Times New Roman"/>
                <w:sz w:val="24"/>
                <w:szCs w:val="24"/>
                <w:lang w:bidi="hi-IN"/>
              </w:rPr>
              <w:t>взаимодествию</w:t>
            </w:r>
            <w:proofErr w:type="spellEnd"/>
            <w:r w:rsidRPr="003A7299">
              <w:rPr>
                <w:rFonts w:ascii="Times New Roman" w:hAnsi="Times New Roman"/>
                <w:sz w:val="24"/>
                <w:szCs w:val="24"/>
                <w:lang w:bidi="hi-IN"/>
              </w:rPr>
              <w:t xml:space="preserve"> с людьми с ОВЗ (охват - 12 волонтеров).</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2.5.4.</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Развитие молодежного самоуправления – реализация программы «Кадровый резерв </w:t>
            </w:r>
            <w:r w:rsidRPr="003848A7">
              <w:rPr>
                <w:rFonts w:ascii="Times New Roman" w:hAnsi="Times New Roman"/>
                <w:sz w:val="24"/>
                <w:szCs w:val="24"/>
                <w:lang w:bidi="hi-IN"/>
              </w:rPr>
              <w:lastRenderedPageBreak/>
              <w:t>общественных лидеров» по подготовке активистов, лидеров молодежных общественных объединений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Муниципальный этап регионального проекта «Молодежная лига </w:t>
            </w:r>
            <w:r w:rsidRPr="003A7299">
              <w:rPr>
                <w:rFonts w:ascii="Times New Roman" w:hAnsi="Times New Roman"/>
                <w:sz w:val="24"/>
                <w:szCs w:val="24"/>
                <w:lang w:bidi="hi-IN"/>
              </w:rPr>
              <w:lastRenderedPageBreak/>
              <w:t>управленцев Югры» запланирован в 3-ем квартале 2020 года</w:t>
            </w:r>
            <w:r w:rsidR="00451AED">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2.5.5.</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социального проекта занятости детей в каникулярное время «Дворовая педагогика»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Реализация социального проекта занятости детей в каникулярное время «Дворовая педагогика» планируется во 2-ом-3-ем кварталах 2020 года</w:t>
            </w:r>
            <w:r w:rsidR="00451AED">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2.5.6.</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Поддержка социально-значимых проектов и программ по вовлечению молодежи в жизнь общества - организация и проведение: </w:t>
            </w:r>
            <w:r w:rsidRPr="003848A7">
              <w:rPr>
                <w:rFonts w:ascii="Times New Roman" w:hAnsi="Times New Roman"/>
                <w:sz w:val="24"/>
                <w:szCs w:val="24"/>
                <w:lang w:bidi="hi-IN"/>
              </w:rPr>
              <w:br/>
              <w:t>-городского конкурса вариативных проектов и программ в сфере молодежной политики;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-городского конкурса молодежных проектов.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Проведение городского конкурса проектов в сфере молодежной политики запланировано во 2-ом квартале 2020 года</w:t>
            </w:r>
            <w:r w:rsidR="00451AED">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2.5.7.</w:t>
            </w:r>
          </w:p>
        </w:tc>
        <w:tc>
          <w:tcPr>
            <w:tcW w:w="3827" w:type="dxa"/>
            <w:shd w:val="clear" w:color="auto" w:fill="auto"/>
          </w:tcPr>
          <w:p w:rsidR="00745449" w:rsidRPr="003848A7" w:rsidRDefault="00745449" w:rsidP="001F64A4">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Развитие международного и межрегионального молодежного сотрудничества – участие молодежи города во всероссийских, межрегиональных и окружных конкурсах, соревнованиях, фестивалях, слетах, форумах и иных мероприятиях</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CD1F86">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Организовано участие молодёжи в конкурсах и </w:t>
            </w:r>
            <w:proofErr w:type="spellStart"/>
            <w:r w:rsidRPr="003A7299">
              <w:rPr>
                <w:rFonts w:ascii="Times New Roman" w:hAnsi="Times New Roman"/>
                <w:sz w:val="24"/>
                <w:szCs w:val="24"/>
                <w:lang w:bidi="hi-IN"/>
              </w:rPr>
              <w:t>форумной</w:t>
            </w:r>
            <w:proofErr w:type="spellEnd"/>
            <w:r w:rsidRPr="003A7299">
              <w:rPr>
                <w:rFonts w:ascii="Times New Roman" w:hAnsi="Times New Roman"/>
                <w:sz w:val="24"/>
                <w:szCs w:val="24"/>
                <w:lang w:bidi="hi-IN"/>
              </w:rPr>
              <w:t xml:space="preserve"> кампании в:</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в окружном форуме школьников и студентов «Креативный город» (март);</w:t>
            </w:r>
          </w:p>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в окружном Слете поисковых отрядов (участие ВПК «Долг») (март)</w:t>
            </w:r>
            <w:r w:rsidR="00451AED">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2.5.8.</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Проведение мероприятий и акций, посвященных памятным датам и официальным праздникам России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В течение года в образовательных организациях проведены мероприятия и акции, посвященных </w:t>
            </w:r>
            <w:r w:rsidRPr="003A7299">
              <w:rPr>
                <w:rFonts w:ascii="Times New Roman" w:hAnsi="Times New Roman"/>
                <w:sz w:val="24"/>
                <w:szCs w:val="24"/>
                <w:lang w:bidi="hi-IN"/>
              </w:rPr>
              <w:lastRenderedPageBreak/>
              <w:t>памятным датам и официальным праздникам России:</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1.76-ая годовщина снятия блокады Ленинграда (январь):</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-Всероссийская акция «Блокадный хлеб», 432 урока памяти «Блокадный хлеб» (охват - 10 559 чел.).</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2.День защитника Отечества (февраль):</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w:t>
            </w:r>
            <w:proofErr w:type="spellStart"/>
            <w:r w:rsidRPr="003A7299">
              <w:rPr>
                <w:rFonts w:ascii="Times New Roman" w:hAnsi="Times New Roman"/>
                <w:sz w:val="24"/>
                <w:szCs w:val="24"/>
                <w:lang w:bidi="hi-IN"/>
              </w:rPr>
              <w:t>квест</w:t>
            </w:r>
            <w:proofErr w:type="spellEnd"/>
            <w:r w:rsidRPr="003A7299">
              <w:rPr>
                <w:rFonts w:ascii="Times New Roman" w:hAnsi="Times New Roman"/>
                <w:sz w:val="24"/>
                <w:szCs w:val="24"/>
                <w:lang w:bidi="hi-IN"/>
              </w:rPr>
              <w:t xml:space="preserve"> и работа полевой кухни для жителей города (охват - 117 чел.) (февраль). </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-акция «Дневник похода по местам боевой славы» (охват - 14 чел.). </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3.75-ая годовщина Победы в Великой Отечественной войне, «Год памяти и славы»:</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-Всероссийская акция «Письмо Победы» (написано 300 писем ветеранам и труженикам тыла города Нефтеюганска) (январь-февраль).</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4.День молодого избирателя (февраль):</w:t>
            </w:r>
          </w:p>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-акция по вручению паспортов «Мы – граждане России!» (охват - 30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2.5.9.</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Реализация муниципальных социально значимых мероприятий:</w:t>
            </w:r>
          </w:p>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lang w:bidi="hi-IN"/>
              </w:rPr>
              <w:t xml:space="preserve">-фестиваль молодежных инициатив «Нефтеюганск </w:t>
            </w:r>
            <w:r w:rsidRPr="003848A7">
              <w:rPr>
                <w:rFonts w:ascii="Times New Roman" w:hAnsi="Times New Roman"/>
                <w:sz w:val="24"/>
                <w:szCs w:val="24"/>
                <w:lang w:bidi="hi-IN"/>
              </w:rPr>
              <w:lastRenderedPageBreak/>
              <w:t>молодой», посвященный Дню молодежи России;</w:t>
            </w:r>
          </w:p>
          <w:p w:rsidR="00745449" w:rsidRPr="003848A7" w:rsidRDefault="00745449" w:rsidP="00D23735">
            <w:pPr>
              <w:spacing w:after="0" w:line="240" w:lineRule="auto"/>
              <w:rPr>
                <w:rFonts w:ascii="Times New Roman" w:hAnsi="Times New Roman"/>
                <w:sz w:val="24"/>
                <w:szCs w:val="24"/>
                <w:lang w:bidi="hi-IN"/>
              </w:rPr>
            </w:pPr>
            <w:r w:rsidRPr="003848A7">
              <w:rPr>
                <w:rFonts w:ascii="Times New Roman" w:hAnsi="Times New Roman"/>
                <w:sz w:val="24"/>
                <w:szCs w:val="24"/>
                <w:lang w:bidi="hi-IN"/>
              </w:rPr>
              <w:t>-обновление Доски Почета «Молодежь – гордость Нефтеюганска»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молодежной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«Развитие образования и молодёжной политики в городе Нефтеюганске»</w:t>
            </w:r>
          </w:p>
        </w:tc>
        <w:tc>
          <w:tcPr>
            <w:tcW w:w="4111" w:type="dxa"/>
          </w:tcPr>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Муниципальные социально-значимые мероприятия фестиваль молодежных инициатив «Нефтеюганск молодой», посвященный Дню молодежи России, обновление Доски Почета «Молодежь </w:t>
            </w:r>
            <w:r w:rsidRPr="003A7299">
              <w:rPr>
                <w:rFonts w:ascii="Times New Roman" w:hAnsi="Times New Roman"/>
                <w:sz w:val="24"/>
                <w:szCs w:val="24"/>
                <w:lang w:bidi="hi-IN"/>
              </w:rPr>
              <w:lastRenderedPageBreak/>
              <w:t>– гордость Нефтеюганска» запланированы к проведению во 2-3 квартале 2020 года</w:t>
            </w:r>
            <w:r w:rsidR="00451AED">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6. Формирование диверсифицированной сферы занятости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2.6.1.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Создание условий для увеличения количества рабочих мест на основе прогрессивного экономического развития и повышения инвестиционной привлекательности города и развития предприятий малого и среднего бизнеса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 xml:space="preserve">В рамках реализации проекта «Расширение доступа субъектов малого и среднего предпринимательства к финансовой поддержке, в том числе к льготному финансированию» принято постановление администрации города Нефтеюганска от 30.03.2020 № 43-нп «О порядке предоставления субсидий на возмещение затрат субъектам малого </w:t>
            </w:r>
            <w:r w:rsidR="00451AED">
              <w:rPr>
                <w:rFonts w:ascii="Times New Roman" w:eastAsia="Calibri" w:hAnsi="Times New Roman" w:cs="Times New Roman"/>
                <w:sz w:val="24"/>
                <w:szCs w:val="24"/>
                <w:lang w:bidi="hi-IN"/>
              </w:rPr>
              <w:t>и среднего предпринимательства, о</w:t>
            </w:r>
            <w:r w:rsidRPr="00F475FB">
              <w:rPr>
                <w:rFonts w:ascii="Times New Roman" w:eastAsia="Calibri" w:hAnsi="Times New Roman" w:cs="Times New Roman"/>
                <w:sz w:val="24"/>
                <w:szCs w:val="24"/>
                <w:lang w:bidi="hi-IN"/>
              </w:rPr>
              <w:t>существляющим деятельность на территории города Нефтеюганска».</w:t>
            </w:r>
          </w:p>
          <w:p w:rsidR="00745449" w:rsidRPr="003848A7" w:rsidRDefault="00F475FB" w:rsidP="00451AED">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 xml:space="preserve">В рамках реализации проекта «Популяризация </w:t>
            </w:r>
            <w:r w:rsidR="00451AED">
              <w:rPr>
                <w:rFonts w:ascii="Times New Roman" w:eastAsia="Calibri" w:hAnsi="Times New Roman" w:cs="Times New Roman"/>
                <w:sz w:val="24"/>
                <w:szCs w:val="24"/>
                <w:lang w:bidi="hi-IN"/>
              </w:rPr>
              <w:t xml:space="preserve"> п</w:t>
            </w:r>
            <w:r w:rsidRPr="00F475FB">
              <w:rPr>
                <w:rFonts w:ascii="Times New Roman" w:eastAsia="Calibri" w:hAnsi="Times New Roman" w:cs="Times New Roman"/>
                <w:sz w:val="24"/>
                <w:szCs w:val="24"/>
                <w:lang w:bidi="hi-IN"/>
              </w:rPr>
              <w:t xml:space="preserve">редпринимательства» администрацией города Нефтеюганска проведено 12 мероприятий, организованных для субъектов малого и среднего предпринимательства и лиц, желающих начать предпринимательскую деятельность, включая образовательные семинары, </w:t>
            </w:r>
            <w:r w:rsidRPr="00F475FB">
              <w:rPr>
                <w:rFonts w:ascii="Times New Roman" w:eastAsia="Calibri" w:hAnsi="Times New Roman" w:cs="Times New Roman"/>
                <w:sz w:val="24"/>
                <w:szCs w:val="24"/>
                <w:lang w:bidi="hi-IN"/>
              </w:rPr>
              <w:lastRenderedPageBreak/>
              <w:t>«круглые столы», рабочие встречи и совещания по вопросам ведения предпринимательской деятельности, взаимодействия с органами власти (общее количество участников – 137 человек).</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системы управления охраной труда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В рамках исполнения переданных полномочий в сфере трудовых отношений и государственного управления охраной труда проведена уведомительная регистрация 17 коллективных договоров и 20 дополнений (изменений) в коллективный договор.</w:t>
            </w:r>
          </w:p>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В 2020 году запланировано проведение:</w:t>
            </w:r>
          </w:p>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 xml:space="preserve">-смотр-конкурс на лучшую организацию работы в области охраны труда и регулирования социально-трудовых отношений в городе Нефтеюганске (постановление администрации города Нефтеюганска от 27.12.2019 № 1502-п «О проведении смотра-конкурса на лучшую организацию работы в области охраны труда и регулирования социально-трудовых </w:t>
            </w:r>
          </w:p>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отношений в городе Нефтеюганске»),</w:t>
            </w:r>
          </w:p>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представлено 28 конкурсных работ;</w:t>
            </w:r>
          </w:p>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 xml:space="preserve">-муниципальный этап конкурса по оказанию первой помощи </w:t>
            </w:r>
            <w:r w:rsidRPr="00F475FB">
              <w:rPr>
                <w:rFonts w:ascii="Times New Roman" w:eastAsia="Calibri" w:hAnsi="Times New Roman" w:cs="Times New Roman"/>
                <w:sz w:val="24"/>
                <w:szCs w:val="24"/>
                <w:lang w:bidi="hi-IN"/>
              </w:rPr>
              <w:lastRenderedPageBreak/>
              <w:t>пострадавшим на производстве среди работников организаций города, зарегистрированных и осуществляющих деятельность на территории муниципального (постановление администрации города Нефтеюганска от 21.02.2018 № 69-п «О проведении конкурса «Оказание первой помощи пострадавшим на производстве» образования город Нефтеюганск), заявки на участие поступили от 6 организаций города;</w:t>
            </w:r>
          </w:p>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-конкурс детского рисунка «Безопасный труд глазами детей» (постановление администрации города Нефтеюганска от 01.10.2019 № 1040-п «О проведении конкурса детского рисунка</w:t>
            </w:r>
            <w:r w:rsidR="00451AED">
              <w:rPr>
                <w:rFonts w:ascii="Times New Roman" w:eastAsia="Calibri" w:hAnsi="Times New Roman" w:cs="Times New Roman"/>
                <w:sz w:val="24"/>
                <w:szCs w:val="24"/>
                <w:lang w:bidi="hi-IN"/>
              </w:rPr>
              <w:t xml:space="preserve"> </w:t>
            </w:r>
            <w:r w:rsidRPr="00F475FB">
              <w:rPr>
                <w:rFonts w:ascii="Times New Roman" w:eastAsia="Calibri" w:hAnsi="Times New Roman" w:cs="Times New Roman"/>
                <w:sz w:val="24"/>
                <w:szCs w:val="24"/>
                <w:lang w:bidi="hi-IN"/>
              </w:rPr>
              <w:t>«Безопасный труд глазами детей» в муниципальном образовании город Нефтеюганск»).</w:t>
            </w:r>
          </w:p>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 xml:space="preserve">Проведено 10 учебно-практических семинаров «Заполнение форм отчета «Информация о состоянии условий и охраны труда у работодателей, осуществляющих деятельность на территории муниципального образования», 2 семинара по труду и охране труда для руководителей и специалистов предприятий города. В </w:t>
            </w:r>
            <w:r w:rsidRPr="00F475FB">
              <w:rPr>
                <w:rFonts w:ascii="Times New Roman" w:eastAsia="Calibri" w:hAnsi="Times New Roman" w:cs="Times New Roman"/>
                <w:sz w:val="24"/>
                <w:szCs w:val="24"/>
                <w:lang w:bidi="hi-IN"/>
              </w:rPr>
              <w:lastRenderedPageBreak/>
              <w:t xml:space="preserve">семинарах приняли участие органы надзора и контроля. </w:t>
            </w:r>
          </w:p>
          <w:p w:rsidR="00F475FB" w:rsidRPr="00F475FB"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 xml:space="preserve">Подготовлено 3 методических пособия по охране труда, аналитических материалов, в т. ч. анализов производственного травматизма. </w:t>
            </w:r>
          </w:p>
          <w:p w:rsidR="00745449" w:rsidRPr="003848A7"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В рамках ведомственного контроля по соблюдению трудового законодательства и иных нормативных правовых актов, содержащих нормы трудового права проведено 3 плановых проверки.</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Сохранение стабильной ситуации на рынке труда и предотвращение роста безработицы</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492009" w:rsidRPr="00492009"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В 1 квартале 2020 года за государственными услугами в области содействи</w:t>
            </w:r>
            <w:r w:rsidR="00451AED">
              <w:rPr>
                <w:rFonts w:ascii="Times New Roman" w:eastAsia="Calibri" w:hAnsi="Times New Roman" w:cs="Times New Roman"/>
                <w:sz w:val="24"/>
                <w:szCs w:val="24"/>
                <w:lang w:bidi="hi-IN"/>
              </w:rPr>
              <w:t xml:space="preserve">я занятости населения обратился </w:t>
            </w:r>
            <w:proofErr w:type="gramStart"/>
            <w:r w:rsidRPr="00492009">
              <w:rPr>
                <w:rFonts w:ascii="Times New Roman" w:eastAsia="Calibri" w:hAnsi="Times New Roman" w:cs="Times New Roman"/>
                <w:sz w:val="24"/>
                <w:szCs w:val="24"/>
                <w:lang w:bidi="hi-IN"/>
              </w:rPr>
              <w:t>841  житель</w:t>
            </w:r>
            <w:proofErr w:type="gramEnd"/>
            <w:r w:rsidRPr="00492009">
              <w:rPr>
                <w:rFonts w:ascii="Times New Roman" w:eastAsia="Calibri" w:hAnsi="Times New Roman" w:cs="Times New Roman"/>
                <w:sz w:val="24"/>
                <w:szCs w:val="24"/>
                <w:lang w:bidi="hi-IN"/>
              </w:rPr>
              <w:t xml:space="preserve">  города Нефтеюганска,  из них за содействием в поиске подходящей работы 425 человек, что на 21,9% меньше, чем в аналогичном периоде прошлого года (АППГ – 544). Из числа ищущих работу граждан при содействии Нефтеюганского центра занятости населения было трудоустроено 302 жителя города Нефтеюганска, что на 0,5% </w:t>
            </w:r>
            <w:r w:rsidR="00451AED" w:rsidRPr="00492009">
              <w:rPr>
                <w:rFonts w:ascii="Times New Roman" w:eastAsia="Calibri" w:hAnsi="Times New Roman" w:cs="Times New Roman"/>
                <w:sz w:val="24"/>
                <w:szCs w:val="24"/>
                <w:lang w:bidi="hi-IN"/>
              </w:rPr>
              <w:t>больше аналогичного</w:t>
            </w:r>
            <w:r w:rsidRPr="00492009">
              <w:rPr>
                <w:rFonts w:ascii="Times New Roman" w:eastAsia="Calibri" w:hAnsi="Times New Roman" w:cs="Times New Roman"/>
                <w:sz w:val="24"/>
                <w:szCs w:val="24"/>
                <w:lang w:bidi="hi-IN"/>
              </w:rPr>
              <w:t xml:space="preserve"> период</w:t>
            </w:r>
            <w:r w:rsidR="00451AED">
              <w:rPr>
                <w:rFonts w:ascii="Times New Roman" w:eastAsia="Calibri" w:hAnsi="Times New Roman" w:cs="Times New Roman"/>
                <w:sz w:val="24"/>
                <w:szCs w:val="24"/>
                <w:lang w:bidi="hi-IN"/>
              </w:rPr>
              <w:t xml:space="preserve">а прошлого года (АППГ – 1494), </w:t>
            </w:r>
            <w:r w:rsidRPr="00492009">
              <w:rPr>
                <w:rFonts w:ascii="Times New Roman" w:eastAsia="Calibri" w:hAnsi="Times New Roman" w:cs="Times New Roman"/>
                <w:sz w:val="24"/>
                <w:szCs w:val="24"/>
                <w:lang w:bidi="hi-IN"/>
              </w:rPr>
              <w:t>что составляет 71,1%. Уровень трудоустройства, по ср</w:t>
            </w:r>
            <w:r w:rsidR="00451AED">
              <w:rPr>
                <w:rFonts w:ascii="Times New Roman" w:eastAsia="Calibri" w:hAnsi="Times New Roman" w:cs="Times New Roman"/>
                <w:sz w:val="24"/>
                <w:szCs w:val="24"/>
                <w:lang w:bidi="hi-IN"/>
              </w:rPr>
              <w:t xml:space="preserve">авнению с </w:t>
            </w:r>
            <w:r w:rsidRPr="00492009">
              <w:rPr>
                <w:rFonts w:ascii="Times New Roman" w:eastAsia="Calibri" w:hAnsi="Times New Roman" w:cs="Times New Roman"/>
                <w:sz w:val="24"/>
                <w:szCs w:val="24"/>
                <w:lang w:bidi="hi-IN"/>
              </w:rPr>
              <w:t xml:space="preserve">аналогичным периодом </w:t>
            </w:r>
            <w:r w:rsidRPr="00492009">
              <w:rPr>
                <w:rFonts w:ascii="Times New Roman" w:eastAsia="Calibri" w:hAnsi="Times New Roman" w:cs="Times New Roman"/>
                <w:sz w:val="24"/>
                <w:szCs w:val="24"/>
                <w:lang w:bidi="hi-IN"/>
              </w:rPr>
              <w:lastRenderedPageBreak/>
              <w:t>прош</w:t>
            </w:r>
            <w:r w:rsidR="00451AED">
              <w:rPr>
                <w:rFonts w:ascii="Times New Roman" w:eastAsia="Calibri" w:hAnsi="Times New Roman" w:cs="Times New Roman"/>
                <w:sz w:val="24"/>
                <w:szCs w:val="24"/>
                <w:lang w:bidi="hi-IN"/>
              </w:rPr>
              <w:t xml:space="preserve">лого года, увеличился на 12,5% </w:t>
            </w:r>
            <w:r w:rsidRPr="00492009">
              <w:rPr>
                <w:rFonts w:ascii="Times New Roman" w:eastAsia="Calibri" w:hAnsi="Times New Roman" w:cs="Times New Roman"/>
                <w:sz w:val="24"/>
                <w:szCs w:val="24"/>
                <w:lang w:bidi="hi-IN"/>
              </w:rPr>
              <w:t>(АППГ -  58,6%).</w:t>
            </w:r>
          </w:p>
          <w:p w:rsidR="00492009" w:rsidRPr="00492009"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ab/>
              <w:t xml:space="preserve">Из числа зарегистрированных официально признано безработными 74 человека, что более на 36,5% больше аналогичного периода прошлого года (АППГ – 47). </w:t>
            </w:r>
          </w:p>
          <w:p w:rsidR="00492009" w:rsidRPr="00492009"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На 01.04.2020 в банк вакансий по городу</w:t>
            </w:r>
            <w:r w:rsidR="00451AED">
              <w:rPr>
                <w:rFonts w:ascii="Times New Roman" w:eastAsia="Calibri" w:hAnsi="Times New Roman" w:cs="Times New Roman"/>
                <w:sz w:val="24"/>
                <w:szCs w:val="24"/>
                <w:lang w:bidi="hi-IN"/>
              </w:rPr>
              <w:t xml:space="preserve"> Нефтеюганску заявлено    1844 </w:t>
            </w:r>
            <w:r w:rsidRPr="00492009">
              <w:rPr>
                <w:rFonts w:ascii="Times New Roman" w:eastAsia="Calibri" w:hAnsi="Times New Roman" w:cs="Times New Roman"/>
                <w:sz w:val="24"/>
                <w:szCs w:val="24"/>
                <w:lang w:bidi="hi-IN"/>
              </w:rPr>
              <w:t>рабочих места, из них по рабочим профессиям (специальностям) – 830. Количество заявленных вакансий уменьшилось по сравнению с аналогичным периодом прошлого года на 1,2% (АППГ – 1867 / 565).</w:t>
            </w:r>
          </w:p>
          <w:p w:rsidR="00492009" w:rsidRPr="00492009"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Коэффициент напр</w:t>
            </w:r>
            <w:r w:rsidR="00451AED">
              <w:rPr>
                <w:rFonts w:ascii="Times New Roman" w:eastAsia="Calibri" w:hAnsi="Times New Roman" w:cs="Times New Roman"/>
                <w:sz w:val="24"/>
                <w:szCs w:val="24"/>
                <w:lang w:bidi="hi-IN"/>
              </w:rPr>
              <w:t xml:space="preserve">яженности </w:t>
            </w:r>
            <w:r w:rsidRPr="00492009">
              <w:rPr>
                <w:rFonts w:ascii="Times New Roman" w:eastAsia="Calibri" w:hAnsi="Times New Roman" w:cs="Times New Roman"/>
                <w:sz w:val="24"/>
                <w:szCs w:val="24"/>
                <w:lang w:bidi="hi-IN"/>
              </w:rPr>
              <w:t xml:space="preserve">по городу Нефтеюганску по сравнению с аналогичным периодом прошлого года снизился 0,01% и </w:t>
            </w:r>
            <w:proofErr w:type="gramStart"/>
            <w:r w:rsidRPr="00492009">
              <w:rPr>
                <w:rFonts w:ascii="Times New Roman" w:eastAsia="Calibri" w:hAnsi="Times New Roman" w:cs="Times New Roman"/>
                <w:sz w:val="24"/>
                <w:szCs w:val="24"/>
                <w:lang w:bidi="hi-IN"/>
              </w:rPr>
              <w:t>составляет  0</w:t>
            </w:r>
            <w:proofErr w:type="gramEnd"/>
            <w:r w:rsidRPr="00492009">
              <w:rPr>
                <w:rFonts w:ascii="Times New Roman" w:eastAsia="Calibri" w:hAnsi="Times New Roman" w:cs="Times New Roman"/>
                <w:sz w:val="24"/>
                <w:szCs w:val="24"/>
                <w:lang w:bidi="hi-IN"/>
              </w:rPr>
              <w:t>,04% (АППГ - 0,05%).</w:t>
            </w:r>
          </w:p>
          <w:p w:rsidR="00492009" w:rsidRPr="00492009"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 xml:space="preserve">Центром занятости ежедневно осуществляется мониторинг обратившихся граждан и граждан, состоящих на учете, уровня регистрируемой безработицы, количества заявленных вакансий и коэффициента напряженности на рынке труда. Организована адресная работа с ищущими и безработными гражданами (в первоочередном порядке – состоящих на учете в </w:t>
            </w:r>
            <w:r w:rsidRPr="00492009">
              <w:rPr>
                <w:rFonts w:ascii="Times New Roman" w:eastAsia="Calibri" w:hAnsi="Times New Roman" w:cs="Times New Roman"/>
                <w:sz w:val="24"/>
                <w:szCs w:val="24"/>
                <w:lang w:bidi="hi-IN"/>
              </w:rPr>
              <w:lastRenderedPageBreak/>
              <w:t>центре занятости 6 и более месяцев).  Нами используются все возможности повышения (сохранения) мотивации к труду безработных граждан. Без исключения всем безработным гражданам, состоящим на учете в центр</w:t>
            </w:r>
            <w:r w:rsidR="00451AED">
              <w:rPr>
                <w:rFonts w:ascii="Times New Roman" w:eastAsia="Calibri" w:hAnsi="Times New Roman" w:cs="Times New Roman"/>
                <w:sz w:val="24"/>
                <w:szCs w:val="24"/>
                <w:lang w:bidi="hi-IN"/>
              </w:rPr>
              <w:t xml:space="preserve">е занятости 6 и более месяцев, </w:t>
            </w:r>
            <w:r w:rsidRPr="00492009">
              <w:rPr>
                <w:rFonts w:ascii="Times New Roman" w:eastAsia="Calibri" w:hAnsi="Times New Roman" w:cs="Times New Roman"/>
                <w:sz w:val="24"/>
                <w:szCs w:val="24"/>
                <w:lang w:bidi="hi-IN"/>
              </w:rPr>
              <w:t xml:space="preserve">в </w:t>
            </w:r>
            <w:r w:rsidR="00451AED">
              <w:rPr>
                <w:rFonts w:ascii="Times New Roman" w:eastAsia="Calibri" w:hAnsi="Times New Roman" w:cs="Times New Roman"/>
                <w:sz w:val="24"/>
                <w:szCs w:val="24"/>
                <w:lang w:bidi="hi-IN"/>
              </w:rPr>
              <w:t xml:space="preserve">обязательном порядке предлагаем </w:t>
            </w:r>
            <w:r w:rsidRPr="00492009">
              <w:rPr>
                <w:rFonts w:ascii="Times New Roman" w:eastAsia="Calibri" w:hAnsi="Times New Roman" w:cs="Times New Roman"/>
                <w:sz w:val="24"/>
                <w:szCs w:val="24"/>
                <w:lang w:bidi="hi-IN"/>
              </w:rPr>
              <w:t xml:space="preserve">государственные услуги по психологической поддержке безработных граждан и по социальной адаптации безработных граждан на рынке труда. С ними проводятся занятия по составлению резюме, проведению успешного собеседования с работодателем и самопрезентации, по формирования индивидуального плана поиска работы. Предлагаются все возможные варианты трудоустройства безработных граждан (включая временные работы в рамках программы «Поддержка занятости населения»), участия в мероприятиях активной политики занятости. В настоящее время центром занятости проводятся торги для заключения контрактов на организацию профессионального   обучения безработных граждан. </w:t>
            </w:r>
          </w:p>
          <w:p w:rsidR="00492009" w:rsidRPr="00492009"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lastRenderedPageBreak/>
              <w:t xml:space="preserve">В каждом конкретном случае специалистами устанавливаются конкретные причины (обстоятельства) препятствующие трудоустройству безработных, разрабатываются варианты устранения препятствий для скорейшего решения вопроса трудовой занятости, в том числе с участием представителей администраций города Нефтеюганска, органов социальной защиты населения, медико-социальной экспертизы и др. (при необходимости). </w:t>
            </w:r>
          </w:p>
          <w:p w:rsidR="00492009" w:rsidRPr="00492009"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 xml:space="preserve">Вместе с тем представитель Нефтеюганского центра занятости населения входит в состав Комиссии по оказанию помощи при Управлении социальной защиты населения по городу Нефтеюганску и Нефтеюганскому району. При принятии решения о выделении мер социальной поддержки учитывается мнение органов службы занятости. </w:t>
            </w:r>
          </w:p>
          <w:p w:rsidR="00745449" w:rsidRPr="003848A7"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 xml:space="preserve">По состоянию на 01.04.2020 на учете в органах службы занятости зарегистрировано 82 жителя незанятой категории, в том числе безработных – 50.  Уровень регистрируемой безработицы по </w:t>
            </w:r>
            <w:r w:rsidRPr="00492009">
              <w:rPr>
                <w:rFonts w:ascii="Times New Roman" w:eastAsia="Calibri" w:hAnsi="Times New Roman" w:cs="Times New Roman"/>
                <w:sz w:val="24"/>
                <w:szCs w:val="24"/>
                <w:lang w:bidi="hi-IN"/>
              </w:rPr>
              <w:lastRenderedPageBreak/>
              <w:t>городу Нефтеюганску вернулся на уровень начала года и составляет  0,07%.</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2.6.4.</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Развитие гибких форм занятости и </w:t>
            </w:r>
            <w:proofErr w:type="spellStart"/>
            <w:r w:rsidRPr="003848A7">
              <w:rPr>
                <w:rFonts w:ascii="Times New Roman" w:eastAsia="Calibri" w:hAnsi="Times New Roman" w:cs="Times New Roman"/>
                <w:sz w:val="24"/>
                <w:szCs w:val="24"/>
                <w:lang w:bidi="hi-IN"/>
              </w:rPr>
              <w:t>самозанятости</w:t>
            </w:r>
            <w:proofErr w:type="spellEnd"/>
            <w:r w:rsidRPr="003848A7">
              <w:rPr>
                <w:rFonts w:ascii="Times New Roman" w:eastAsia="Calibri" w:hAnsi="Times New Roman" w:cs="Times New Roman"/>
                <w:sz w:val="24"/>
                <w:szCs w:val="24"/>
                <w:lang w:bidi="hi-IN"/>
              </w:rPr>
              <w:t xml:space="preserve"> граждан</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492009" w:rsidRPr="00492009"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Организована разъяснительная работа с работодателями о необходимости создания рабочих мест с особым режимом работы для трудоустройства родителей, воспитывающих несовершеннолетних детей.</w:t>
            </w:r>
          </w:p>
          <w:p w:rsidR="00492009" w:rsidRPr="00492009"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Работодатели, предоставляющие сведения о потребности в работниках, адресно информируются о необходимости создания ими рабочих мест с особым режимом работы для трудоустройства родителей, воспитывающих несовершеннолетних детей. В ходе проведения мероприя</w:t>
            </w:r>
            <w:r w:rsidR="00451AED">
              <w:rPr>
                <w:rFonts w:ascii="Times New Roman" w:eastAsia="Calibri" w:hAnsi="Times New Roman" w:cs="Times New Roman"/>
                <w:sz w:val="24"/>
                <w:szCs w:val="24"/>
                <w:lang w:bidi="hi-IN"/>
              </w:rPr>
              <w:t xml:space="preserve">тий с работодателями в формате </w:t>
            </w:r>
            <w:r w:rsidRPr="00492009">
              <w:rPr>
                <w:rFonts w:ascii="Times New Roman" w:eastAsia="Calibri" w:hAnsi="Times New Roman" w:cs="Times New Roman"/>
                <w:sz w:val="24"/>
                <w:szCs w:val="24"/>
                <w:lang w:bidi="hi-IN"/>
              </w:rPr>
              <w:t>индивидуального консультирования, совещаний, и т.д. освещается данная проблематика. По состоянию на 01.04.2</w:t>
            </w:r>
            <w:r w:rsidR="00451AED">
              <w:rPr>
                <w:rFonts w:ascii="Times New Roman" w:eastAsia="Calibri" w:hAnsi="Times New Roman" w:cs="Times New Roman"/>
                <w:sz w:val="24"/>
                <w:szCs w:val="24"/>
                <w:lang w:bidi="hi-IN"/>
              </w:rPr>
              <w:t xml:space="preserve">020 проведено 6 круглых-столов </w:t>
            </w:r>
            <w:r w:rsidRPr="00492009">
              <w:rPr>
                <w:rFonts w:ascii="Times New Roman" w:eastAsia="Calibri" w:hAnsi="Times New Roman" w:cs="Times New Roman"/>
                <w:sz w:val="24"/>
                <w:szCs w:val="24"/>
                <w:lang w:bidi="hi-IN"/>
              </w:rPr>
              <w:t>для работодателей, где рассматривался вопрос соответствующей тематики.</w:t>
            </w:r>
          </w:p>
          <w:p w:rsidR="00492009" w:rsidRPr="00492009"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 xml:space="preserve">В 1 квартале 2020 году в рамках ГП ХМАО - Югры «Поддержка занятости населения» создано 1 рабочее место с применением гибких </w:t>
            </w:r>
            <w:r w:rsidRPr="00492009">
              <w:rPr>
                <w:rFonts w:ascii="Times New Roman" w:eastAsia="Calibri" w:hAnsi="Times New Roman" w:cs="Times New Roman"/>
                <w:sz w:val="24"/>
                <w:szCs w:val="24"/>
                <w:lang w:bidi="hi-IN"/>
              </w:rPr>
              <w:lastRenderedPageBreak/>
              <w:t>форм занятости и надомного труда для многодетного родителя. Выделена субсидия в размере 88200 рублей.</w:t>
            </w:r>
          </w:p>
          <w:p w:rsidR="00745449" w:rsidRPr="003848A7"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В 1 квартале 2020 года выделена финансовая помощь в размере 88200 рублей на организацию предпринимательской деятельности 2 безработным (ОКВЭД 96.02- Предоставление услуг парикмахерскими и салонами красоты, 47.91.2 - Торговля розничная, осуществляемая непосредственно при помощи информационно-коммуникационной сети Интернет).</w:t>
            </w:r>
          </w:p>
        </w:tc>
      </w:tr>
      <w:tr w:rsidR="00745449" w:rsidRPr="003848A7" w:rsidTr="00745449">
        <w:trPr>
          <w:trHeight w:val="1984"/>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2.6.5.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Интеграция в трудовую деятельность лиц с ограниченными возможностями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Департамент </w:t>
            </w:r>
            <w:r>
              <w:rPr>
                <w:rFonts w:ascii="Times New Roman" w:eastAsia="Calibri" w:hAnsi="Times New Roman" w:cs="Times New Roman"/>
                <w:sz w:val="24"/>
                <w:szCs w:val="24"/>
                <w:lang w:bidi="hi-IN"/>
              </w:rPr>
              <w:t>по делам</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Казенное учреждение Ханты-Мансийского автономного округа – Югры «Нефтеюганский центр занятости населения»</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highlight w:val="yellow"/>
                <w:lang w:bidi="hi-IN"/>
              </w:rPr>
            </w:pPr>
            <w:r w:rsidRPr="003848A7">
              <w:rPr>
                <w:rFonts w:ascii="Times New Roman" w:eastAsia="Calibri" w:hAnsi="Times New Roman" w:cs="Times New Roman"/>
                <w:sz w:val="24"/>
                <w:szCs w:val="24"/>
                <w:lang w:bidi="hi-IN"/>
              </w:rPr>
              <w:t>ГП ХМАО</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w:t>
            </w:r>
            <w:r>
              <w:rPr>
                <w:rFonts w:ascii="Times New Roman" w:eastAsia="Calibri" w:hAnsi="Times New Roman" w:cs="Times New Roman"/>
                <w:sz w:val="24"/>
                <w:szCs w:val="24"/>
                <w:lang w:bidi="hi-IN"/>
              </w:rPr>
              <w:t xml:space="preserve"> </w:t>
            </w:r>
            <w:r w:rsidRPr="003848A7">
              <w:rPr>
                <w:rFonts w:ascii="Times New Roman" w:eastAsia="Calibri" w:hAnsi="Times New Roman" w:cs="Times New Roman"/>
                <w:sz w:val="24"/>
                <w:szCs w:val="24"/>
                <w:lang w:bidi="hi-IN"/>
              </w:rPr>
              <w:t>Югры «Поддержка занятости населения»</w:t>
            </w:r>
          </w:p>
        </w:tc>
        <w:tc>
          <w:tcPr>
            <w:tcW w:w="4111" w:type="dxa"/>
          </w:tcPr>
          <w:p w:rsidR="008C0E6D" w:rsidRDefault="008C0E6D" w:rsidP="00492009">
            <w:pPr>
              <w:spacing w:after="0" w:line="240" w:lineRule="auto"/>
              <w:jc w:val="both"/>
              <w:rPr>
                <w:rFonts w:ascii="Times New Roman" w:eastAsia="Calibri" w:hAnsi="Times New Roman" w:cs="Times New Roman"/>
                <w:b/>
                <w:sz w:val="24"/>
                <w:szCs w:val="24"/>
                <w:lang w:bidi="hi-IN"/>
              </w:rPr>
            </w:pPr>
            <w:r>
              <w:rPr>
                <w:rFonts w:ascii="Times New Roman" w:eastAsia="Calibri" w:hAnsi="Times New Roman" w:cs="Times New Roman"/>
                <w:b/>
                <w:sz w:val="24"/>
                <w:szCs w:val="24"/>
                <w:lang w:bidi="hi-IN"/>
              </w:rPr>
              <w:t>ДДА</w:t>
            </w:r>
          </w:p>
          <w:p w:rsidR="008C0E6D" w:rsidRPr="008C0E6D" w:rsidRDefault="008C0E6D" w:rsidP="008C0E6D">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В адрес работодателей на регулярной основе</w:t>
            </w:r>
            <w:r w:rsidR="00451AED">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направляются письма о необходимости</w:t>
            </w:r>
            <w:r w:rsidR="00451AED">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исполнения обязательных требований</w:t>
            </w:r>
            <w:r w:rsidR="00451AED">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действующего законодательства в части</w:t>
            </w:r>
            <w:r w:rsidR="00451AED">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выполнения квоты для приема на работу</w:t>
            </w:r>
            <w:r w:rsidR="00451AED">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инвалидов, создания (выделения) рабочих мест</w:t>
            </w:r>
            <w:r w:rsidR="00451AED">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для трудоустройства инвалидов на территории</w:t>
            </w:r>
            <w:r w:rsidR="00451AED">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муниципального образования город</w:t>
            </w:r>
            <w:r w:rsidR="00451AED">
              <w:rPr>
                <w:rFonts w:ascii="Times New Roman" w:eastAsia="Calibri" w:hAnsi="Times New Roman" w:cs="Times New Roman"/>
                <w:sz w:val="24"/>
                <w:szCs w:val="24"/>
                <w:lang w:bidi="hi-IN"/>
              </w:rPr>
              <w:t xml:space="preserve"> </w:t>
            </w:r>
            <w:r w:rsidRPr="008C0E6D">
              <w:rPr>
                <w:rFonts w:ascii="Times New Roman" w:eastAsia="Calibri" w:hAnsi="Times New Roman" w:cs="Times New Roman"/>
                <w:sz w:val="24"/>
                <w:szCs w:val="24"/>
                <w:lang w:bidi="hi-IN"/>
              </w:rPr>
              <w:t>Нефтеюганск</w:t>
            </w:r>
            <w:r>
              <w:rPr>
                <w:rFonts w:ascii="Times New Roman" w:eastAsia="Calibri" w:hAnsi="Times New Roman" w:cs="Times New Roman"/>
                <w:sz w:val="24"/>
                <w:szCs w:val="24"/>
                <w:lang w:bidi="hi-IN"/>
              </w:rPr>
              <w:t>.</w:t>
            </w:r>
          </w:p>
          <w:p w:rsidR="008C0E6D" w:rsidRDefault="008C0E6D" w:rsidP="00492009">
            <w:pPr>
              <w:spacing w:after="0" w:line="240" w:lineRule="auto"/>
              <w:jc w:val="both"/>
              <w:rPr>
                <w:rFonts w:ascii="Times New Roman" w:eastAsia="Calibri" w:hAnsi="Times New Roman" w:cs="Times New Roman"/>
                <w:b/>
                <w:sz w:val="24"/>
                <w:szCs w:val="24"/>
                <w:lang w:bidi="hi-IN"/>
              </w:rPr>
            </w:pPr>
          </w:p>
          <w:p w:rsidR="00451AED" w:rsidRDefault="00451AED" w:rsidP="00492009">
            <w:pPr>
              <w:spacing w:after="0" w:line="240" w:lineRule="auto"/>
              <w:jc w:val="both"/>
              <w:rPr>
                <w:rFonts w:ascii="Times New Roman" w:eastAsia="Calibri" w:hAnsi="Times New Roman" w:cs="Times New Roman"/>
                <w:b/>
                <w:sz w:val="24"/>
                <w:szCs w:val="24"/>
                <w:lang w:bidi="hi-IN"/>
              </w:rPr>
            </w:pPr>
          </w:p>
          <w:p w:rsidR="00451AED" w:rsidRDefault="00451AED" w:rsidP="00492009">
            <w:pPr>
              <w:spacing w:after="0" w:line="240" w:lineRule="auto"/>
              <w:jc w:val="both"/>
              <w:rPr>
                <w:rFonts w:ascii="Times New Roman" w:eastAsia="Calibri" w:hAnsi="Times New Roman" w:cs="Times New Roman"/>
                <w:b/>
                <w:sz w:val="24"/>
                <w:szCs w:val="24"/>
                <w:lang w:bidi="hi-IN"/>
              </w:rPr>
            </w:pPr>
          </w:p>
          <w:p w:rsidR="008C0E6D" w:rsidRPr="008C0E6D" w:rsidRDefault="008C0E6D" w:rsidP="00492009">
            <w:pPr>
              <w:spacing w:after="0" w:line="240" w:lineRule="auto"/>
              <w:jc w:val="both"/>
              <w:rPr>
                <w:rFonts w:ascii="Times New Roman" w:eastAsia="Calibri" w:hAnsi="Times New Roman" w:cs="Times New Roman"/>
                <w:b/>
                <w:sz w:val="24"/>
                <w:szCs w:val="24"/>
                <w:lang w:bidi="hi-IN"/>
              </w:rPr>
            </w:pPr>
            <w:r w:rsidRPr="008C0E6D">
              <w:rPr>
                <w:rFonts w:ascii="Times New Roman" w:eastAsia="Calibri" w:hAnsi="Times New Roman" w:cs="Times New Roman"/>
                <w:b/>
                <w:sz w:val="24"/>
                <w:szCs w:val="24"/>
                <w:lang w:bidi="hi-IN"/>
              </w:rPr>
              <w:lastRenderedPageBreak/>
              <w:t>НЦЗН</w:t>
            </w:r>
          </w:p>
          <w:p w:rsidR="00492009" w:rsidRPr="00492009"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В 1 квартале 2020 года за содействи</w:t>
            </w:r>
            <w:r w:rsidR="00451AED">
              <w:rPr>
                <w:rFonts w:ascii="Times New Roman" w:eastAsia="Calibri" w:hAnsi="Times New Roman" w:cs="Times New Roman"/>
                <w:sz w:val="24"/>
                <w:szCs w:val="24"/>
                <w:lang w:bidi="hi-IN"/>
              </w:rPr>
              <w:t xml:space="preserve">ем в поиске подходящей работы </w:t>
            </w:r>
            <w:r w:rsidRPr="00492009">
              <w:rPr>
                <w:rFonts w:ascii="Times New Roman" w:eastAsia="Calibri" w:hAnsi="Times New Roman" w:cs="Times New Roman"/>
                <w:sz w:val="24"/>
                <w:szCs w:val="24"/>
                <w:lang w:bidi="hi-IN"/>
              </w:rPr>
              <w:t>обратились 18 инвалидов – жителей г.Нефтеюганска, из которых было 11,0% больше аналогичного периода прош</w:t>
            </w:r>
            <w:r w:rsidR="00451AED">
              <w:rPr>
                <w:rFonts w:ascii="Times New Roman" w:eastAsia="Calibri" w:hAnsi="Times New Roman" w:cs="Times New Roman"/>
                <w:sz w:val="24"/>
                <w:szCs w:val="24"/>
                <w:lang w:bidi="hi-IN"/>
              </w:rPr>
              <w:t xml:space="preserve">лого года (АППГ – 66,7%).  Два </w:t>
            </w:r>
            <w:r w:rsidRPr="00492009">
              <w:rPr>
                <w:rFonts w:ascii="Times New Roman" w:eastAsia="Calibri" w:hAnsi="Times New Roman" w:cs="Times New Roman"/>
                <w:sz w:val="24"/>
                <w:szCs w:val="24"/>
                <w:lang w:bidi="hi-IN"/>
              </w:rPr>
              <w:t>человека направлены на профессиональное обучение: слесарь-ремонтник 3 разряда, делопроизводитель. По состоянию на 01.04.2020 на учете состоят 5 инвалидов, с которыми проводится работа в рамках действующего законодательства. В целях содействия трудоустройству инвалидов в 1 квартале 2020 года была организована и проведена одна специализированная ярмарка вакансий рабочих мест.</w:t>
            </w:r>
          </w:p>
          <w:p w:rsidR="00745449" w:rsidRPr="003848A7" w:rsidRDefault="00492009" w:rsidP="00492009">
            <w:pPr>
              <w:spacing w:after="0" w:line="240" w:lineRule="auto"/>
              <w:jc w:val="both"/>
              <w:rPr>
                <w:rFonts w:ascii="Times New Roman" w:eastAsia="Calibri" w:hAnsi="Times New Roman" w:cs="Times New Roman"/>
                <w:sz w:val="24"/>
                <w:szCs w:val="24"/>
                <w:lang w:bidi="hi-IN"/>
              </w:rPr>
            </w:pPr>
            <w:r w:rsidRPr="00492009">
              <w:rPr>
                <w:rFonts w:ascii="Times New Roman" w:eastAsia="Calibri" w:hAnsi="Times New Roman" w:cs="Times New Roman"/>
                <w:sz w:val="24"/>
                <w:szCs w:val="24"/>
                <w:lang w:bidi="hi-IN"/>
              </w:rPr>
              <w:t>В настоящее время в банке вакансий КУ «Нефтеюганский центр занятости населения»  имеется 222 свободных рабочих места в городе Нефтеюганске, предусмотренных для  трудоустройства  инвалидов, из них 38 – СРМ.</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7. Обеспечение безопасности населения</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Обеспечение функционирования и развития систем видеонаблюдения в сфере общественного порядка, </w:t>
            </w:r>
            <w:r w:rsidRPr="003848A7">
              <w:rPr>
                <w:rFonts w:ascii="Times New Roman" w:eastAsia="Calibri" w:hAnsi="Times New Roman" w:cs="Times New Roman"/>
                <w:sz w:val="24"/>
                <w:szCs w:val="24"/>
                <w:lang w:bidi="hi-IN"/>
              </w:rPr>
              <w:lastRenderedPageBreak/>
              <w:t>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Отдел по профилактике правонарушений и связям с правоохранительными </w:t>
            </w:r>
            <w:r w:rsidRPr="003848A7">
              <w:rPr>
                <w:rFonts w:ascii="Times New Roman" w:eastAsia="Calibri" w:hAnsi="Times New Roman" w:cs="Times New Roman"/>
                <w:sz w:val="24"/>
                <w:szCs w:val="24"/>
                <w:lang w:bidi="hi-IN"/>
              </w:rPr>
              <w:lastRenderedPageBreak/>
              <w:t>органами</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 xml:space="preserve">«Профилактика правонарушений в сфере общественного порядка, </w:t>
            </w:r>
            <w:r w:rsidRPr="003848A7">
              <w:rPr>
                <w:rFonts w:ascii="Times New Roman" w:eastAsia="Calibri" w:hAnsi="Times New Roman" w:cs="Times New Roman"/>
                <w:sz w:val="24"/>
                <w:szCs w:val="24"/>
                <w:lang w:bidi="hi-IN"/>
              </w:rPr>
              <w:lastRenderedPageBreak/>
              <w:t>безопасности дорожного движения, пропаганда здорового образа жизни (профилактика наркомании, токсикомании и алкоголизма) в городе Нефтеюганске»</w:t>
            </w:r>
          </w:p>
        </w:tc>
        <w:tc>
          <w:tcPr>
            <w:tcW w:w="4111" w:type="dxa"/>
          </w:tcPr>
          <w:p w:rsidR="00562012" w:rsidRPr="00562012" w:rsidRDefault="00562012" w:rsidP="00562012">
            <w:pPr>
              <w:spacing w:after="0" w:line="240" w:lineRule="auto"/>
              <w:jc w:val="both"/>
              <w:rPr>
                <w:rFonts w:ascii="Times New Roman" w:eastAsia="Calibri" w:hAnsi="Times New Roman" w:cs="Times New Roman"/>
                <w:sz w:val="24"/>
                <w:szCs w:val="24"/>
                <w:lang w:bidi="hi-IN"/>
              </w:rPr>
            </w:pPr>
            <w:r w:rsidRPr="00562012">
              <w:rPr>
                <w:rFonts w:ascii="Times New Roman" w:eastAsia="Calibri" w:hAnsi="Times New Roman" w:cs="Times New Roman"/>
                <w:sz w:val="24"/>
                <w:szCs w:val="24"/>
                <w:lang w:bidi="hi-IN"/>
              </w:rPr>
              <w:lastRenderedPageBreak/>
              <w:t xml:space="preserve">Постановлением администрации г.Нефтеюганска от 15.11.2018 № 596-п (с последними изменениями от </w:t>
            </w:r>
            <w:r w:rsidRPr="00562012">
              <w:rPr>
                <w:rFonts w:ascii="Times New Roman" w:eastAsia="Calibri" w:hAnsi="Times New Roman" w:cs="Times New Roman"/>
                <w:sz w:val="24"/>
                <w:szCs w:val="24"/>
                <w:lang w:bidi="hi-IN"/>
              </w:rPr>
              <w:lastRenderedPageBreak/>
              <w:t>05.11.2019 № 1213-п) утверждена муниципальная программа «Профилактика правонарушений в сфере общественного порядка, профилактика незаконного оборота и потребления наркотических средств и психотропных веществ в городе Нефтеюганске».</w:t>
            </w:r>
          </w:p>
          <w:p w:rsidR="00562012" w:rsidRPr="00562012" w:rsidRDefault="00562012" w:rsidP="00562012">
            <w:pPr>
              <w:spacing w:after="0" w:line="240" w:lineRule="auto"/>
              <w:jc w:val="both"/>
              <w:rPr>
                <w:rFonts w:ascii="Times New Roman" w:eastAsia="Calibri" w:hAnsi="Times New Roman" w:cs="Times New Roman"/>
                <w:sz w:val="24"/>
                <w:szCs w:val="24"/>
                <w:lang w:bidi="hi-IN"/>
              </w:rPr>
            </w:pPr>
            <w:r w:rsidRPr="00562012">
              <w:rPr>
                <w:rFonts w:ascii="Times New Roman" w:eastAsia="Calibri" w:hAnsi="Times New Roman" w:cs="Times New Roman"/>
                <w:sz w:val="24"/>
                <w:szCs w:val="24"/>
                <w:lang w:bidi="hi-IN"/>
              </w:rPr>
              <w:t xml:space="preserve">В рамках п.1.2. муниципальной программы «Обеспечение функционирования и развития систем видеонаблюдения в сфере общественного порядка, приобретение, размещение систем контроля управления доступом, противотаранных устройств, шлагбаумов, информационных стендов в местах массового пребывания граждан, в наиболее криминогенных общественных местах и на улицах города» утверждено финансирование на сумму 3 051,000 </w:t>
            </w:r>
            <w:proofErr w:type="spellStart"/>
            <w:proofErr w:type="gramStart"/>
            <w:r w:rsidRPr="00562012">
              <w:rPr>
                <w:rFonts w:ascii="Times New Roman" w:eastAsia="Calibri" w:hAnsi="Times New Roman" w:cs="Times New Roman"/>
                <w:sz w:val="24"/>
                <w:szCs w:val="24"/>
                <w:lang w:bidi="hi-IN"/>
              </w:rPr>
              <w:t>тыс.рублей</w:t>
            </w:r>
            <w:proofErr w:type="spellEnd"/>
            <w:proofErr w:type="gramEnd"/>
            <w:r w:rsidRPr="00562012">
              <w:rPr>
                <w:rFonts w:ascii="Times New Roman" w:eastAsia="Calibri" w:hAnsi="Times New Roman" w:cs="Times New Roman"/>
                <w:sz w:val="24"/>
                <w:szCs w:val="24"/>
                <w:lang w:bidi="hi-IN"/>
              </w:rPr>
              <w:t xml:space="preserve"> (бюджет города). Денежные средства на исполнении у департамента жилищно-коммунального хозяйства администрации города (ЕДДС).</w:t>
            </w:r>
          </w:p>
          <w:p w:rsidR="00562012" w:rsidRPr="00562012" w:rsidRDefault="00562012" w:rsidP="00562012">
            <w:pPr>
              <w:spacing w:after="0" w:line="240" w:lineRule="auto"/>
              <w:jc w:val="both"/>
              <w:rPr>
                <w:rFonts w:ascii="Times New Roman" w:eastAsia="Calibri" w:hAnsi="Times New Roman" w:cs="Times New Roman"/>
                <w:sz w:val="24"/>
                <w:szCs w:val="24"/>
                <w:lang w:bidi="hi-IN"/>
              </w:rPr>
            </w:pPr>
            <w:r w:rsidRPr="00562012">
              <w:rPr>
                <w:rFonts w:ascii="Times New Roman" w:eastAsia="Calibri" w:hAnsi="Times New Roman" w:cs="Times New Roman"/>
                <w:sz w:val="24"/>
                <w:szCs w:val="24"/>
                <w:lang w:bidi="hi-IN"/>
              </w:rPr>
              <w:t xml:space="preserve">По итогам 1 квартала 2020 года освоено 196,823 </w:t>
            </w:r>
            <w:proofErr w:type="spellStart"/>
            <w:proofErr w:type="gramStart"/>
            <w:r w:rsidRPr="00562012">
              <w:rPr>
                <w:rFonts w:ascii="Times New Roman" w:eastAsia="Calibri" w:hAnsi="Times New Roman" w:cs="Times New Roman"/>
                <w:sz w:val="24"/>
                <w:szCs w:val="24"/>
                <w:lang w:bidi="hi-IN"/>
              </w:rPr>
              <w:t>тыс.рублей</w:t>
            </w:r>
            <w:proofErr w:type="spellEnd"/>
            <w:proofErr w:type="gramEnd"/>
            <w:r w:rsidRPr="00562012">
              <w:rPr>
                <w:rFonts w:ascii="Times New Roman" w:eastAsia="Calibri" w:hAnsi="Times New Roman" w:cs="Times New Roman"/>
                <w:sz w:val="24"/>
                <w:szCs w:val="24"/>
                <w:lang w:bidi="hi-IN"/>
              </w:rPr>
              <w:t>.</w:t>
            </w:r>
          </w:p>
          <w:p w:rsidR="00562012" w:rsidRPr="00562012" w:rsidRDefault="00562012" w:rsidP="00562012">
            <w:pPr>
              <w:spacing w:after="0" w:line="240" w:lineRule="auto"/>
              <w:jc w:val="both"/>
              <w:rPr>
                <w:rFonts w:ascii="Times New Roman" w:eastAsia="Calibri" w:hAnsi="Times New Roman" w:cs="Times New Roman"/>
                <w:sz w:val="24"/>
                <w:szCs w:val="24"/>
                <w:lang w:bidi="hi-IN"/>
              </w:rPr>
            </w:pPr>
            <w:r w:rsidRPr="00562012">
              <w:rPr>
                <w:rFonts w:ascii="Times New Roman" w:eastAsia="Calibri" w:hAnsi="Times New Roman" w:cs="Times New Roman"/>
                <w:sz w:val="24"/>
                <w:szCs w:val="24"/>
                <w:lang w:bidi="hi-IN"/>
              </w:rPr>
              <w:t xml:space="preserve">Департаментом жилищно-коммунального хозяйства </w:t>
            </w:r>
            <w:r w:rsidRPr="00562012">
              <w:rPr>
                <w:rFonts w:ascii="Times New Roman" w:eastAsia="Calibri" w:hAnsi="Times New Roman" w:cs="Times New Roman"/>
                <w:sz w:val="24"/>
                <w:szCs w:val="24"/>
                <w:lang w:bidi="hi-IN"/>
              </w:rPr>
              <w:lastRenderedPageBreak/>
              <w:t xml:space="preserve">администрации города (ЕДДС) освоено всего 196,823 </w:t>
            </w:r>
            <w:proofErr w:type="spellStart"/>
            <w:proofErr w:type="gramStart"/>
            <w:r w:rsidRPr="00562012">
              <w:rPr>
                <w:rFonts w:ascii="Times New Roman" w:eastAsia="Calibri" w:hAnsi="Times New Roman" w:cs="Times New Roman"/>
                <w:sz w:val="24"/>
                <w:szCs w:val="24"/>
                <w:lang w:bidi="hi-IN"/>
              </w:rPr>
              <w:t>тыс.рублей</w:t>
            </w:r>
            <w:proofErr w:type="spellEnd"/>
            <w:proofErr w:type="gramEnd"/>
            <w:r w:rsidRPr="00562012">
              <w:rPr>
                <w:rFonts w:ascii="Times New Roman" w:eastAsia="Calibri" w:hAnsi="Times New Roman" w:cs="Times New Roman"/>
                <w:sz w:val="24"/>
                <w:szCs w:val="24"/>
                <w:lang w:bidi="hi-IN"/>
              </w:rPr>
              <w:t>, из них:</w:t>
            </w:r>
          </w:p>
          <w:p w:rsidR="00562012" w:rsidRPr="00562012" w:rsidRDefault="00562012" w:rsidP="00562012">
            <w:pPr>
              <w:spacing w:after="0" w:line="240" w:lineRule="auto"/>
              <w:jc w:val="both"/>
              <w:rPr>
                <w:rFonts w:ascii="Times New Roman" w:eastAsia="Calibri" w:hAnsi="Times New Roman" w:cs="Times New Roman"/>
                <w:sz w:val="24"/>
                <w:szCs w:val="24"/>
                <w:lang w:bidi="hi-IN"/>
              </w:rPr>
            </w:pPr>
            <w:r w:rsidRPr="00562012">
              <w:rPr>
                <w:rFonts w:ascii="Times New Roman" w:eastAsia="Calibri" w:hAnsi="Times New Roman" w:cs="Times New Roman"/>
                <w:sz w:val="24"/>
                <w:szCs w:val="24"/>
                <w:lang w:bidi="hi-IN"/>
              </w:rPr>
              <w:t xml:space="preserve">-на содержание и обслуживание городской системы видеонаблюдения 180,156 </w:t>
            </w:r>
            <w:proofErr w:type="spellStart"/>
            <w:proofErr w:type="gramStart"/>
            <w:r w:rsidRPr="00562012">
              <w:rPr>
                <w:rFonts w:ascii="Times New Roman" w:eastAsia="Calibri" w:hAnsi="Times New Roman" w:cs="Times New Roman"/>
                <w:sz w:val="24"/>
                <w:szCs w:val="24"/>
                <w:lang w:bidi="hi-IN"/>
              </w:rPr>
              <w:t>тыс.рублей</w:t>
            </w:r>
            <w:proofErr w:type="spellEnd"/>
            <w:proofErr w:type="gramEnd"/>
            <w:r w:rsidRPr="00562012">
              <w:rPr>
                <w:rFonts w:ascii="Times New Roman" w:eastAsia="Calibri" w:hAnsi="Times New Roman" w:cs="Times New Roman"/>
                <w:sz w:val="24"/>
                <w:szCs w:val="24"/>
                <w:lang w:bidi="hi-IN"/>
              </w:rPr>
              <w:t xml:space="preserve"> (запланировано на содержание и обслуживание городской системы видеонаблюдения 2 951,000 </w:t>
            </w:r>
            <w:proofErr w:type="spellStart"/>
            <w:r w:rsidRPr="00562012">
              <w:rPr>
                <w:rFonts w:ascii="Times New Roman" w:eastAsia="Calibri" w:hAnsi="Times New Roman" w:cs="Times New Roman"/>
                <w:sz w:val="24"/>
                <w:szCs w:val="24"/>
                <w:lang w:bidi="hi-IN"/>
              </w:rPr>
              <w:t>тыс.рублей</w:t>
            </w:r>
            <w:proofErr w:type="spellEnd"/>
            <w:r w:rsidRPr="00562012">
              <w:rPr>
                <w:rFonts w:ascii="Times New Roman" w:eastAsia="Calibri" w:hAnsi="Times New Roman" w:cs="Times New Roman"/>
                <w:sz w:val="24"/>
                <w:szCs w:val="24"/>
                <w:lang w:bidi="hi-IN"/>
              </w:rPr>
              <w:t>);</w:t>
            </w:r>
          </w:p>
          <w:p w:rsidR="00745449" w:rsidRPr="003848A7" w:rsidRDefault="00562012" w:rsidP="00562012">
            <w:pPr>
              <w:spacing w:after="0" w:line="240" w:lineRule="auto"/>
              <w:jc w:val="both"/>
              <w:rPr>
                <w:rFonts w:ascii="Times New Roman" w:eastAsia="Calibri" w:hAnsi="Times New Roman" w:cs="Times New Roman"/>
                <w:sz w:val="24"/>
                <w:szCs w:val="24"/>
                <w:lang w:bidi="hi-IN"/>
              </w:rPr>
            </w:pPr>
            <w:r w:rsidRPr="00562012">
              <w:rPr>
                <w:rFonts w:ascii="Times New Roman" w:eastAsia="Calibri" w:hAnsi="Times New Roman" w:cs="Times New Roman"/>
                <w:sz w:val="24"/>
                <w:szCs w:val="24"/>
                <w:lang w:bidi="hi-IN"/>
              </w:rPr>
              <w:t xml:space="preserve">-на услуги связи 16,667 </w:t>
            </w:r>
            <w:proofErr w:type="spellStart"/>
            <w:r w:rsidRPr="00562012">
              <w:rPr>
                <w:rFonts w:ascii="Times New Roman" w:eastAsia="Calibri" w:hAnsi="Times New Roman" w:cs="Times New Roman"/>
                <w:sz w:val="24"/>
                <w:szCs w:val="24"/>
                <w:lang w:bidi="hi-IN"/>
              </w:rPr>
              <w:t>тыс.рублей</w:t>
            </w:r>
            <w:proofErr w:type="spellEnd"/>
            <w:r w:rsidRPr="00562012">
              <w:rPr>
                <w:rFonts w:ascii="Times New Roman" w:eastAsia="Calibri" w:hAnsi="Times New Roman" w:cs="Times New Roman"/>
                <w:sz w:val="24"/>
                <w:szCs w:val="24"/>
                <w:lang w:bidi="hi-IN"/>
              </w:rPr>
              <w:t xml:space="preserve"> (запланировано 100,000 </w:t>
            </w:r>
            <w:proofErr w:type="spellStart"/>
            <w:r w:rsidRPr="00562012">
              <w:rPr>
                <w:rFonts w:ascii="Times New Roman" w:eastAsia="Calibri" w:hAnsi="Times New Roman" w:cs="Times New Roman"/>
                <w:sz w:val="24"/>
                <w:szCs w:val="24"/>
                <w:lang w:bidi="hi-IN"/>
              </w:rPr>
              <w:t>тыс.рублей</w:t>
            </w:r>
            <w:proofErr w:type="spellEnd"/>
            <w:r w:rsidRPr="00562012">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2.7.2.</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Улучшение условий дорожного движения и устранение опасных участков на улично-дорожной сети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транспортной системы в городе Нефтеюганске»</w:t>
            </w:r>
          </w:p>
        </w:tc>
        <w:tc>
          <w:tcPr>
            <w:tcW w:w="4111" w:type="dxa"/>
          </w:tcPr>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1.В 2019 году выполнены следующие работы:</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-поставка с установкой дорожного удерживающего ограждения по </w:t>
            </w:r>
            <w:proofErr w:type="spellStart"/>
            <w:r w:rsidRPr="00B13AEE">
              <w:rPr>
                <w:rFonts w:ascii="Times New Roman" w:eastAsia="Calibri" w:hAnsi="Times New Roman" w:cs="Times New Roman"/>
                <w:sz w:val="24"/>
                <w:szCs w:val="24"/>
                <w:lang w:bidi="hi-IN"/>
              </w:rPr>
              <w:t>ул.Парковая</w:t>
            </w:r>
            <w:proofErr w:type="spellEnd"/>
            <w:r w:rsidRPr="00B13AEE">
              <w:rPr>
                <w:rFonts w:ascii="Times New Roman" w:eastAsia="Calibri" w:hAnsi="Times New Roman" w:cs="Times New Roman"/>
                <w:sz w:val="24"/>
                <w:szCs w:val="24"/>
                <w:lang w:bidi="hi-IN"/>
              </w:rPr>
              <w:t>;</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 -поставка с установкой пешеходного </w:t>
            </w:r>
            <w:proofErr w:type="spellStart"/>
            <w:r w:rsidRPr="00B13AEE">
              <w:rPr>
                <w:rFonts w:ascii="Times New Roman" w:eastAsia="Calibri" w:hAnsi="Times New Roman" w:cs="Times New Roman"/>
                <w:sz w:val="24"/>
                <w:szCs w:val="24"/>
                <w:lang w:bidi="hi-IN"/>
              </w:rPr>
              <w:t>металлополимерного</w:t>
            </w:r>
            <w:proofErr w:type="spellEnd"/>
            <w:r w:rsidRPr="00B13AEE">
              <w:rPr>
                <w:rFonts w:ascii="Times New Roman" w:eastAsia="Calibri" w:hAnsi="Times New Roman" w:cs="Times New Roman"/>
                <w:sz w:val="24"/>
                <w:szCs w:val="24"/>
                <w:lang w:bidi="hi-IN"/>
              </w:rPr>
              <w:t xml:space="preserve"> ограждения на улично-дорожной сети г.Нефтеюганска;</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обустройство улично-дорожной сети техническими средствами организации дорожного движения. 2.За 2019 год отремонтировано 5 участков автодорог, общей протяженностью 3,110 км:</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w:t>
            </w:r>
            <w:proofErr w:type="spellStart"/>
            <w:r w:rsidRPr="00B13AEE">
              <w:rPr>
                <w:rFonts w:ascii="Times New Roman" w:eastAsia="Calibri" w:hAnsi="Times New Roman" w:cs="Times New Roman"/>
                <w:sz w:val="24"/>
                <w:szCs w:val="24"/>
                <w:lang w:bidi="hi-IN"/>
              </w:rPr>
              <w:t>ул.Обьездная</w:t>
            </w:r>
            <w:proofErr w:type="spellEnd"/>
            <w:r w:rsidRPr="00B13AEE">
              <w:rPr>
                <w:rFonts w:ascii="Times New Roman" w:eastAsia="Calibri" w:hAnsi="Times New Roman" w:cs="Times New Roman"/>
                <w:sz w:val="24"/>
                <w:szCs w:val="24"/>
                <w:lang w:bidi="hi-IN"/>
              </w:rPr>
              <w:t xml:space="preserve"> (участок протяженностью 477 м);</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w:t>
            </w:r>
            <w:proofErr w:type="spellStart"/>
            <w:r w:rsidRPr="00B13AEE">
              <w:rPr>
                <w:rFonts w:ascii="Times New Roman" w:eastAsia="Calibri" w:hAnsi="Times New Roman" w:cs="Times New Roman"/>
                <w:sz w:val="24"/>
                <w:szCs w:val="24"/>
                <w:lang w:bidi="hi-IN"/>
              </w:rPr>
              <w:t>ул.Усть-</w:t>
            </w:r>
            <w:proofErr w:type="gramStart"/>
            <w:r w:rsidRPr="00B13AEE">
              <w:rPr>
                <w:rFonts w:ascii="Times New Roman" w:eastAsia="Calibri" w:hAnsi="Times New Roman" w:cs="Times New Roman"/>
                <w:sz w:val="24"/>
                <w:szCs w:val="24"/>
                <w:lang w:bidi="hi-IN"/>
              </w:rPr>
              <w:t>Балыкская</w:t>
            </w:r>
            <w:proofErr w:type="spellEnd"/>
            <w:r w:rsidRPr="00B13AEE">
              <w:rPr>
                <w:rFonts w:ascii="Times New Roman" w:eastAsia="Calibri" w:hAnsi="Times New Roman" w:cs="Times New Roman"/>
                <w:sz w:val="24"/>
                <w:szCs w:val="24"/>
                <w:lang w:bidi="hi-IN"/>
              </w:rPr>
              <w:t>(</w:t>
            </w:r>
            <w:proofErr w:type="gramEnd"/>
            <w:r w:rsidRPr="00B13AEE">
              <w:rPr>
                <w:rFonts w:ascii="Times New Roman" w:eastAsia="Calibri" w:hAnsi="Times New Roman" w:cs="Times New Roman"/>
                <w:sz w:val="24"/>
                <w:szCs w:val="24"/>
                <w:lang w:bidi="hi-IN"/>
              </w:rPr>
              <w:t>участок протяженностью 392 м);</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lastRenderedPageBreak/>
              <w:t>-</w:t>
            </w:r>
            <w:proofErr w:type="spellStart"/>
            <w:r w:rsidRPr="00B13AEE">
              <w:rPr>
                <w:rFonts w:ascii="Times New Roman" w:eastAsia="Calibri" w:hAnsi="Times New Roman" w:cs="Times New Roman"/>
                <w:sz w:val="24"/>
                <w:szCs w:val="24"/>
                <w:lang w:bidi="hi-IN"/>
              </w:rPr>
              <w:t>ул.Жилая</w:t>
            </w:r>
            <w:proofErr w:type="spellEnd"/>
            <w:r w:rsidRPr="00B13AEE">
              <w:rPr>
                <w:rFonts w:ascii="Times New Roman" w:eastAsia="Calibri" w:hAnsi="Times New Roman" w:cs="Times New Roman"/>
                <w:sz w:val="24"/>
                <w:szCs w:val="24"/>
                <w:lang w:bidi="hi-IN"/>
              </w:rPr>
              <w:t>(два участка протяженностью 708 м и 395 м);</w:t>
            </w:r>
          </w:p>
          <w:p w:rsidR="00745449" w:rsidRPr="003848A7"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w:t>
            </w:r>
            <w:proofErr w:type="spellStart"/>
            <w:r w:rsidRPr="00B13AEE">
              <w:rPr>
                <w:rFonts w:ascii="Times New Roman" w:eastAsia="Calibri" w:hAnsi="Times New Roman" w:cs="Times New Roman"/>
                <w:sz w:val="24"/>
                <w:szCs w:val="24"/>
                <w:lang w:bidi="hi-IN"/>
              </w:rPr>
              <w:t>ул.Нефтяников</w:t>
            </w:r>
            <w:proofErr w:type="spellEnd"/>
            <w:r w:rsidRPr="00B13AEE">
              <w:rPr>
                <w:rFonts w:ascii="Times New Roman" w:eastAsia="Calibri" w:hAnsi="Times New Roman" w:cs="Times New Roman"/>
                <w:sz w:val="24"/>
                <w:szCs w:val="24"/>
                <w:lang w:bidi="hi-IN"/>
              </w:rPr>
              <w:t>; (участок протяженностью 1 138 м).</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Усиление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организации деятельности комиссии по делам несовершеннолетних и защите их прав</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w:t>
            </w:r>
          </w:p>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МКУ «Управление опеки и попечительства»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451975" w:rsidRDefault="00451975" w:rsidP="00427FE7">
            <w:pPr>
              <w:spacing w:after="0" w:line="240" w:lineRule="auto"/>
              <w:jc w:val="both"/>
              <w:rPr>
                <w:rFonts w:ascii="Times New Roman" w:eastAsia="Calibri" w:hAnsi="Times New Roman" w:cs="Times New Roman"/>
                <w:b/>
                <w:sz w:val="24"/>
                <w:szCs w:val="24"/>
                <w:lang w:bidi="hi-IN"/>
              </w:rPr>
            </w:pPr>
            <w:proofErr w:type="spellStart"/>
            <w:r>
              <w:rPr>
                <w:rFonts w:ascii="Times New Roman" w:eastAsia="Calibri" w:hAnsi="Times New Roman" w:cs="Times New Roman"/>
                <w:b/>
                <w:sz w:val="24"/>
                <w:szCs w:val="24"/>
                <w:lang w:bidi="hi-IN"/>
              </w:rPr>
              <w:t>ООДКНиЗП</w:t>
            </w:r>
            <w:proofErr w:type="spellEnd"/>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По состоянию на 01.04.2020 управлением</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опеки и попечительства проводилась</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информационно-просветительская</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работа, направленная на профилактику</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социального сиротства. Разработана</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памятка для родителей, содержащая</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информацию о работе служб и</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учреждений системы профилактики,</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осуществляющих свою деятельность на</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территории города Нефтеюганска</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(вручается при проведении обследований</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условий жизни детей и их семьи).</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В течение 1 квартала 2020 года</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подготовлены и размещены в городских</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СМИ следующие материалы:</w:t>
            </w:r>
          </w:p>
          <w:p w:rsid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В газете «Здравствуйте,</w:t>
            </w:r>
            <w:r w:rsidR="00451AED">
              <w:rPr>
                <w:rFonts w:ascii="Times New Roman" w:eastAsia="Calibri" w:hAnsi="Times New Roman" w:cs="Times New Roman"/>
                <w:sz w:val="24"/>
                <w:szCs w:val="24"/>
                <w:lang w:bidi="hi-IN"/>
              </w:rPr>
              <w:t xml:space="preserve"> </w:t>
            </w:r>
            <w:proofErr w:type="spellStart"/>
            <w:r w:rsidRPr="00451975">
              <w:rPr>
                <w:rFonts w:ascii="Times New Roman" w:eastAsia="Calibri" w:hAnsi="Times New Roman" w:cs="Times New Roman"/>
                <w:sz w:val="24"/>
                <w:szCs w:val="24"/>
                <w:lang w:bidi="hi-IN"/>
              </w:rPr>
              <w:t>нефтеюганцы</w:t>
            </w:r>
            <w:proofErr w:type="spellEnd"/>
            <w:r w:rsidRPr="00451975">
              <w:rPr>
                <w:rFonts w:ascii="Times New Roman" w:eastAsia="Calibri" w:hAnsi="Times New Roman" w:cs="Times New Roman"/>
                <w:sz w:val="24"/>
                <w:szCs w:val="24"/>
                <w:lang w:bidi="hi-IN"/>
              </w:rPr>
              <w:t>» и на официальном сайте</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администрации города Нефтеюганска в</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рубрике «Ищу родителей»:</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-статья «Внутрисемейные скандалы при</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ребенке»;</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 статья «Право подопечных на</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lastRenderedPageBreak/>
              <w:t>получение алиментов»;</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-информация для специалистов</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организаций о возможности</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прохождения обучения по темам:</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профилактика социального сиротства,</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организация деятельности по защите</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прав детей.</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Ежемесячно проводится «Горячая</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линия» по вопросам опеки и</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попечительства.</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На базе АНО «</w:t>
            </w:r>
            <w:proofErr w:type="spellStart"/>
            <w:r w:rsidRPr="00451975">
              <w:rPr>
                <w:rFonts w:ascii="Times New Roman" w:eastAsia="Calibri" w:hAnsi="Times New Roman" w:cs="Times New Roman"/>
                <w:sz w:val="24"/>
                <w:szCs w:val="24"/>
                <w:lang w:bidi="hi-IN"/>
              </w:rPr>
              <w:t>ВестаПлюс</w:t>
            </w:r>
            <w:proofErr w:type="spellEnd"/>
            <w:r w:rsidRPr="00451975">
              <w:rPr>
                <w:rFonts w:ascii="Times New Roman" w:eastAsia="Calibri" w:hAnsi="Times New Roman" w:cs="Times New Roman"/>
                <w:sz w:val="24"/>
                <w:szCs w:val="24"/>
                <w:lang w:bidi="hi-IN"/>
              </w:rPr>
              <w:t>»</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управлением проведена правовая</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подготовка лиц, желающих принять в</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свою семью детей, оставшихся без</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попечения родителей, в количестве 11</w:t>
            </w:r>
          </w:p>
          <w:p w:rsidR="00451AED"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часов (обучено 11 человек).</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На информационном стенде</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управления размещена информация о</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формах устройства детей, оставшихся</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без попечения родителей, о подготовке</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граждан, желающих принять детей,</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оставшихся без попечения родителей, в</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свою семью на воспитание, информация,</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популяризующая семейные ценности.</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В январе проведено заседание</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опекунского совета, с целью решения</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вопроса передачи несовершеннолетнего</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ребенка, оставшегося без попечения</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родителей, в семью на воспитание (в</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lastRenderedPageBreak/>
              <w:t>связи с обращением нескольких граждан</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для установления опеки над ребенком).</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Проведено 60 проверок сообщений о</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нарушении прав 14 детей, по результатам</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которых в муниципальную комиссию по</w:t>
            </w:r>
            <w:r>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делам несовершеннолетних и защите их</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прав направлено 33 заключения о</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необходимости организации</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индивидуальной профилактической</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(реабилитационной) работы с семьей в</w:t>
            </w:r>
            <w:r>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отношении 114 детей</w:t>
            </w:r>
            <w:r w:rsidR="00451AED">
              <w:rPr>
                <w:rFonts w:ascii="Times New Roman" w:eastAsia="Calibri" w:hAnsi="Times New Roman" w:cs="Times New Roman"/>
                <w:sz w:val="24"/>
                <w:szCs w:val="24"/>
                <w:lang w:bidi="hi-IN"/>
              </w:rPr>
              <w:t xml:space="preserve"> </w:t>
            </w:r>
            <w:proofErr w:type="gramStart"/>
            <w:r w:rsidRPr="00451975">
              <w:rPr>
                <w:rFonts w:ascii="Times New Roman" w:eastAsia="Calibri" w:hAnsi="Times New Roman" w:cs="Times New Roman"/>
                <w:sz w:val="24"/>
                <w:szCs w:val="24"/>
                <w:lang w:bidi="hi-IN"/>
              </w:rPr>
              <w:t>Осуществляется</w:t>
            </w:r>
            <w:proofErr w:type="gramEnd"/>
            <w:r w:rsidRPr="00451975">
              <w:rPr>
                <w:rFonts w:ascii="Times New Roman" w:eastAsia="Calibri" w:hAnsi="Times New Roman" w:cs="Times New Roman"/>
                <w:sz w:val="24"/>
                <w:szCs w:val="24"/>
                <w:lang w:bidi="hi-IN"/>
              </w:rPr>
              <w:t xml:space="preserve"> правовое</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консультирование в рамках</w:t>
            </w:r>
            <w:r w:rsidR="00451AED">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еженедельных приёмов граждан, при</w:t>
            </w:r>
          </w:p>
          <w:p w:rsidR="00451975" w:rsidRPr="00451975" w:rsidRDefault="00451975" w:rsidP="00451975">
            <w:pPr>
              <w:spacing w:after="0" w:line="240" w:lineRule="auto"/>
              <w:jc w:val="both"/>
              <w:rPr>
                <w:rFonts w:ascii="Times New Roman" w:eastAsia="Calibri" w:hAnsi="Times New Roman" w:cs="Times New Roman"/>
                <w:sz w:val="24"/>
                <w:szCs w:val="24"/>
                <w:lang w:bidi="hi-IN"/>
              </w:rPr>
            </w:pPr>
            <w:r w:rsidRPr="00451975">
              <w:rPr>
                <w:rFonts w:ascii="Times New Roman" w:eastAsia="Calibri" w:hAnsi="Times New Roman" w:cs="Times New Roman"/>
                <w:sz w:val="24"/>
                <w:szCs w:val="24"/>
                <w:lang w:bidi="hi-IN"/>
              </w:rPr>
              <w:t>обследованиях условий жизни детей и их</w:t>
            </w:r>
            <w:r>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семьи при осуществлении полномочий</w:t>
            </w:r>
            <w:r>
              <w:rPr>
                <w:rFonts w:ascii="Times New Roman" w:eastAsia="Calibri" w:hAnsi="Times New Roman" w:cs="Times New Roman"/>
                <w:sz w:val="24"/>
                <w:szCs w:val="24"/>
                <w:lang w:bidi="hi-IN"/>
              </w:rPr>
              <w:t xml:space="preserve"> </w:t>
            </w:r>
            <w:r w:rsidRPr="00451975">
              <w:rPr>
                <w:rFonts w:ascii="Times New Roman" w:eastAsia="Calibri" w:hAnsi="Times New Roman" w:cs="Times New Roman"/>
                <w:sz w:val="24"/>
                <w:szCs w:val="24"/>
                <w:lang w:bidi="hi-IN"/>
              </w:rPr>
              <w:t>органа опеки и попечительства</w:t>
            </w:r>
            <w:r>
              <w:rPr>
                <w:rFonts w:ascii="Times New Roman" w:eastAsia="Calibri" w:hAnsi="Times New Roman" w:cs="Times New Roman"/>
                <w:sz w:val="24"/>
                <w:szCs w:val="24"/>
                <w:lang w:bidi="hi-IN"/>
              </w:rPr>
              <w:t>.</w:t>
            </w:r>
          </w:p>
          <w:p w:rsidR="00451975" w:rsidRDefault="00451975" w:rsidP="00427FE7">
            <w:pPr>
              <w:spacing w:after="0" w:line="240" w:lineRule="auto"/>
              <w:jc w:val="both"/>
              <w:rPr>
                <w:rFonts w:ascii="Times New Roman" w:eastAsia="Calibri" w:hAnsi="Times New Roman" w:cs="Times New Roman"/>
                <w:b/>
                <w:sz w:val="24"/>
                <w:szCs w:val="24"/>
                <w:lang w:bidi="hi-IN"/>
              </w:rPr>
            </w:pPr>
          </w:p>
          <w:p w:rsidR="00451975" w:rsidRPr="00451975" w:rsidRDefault="00451975" w:rsidP="00427FE7">
            <w:pPr>
              <w:spacing w:after="0" w:line="240" w:lineRule="auto"/>
              <w:jc w:val="both"/>
              <w:rPr>
                <w:rFonts w:ascii="Times New Roman" w:eastAsia="Calibri" w:hAnsi="Times New Roman" w:cs="Times New Roman"/>
                <w:b/>
                <w:sz w:val="24"/>
                <w:szCs w:val="24"/>
                <w:lang w:bidi="hi-IN"/>
              </w:rPr>
            </w:pPr>
            <w:r w:rsidRPr="00451975">
              <w:rPr>
                <w:rFonts w:ascii="Times New Roman" w:eastAsia="Calibri" w:hAnsi="Times New Roman" w:cs="Times New Roman"/>
                <w:b/>
                <w:sz w:val="24"/>
                <w:szCs w:val="24"/>
                <w:lang w:bidi="hi-IN"/>
              </w:rPr>
              <w:t>Опека</w:t>
            </w:r>
          </w:p>
          <w:p w:rsidR="00427FE7" w:rsidRPr="00427FE7" w:rsidRDefault="00427FE7" w:rsidP="00427FE7">
            <w:pPr>
              <w:spacing w:after="0" w:line="240" w:lineRule="auto"/>
              <w:jc w:val="both"/>
              <w:rPr>
                <w:rFonts w:ascii="Times New Roman" w:eastAsia="Calibri" w:hAnsi="Times New Roman" w:cs="Times New Roman"/>
                <w:sz w:val="24"/>
                <w:szCs w:val="24"/>
                <w:lang w:bidi="hi-IN"/>
              </w:rPr>
            </w:pPr>
            <w:r w:rsidRPr="00427FE7">
              <w:rPr>
                <w:rFonts w:ascii="Times New Roman" w:eastAsia="Calibri" w:hAnsi="Times New Roman" w:cs="Times New Roman"/>
                <w:sz w:val="24"/>
                <w:szCs w:val="24"/>
                <w:lang w:bidi="hi-IN"/>
              </w:rPr>
              <w:t xml:space="preserve">Муниципальной комиссией по делам несовершеннолетних и защите их прав в городе Нефтеюганске в целях усиления межведомственного взаимодействия в вопросах раннего предупреждения семейного неблагополучия, социального сиротства, профилактики безнадзорности и правонарушений </w:t>
            </w:r>
            <w:r w:rsidRPr="00427FE7">
              <w:rPr>
                <w:rFonts w:ascii="Times New Roman" w:eastAsia="Calibri" w:hAnsi="Times New Roman" w:cs="Times New Roman"/>
                <w:sz w:val="24"/>
                <w:szCs w:val="24"/>
                <w:lang w:bidi="hi-IN"/>
              </w:rPr>
              <w:lastRenderedPageBreak/>
              <w:t>рассмотрены и приняты в 1 квартале 2020 года постановления:</w:t>
            </w:r>
          </w:p>
          <w:p w:rsidR="00427FE7" w:rsidRPr="00427FE7" w:rsidRDefault="00427FE7" w:rsidP="00427FE7">
            <w:pPr>
              <w:spacing w:after="0" w:line="240" w:lineRule="auto"/>
              <w:jc w:val="both"/>
              <w:rPr>
                <w:rFonts w:ascii="Times New Roman" w:eastAsia="Calibri" w:hAnsi="Times New Roman" w:cs="Times New Roman"/>
                <w:sz w:val="24"/>
                <w:szCs w:val="24"/>
                <w:lang w:bidi="hi-IN"/>
              </w:rPr>
            </w:pPr>
            <w:r w:rsidRPr="00427FE7">
              <w:rPr>
                <w:rFonts w:ascii="Times New Roman" w:eastAsia="Calibri" w:hAnsi="Times New Roman" w:cs="Times New Roman"/>
                <w:sz w:val="24"/>
                <w:szCs w:val="24"/>
                <w:lang w:bidi="hi-IN"/>
              </w:rPr>
              <w:t>- № 6 от 30.01.2020 «О состоянии работы по профилактике безнадзорности, преступлений и правонарушений несовершеннолетних в городе Нефтеюганске за 2019 год, пропаганде здорового образа жизни»;</w:t>
            </w:r>
          </w:p>
          <w:p w:rsidR="00427FE7" w:rsidRPr="00427FE7" w:rsidRDefault="00427FE7" w:rsidP="00427FE7">
            <w:pPr>
              <w:spacing w:after="0" w:line="240" w:lineRule="auto"/>
              <w:jc w:val="both"/>
              <w:rPr>
                <w:rFonts w:ascii="Times New Roman" w:eastAsia="Calibri" w:hAnsi="Times New Roman" w:cs="Times New Roman"/>
                <w:sz w:val="24"/>
                <w:szCs w:val="24"/>
                <w:lang w:bidi="hi-IN"/>
              </w:rPr>
            </w:pPr>
            <w:r w:rsidRPr="00427FE7">
              <w:rPr>
                <w:rFonts w:ascii="Times New Roman" w:eastAsia="Calibri" w:hAnsi="Times New Roman" w:cs="Times New Roman"/>
                <w:sz w:val="24"/>
                <w:szCs w:val="24"/>
                <w:lang w:bidi="hi-IN"/>
              </w:rPr>
              <w:t xml:space="preserve">- № 7 от 30.01.2020 «О причинах роста отрицательной динамики по количеству родителей, ограниченных и лишённых родительских прав, в отношении которых проводилась индивидуальная профилактическая работа; об эффективности работы органов и учреждений системы профилактики безнадзорности и правонарушений несовершеннолетних, являющихся исполнителями мероприятий, предусмотренных индивидуальной программой реабилитации»; </w:t>
            </w:r>
          </w:p>
          <w:p w:rsidR="00427FE7" w:rsidRPr="00427FE7" w:rsidRDefault="00427FE7" w:rsidP="00427FE7">
            <w:pPr>
              <w:spacing w:after="0" w:line="240" w:lineRule="auto"/>
              <w:jc w:val="both"/>
              <w:rPr>
                <w:rFonts w:ascii="Times New Roman" w:eastAsia="Calibri" w:hAnsi="Times New Roman" w:cs="Times New Roman"/>
                <w:sz w:val="24"/>
                <w:szCs w:val="24"/>
                <w:lang w:bidi="hi-IN"/>
              </w:rPr>
            </w:pPr>
            <w:r w:rsidRPr="00427FE7">
              <w:rPr>
                <w:rFonts w:ascii="Times New Roman" w:eastAsia="Calibri" w:hAnsi="Times New Roman" w:cs="Times New Roman"/>
                <w:sz w:val="24"/>
                <w:szCs w:val="24"/>
                <w:lang w:bidi="hi-IN"/>
              </w:rPr>
              <w:t xml:space="preserve">- № 9 от 06.02.2020 «Об организации своевременного представления органами и учреждениями системы профилактики безнадзорности и правонарушений несовершеннолетних города Нефтеюганска на запросы управления опеки и попечительства </w:t>
            </w:r>
            <w:r w:rsidRPr="00427FE7">
              <w:rPr>
                <w:rFonts w:ascii="Times New Roman" w:eastAsia="Calibri" w:hAnsi="Times New Roman" w:cs="Times New Roman"/>
                <w:sz w:val="24"/>
                <w:szCs w:val="24"/>
                <w:lang w:bidi="hi-IN"/>
              </w:rPr>
              <w:lastRenderedPageBreak/>
              <w:t>администрации города в соответствии с пунктом 3.7 Порядка организации на территории Ханты-Мансийского автономного округа – Югры деятельности по выявлению и учету детей, права и законны интересы которых нарушены»;</w:t>
            </w:r>
          </w:p>
          <w:p w:rsidR="00427FE7" w:rsidRPr="00427FE7" w:rsidRDefault="00427FE7" w:rsidP="00427FE7">
            <w:pPr>
              <w:spacing w:after="0" w:line="240" w:lineRule="auto"/>
              <w:jc w:val="both"/>
              <w:rPr>
                <w:rFonts w:ascii="Times New Roman" w:eastAsia="Calibri" w:hAnsi="Times New Roman" w:cs="Times New Roman"/>
                <w:sz w:val="24"/>
                <w:szCs w:val="24"/>
                <w:lang w:bidi="hi-IN"/>
              </w:rPr>
            </w:pPr>
            <w:r w:rsidRPr="00427FE7">
              <w:rPr>
                <w:rFonts w:ascii="Times New Roman" w:eastAsia="Calibri" w:hAnsi="Times New Roman" w:cs="Times New Roman"/>
                <w:sz w:val="24"/>
                <w:szCs w:val="24"/>
                <w:lang w:bidi="hi-IN"/>
              </w:rPr>
              <w:t>- № 12 от 13.02.2020 «Анализ осуществления профилактической работы в сфере пожарной безопасности с многодетными семьями, а также с семьями, находящимися в социально опасном положении, замещающимися семьями»;</w:t>
            </w:r>
          </w:p>
          <w:p w:rsidR="00745449" w:rsidRPr="003848A7" w:rsidRDefault="00427FE7" w:rsidP="00427FE7">
            <w:pPr>
              <w:spacing w:after="0" w:line="240" w:lineRule="auto"/>
              <w:jc w:val="both"/>
              <w:rPr>
                <w:rFonts w:ascii="Times New Roman" w:eastAsia="Calibri" w:hAnsi="Times New Roman" w:cs="Times New Roman"/>
                <w:sz w:val="24"/>
                <w:szCs w:val="24"/>
                <w:lang w:bidi="hi-IN"/>
              </w:rPr>
            </w:pPr>
            <w:r w:rsidRPr="00427FE7">
              <w:rPr>
                <w:rFonts w:ascii="Times New Roman" w:eastAsia="Calibri" w:hAnsi="Times New Roman" w:cs="Times New Roman"/>
                <w:sz w:val="24"/>
                <w:szCs w:val="24"/>
                <w:lang w:bidi="hi-IN"/>
              </w:rPr>
              <w:t xml:space="preserve"> - № 16 от 12.03.2020 «О результатах мониторинга взаимодействия субъектов профилактики безнадзорности и правонарушений несовершеннолетних».</w:t>
            </w:r>
          </w:p>
        </w:tc>
      </w:tr>
      <w:tr w:rsidR="00745449" w:rsidRPr="003848A7" w:rsidTr="00745449">
        <w:trPr>
          <w:trHeight w:val="212"/>
          <w:jc w:val="center"/>
        </w:trPr>
        <w:tc>
          <w:tcPr>
            <w:tcW w:w="704"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2.7.4.</w:t>
            </w:r>
          </w:p>
        </w:tc>
        <w:tc>
          <w:tcPr>
            <w:tcW w:w="3827" w:type="dxa"/>
            <w:shd w:val="clear" w:color="auto" w:fill="auto"/>
          </w:tcPr>
          <w:p w:rsidR="00745449" w:rsidRPr="003848A7" w:rsidRDefault="00745449" w:rsidP="00743170">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Осуществление просветительской работы с населением, направленной на профилактику немедицинского употребления наркотиков, злоупотребления алкогольными напитками</w:t>
            </w:r>
          </w:p>
        </w:tc>
        <w:tc>
          <w:tcPr>
            <w:tcW w:w="1560" w:type="dxa"/>
            <w:shd w:val="clear" w:color="auto" w:fill="auto"/>
            <w:noWrap/>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профилактике правонарушений и связям с правоохранительными органами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Комитет культуры и туризма</w:t>
            </w:r>
            <w:r>
              <w:t xml:space="preserve"> </w:t>
            </w:r>
            <w:r w:rsidRPr="00794186">
              <w:rPr>
                <w:rFonts w:ascii="Times New Roman" w:eastAsia="Calibri" w:hAnsi="Times New Roman" w:cs="Times New Roman"/>
                <w:sz w:val="24"/>
                <w:szCs w:val="24"/>
                <w:lang w:bidi="hi-IN"/>
              </w:rPr>
              <w:t>администрации города</w:t>
            </w:r>
            <w:r w:rsidRPr="003848A7">
              <w:rPr>
                <w:rFonts w:ascii="Times New Roman" w:eastAsia="Calibri" w:hAnsi="Times New Roman" w:cs="Times New Roman"/>
                <w:sz w:val="24"/>
                <w:szCs w:val="24"/>
                <w:lang w:bidi="hi-IN"/>
              </w:rPr>
              <w:t xml:space="preserve">, Комитет </w:t>
            </w:r>
            <w:r w:rsidRPr="003848A7">
              <w:rPr>
                <w:rFonts w:ascii="Times New Roman" w:eastAsia="Calibri" w:hAnsi="Times New Roman" w:cs="Times New Roman"/>
                <w:sz w:val="24"/>
                <w:szCs w:val="24"/>
                <w:lang w:bidi="hi-IN"/>
              </w:rPr>
              <w:lastRenderedPageBreak/>
              <w:t>физической культуры и спорта</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43170">
            <w:pPr>
              <w:spacing w:after="0" w:line="240" w:lineRule="auto"/>
              <w:jc w:val="center"/>
              <w:rPr>
                <w:rFonts w:ascii="Times New Roman" w:eastAsia="Calibri" w:hAnsi="Times New Roman" w:cs="Times New Roman"/>
                <w:sz w:val="24"/>
                <w:szCs w:val="24"/>
                <w:lang w:bidi="hi-IN"/>
              </w:rPr>
            </w:pPr>
          </w:p>
        </w:tc>
        <w:tc>
          <w:tcPr>
            <w:tcW w:w="2835" w:type="dxa"/>
            <w:shd w:val="clear" w:color="auto" w:fill="auto"/>
          </w:tcPr>
          <w:p w:rsidR="00745449" w:rsidRPr="003848A7" w:rsidRDefault="00745449" w:rsidP="00803C4E">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В рамках плана мероприятий по профилактике немедицинского употребления наркотических средств и психотропных веществ, формирования здорового образа жизни в образовательных организациях, </w:t>
            </w:r>
            <w:r w:rsidRPr="003848A7">
              <w:rPr>
                <w:rFonts w:ascii="Times New Roman" w:hAnsi="Times New Roman"/>
                <w:sz w:val="24"/>
                <w:szCs w:val="24"/>
                <w:lang w:bidi="hi-IN"/>
              </w:rPr>
              <w:lastRenderedPageBreak/>
              <w:t>осуществляющих деятельность на территории ХМАО</w:t>
            </w:r>
            <w:r>
              <w:rPr>
                <w:rFonts w:ascii="Times New Roman" w:hAnsi="Times New Roman"/>
                <w:sz w:val="24"/>
                <w:szCs w:val="24"/>
                <w:lang w:bidi="hi-IN"/>
              </w:rPr>
              <w:t xml:space="preserve"> </w:t>
            </w:r>
            <w:r w:rsidRPr="003848A7">
              <w:rPr>
                <w:rFonts w:ascii="Times New Roman" w:hAnsi="Times New Roman"/>
                <w:sz w:val="24"/>
                <w:szCs w:val="24"/>
                <w:lang w:bidi="hi-IN"/>
              </w:rPr>
              <w:t>-</w:t>
            </w:r>
            <w:r>
              <w:rPr>
                <w:rFonts w:ascii="Times New Roman" w:hAnsi="Times New Roman"/>
                <w:sz w:val="24"/>
                <w:szCs w:val="24"/>
                <w:lang w:bidi="hi-IN"/>
              </w:rPr>
              <w:t xml:space="preserve"> </w:t>
            </w:r>
            <w:r w:rsidRPr="003848A7">
              <w:rPr>
                <w:rFonts w:ascii="Times New Roman" w:hAnsi="Times New Roman"/>
                <w:sz w:val="24"/>
                <w:szCs w:val="24"/>
                <w:lang w:bidi="hi-IN"/>
              </w:rPr>
              <w:t>Югры на 2019-2020 годы; в рамках текущей деятельности</w:t>
            </w:r>
          </w:p>
        </w:tc>
        <w:tc>
          <w:tcPr>
            <w:tcW w:w="4111" w:type="dxa"/>
          </w:tcPr>
          <w:p w:rsidR="007455A8" w:rsidRDefault="007455A8" w:rsidP="003C092D">
            <w:pPr>
              <w:spacing w:after="0" w:line="240" w:lineRule="auto"/>
              <w:jc w:val="both"/>
              <w:rPr>
                <w:rFonts w:ascii="Times New Roman" w:hAnsi="Times New Roman"/>
                <w:b/>
                <w:sz w:val="24"/>
                <w:szCs w:val="24"/>
                <w:lang w:bidi="hi-IN"/>
              </w:rPr>
            </w:pPr>
            <w:r>
              <w:rPr>
                <w:rFonts w:ascii="Times New Roman" w:hAnsi="Times New Roman"/>
                <w:b/>
                <w:sz w:val="24"/>
                <w:szCs w:val="24"/>
                <w:lang w:bidi="hi-IN"/>
              </w:rPr>
              <w:lastRenderedPageBreak/>
              <w:t xml:space="preserve">Отдел </w:t>
            </w:r>
            <w:r w:rsidR="008D1512">
              <w:rPr>
                <w:rFonts w:ascii="Times New Roman" w:hAnsi="Times New Roman"/>
                <w:b/>
                <w:sz w:val="24"/>
                <w:szCs w:val="24"/>
                <w:lang w:bidi="hi-IN"/>
              </w:rPr>
              <w:t>по профилактике</w:t>
            </w:r>
          </w:p>
          <w:p w:rsidR="007455A8" w:rsidRPr="007455A8" w:rsidRDefault="007455A8" w:rsidP="007455A8">
            <w:pPr>
              <w:spacing w:after="0" w:line="240" w:lineRule="auto"/>
              <w:jc w:val="both"/>
              <w:rPr>
                <w:rFonts w:ascii="Times New Roman" w:hAnsi="Times New Roman"/>
                <w:sz w:val="24"/>
                <w:szCs w:val="24"/>
                <w:lang w:bidi="hi-IN"/>
              </w:rPr>
            </w:pPr>
            <w:r w:rsidRPr="007455A8">
              <w:rPr>
                <w:rFonts w:ascii="Times New Roman" w:hAnsi="Times New Roman"/>
                <w:sz w:val="24"/>
                <w:szCs w:val="24"/>
                <w:lang w:bidi="hi-IN"/>
              </w:rPr>
              <w:t>Деятельность Комиссии широко освещается в средствах массовой информации на городском уровне. Заседание комиссии, различные видеоматериалы и социальные ролики по профилактике наркомании, алкоголизма и табакокурения размещены в эфире ТРК «</w:t>
            </w:r>
            <w:proofErr w:type="spellStart"/>
            <w:r w:rsidRPr="007455A8">
              <w:rPr>
                <w:rFonts w:ascii="Times New Roman" w:hAnsi="Times New Roman"/>
                <w:sz w:val="24"/>
                <w:szCs w:val="24"/>
                <w:lang w:bidi="hi-IN"/>
              </w:rPr>
              <w:t>Юганск</w:t>
            </w:r>
            <w:proofErr w:type="spellEnd"/>
            <w:r w:rsidRPr="007455A8">
              <w:rPr>
                <w:rFonts w:ascii="Times New Roman" w:hAnsi="Times New Roman"/>
                <w:sz w:val="24"/>
                <w:szCs w:val="24"/>
                <w:lang w:bidi="hi-IN"/>
              </w:rPr>
              <w:t xml:space="preserve">», на страницах газет «Здравствуйте, Нефтеюганцы!», на официальном </w:t>
            </w:r>
            <w:r w:rsidRPr="007455A8">
              <w:rPr>
                <w:rFonts w:ascii="Times New Roman" w:hAnsi="Times New Roman"/>
                <w:sz w:val="24"/>
                <w:szCs w:val="24"/>
                <w:lang w:bidi="hi-IN"/>
              </w:rPr>
              <w:lastRenderedPageBreak/>
              <w:t>сайте органов местного самоуправления города Нефтеюганска.</w:t>
            </w:r>
          </w:p>
          <w:p w:rsidR="007455A8" w:rsidRPr="007455A8" w:rsidRDefault="007455A8" w:rsidP="007455A8">
            <w:pPr>
              <w:spacing w:after="0" w:line="240" w:lineRule="auto"/>
              <w:jc w:val="both"/>
              <w:rPr>
                <w:rFonts w:ascii="Times New Roman" w:hAnsi="Times New Roman"/>
                <w:sz w:val="24"/>
                <w:szCs w:val="24"/>
                <w:lang w:bidi="hi-IN"/>
              </w:rPr>
            </w:pPr>
            <w:r w:rsidRPr="007455A8">
              <w:rPr>
                <w:rFonts w:ascii="Times New Roman" w:hAnsi="Times New Roman"/>
                <w:sz w:val="24"/>
                <w:szCs w:val="24"/>
                <w:lang w:bidi="hi-IN"/>
              </w:rPr>
              <w:t xml:space="preserve">В группах «Официальный Нефтеюганск», «Это </w:t>
            </w:r>
            <w:proofErr w:type="spellStart"/>
            <w:r w:rsidRPr="007455A8">
              <w:rPr>
                <w:rFonts w:ascii="Times New Roman" w:hAnsi="Times New Roman"/>
                <w:sz w:val="24"/>
                <w:szCs w:val="24"/>
                <w:lang w:bidi="hi-IN"/>
              </w:rPr>
              <w:t>Юганск</w:t>
            </w:r>
            <w:proofErr w:type="spellEnd"/>
            <w:r w:rsidRPr="007455A8">
              <w:rPr>
                <w:rFonts w:ascii="Times New Roman" w:hAnsi="Times New Roman"/>
                <w:sz w:val="24"/>
                <w:szCs w:val="24"/>
                <w:lang w:bidi="hi-IN"/>
              </w:rPr>
              <w:t>, детка», «Типичный Нефтеюганск», «Безопасный Нефтеюганск» социальной сети «</w:t>
            </w:r>
            <w:proofErr w:type="spellStart"/>
            <w:r w:rsidRPr="007455A8">
              <w:rPr>
                <w:rFonts w:ascii="Times New Roman" w:hAnsi="Times New Roman"/>
                <w:sz w:val="24"/>
                <w:szCs w:val="24"/>
                <w:lang w:bidi="hi-IN"/>
              </w:rPr>
              <w:t>ВКонтакте</w:t>
            </w:r>
            <w:proofErr w:type="spellEnd"/>
            <w:r w:rsidRPr="007455A8">
              <w:rPr>
                <w:rFonts w:ascii="Times New Roman" w:hAnsi="Times New Roman"/>
                <w:sz w:val="24"/>
                <w:szCs w:val="24"/>
                <w:lang w:bidi="hi-IN"/>
              </w:rPr>
              <w:t>» размещались серии социальных видеороликов, направленных на профилактику наркомании, алкоголизма и табакокурения в молодежной среде.</w:t>
            </w:r>
          </w:p>
          <w:p w:rsidR="007455A8" w:rsidRDefault="007455A8" w:rsidP="003C092D">
            <w:pPr>
              <w:spacing w:after="0" w:line="240" w:lineRule="auto"/>
              <w:jc w:val="both"/>
              <w:rPr>
                <w:rFonts w:ascii="Times New Roman" w:hAnsi="Times New Roman"/>
                <w:b/>
                <w:sz w:val="24"/>
                <w:szCs w:val="24"/>
                <w:lang w:bidi="hi-IN"/>
              </w:rPr>
            </w:pPr>
          </w:p>
          <w:p w:rsidR="00BA330F" w:rsidRDefault="00BA330F" w:rsidP="003C092D">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ККиТ</w:t>
            </w:r>
            <w:proofErr w:type="spellEnd"/>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1 квартале 2020 года в МБУК «Городская библиотека»</w:t>
            </w:r>
            <w:r w:rsidR="008D1512">
              <w:rPr>
                <w:rFonts w:ascii="Times New Roman" w:hAnsi="Times New Roman"/>
                <w:sz w:val="24"/>
                <w:szCs w:val="24"/>
                <w:lang w:bidi="hi-IN"/>
              </w:rPr>
              <w:t xml:space="preserve"> </w:t>
            </w:r>
            <w:r w:rsidRPr="00BA330F">
              <w:rPr>
                <w:rFonts w:ascii="Times New Roman" w:hAnsi="Times New Roman"/>
                <w:sz w:val="24"/>
                <w:szCs w:val="24"/>
                <w:lang w:bidi="hi-IN"/>
              </w:rPr>
              <w:t>разработаны и переизданы информационно-</w:t>
            </w:r>
            <w:r w:rsidR="008D1512">
              <w:rPr>
                <w:rFonts w:ascii="Times New Roman" w:hAnsi="Times New Roman"/>
                <w:sz w:val="24"/>
                <w:szCs w:val="24"/>
                <w:lang w:bidi="hi-IN"/>
              </w:rPr>
              <w:t xml:space="preserve"> </w:t>
            </w:r>
            <w:r w:rsidRPr="00BA330F">
              <w:rPr>
                <w:rFonts w:ascii="Times New Roman" w:hAnsi="Times New Roman"/>
                <w:sz w:val="24"/>
                <w:szCs w:val="24"/>
                <w:lang w:bidi="hi-IN"/>
              </w:rPr>
              <w:t>просветительские материалы:</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-информационная листовка «Внимание! Опасность!</w:t>
            </w:r>
            <w:r w:rsidR="008D1512">
              <w:rPr>
                <w:rFonts w:ascii="Times New Roman" w:hAnsi="Times New Roman"/>
                <w:sz w:val="24"/>
                <w:szCs w:val="24"/>
                <w:lang w:bidi="hi-IN"/>
              </w:rPr>
              <w:t xml:space="preserve"> </w:t>
            </w:r>
            <w:r w:rsidRPr="00BA330F">
              <w:rPr>
                <w:rFonts w:ascii="Times New Roman" w:hAnsi="Times New Roman"/>
                <w:sz w:val="24"/>
                <w:szCs w:val="24"/>
                <w:lang w:bidi="hi-IN"/>
              </w:rPr>
              <w:t>Спайс!» из серии «Умей сказать нет»;</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-памятка «Ответственность несовершеннолетних за</w:t>
            </w:r>
            <w:r w:rsidR="008D1512">
              <w:rPr>
                <w:rFonts w:ascii="Times New Roman" w:hAnsi="Times New Roman"/>
                <w:sz w:val="24"/>
                <w:szCs w:val="24"/>
                <w:lang w:bidi="hi-IN"/>
              </w:rPr>
              <w:t xml:space="preserve"> </w:t>
            </w:r>
            <w:r w:rsidRPr="00BA330F">
              <w:rPr>
                <w:rFonts w:ascii="Times New Roman" w:hAnsi="Times New Roman"/>
                <w:sz w:val="24"/>
                <w:szCs w:val="24"/>
                <w:lang w:bidi="hi-IN"/>
              </w:rPr>
              <w:t>хранение, распространение и употребление наркотических</w:t>
            </w:r>
            <w:r w:rsidR="008D1512">
              <w:rPr>
                <w:rFonts w:ascii="Times New Roman" w:hAnsi="Times New Roman"/>
                <w:sz w:val="24"/>
                <w:szCs w:val="24"/>
                <w:lang w:bidi="hi-IN"/>
              </w:rPr>
              <w:t xml:space="preserve"> </w:t>
            </w:r>
            <w:r w:rsidRPr="00BA330F">
              <w:rPr>
                <w:rFonts w:ascii="Times New Roman" w:hAnsi="Times New Roman"/>
                <w:sz w:val="24"/>
                <w:szCs w:val="24"/>
                <w:lang w:bidi="hi-IN"/>
              </w:rPr>
              <w:t>средств или психотропных веществ»;</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-информационная листовка «Токсикомания. Как её</w:t>
            </w:r>
            <w:r w:rsidR="008D1512">
              <w:rPr>
                <w:rFonts w:ascii="Times New Roman" w:hAnsi="Times New Roman"/>
                <w:sz w:val="24"/>
                <w:szCs w:val="24"/>
                <w:lang w:bidi="hi-IN"/>
              </w:rPr>
              <w:t xml:space="preserve"> </w:t>
            </w:r>
            <w:r w:rsidRPr="00BA330F">
              <w:rPr>
                <w:rFonts w:ascii="Times New Roman" w:hAnsi="Times New Roman"/>
                <w:sz w:val="24"/>
                <w:szCs w:val="24"/>
                <w:lang w:bidi="hi-IN"/>
              </w:rPr>
              <w:t>избежать?»;</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-информационная памятка «А тебе это надо?</w:t>
            </w:r>
            <w:r w:rsidR="008D1512">
              <w:rPr>
                <w:rFonts w:ascii="Times New Roman" w:hAnsi="Times New Roman"/>
                <w:sz w:val="24"/>
                <w:szCs w:val="24"/>
                <w:lang w:bidi="hi-IN"/>
              </w:rPr>
              <w:t xml:space="preserve"> </w:t>
            </w:r>
            <w:r w:rsidRPr="00BA330F">
              <w:rPr>
                <w:rFonts w:ascii="Times New Roman" w:hAnsi="Times New Roman"/>
                <w:sz w:val="24"/>
                <w:szCs w:val="24"/>
                <w:lang w:bidi="hi-IN"/>
              </w:rPr>
              <w:t>Токсикомания»;</w:t>
            </w:r>
          </w:p>
          <w:p w:rsidR="008D1512"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lastRenderedPageBreak/>
              <w:t>-информационная памятка «Ты и вредные привычки» по</w:t>
            </w:r>
            <w:r w:rsidR="008D1512">
              <w:rPr>
                <w:rFonts w:ascii="Times New Roman" w:hAnsi="Times New Roman"/>
                <w:sz w:val="24"/>
                <w:szCs w:val="24"/>
                <w:lang w:bidi="hi-IN"/>
              </w:rPr>
              <w:t xml:space="preserve"> </w:t>
            </w:r>
            <w:r w:rsidRPr="00BA330F">
              <w:rPr>
                <w:rFonts w:ascii="Times New Roman" w:hAnsi="Times New Roman"/>
                <w:sz w:val="24"/>
                <w:szCs w:val="24"/>
                <w:lang w:bidi="hi-IN"/>
              </w:rPr>
              <w:t>профилактике курения, алкоголизма и наркомании для</w:t>
            </w:r>
            <w:r w:rsidR="008D1512">
              <w:rPr>
                <w:rFonts w:ascii="Times New Roman" w:hAnsi="Times New Roman"/>
                <w:sz w:val="24"/>
                <w:szCs w:val="24"/>
                <w:lang w:bidi="hi-IN"/>
              </w:rPr>
              <w:t xml:space="preserve"> </w:t>
            </w:r>
            <w:r w:rsidRPr="00BA330F">
              <w:rPr>
                <w:rFonts w:ascii="Times New Roman" w:hAnsi="Times New Roman"/>
                <w:sz w:val="24"/>
                <w:szCs w:val="24"/>
                <w:lang w:bidi="hi-IN"/>
              </w:rPr>
              <w:t>детей.</w:t>
            </w:r>
            <w:r w:rsidR="008D1512">
              <w:rPr>
                <w:rFonts w:ascii="Times New Roman" w:hAnsi="Times New Roman"/>
                <w:sz w:val="24"/>
                <w:szCs w:val="24"/>
                <w:lang w:bidi="hi-IN"/>
              </w:rPr>
              <w:t xml:space="preserve"> </w:t>
            </w:r>
            <w:r w:rsidRPr="00BA330F">
              <w:rPr>
                <w:rFonts w:ascii="Times New Roman" w:hAnsi="Times New Roman"/>
                <w:sz w:val="24"/>
                <w:szCs w:val="24"/>
                <w:lang w:bidi="hi-IN"/>
              </w:rPr>
              <w:t>МБУ ДО ДШИ разработана листовка «Сообщи, где</w:t>
            </w:r>
            <w:r w:rsidR="008D1512">
              <w:rPr>
                <w:rFonts w:ascii="Times New Roman" w:hAnsi="Times New Roman"/>
                <w:sz w:val="24"/>
                <w:szCs w:val="24"/>
                <w:lang w:bidi="hi-IN"/>
              </w:rPr>
              <w:t xml:space="preserve"> </w:t>
            </w:r>
            <w:r w:rsidRPr="00BA330F">
              <w:rPr>
                <w:rFonts w:ascii="Times New Roman" w:hAnsi="Times New Roman"/>
                <w:sz w:val="24"/>
                <w:szCs w:val="24"/>
                <w:lang w:bidi="hi-IN"/>
              </w:rPr>
              <w:t>торгуют смертью»</w:t>
            </w:r>
            <w:r w:rsidR="008D1512">
              <w:rPr>
                <w:rFonts w:ascii="Times New Roman" w:hAnsi="Times New Roman"/>
                <w:sz w:val="24"/>
                <w:szCs w:val="24"/>
                <w:lang w:bidi="hi-IN"/>
              </w:rPr>
              <w:t>.</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Все издания размещены на официальных сайтах</w:t>
            </w:r>
            <w:r w:rsidR="008D1512">
              <w:rPr>
                <w:rFonts w:ascii="Times New Roman" w:hAnsi="Times New Roman"/>
                <w:sz w:val="24"/>
                <w:szCs w:val="24"/>
                <w:lang w:bidi="hi-IN"/>
              </w:rPr>
              <w:t xml:space="preserve"> </w:t>
            </w:r>
            <w:r w:rsidRPr="00BA330F">
              <w:rPr>
                <w:rFonts w:ascii="Times New Roman" w:hAnsi="Times New Roman"/>
                <w:sz w:val="24"/>
                <w:szCs w:val="24"/>
                <w:lang w:bidi="hi-IN"/>
              </w:rPr>
              <w:t>учреждений</w:t>
            </w:r>
            <w:r w:rsidR="008D1512">
              <w:rPr>
                <w:rFonts w:ascii="Times New Roman" w:hAnsi="Times New Roman"/>
                <w:sz w:val="24"/>
                <w:szCs w:val="24"/>
                <w:lang w:bidi="hi-IN"/>
              </w:rPr>
              <w:t>.</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В целях осуществления просветительской работы с</w:t>
            </w:r>
            <w:r w:rsidR="008D1512">
              <w:rPr>
                <w:rFonts w:ascii="Times New Roman" w:hAnsi="Times New Roman"/>
                <w:sz w:val="24"/>
                <w:szCs w:val="24"/>
                <w:lang w:bidi="hi-IN"/>
              </w:rPr>
              <w:t xml:space="preserve"> </w:t>
            </w:r>
            <w:r w:rsidRPr="00BA330F">
              <w:rPr>
                <w:rFonts w:ascii="Times New Roman" w:hAnsi="Times New Roman"/>
                <w:sz w:val="24"/>
                <w:szCs w:val="24"/>
                <w:lang w:bidi="hi-IN"/>
              </w:rPr>
              <w:t>населением, учреждениями культуры при проведении</w:t>
            </w:r>
            <w:r w:rsidR="008D1512">
              <w:rPr>
                <w:rFonts w:ascii="Times New Roman" w:hAnsi="Times New Roman"/>
                <w:sz w:val="24"/>
                <w:szCs w:val="24"/>
                <w:lang w:bidi="hi-IN"/>
              </w:rPr>
              <w:t xml:space="preserve"> </w:t>
            </w:r>
            <w:r w:rsidRPr="00BA330F">
              <w:rPr>
                <w:rFonts w:ascii="Times New Roman" w:hAnsi="Times New Roman"/>
                <w:sz w:val="24"/>
                <w:szCs w:val="24"/>
                <w:lang w:bidi="hi-IN"/>
              </w:rPr>
              <w:t>тематических мероприятий в отчетном периоде текущего</w:t>
            </w:r>
            <w:r w:rsidR="008D1512">
              <w:rPr>
                <w:rFonts w:ascii="Times New Roman" w:hAnsi="Times New Roman"/>
                <w:sz w:val="24"/>
                <w:szCs w:val="24"/>
                <w:lang w:bidi="hi-IN"/>
              </w:rPr>
              <w:t xml:space="preserve"> </w:t>
            </w:r>
            <w:r w:rsidRPr="00BA330F">
              <w:rPr>
                <w:rFonts w:ascii="Times New Roman" w:hAnsi="Times New Roman"/>
                <w:sz w:val="24"/>
                <w:szCs w:val="24"/>
                <w:lang w:bidi="hi-IN"/>
              </w:rPr>
              <w:t>года были распространены памятки и буклеты,</w:t>
            </w:r>
            <w:r w:rsidR="008D1512">
              <w:rPr>
                <w:rFonts w:ascii="Times New Roman" w:hAnsi="Times New Roman"/>
                <w:sz w:val="24"/>
                <w:szCs w:val="24"/>
                <w:lang w:bidi="hi-IN"/>
              </w:rPr>
              <w:t xml:space="preserve"> </w:t>
            </w:r>
            <w:r w:rsidRPr="00BA330F">
              <w:rPr>
                <w:rFonts w:ascii="Times New Roman" w:hAnsi="Times New Roman"/>
                <w:sz w:val="24"/>
                <w:szCs w:val="24"/>
                <w:lang w:bidi="hi-IN"/>
              </w:rPr>
              <w:t>предоставленные БУ ХМАО – Югры «Центр медицинской</w:t>
            </w:r>
            <w:r w:rsidR="008D1512">
              <w:rPr>
                <w:rFonts w:ascii="Times New Roman" w:hAnsi="Times New Roman"/>
                <w:sz w:val="24"/>
                <w:szCs w:val="24"/>
                <w:lang w:bidi="hi-IN"/>
              </w:rPr>
              <w:t xml:space="preserve"> </w:t>
            </w:r>
            <w:r w:rsidRPr="00BA330F">
              <w:rPr>
                <w:rFonts w:ascii="Times New Roman" w:hAnsi="Times New Roman"/>
                <w:sz w:val="24"/>
                <w:szCs w:val="24"/>
                <w:lang w:bidi="hi-IN"/>
              </w:rPr>
              <w:t>профилактики» филиал в г. Нефтеюганске, а также</w:t>
            </w:r>
            <w:r w:rsidR="008D1512">
              <w:rPr>
                <w:rFonts w:ascii="Times New Roman" w:hAnsi="Times New Roman"/>
                <w:sz w:val="24"/>
                <w:szCs w:val="24"/>
                <w:lang w:bidi="hi-IN"/>
              </w:rPr>
              <w:t xml:space="preserve"> </w:t>
            </w:r>
            <w:r w:rsidRPr="00BA330F">
              <w:rPr>
                <w:rFonts w:ascii="Times New Roman" w:hAnsi="Times New Roman"/>
                <w:sz w:val="24"/>
                <w:szCs w:val="24"/>
                <w:lang w:bidi="hi-IN"/>
              </w:rPr>
              <w:t>разработанные самостоятельно в количестве 301</w:t>
            </w:r>
            <w:r w:rsidR="008D1512">
              <w:rPr>
                <w:rFonts w:ascii="Times New Roman" w:hAnsi="Times New Roman"/>
                <w:sz w:val="24"/>
                <w:szCs w:val="24"/>
                <w:lang w:bidi="hi-IN"/>
              </w:rPr>
              <w:t xml:space="preserve"> </w:t>
            </w:r>
            <w:r w:rsidRPr="00BA330F">
              <w:rPr>
                <w:rFonts w:ascii="Times New Roman" w:hAnsi="Times New Roman"/>
                <w:sz w:val="24"/>
                <w:szCs w:val="24"/>
                <w:lang w:bidi="hi-IN"/>
              </w:rPr>
              <w:t>экземпляр.</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До сведения сотрудников подведомственных</w:t>
            </w:r>
            <w:r w:rsidR="008D1512">
              <w:rPr>
                <w:rFonts w:ascii="Times New Roman" w:hAnsi="Times New Roman"/>
                <w:sz w:val="24"/>
                <w:szCs w:val="24"/>
                <w:lang w:bidi="hi-IN"/>
              </w:rPr>
              <w:t xml:space="preserve"> </w:t>
            </w:r>
            <w:r w:rsidRPr="00BA330F">
              <w:rPr>
                <w:rFonts w:ascii="Times New Roman" w:hAnsi="Times New Roman"/>
                <w:sz w:val="24"/>
                <w:szCs w:val="24"/>
                <w:lang w:bidi="hi-IN"/>
              </w:rPr>
              <w:t>учреждений доведен алгоритм действий в случае</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обнаружения противоправного контента в</w:t>
            </w:r>
            <w:r>
              <w:rPr>
                <w:rFonts w:ascii="Times New Roman" w:hAnsi="Times New Roman"/>
                <w:sz w:val="24"/>
                <w:szCs w:val="24"/>
                <w:lang w:bidi="hi-IN"/>
              </w:rPr>
              <w:t xml:space="preserve"> </w:t>
            </w:r>
            <w:r w:rsidRPr="00BA330F">
              <w:rPr>
                <w:rFonts w:ascii="Times New Roman" w:hAnsi="Times New Roman"/>
                <w:sz w:val="24"/>
                <w:szCs w:val="24"/>
                <w:lang w:bidi="hi-IN"/>
              </w:rPr>
              <w:t>информационной сети «Интернет».</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Информирование жителей города Нефтеюганска о</w:t>
            </w:r>
            <w:r w:rsidR="008D1512">
              <w:rPr>
                <w:rFonts w:ascii="Times New Roman" w:hAnsi="Times New Roman"/>
                <w:sz w:val="24"/>
                <w:szCs w:val="24"/>
                <w:lang w:bidi="hi-IN"/>
              </w:rPr>
              <w:t xml:space="preserve"> </w:t>
            </w:r>
            <w:r w:rsidRPr="00BA330F">
              <w:rPr>
                <w:rFonts w:ascii="Times New Roman" w:hAnsi="Times New Roman"/>
                <w:sz w:val="24"/>
                <w:szCs w:val="24"/>
                <w:lang w:bidi="hi-IN"/>
              </w:rPr>
              <w:t>действиях при обнаружении надписей, содержащих</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информацию о продаже наркотических средств и</w:t>
            </w:r>
            <w:r w:rsidR="008D1512">
              <w:rPr>
                <w:rFonts w:ascii="Times New Roman" w:hAnsi="Times New Roman"/>
                <w:sz w:val="24"/>
                <w:szCs w:val="24"/>
                <w:lang w:bidi="hi-IN"/>
              </w:rPr>
              <w:t xml:space="preserve"> </w:t>
            </w:r>
            <w:r w:rsidRPr="00BA330F">
              <w:rPr>
                <w:rFonts w:ascii="Times New Roman" w:hAnsi="Times New Roman"/>
                <w:sz w:val="24"/>
                <w:szCs w:val="24"/>
                <w:lang w:bidi="hi-IN"/>
              </w:rPr>
              <w:lastRenderedPageBreak/>
              <w:t>психотропных веществ, осуществлено посредством</w:t>
            </w:r>
            <w:r w:rsidR="008D1512">
              <w:rPr>
                <w:rFonts w:ascii="Times New Roman" w:hAnsi="Times New Roman"/>
                <w:sz w:val="24"/>
                <w:szCs w:val="24"/>
                <w:lang w:bidi="hi-IN"/>
              </w:rPr>
              <w:t xml:space="preserve"> </w:t>
            </w:r>
            <w:r w:rsidRPr="00BA330F">
              <w:rPr>
                <w:rFonts w:ascii="Times New Roman" w:hAnsi="Times New Roman"/>
                <w:sz w:val="24"/>
                <w:szCs w:val="24"/>
                <w:lang w:bidi="hi-IN"/>
              </w:rPr>
              <w:t>размещения информации на официальных сайтах</w:t>
            </w:r>
            <w:r w:rsidR="008D1512">
              <w:rPr>
                <w:rFonts w:ascii="Times New Roman" w:hAnsi="Times New Roman"/>
                <w:sz w:val="24"/>
                <w:szCs w:val="24"/>
                <w:lang w:bidi="hi-IN"/>
              </w:rPr>
              <w:t xml:space="preserve"> </w:t>
            </w:r>
            <w:r w:rsidRPr="00BA330F">
              <w:rPr>
                <w:rFonts w:ascii="Times New Roman" w:hAnsi="Times New Roman"/>
                <w:sz w:val="24"/>
                <w:szCs w:val="24"/>
                <w:lang w:bidi="hi-IN"/>
              </w:rPr>
              <w:t>учреждений.</w:t>
            </w:r>
          </w:p>
          <w:p w:rsidR="00BA330F" w:rsidRDefault="00BA330F" w:rsidP="003C092D">
            <w:pPr>
              <w:spacing w:after="0" w:line="240" w:lineRule="auto"/>
              <w:jc w:val="both"/>
              <w:rPr>
                <w:rFonts w:ascii="Times New Roman" w:hAnsi="Times New Roman"/>
                <w:b/>
                <w:sz w:val="24"/>
                <w:szCs w:val="24"/>
                <w:lang w:bidi="hi-IN"/>
              </w:rPr>
            </w:pPr>
          </w:p>
          <w:p w:rsidR="003A7299" w:rsidRDefault="003A7299" w:rsidP="003C092D">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ДОиМП</w:t>
            </w:r>
            <w:proofErr w:type="spellEnd"/>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В  соответствии с совместным приказом Департамента и БУ ХМАО – Югры  «Нефтеюганская окружная клиническая больница имени </w:t>
            </w:r>
            <w:proofErr w:type="spellStart"/>
            <w:r w:rsidRPr="003A7299">
              <w:rPr>
                <w:rFonts w:ascii="Times New Roman" w:hAnsi="Times New Roman"/>
                <w:sz w:val="24"/>
                <w:szCs w:val="24"/>
                <w:lang w:bidi="hi-IN"/>
              </w:rPr>
              <w:t>В.И.Яцкив</w:t>
            </w:r>
            <w:proofErr w:type="spellEnd"/>
            <w:r w:rsidRPr="003A7299">
              <w:rPr>
                <w:rFonts w:ascii="Times New Roman" w:hAnsi="Times New Roman"/>
                <w:sz w:val="24"/>
                <w:szCs w:val="24"/>
                <w:lang w:bidi="hi-IN"/>
              </w:rPr>
              <w:t xml:space="preserve">»  от 13.09.2019 № 611-п/400 «О проведении в 2019/2020 учебном году социально-психологического тестирования обучающихся общеобразовательных организаций города Нефтеюганска, направленного на раннее выявление незаконного потребления наркотических средств и психотропных веществ, профилактических медицинских осмотров обучающихся»  в 13 общеобразовательных организациях  проведено социально-психологическое тестирование лиц, обучающихся в общеобразовательных организациях, направленное на раннее выявление незаконного потребления наркотических средств и психотропных веществ. Общее </w:t>
            </w:r>
            <w:r w:rsidRPr="003A7299">
              <w:rPr>
                <w:rFonts w:ascii="Times New Roman" w:hAnsi="Times New Roman"/>
                <w:sz w:val="24"/>
                <w:szCs w:val="24"/>
                <w:lang w:bidi="hi-IN"/>
              </w:rPr>
              <w:lastRenderedPageBreak/>
              <w:t>количество участников - 4912 чел., из них:</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-прошли тестирование - 4858 чел. (98,9%);</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-не прошли тестирование - 54 чел. (1%) (1 - длительно болеющий, 46 -  учащиеся ОВЗ, 7 - отказ по религиозным убеждениям). </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С целью обучения родителей (законных представителей) несовершеннолетних учащихся основам детской психологии и педагогики в первом квартале организованы и проведены мероприятия, в том числе направленные на профилактику немедицинского употребления наркотиков, злоупотребления алкогольными напитками:</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-Акция «Как сказать наркотикам – НЕТ», </w:t>
            </w:r>
            <w:r w:rsidR="008D1512" w:rsidRPr="003A7299">
              <w:rPr>
                <w:rFonts w:ascii="Times New Roman" w:hAnsi="Times New Roman"/>
                <w:sz w:val="24"/>
                <w:szCs w:val="24"/>
                <w:lang w:bidi="hi-IN"/>
              </w:rPr>
              <w:t>посвящённая Международному</w:t>
            </w:r>
            <w:r w:rsidRPr="003A7299">
              <w:rPr>
                <w:rFonts w:ascii="Times New Roman" w:hAnsi="Times New Roman"/>
                <w:sz w:val="24"/>
                <w:szCs w:val="24"/>
                <w:lang w:bidi="hi-IN"/>
              </w:rPr>
              <w:t xml:space="preserve"> дню борьбы с наркоманией и наркобизнесом;</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-родительские собрания;</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-круглые столы: «Среда обитания», «Мы выбираем жизнь!»;</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-беседы по профилактике «Вред табакокурения, курительных смесей, СНЮС», «Здоровый образ жизни, Сделай выбор», «Практика применения законодательства о </w:t>
            </w:r>
            <w:r w:rsidRPr="003A7299">
              <w:rPr>
                <w:rFonts w:ascii="Times New Roman" w:hAnsi="Times New Roman"/>
                <w:sz w:val="24"/>
                <w:szCs w:val="24"/>
                <w:lang w:bidi="hi-IN"/>
              </w:rPr>
              <w:lastRenderedPageBreak/>
              <w:t>противодействии наркомании, употребления алкоголя, табакокурения, употребления и распространения психотропных и одурманивающих веществ, негативные последствия», «Твое здоровье в твоих руках», «Учусь говорить НЕТ», «Вредные привычки»;</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-просмотры видеороликов «О вреде табакокурения», «О вреде СНЮС»; </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-круглый стол с участием волонтеров «МЫ» по теме: «Выбор всегда есть!»;</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-лекции «Здоровье и безопасность, закон и ответственность», «Преступления и правонарушения, ответственность и последствия», «Мир не обойдется без тебя», «О вреде употребления алкогольных и спиртосодержащих напитков, о вреде курения табачной продукции» с привлечением инспекторов ОДН ОМВД РФ по г. Нефтеюганску;</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-лекция с приглашением специалиста медицинского </w:t>
            </w:r>
            <w:r w:rsidR="008D1512" w:rsidRPr="003A7299">
              <w:rPr>
                <w:rFonts w:ascii="Times New Roman" w:hAnsi="Times New Roman"/>
                <w:sz w:val="24"/>
                <w:szCs w:val="24"/>
                <w:lang w:bidi="hi-IN"/>
              </w:rPr>
              <w:t>учреждения «</w:t>
            </w:r>
            <w:r w:rsidRPr="003A7299">
              <w:rPr>
                <w:rFonts w:ascii="Times New Roman" w:hAnsi="Times New Roman"/>
                <w:sz w:val="24"/>
                <w:szCs w:val="24"/>
                <w:lang w:bidi="hi-IN"/>
              </w:rPr>
              <w:t>Репродуктивное здоровье девушек»;</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-конкурсы школьных газет «Вредным привычкам – НЕТ!»;</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-профилактическая беседа «Будь осторожен» с подростками о вреде алкоголя и табакокурения;</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lastRenderedPageBreak/>
              <w:t>-творческая встреча «Танцевальный бум»;</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-тренинг «Молодёжь за ЗОЖ».</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-индивидуальные беседы с родителями (законными представителями) несовершеннолетних.</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Общий охват участников– 9 970 чел.</w:t>
            </w:r>
          </w:p>
          <w:p w:rsidR="003A7299" w:rsidRDefault="003A7299" w:rsidP="003C092D">
            <w:pPr>
              <w:spacing w:after="0" w:line="240" w:lineRule="auto"/>
              <w:jc w:val="both"/>
              <w:rPr>
                <w:rFonts w:ascii="Times New Roman" w:hAnsi="Times New Roman"/>
                <w:b/>
                <w:sz w:val="24"/>
                <w:szCs w:val="24"/>
                <w:lang w:bidi="hi-IN"/>
              </w:rPr>
            </w:pPr>
          </w:p>
          <w:p w:rsidR="00745449" w:rsidRDefault="003C092D" w:rsidP="003C092D">
            <w:pPr>
              <w:spacing w:after="0" w:line="240" w:lineRule="auto"/>
              <w:jc w:val="both"/>
              <w:rPr>
                <w:rFonts w:ascii="Times New Roman" w:hAnsi="Times New Roman"/>
                <w:b/>
                <w:sz w:val="24"/>
                <w:szCs w:val="24"/>
                <w:lang w:bidi="hi-IN"/>
              </w:rPr>
            </w:pPr>
            <w:proofErr w:type="spellStart"/>
            <w:r w:rsidRPr="003C092D">
              <w:rPr>
                <w:rFonts w:ascii="Times New Roman" w:hAnsi="Times New Roman"/>
                <w:b/>
                <w:sz w:val="24"/>
                <w:szCs w:val="24"/>
                <w:lang w:bidi="hi-IN"/>
              </w:rPr>
              <w:t>КФКиС</w:t>
            </w:r>
            <w:proofErr w:type="spellEnd"/>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1.Муниципальное бюджетное учреждение «Спортивная школа олимпийского резерва по единоборствам»</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 Размещение информации на сайте школы;</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 Размещение информации на бегущей строке;</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2.Муниципальное бюджетное учреждение «Спортивная школа олимпийского резерва по зимним видам спорта»:</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-проведены родительские собрания на тему профилактики немедицинского употребления наркотиков, злоупотребления алкогольными напитками.</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3.Муниципальное бюджетное учреждение «Спортивная школа олимпийского резерва «Спартак»:</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lastRenderedPageBreak/>
              <w:t>-информация по профилактике употребления наркотиков и злоупотребления алкогольных напитков размещена на официальном сайте учреждения.</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4.Муниципальное автономное учреждение «Спортивная школа олимпийского резерва «Сибиряк»:</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-проведены беседы с обучающимися и родителями (законными представителями) на родительских собраниях: «Правда и ложь об алкоголе»; «Здоровье - это жизнь»; «Личность и алкоголь»; «Горькие плоды «сладкой жизни» или о тяжких социальных последствиях употребления наркотиков» (в течение года).</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5.Муниципальные бюджетное учреждение центр физической культуры и спорта «Жемчужина Югры»:</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 xml:space="preserve">Просветительская работа с населением, направленной на профилактику немедицинского употребления наркотиков, злоупотребления алкогольными напитками, осуществляется посредствам сети Интернет, в ТВ и РВ программах, на страницах газет. </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lastRenderedPageBreak/>
              <w:t xml:space="preserve">На собственных ресурсах учреждения размещены информационные материалы (социальные сети, официальный сайт). </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 xml:space="preserve">На фасаде здания размещена наружная социальная реклама. </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Учреждение ведет активную информационно-пропагандистскую работу собственных информационных проектов для различных целевых аудиторий. Пример: городские и окружные соревнования по различным видам спорта, программы по фитнесу для похудения, адаптивная физическая культура и спорт, ГТО, прокат коньков, плавание, банно-оздоровительный комплекс, аквапарк, тренажерный зал, настольный теннис, а также различные разовые акции (йога, дорога и правонарушения, масс-старт скандинавским шагом за здоровьем, безопасная езда на велосипеде и т.д.).</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 xml:space="preserve">Размещением материалов и реализацией PR-проектов занимается отдел церемоний и протоколов, который в тесном контакте работает с информационно-аналитическим отделом администрации города. </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lastRenderedPageBreak/>
              <w:t>6.Муниципальное бюджетное учреждение физической культуры и спорта «</w:t>
            </w:r>
            <w:proofErr w:type="spellStart"/>
            <w:r w:rsidRPr="003C092D">
              <w:rPr>
                <w:rFonts w:ascii="Times New Roman" w:hAnsi="Times New Roman"/>
                <w:sz w:val="24"/>
                <w:szCs w:val="24"/>
                <w:lang w:bidi="hi-IN"/>
              </w:rPr>
              <w:t>Юганск</w:t>
            </w:r>
            <w:proofErr w:type="spellEnd"/>
            <w:r w:rsidRPr="003C092D">
              <w:rPr>
                <w:rFonts w:ascii="Times New Roman" w:hAnsi="Times New Roman"/>
                <w:sz w:val="24"/>
                <w:szCs w:val="24"/>
                <w:lang w:bidi="hi-IN"/>
              </w:rPr>
              <w:t xml:space="preserve">-Мастер имени </w:t>
            </w:r>
            <w:proofErr w:type="spellStart"/>
            <w:r w:rsidRPr="003C092D">
              <w:rPr>
                <w:rFonts w:ascii="Times New Roman" w:hAnsi="Times New Roman"/>
                <w:sz w:val="24"/>
                <w:szCs w:val="24"/>
                <w:lang w:bidi="hi-IN"/>
              </w:rPr>
              <w:t>С.А.Жилина</w:t>
            </w:r>
            <w:proofErr w:type="spellEnd"/>
            <w:r w:rsidRPr="003C092D">
              <w:rPr>
                <w:rFonts w:ascii="Times New Roman" w:hAnsi="Times New Roman"/>
                <w:sz w:val="24"/>
                <w:szCs w:val="24"/>
                <w:lang w:bidi="hi-IN"/>
              </w:rPr>
              <w:t>»:</w:t>
            </w:r>
          </w:p>
          <w:p w:rsidR="003C092D" w:rsidRPr="003C092D" w:rsidRDefault="003C092D" w:rsidP="003C092D">
            <w:pPr>
              <w:spacing w:after="0" w:line="240" w:lineRule="auto"/>
              <w:jc w:val="both"/>
              <w:rPr>
                <w:rFonts w:ascii="Times New Roman" w:hAnsi="Times New Roman"/>
                <w:sz w:val="24"/>
                <w:szCs w:val="24"/>
                <w:lang w:bidi="hi-IN"/>
              </w:rPr>
            </w:pPr>
            <w:r w:rsidRPr="003C092D">
              <w:rPr>
                <w:rFonts w:ascii="Times New Roman" w:hAnsi="Times New Roman"/>
                <w:sz w:val="24"/>
                <w:szCs w:val="24"/>
                <w:lang w:bidi="hi-IN"/>
              </w:rPr>
              <w:t>-распечатаны листовки с данной информацией и распространённо среди занимающихся, родителей и законных представителей занимающихся.</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2.7.5.</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профилактику проявлений ксенофобии и экстремизма с изготовлением и распространением в образовательных учреждениях города информационных материалов (буклеты, плакаты, памятки, брошюры, листовки), ориентированных на разные возрастные группы детей и молодежи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В учебный </w:t>
            </w:r>
            <w:r w:rsidR="008D1512" w:rsidRPr="003A7299">
              <w:rPr>
                <w:rFonts w:ascii="Times New Roman" w:hAnsi="Times New Roman"/>
                <w:sz w:val="24"/>
                <w:szCs w:val="24"/>
                <w:lang w:bidi="hi-IN"/>
              </w:rPr>
              <w:t>план общеобразовательных</w:t>
            </w:r>
            <w:r w:rsidRPr="003A7299">
              <w:rPr>
                <w:rFonts w:ascii="Times New Roman" w:hAnsi="Times New Roman"/>
                <w:sz w:val="24"/>
                <w:szCs w:val="24"/>
                <w:lang w:bidi="hi-IN"/>
              </w:rPr>
              <w:t xml:space="preserve"> организаций введено обязательное изучение комплексного учебного курса «Основы религиозных культур и светской этики» (далее - ОРКСЭ) в 4-х классах в объеме 34 учебных часа в год. </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В рамках внеурочной деятельности проводятся занятия курса «Социокультурные истоки» в 1-4 классах, курса «Основы духовно-нравственной культуры народов России» в 5-х классах.</w:t>
            </w:r>
          </w:p>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В соответствии с приказом </w:t>
            </w:r>
            <w:proofErr w:type="spellStart"/>
            <w:r w:rsidRPr="003A7299">
              <w:rPr>
                <w:rFonts w:ascii="Times New Roman" w:hAnsi="Times New Roman"/>
                <w:sz w:val="24"/>
                <w:szCs w:val="24"/>
                <w:lang w:bidi="hi-IN"/>
              </w:rPr>
              <w:t>ДОиМП</w:t>
            </w:r>
            <w:proofErr w:type="spellEnd"/>
            <w:r w:rsidRPr="003A7299">
              <w:rPr>
                <w:rFonts w:ascii="Times New Roman" w:hAnsi="Times New Roman"/>
                <w:sz w:val="24"/>
                <w:szCs w:val="24"/>
                <w:lang w:bidi="hi-IN"/>
              </w:rPr>
              <w:t xml:space="preserve"> ХМАО – Югры от 19.02.2016     № 230 «Об организации деятельности муниципальных центров культурно-языковой адаптации детей – мигрантов», приказом Департамента от 03.03.2016 № 85-п, на базе МБОУ «СОШ № 7» функционирует центр </w:t>
            </w:r>
            <w:r w:rsidRPr="003A7299">
              <w:rPr>
                <w:rFonts w:ascii="Times New Roman" w:hAnsi="Times New Roman"/>
                <w:sz w:val="24"/>
                <w:szCs w:val="24"/>
                <w:lang w:bidi="hi-IN"/>
              </w:rPr>
              <w:lastRenderedPageBreak/>
              <w:t>культурно-языковой адаптации детей – мигрантов. Реализуются программа «Адаптация и социализация детей мигрантов в социальное и культурное пространство ХМАО – Югры», программа воспитания «Мир во всем мире и я в этом мире», проекты «Музей мира» как средство гармонизации межэтнических отношений» и «Наш край – Россия» как средство межкультурного воспитания учащихся.</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2.7.5.1.</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городского лагеря актива лидеров детских и молодежных общественных объединений «Жить в мире с собой и другими»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В рамках подготовки к мероприятию городской лагерь актива «Жить в мире с собой и другими» реализованы услуги по печатной продукции: приобретена подарочная и сувенирная продукция (договор поставки №4 от 20.02.2020 г. с ИП </w:t>
            </w:r>
            <w:proofErr w:type="spellStart"/>
            <w:r w:rsidRPr="003A7299">
              <w:rPr>
                <w:rFonts w:ascii="Times New Roman" w:hAnsi="Times New Roman"/>
                <w:sz w:val="24"/>
                <w:szCs w:val="24"/>
                <w:lang w:bidi="hi-IN"/>
              </w:rPr>
              <w:t>Щинникова</w:t>
            </w:r>
            <w:proofErr w:type="spellEnd"/>
            <w:r w:rsidRPr="003A7299">
              <w:rPr>
                <w:rFonts w:ascii="Times New Roman" w:hAnsi="Times New Roman"/>
                <w:sz w:val="24"/>
                <w:szCs w:val="24"/>
                <w:lang w:bidi="hi-IN"/>
              </w:rPr>
              <w:t xml:space="preserve"> Ю.С. на сумму 20 тыс. руб., из них 10 тыс. руб. печатная продукция, 10 тыс. руб. подарочная, сувенирная продукция. Проведение мероприятия планируется во 2-4 квартале на базе МБУ ДО «Дом детского творчества».</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w:t>
            </w:r>
          </w:p>
        </w:tc>
        <w:tc>
          <w:tcPr>
            <w:tcW w:w="3827" w:type="dxa"/>
            <w:shd w:val="clear" w:color="auto" w:fill="auto"/>
          </w:tcPr>
          <w:p w:rsidR="00745449" w:rsidRPr="003848A7" w:rsidRDefault="00745449" w:rsidP="00724E2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Организация и проведение мероприятий, направленных на укрепление межнациональных отношений и воспитание толерантности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lastRenderedPageBreak/>
              <w:t xml:space="preserve">«Укрепление межнационального и межконфессионального согласия, профилактика </w:t>
            </w:r>
            <w:r w:rsidRPr="003848A7">
              <w:rPr>
                <w:rFonts w:ascii="Times New Roman" w:hAnsi="Times New Roman"/>
                <w:sz w:val="24"/>
                <w:szCs w:val="24"/>
                <w:lang w:bidi="hi-IN"/>
              </w:rPr>
              <w:lastRenderedPageBreak/>
              <w:t>экстремизма в городе Нефтеюганске»</w:t>
            </w:r>
          </w:p>
        </w:tc>
        <w:tc>
          <w:tcPr>
            <w:tcW w:w="4111" w:type="dxa"/>
          </w:tcPr>
          <w:p w:rsidR="00BA330F" w:rsidRPr="00BA330F" w:rsidRDefault="00BA330F" w:rsidP="00BA330F">
            <w:pPr>
              <w:spacing w:after="0" w:line="240" w:lineRule="auto"/>
              <w:jc w:val="both"/>
              <w:rPr>
                <w:rFonts w:ascii="Times New Roman" w:hAnsi="Times New Roman"/>
                <w:b/>
                <w:sz w:val="24"/>
                <w:szCs w:val="24"/>
                <w:lang w:bidi="hi-IN"/>
              </w:rPr>
            </w:pPr>
            <w:proofErr w:type="spellStart"/>
            <w:r w:rsidRPr="00BA330F">
              <w:rPr>
                <w:rFonts w:ascii="Times New Roman" w:hAnsi="Times New Roman"/>
                <w:b/>
                <w:sz w:val="24"/>
                <w:szCs w:val="24"/>
                <w:lang w:bidi="hi-IN"/>
              </w:rPr>
              <w:lastRenderedPageBreak/>
              <w:t>ККиТ</w:t>
            </w:r>
            <w:proofErr w:type="spellEnd"/>
          </w:p>
          <w:p w:rsidR="00BA330F" w:rsidRPr="00BA330F" w:rsidRDefault="00BA330F" w:rsidP="00BA330F">
            <w:pPr>
              <w:spacing w:after="0" w:line="240" w:lineRule="auto"/>
              <w:jc w:val="both"/>
              <w:rPr>
                <w:rFonts w:ascii="Times New Roman" w:hAnsi="Times New Roman"/>
                <w:sz w:val="24"/>
                <w:szCs w:val="24"/>
                <w:lang w:bidi="hi-IN"/>
              </w:rPr>
            </w:pPr>
            <w:r>
              <w:rPr>
                <w:rFonts w:ascii="Times New Roman" w:hAnsi="Times New Roman"/>
                <w:sz w:val="24"/>
                <w:szCs w:val="24"/>
                <w:lang w:bidi="hi-IN"/>
              </w:rPr>
              <w:t xml:space="preserve">В </w:t>
            </w:r>
            <w:r w:rsidRPr="00BA330F">
              <w:rPr>
                <w:rFonts w:ascii="Times New Roman" w:hAnsi="Times New Roman"/>
                <w:sz w:val="24"/>
                <w:szCs w:val="24"/>
                <w:lang w:bidi="hi-IN"/>
              </w:rPr>
              <w:t>рамках реализации муниципальной программы</w:t>
            </w:r>
            <w:r w:rsidR="008D1512">
              <w:rPr>
                <w:rFonts w:ascii="Times New Roman" w:hAnsi="Times New Roman"/>
                <w:sz w:val="24"/>
                <w:szCs w:val="24"/>
                <w:lang w:bidi="hi-IN"/>
              </w:rPr>
              <w:t xml:space="preserve"> </w:t>
            </w:r>
            <w:r w:rsidRPr="00BA330F">
              <w:rPr>
                <w:rFonts w:ascii="Times New Roman" w:hAnsi="Times New Roman"/>
                <w:sz w:val="24"/>
                <w:szCs w:val="24"/>
                <w:lang w:bidi="hi-IN"/>
              </w:rPr>
              <w:t>«Укрепление межнационального и</w:t>
            </w:r>
            <w:r w:rsidR="008D1512">
              <w:rPr>
                <w:rFonts w:ascii="Times New Roman" w:hAnsi="Times New Roman"/>
                <w:sz w:val="24"/>
                <w:szCs w:val="24"/>
                <w:lang w:bidi="hi-IN"/>
              </w:rPr>
              <w:t xml:space="preserve"> </w:t>
            </w:r>
            <w:r w:rsidRPr="00BA330F">
              <w:rPr>
                <w:rFonts w:ascii="Times New Roman" w:hAnsi="Times New Roman"/>
                <w:sz w:val="24"/>
                <w:szCs w:val="24"/>
                <w:lang w:bidi="hi-IN"/>
              </w:rPr>
              <w:t xml:space="preserve">межконфессионального согласия, </w:t>
            </w:r>
            <w:r w:rsidRPr="00BA330F">
              <w:rPr>
                <w:rFonts w:ascii="Times New Roman" w:hAnsi="Times New Roman"/>
                <w:sz w:val="24"/>
                <w:szCs w:val="24"/>
                <w:lang w:bidi="hi-IN"/>
              </w:rPr>
              <w:lastRenderedPageBreak/>
              <w:t>профилактика</w:t>
            </w:r>
            <w:r w:rsidR="008D1512">
              <w:rPr>
                <w:rFonts w:ascii="Times New Roman" w:hAnsi="Times New Roman"/>
                <w:sz w:val="24"/>
                <w:szCs w:val="24"/>
                <w:lang w:bidi="hi-IN"/>
              </w:rPr>
              <w:t xml:space="preserve"> </w:t>
            </w:r>
            <w:r w:rsidRPr="00BA330F">
              <w:rPr>
                <w:rFonts w:ascii="Times New Roman" w:hAnsi="Times New Roman"/>
                <w:sz w:val="24"/>
                <w:szCs w:val="24"/>
                <w:lang w:bidi="hi-IN"/>
              </w:rPr>
              <w:t>экстремизма в городе Нефтеюганске» в 1 квартале 2020</w:t>
            </w:r>
            <w:r w:rsidR="008D1512">
              <w:rPr>
                <w:rFonts w:ascii="Times New Roman" w:hAnsi="Times New Roman"/>
                <w:sz w:val="24"/>
                <w:szCs w:val="24"/>
                <w:lang w:bidi="hi-IN"/>
              </w:rPr>
              <w:t xml:space="preserve"> </w:t>
            </w:r>
            <w:r w:rsidRPr="00BA330F">
              <w:rPr>
                <w:rFonts w:ascii="Times New Roman" w:hAnsi="Times New Roman"/>
                <w:sz w:val="24"/>
                <w:szCs w:val="24"/>
                <w:lang w:bidi="hi-IN"/>
              </w:rPr>
              <w:t>года учреждениями культуры организованы и проведены</w:t>
            </w:r>
            <w:r w:rsidR="008D1512">
              <w:rPr>
                <w:rFonts w:ascii="Times New Roman" w:hAnsi="Times New Roman"/>
                <w:sz w:val="24"/>
                <w:szCs w:val="24"/>
                <w:lang w:bidi="hi-IN"/>
              </w:rPr>
              <w:t xml:space="preserve"> </w:t>
            </w:r>
            <w:r w:rsidRPr="00BA330F">
              <w:rPr>
                <w:rFonts w:ascii="Times New Roman" w:hAnsi="Times New Roman"/>
                <w:sz w:val="24"/>
                <w:szCs w:val="24"/>
                <w:lang w:bidi="hi-IN"/>
              </w:rPr>
              <w:t>следующие мероприятия:</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-7 и 8 января 2019 года в КЦ «Юность» организовано</w:t>
            </w:r>
            <w:r w:rsidR="008D1512">
              <w:rPr>
                <w:rFonts w:ascii="Times New Roman" w:hAnsi="Times New Roman"/>
                <w:sz w:val="24"/>
                <w:szCs w:val="24"/>
                <w:lang w:bidi="hi-IN"/>
              </w:rPr>
              <w:t xml:space="preserve"> </w:t>
            </w:r>
            <w:r w:rsidRPr="00BA330F">
              <w:rPr>
                <w:rFonts w:ascii="Times New Roman" w:hAnsi="Times New Roman"/>
                <w:sz w:val="24"/>
                <w:szCs w:val="24"/>
                <w:lang w:bidi="hi-IN"/>
              </w:rPr>
              <w:t>проведение совместного мероприятия «Рождественские</w:t>
            </w:r>
            <w:r w:rsidR="008D1512">
              <w:rPr>
                <w:rFonts w:ascii="Times New Roman" w:hAnsi="Times New Roman"/>
                <w:sz w:val="24"/>
                <w:szCs w:val="24"/>
                <w:lang w:bidi="hi-IN"/>
              </w:rPr>
              <w:t xml:space="preserve"> </w:t>
            </w:r>
            <w:r w:rsidRPr="00BA330F">
              <w:rPr>
                <w:rFonts w:ascii="Times New Roman" w:hAnsi="Times New Roman"/>
                <w:sz w:val="24"/>
                <w:szCs w:val="24"/>
                <w:lang w:bidi="hi-IN"/>
              </w:rPr>
              <w:t>представления». МБУК «Культурно-досуговый комплекс»</w:t>
            </w:r>
            <w:r w:rsidR="008D1512">
              <w:rPr>
                <w:rFonts w:ascii="Times New Roman" w:hAnsi="Times New Roman"/>
                <w:sz w:val="24"/>
                <w:szCs w:val="24"/>
                <w:lang w:bidi="hi-IN"/>
              </w:rPr>
              <w:t xml:space="preserve"> </w:t>
            </w:r>
            <w:r w:rsidRPr="00BA330F">
              <w:rPr>
                <w:rFonts w:ascii="Times New Roman" w:hAnsi="Times New Roman"/>
                <w:sz w:val="24"/>
                <w:szCs w:val="24"/>
                <w:lang w:bidi="hi-IN"/>
              </w:rPr>
              <w:t>оказаны услуги Местной религиозной организации</w:t>
            </w:r>
            <w:r w:rsidR="008D1512">
              <w:rPr>
                <w:rFonts w:ascii="Times New Roman" w:hAnsi="Times New Roman"/>
                <w:sz w:val="24"/>
                <w:szCs w:val="24"/>
                <w:lang w:bidi="hi-IN"/>
              </w:rPr>
              <w:t xml:space="preserve"> </w:t>
            </w:r>
            <w:r w:rsidRPr="00BA330F">
              <w:rPr>
                <w:rFonts w:ascii="Times New Roman" w:hAnsi="Times New Roman"/>
                <w:sz w:val="24"/>
                <w:szCs w:val="24"/>
                <w:lang w:bidi="hi-IN"/>
              </w:rPr>
              <w:t>православный Приход храма Святого Духа г.</w:t>
            </w:r>
            <w:r w:rsidR="008D1512">
              <w:rPr>
                <w:rFonts w:ascii="Times New Roman" w:hAnsi="Times New Roman"/>
                <w:sz w:val="24"/>
                <w:szCs w:val="24"/>
                <w:lang w:bidi="hi-IN"/>
              </w:rPr>
              <w:t xml:space="preserve"> </w:t>
            </w:r>
            <w:r w:rsidRPr="00BA330F">
              <w:rPr>
                <w:rFonts w:ascii="Times New Roman" w:hAnsi="Times New Roman"/>
                <w:sz w:val="24"/>
                <w:szCs w:val="24"/>
                <w:lang w:bidi="hi-IN"/>
              </w:rPr>
              <w:t>Нефтеюганска по предоставлению концертного зала,</w:t>
            </w:r>
            <w:r w:rsidR="008D1512">
              <w:rPr>
                <w:rFonts w:ascii="Times New Roman" w:hAnsi="Times New Roman"/>
                <w:sz w:val="24"/>
                <w:szCs w:val="24"/>
                <w:lang w:bidi="hi-IN"/>
              </w:rPr>
              <w:t xml:space="preserve"> </w:t>
            </w:r>
            <w:r w:rsidRPr="00BA330F">
              <w:rPr>
                <w:rFonts w:ascii="Times New Roman" w:hAnsi="Times New Roman"/>
                <w:sz w:val="24"/>
                <w:szCs w:val="24"/>
                <w:lang w:bidi="hi-IN"/>
              </w:rPr>
              <w:t xml:space="preserve">услуг звукорежиссера, художника по свету, </w:t>
            </w:r>
            <w:proofErr w:type="gramStart"/>
            <w:r w:rsidRPr="00BA330F">
              <w:rPr>
                <w:rFonts w:ascii="Times New Roman" w:hAnsi="Times New Roman"/>
                <w:sz w:val="24"/>
                <w:szCs w:val="24"/>
                <w:lang w:bidi="hi-IN"/>
              </w:rPr>
              <w:t>Охвачено</w:t>
            </w:r>
            <w:proofErr w:type="gramEnd"/>
            <w:r w:rsidRPr="00BA330F">
              <w:rPr>
                <w:rFonts w:ascii="Times New Roman" w:hAnsi="Times New Roman"/>
                <w:sz w:val="24"/>
                <w:szCs w:val="24"/>
                <w:lang w:bidi="hi-IN"/>
              </w:rPr>
              <w:t xml:space="preserve"> 180</w:t>
            </w:r>
            <w:r w:rsidR="008D1512">
              <w:rPr>
                <w:rFonts w:ascii="Times New Roman" w:hAnsi="Times New Roman"/>
                <w:sz w:val="24"/>
                <w:szCs w:val="24"/>
                <w:lang w:bidi="hi-IN"/>
              </w:rPr>
              <w:t xml:space="preserve"> </w:t>
            </w:r>
            <w:r w:rsidRPr="00BA330F">
              <w:rPr>
                <w:rFonts w:ascii="Times New Roman" w:hAnsi="Times New Roman"/>
                <w:sz w:val="24"/>
                <w:szCs w:val="24"/>
                <w:lang w:bidi="hi-IN"/>
              </w:rPr>
              <w:t>человек;</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-НГ МАУК «Музейный комплекс» организована работа</w:t>
            </w:r>
            <w:r w:rsidR="008D1512">
              <w:rPr>
                <w:rFonts w:ascii="Times New Roman" w:hAnsi="Times New Roman"/>
                <w:sz w:val="24"/>
                <w:szCs w:val="24"/>
                <w:lang w:bidi="hi-IN"/>
              </w:rPr>
              <w:t xml:space="preserve"> </w:t>
            </w:r>
            <w:r w:rsidRPr="00BA330F">
              <w:rPr>
                <w:rFonts w:ascii="Times New Roman" w:hAnsi="Times New Roman"/>
                <w:sz w:val="24"/>
                <w:szCs w:val="24"/>
                <w:lang w:bidi="hi-IN"/>
              </w:rPr>
              <w:t>2-х стационарных выставок: «Русские старожилы</w:t>
            </w:r>
            <w:r w:rsidR="008D1512">
              <w:rPr>
                <w:rFonts w:ascii="Times New Roman" w:hAnsi="Times New Roman"/>
                <w:sz w:val="24"/>
                <w:szCs w:val="24"/>
                <w:lang w:bidi="hi-IN"/>
              </w:rPr>
              <w:t xml:space="preserve"> </w:t>
            </w:r>
            <w:r w:rsidRPr="00BA330F">
              <w:rPr>
                <w:rFonts w:ascii="Times New Roman" w:hAnsi="Times New Roman"/>
                <w:sz w:val="24"/>
                <w:szCs w:val="24"/>
                <w:lang w:bidi="hi-IN"/>
              </w:rPr>
              <w:t>Западной Сибири», количество посещений 206 человек;</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 xml:space="preserve">«Русский </w:t>
            </w:r>
            <w:proofErr w:type="spellStart"/>
            <w:r w:rsidRPr="00BA330F">
              <w:rPr>
                <w:rFonts w:ascii="Times New Roman" w:hAnsi="Times New Roman"/>
                <w:sz w:val="24"/>
                <w:szCs w:val="24"/>
                <w:lang w:bidi="hi-IN"/>
              </w:rPr>
              <w:t>коч</w:t>
            </w:r>
            <w:proofErr w:type="spellEnd"/>
            <w:r w:rsidRPr="00BA330F">
              <w:rPr>
                <w:rFonts w:ascii="Times New Roman" w:hAnsi="Times New Roman"/>
                <w:sz w:val="24"/>
                <w:szCs w:val="24"/>
                <w:lang w:bidi="hi-IN"/>
              </w:rPr>
              <w:t xml:space="preserve"> XVII века. Освоение Сибири», количество</w:t>
            </w:r>
            <w:r w:rsidR="008D1512">
              <w:rPr>
                <w:rFonts w:ascii="Times New Roman" w:hAnsi="Times New Roman"/>
                <w:sz w:val="24"/>
                <w:szCs w:val="24"/>
                <w:lang w:bidi="hi-IN"/>
              </w:rPr>
              <w:t xml:space="preserve"> </w:t>
            </w:r>
            <w:r w:rsidRPr="00BA330F">
              <w:rPr>
                <w:rFonts w:ascii="Times New Roman" w:hAnsi="Times New Roman"/>
                <w:sz w:val="24"/>
                <w:szCs w:val="24"/>
                <w:lang w:bidi="hi-IN"/>
              </w:rPr>
              <w:t>посещений 172 человека;</w:t>
            </w:r>
            <w:r w:rsidR="008D1512">
              <w:rPr>
                <w:rFonts w:ascii="Times New Roman" w:hAnsi="Times New Roman"/>
                <w:sz w:val="24"/>
                <w:szCs w:val="24"/>
                <w:lang w:bidi="hi-IN"/>
              </w:rPr>
              <w:t xml:space="preserve"> </w:t>
            </w:r>
            <w:r w:rsidRPr="00BA330F">
              <w:rPr>
                <w:rFonts w:ascii="Times New Roman" w:hAnsi="Times New Roman"/>
                <w:sz w:val="24"/>
                <w:szCs w:val="24"/>
                <w:lang w:bidi="hi-IN"/>
              </w:rPr>
              <w:t>МБУК «Городская библиотека»:</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-обеспечен доступ 15 иностранным гражданам к</w:t>
            </w:r>
            <w:r w:rsidR="008D1512">
              <w:rPr>
                <w:rFonts w:ascii="Times New Roman" w:hAnsi="Times New Roman"/>
                <w:sz w:val="24"/>
                <w:szCs w:val="24"/>
                <w:lang w:bidi="hi-IN"/>
              </w:rPr>
              <w:t xml:space="preserve"> </w:t>
            </w:r>
            <w:r w:rsidRPr="00BA330F">
              <w:rPr>
                <w:rFonts w:ascii="Times New Roman" w:hAnsi="Times New Roman"/>
                <w:sz w:val="24"/>
                <w:szCs w:val="24"/>
                <w:lang w:bidi="hi-IN"/>
              </w:rPr>
              <w:t>информационным и коммуникационным ресурсам и</w:t>
            </w:r>
            <w:r w:rsidR="008D1512">
              <w:rPr>
                <w:rFonts w:ascii="Times New Roman" w:hAnsi="Times New Roman"/>
                <w:sz w:val="24"/>
                <w:szCs w:val="24"/>
                <w:lang w:bidi="hi-IN"/>
              </w:rPr>
              <w:t xml:space="preserve"> </w:t>
            </w:r>
            <w:r w:rsidRPr="00BA330F">
              <w:rPr>
                <w:rFonts w:ascii="Times New Roman" w:hAnsi="Times New Roman"/>
                <w:sz w:val="24"/>
                <w:szCs w:val="24"/>
                <w:lang w:bidi="hi-IN"/>
              </w:rPr>
              <w:t>сервисам сети Интернет, включая организацию доступа к</w:t>
            </w:r>
            <w:r w:rsidR="008D1512">
              <w:rPr>
                <w:rFonts w:ascii="Times New Roman" w:hAnsi="Times New Roman"/>
                <w:sz w:val="24"/>
                <w:szCs w:val="24"/>
                <w:lang w:bidi="hi-IN"/>
              </w:rPr>
              <w:t xml:space="preserve"> </w:t>
            </w:r>
            <w:r w:rsidRPr="00BA330F">
              <w:rPr>
                <w:rFonts w:ascii="Times New Roman" w:hAnsi="Times New Roman"/>
                <w:sz w:val="24"/>
                <w:szCs w:val="24"/>
                <w:lang w:bidi="hi-IN"/>
              </w:rPr>
              <w:t xml:space="preserve">отдельным </w:t>
            </w:r>
            <w:r w:rsidRPr="00BA330F">
              <w:rPr>
                <w:rFonts w:ascii="Times New Roman" w:hAnsi="Times New Roman"/>
                <w:sz w:val="24"/>
                <w:szCs w:val="24"/>
                <w:lang w:bidi="hi-IN"/>
              </w:rPr>
              <w:lastRenderedPageBreak/>
              <w:t>муниципальным, региональным и российским</w:t>
            </w:r>
            <w:r w:rsidR="008D1512">
              <w:rPr>
                <w:rFonts w:ascii="Times New Roman" w:hAnsi="Times New Roman"/>
                <w:sz w:val="24"/>
                <w:szCs w:val="24"/>
                <w:lang w:bidi="hi-IN"/>
              </w:rPr>
              <w:t xml:space="preserve"> </w:t>
            </w:r>
            <w:r w:rsidRPr="00BA330F">
              <w:rPr>
                <w:rFonts w:ascii="Times New Roman" w:hAnsi="Times New Roman"/>
                <w:sz w:val="24"/>
                <w:szCs w:val="24"/>
                <w:lang w:bidi="hi-IN"/>
              </w:rPr>
              <w:t>информационным ресурсам;</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-консультирование по поиску информации и получению</w:t>
            </w:r>
            <w:r w:rsidR="008D1512">
              <w:rPr>
                <w:rFonts w:ascii="Times New Roman" w:hAnsi="Times New Roman"/>
                <w:sz w:val="24"/>
                <w:szCs w:val="24"/>
                <w:lang w:bidi="hi-IN"/>
              </w:rPr>
              <w:t xml:space="preserve"> </w:t>
            </w:r>
            <w:r w:rsidRPr="00BA330F">
              <w:rPr>
                <w:rFonts w:ascii="Times New Roman" w:hAnsi="Times New Roman"/>
                <w:sz w:val="24"/>
                <w:szCs w:val="24"/>
                <w:lang w:bidi="hi-IN"/>
              </w:rPr>
              <w:t>государственных (муниципальных) услуг получили 8</w:t>
            </w:r>
            <w:r w:rsidR="008D1512">
              <w:rPr>
                <w:rFonts w:ascii="Times New Roman" w:hAnsi="Times New Roman"/>
                <w:sz w:val="24"/>
                <w:szCs w:val="24"/>
                <w:lang w:bidi="hi-IN"/>
              </w:rPr>
              <w:t xml:space="preserve"> </w:t>
            </w:r>
            <w:r w:rsidRPr="00BA330F">
              <w:rPr>
                <w:rFonts w:ascii="Times New Roman" w:hAnsi="Times New Roman"/>
                <w:sz w:val="24"/>
                <w:szCs w:val="24"/>
                <w:lang w:bidi="hi-IN"/>
              </w:rPr>
              <w:t>человек;</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-оформлено 34 справки об административно-территориальных изменениях;</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-разработана и выпущена 1 брошюра для мигрантов:</w:t>
            </w:r>
          </w:p>
          <w:p w:rsidR="00745449"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«Жизнь в России: полезные советы по адаптации». Среди</w:t>
            </w:r>
            <w:r w:rsidR="008D1512">
              <w:rPr>
                <w:rFonts w:ascii="Times New Roman" w:hAnsi="Times New Roman"/>
                <w:sz w:val="24"/>
                <w:szCs w:val="24"/>
                <w:lang w:bidi="hi-IN"/>
              </w:rPr>
              <w:t xml:space="preserve"> </w:t>
            </w:r>
            <w:r w:rsidRPr="00BA330F">
              <w:rPr>
                <w:rFonts w:ascii="Times New Roman" w:hAnsi="Times New Roman"/>
                <w:sz w:val="24"/>
                <w:szCs w:val="24"/>
                <w:lang w:bidi="hi-IN"/>
              </w:rPr>
              <w:t>иностранных граждан в отчетном периоде распространено</w:t>
            </w:r>
            <w:r w:rsidR="008D1512">
              <w:rPr>
                <w:rFonts w:ascii="Times New Roman" w:hAnsi="Times New Roman"/>
                <w:sz w:val="24"/>
                <w:szCs w:val="24"/>
                <w:lang w:bidi="hi-IN"/>
              </w:rPr>
              <w:t xml:space="preserve"> </w:t>
            </w:r>
            <w:r w:rsidRPr="00BA330F">
              <w:rPr>
                <w:rFonts w:ascii="Times New Roman" w:hAnsi="Times New Roman"/>
                <w:sz w:val="24"/>
                <w:szCs w:val="24"/>
                <w:lang w:bidi="hi-IN"/>
              </w:rPr>
              <w:t>20 экземпляров.</w:t>
            </w:r>
          </w:p>
          <w:p w:rsidR="003A7299" w:rsidRDefault="003A7299" w:rsidP="00BA330F">
            <w:pPr>
              <w:spacing w:after="0" w:line="240" w:lineRule="auto"/>
              <w:jc w:val="both"/>
              <w:rPr>
                <w:rFonts w:ascii="Times New Roman" w:hAnsi="Times New Roman"/>
                <w:sz w:val="24"/>
                <w:szCs w:val="24"/>
                <w:lang w:bidi="hi-IN"/>
              </w:rPr>
            </w:pPr>
          </w:p>
          <w:p w:rsidR="003A7299" w:rsidRPr="003A7299" w:rsidRDefault="003A7299" w:rsidP="00BA330F">
            <w:pPr>
              <w:spacing w:after="0" w:line="240" w:lineRule="auto"/>
              <w:jc w:val="both"/>
              <w:rPr>
                <w:rFonts w:ascii="Times New Roman" w:hAnsi="Times New Roman"/>
                <w:b/>
                <w:sz w:val="24"/>
                <w:szCs w:val="24"/>
                <w:lang w:bidi="hi-IN"/>
              </w:rPr>
            </w:pPr>
            <w:proofErr w:type="spellStart"/>
            <w:r w:rsidRPr="003A7299">
              <w:rPr>
                <w:rFonts w:ascii="Times New Roman" w:hAnsi="Times New Roman"/>
                <w:b/>
                <w:sz w:val="24"/>
                <w:szCs w:val="24"/>
                <w:lang w:bidi="hi-IN"/>
              </w:rPr>
              <w:t>ДОиМП</w:t>
            </w:r>
            <w:proofErr w:type="spellEnd"/>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В образовательных организациях регулярно проводятся мероприятия, направленных на укрепление межнациональных отношений и воспитание толерантности:</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-профилактические, культурно-просветительские и воспитательные мероприятия, а также мероприятия с участием представителей общественных и религиозных организаций;</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-разъяснительные беседы с учащимися, их родителями </w:t>
            </w:r>
            <w:r w:rsidRPr="003A7299">
              <w:rPr>
                <w:rFonts w:ascii="Times New Roman" w:hAnsi="Times New Roman"/>
                <w:sz w:val="24"/>
                <w:szCs w:val="24"/>
                <w:lang w:bidi="hi-IN"/>
              </w:rPr>
              <w:lastRenderedPageBreak/>
              <w:t>(законными представителями) об административной и уголовной ответственности за совершение правонарушений, в том числе экстремистской и террористической направленности;</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-фестивали национальных культур «Дружба народов», «Все народы собою дружины» (охват – 320 учащихся) (ежеквартально).</w:t>
            </w:r>
          </w:p>
          <w:p w:rsidR="003A729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-в онлайн форме проведена просветительская беседа «Мирное время» (охват - 1550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2.7.6.1.</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Организация и проведение городского фестиваля национальных культур, направленного на социализацию и адаптацию детей мигрантов «Нефтеюганск</w:t>
            </w:r>
            <w:r>
              <w:rPr>
                <w:rFonts w:ascii="Times New Roman" w:hAnsi="Times New Roman"/>
                <w:sz w:val="24"/>
                <w:szCs w:val="24"/>
              </w:rPr>
              <w:t xml:space="preserve"> </w:t>
            </w:r>
            <w:r w:rsidRPr="003848A7">
              <w:rPr>
                <w:rFonts w:ascii="Times New Roman" w:hAnsi="Times New Roman"/>
                <w:sz w:val="24"/>
                <w:szCs w:val="24"/>
              </w:rPr>
              <w:t>-</w:t>
            </w:r>
            <w:r>
              <w:rPr>
                <w:rFonts w:ascii="Times New Roman" w:hAnsi="Times New Roman"/>
                <w:sz w:val="24"/>
                <w:szCs w:val="24"/>
              </w:rPr>
              <w:t xml:space="preserve"> </w:t>
            </w:r>
            <w:r w:rsidRPr="003848A7">
              <w:rPr>
                <w:rFonts w:ascii="Times New Roman" w:hAnsi="Times New Roman"/>
                <w:sz w:val="24"/>
                <w:szCs w:val="24"/>
              </w:rPr>
              <w:t>город дружбы»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Проведение городского фестиваля национальных культур, направленного на социализацию и адаптацию детей мигрантов «Нефтеюганск - город дружбы» запланировано в IV квартале 2020 года</w:t>
            </w:r>
            <w:r w:rsidR="008D1512">
              <w:rPr>
                <w:rFonts w:ascii="Times New Roman" w:hAnsi="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2.7.6.2.</w:t>
            </w:r>
          </w:p>
        </w:tc>
        <w:tc>
          <w:tcPr>
            <w:tcW w:w="3827" w:type="dxa"/>
            <w:shd w:val="clear" w:color="auto" w:fill="auto"/>
          </w:tcPr>
          <w:p w:rsidR="00745449" w:rsidRPr="003848A7" w:rsidRDefault="00745449" w:rsidP="00724E28">
            <w:pPr>
              <w:spacing w:after="0" w:line="240" w:lineRule="auto"/>
              <w:rPr>
                <w:rFonts w:ascii="Times New Roman" w:hAnsi="Times New Roman"/>
                <w:sz w:val="24"/>
                <w:szCs w:val="24"/>
                <w:lang w:bidi="hi-IN"/>
              </w:rPr>
            </w:pPr>
            <w:r w:rsidRPr="003848A7">
              <w:rPr>
                <w:rFonts w:ascii="Times New Roman" w:hAnsi="Times New Roman"/>
                <w:sz w:val="24"/>
                <w:szCs w:val="24"/>
              </w:rPr>
              <w:t>Проведение конференций, семинаров по вопросам формирования установок толерантного сознания обучающихся для преподавателей общего образования, начального, среднего и высшего профессионального образования</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 Комитет культуры и туризма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3A7299" w:rsidRDefault="003A7299" w:rsidP="00BA330F">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ДОиМП</w:t>
            </w:r>
            <w:proofErr w:type="spellEnd"/>
          </w:p>
          <w:p w:rsidR="003A7299" w:rsidRPr="003A7299" w:rsidRDefault="003A7299" w:rsidP="00BA330F">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С целью формирования установок толерантного сознания учащихся образовательных организаций во втором квартале 2020 г. планируется организация деятельности городского лагеря актива первичных отделений Общероссийской общественно-государственной детско-юношеской организации «Российское движение школьников» «Жить в мире с собой и </w:t>
            </w:r>
            <w:r w:rsidRPr="003A7299">
              <w:rPr>
                <w:rFonts w:ascii="Times New Roman" w:hAnsi="Times New Roman"/>
                <w:sz w:val="24"/>
                <w:szCs w:val="24"/>
                <w:lang w:bidi="hi-IN"/>
              </w:rPr>
              <w:lastRenderedPageBreak/>
              <w:t xml:space="preserve">другими». В рамках подготовки к мероприятию реализованы услуги по печатной продукции: приобретена подарочная и сувенирная продукция (договор поставки №4 от 20.02.2020 г. с ИП </w:t>
            </w:r>
            <w:proofErr w:type="spellStart"/>
            <w:r w:rsidRPr="003A7299">
              <w:rPr>
                <w:rFonts w:ascii="Times New Roman" w:hAnsi="Times New Roman"/>
                <w:sz w:val="24"/>
                <w:szCs w:val="24"/>
                <w:lang w:bidi="hi-IN"/>
              </w:rPr>
              <w:t>Щинникова</w:t>
            </w:r>
            <w:proofErr w:type="spellEnd"/>
            <w:r w:rsidRPr="003A7299">
              <w:rPr>
                <w:rFonts w:ascii="Times New Roman" w:hAnsi="Times New Roman"/>
                <w:sz w:val="24"/>
                <w:szCs w:val="24"/>
                <w:lang w:bidi="hi-IN"/>
              </w:rPr>
              <w:t xml:space="preserve"> Ю.С. на сумму 20 тыс. руб., из них 10 тыс. руб. печатная продукция, 10 тыс. руб. подарочная, сувенирная продукция</w:t>
            </w:r>
            <w:r>
              <w:rPr>
                <w:rFonts w:ascii="Times New Roman" w:hAnsi="Times New Roman"/>
                <w:sz w:val="24"/>
                <w:szCs w:val="24"/>
                <w:lang w:bidi="hi-IN"/>
              </w:rPr>
              <w:t>.</w:t>
            </w:r>
          </w:p>
          <w:p w:rsidR="003A7299" w:rsidRDefault="003A7299" w:rsidP="00BA330F">
            <w:pPr>
              <w:spacing w:after="0" w:line="240" w:lineRule="auto"/>
              <w:jc w:val="both"/>
              <w:rPr>
                <w:rFonts w:ascii="Times New Roman" w:hAnsi="Times New Roman"/>
                <w:b/>
                <w:sz w:val="24"/>
                <w:szCs w:val="24"/>
                <w:lang w:bidi="hi-IN"/>
              </w:rPr>
            </w:pPr>
          </w:p>
          <w:p w:rsidR="003A7299" w:rsidRPr="003A7299" w:rsidRDefault="003A7299" w:rsidP="00BA330F">
            <w:pPr>
              <w:spacing w:after="0" w:line="240" w:lineRule="auto"/>
              <w:jc w:val="both"/>
              <w:rPr>
                <w:rFonts w:ascii="Times New Roman" w:hAnsi="Times New Roman"/>
                <w:b/>
                <w:sz w:val="24"/>
                <w:szCs w:val="24"/>
                <w:lang w:bidi="hi-IN"/>
              </w:rPr>
            </w:pPr>
            <w:proofErr w:type="spellStart"/>
            <w:r w:rsidRPr="003A7299">
              <w:rPr>
                <w:rFonts w:ascii="Times New Roman" w:hAnsi="Times New Roman"/>
                <w:b/>
                <w:sz w:val="24"/>
                <w:szCs w:val="24"/>
                <w:lang w:bidi="hi-IN"/>
              </w:rPr>
              <w:t>ККиТ</w:t>
            </w:r>
            <w:proofErr w:type="spellEnd"/>
          </w:p>
          <w:p w:rsidR="00745449" w:rsidRPr="003848A7" w:rsidRDefault="00BA330F" w:rsidP="008D1512">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Проведение конференций, семинаров по вопросам</w:t>
            </w:r>
            <w:r w:rsidR="008D1512">
              <w:rPr>
                <w:rFonts w:ascii="Times New Roman" w:hAnsi="Times New Roman"/>
                <w:sz w:val="24"/>
                <w:szCs w:val="24"/>
                <w:lang w:bidi="hi-IN"/>
              </w:rPr>
              <w:t xml:space="preserve"> </w:t>
            </w:r>
            <w:r w:rsidRPr="00BA330F">
              <w:rPr>
                <w:rFonts w:ascii="Times New Roman" w:hAnsi="Times New Roman"/>
                <w:sz w:val="24"/>
                <w:szCs w:val="24"/>
                <w:lang w:bidi="hi-IN"/>
              </w:rPr>
              <w:t>формирования установок толерантного сознания</w:t>
            </w:r>
            <w:r w:rsidR="008D1512">
              <w:rPr>
                <w:rFonts w:ascii="Times New Roman" w:hAnsi="Times New Roman"/>
                <w:sz w:val="24"/>
                <w:szCs w:val="24"/>
                <w:lang w:bidi="hi-IN"/>
              </w:rPr>
              <w:t xml:space="preserve"> </w:t>
            </w:r>
            <w:r w:rsidRPr="00BA330F">
              <w:rPr>
                <w:rFonts w:ascii="Times New Roman" w:hAnsi="Times New Roman"/>
                <w:sz w:val="24"/>
                <w:szCs w:val="24"/>
                <w:lang w:bidi="hi-IN"/>
              </w:rPr>
              <w:t>обучающихся для преподавателей общего образования,</w:t>
            </w:r>
            <w:r w:rsidR="008D1512">
              <w:rPr>
                <w:rFonts w:ascii="Times New Roman" w:hAnsi="Times New Roman"/>
                <w:sz w:val="24"/>
                <w:szCs w:val="24"/>
                <w:lang w:bidi="hi-IN"/>
              </w:rPr>
              <w:t xml:space="preserve"> </w:t>
            </w:r>
            <w:r w:rsidRPr="00BA330F">
              <w:rPr>
                <w:rFonts w:ascii="Times New Roman" w:hAnsi="Times New Roman"/>
                <w:sz w:val="24"/>
                <w:szCs w:val="24"/>
                <w:lang w:bidi="hi-IN"/>
              </w:rPr>
              <w:t>начального, среднего и высшего профессионального</w:t>
            </w:r>
            <w:r w:rsidR="008D1512">
              <w:rPr>
                <w:rFonts w:ascii="Times New Roman" w:hAnsi="Times New Roman"/>
                <w:sz w:val="24"/>
                <w:szCs w:val="24"/>
                <w:lang w:bidi="hi-IN"/>
              </w:rPr>
              <w:t xml:space="preserve"> </w:t>
            </w:r>
            <w:r w:rsidRPr="00BA330F">
              <w:rPr>
                <w:rFonts w:ascii="Times New Roman" w:hAnsi="Times New Roman"/>
                <w:sz w:val="24"/>
                <w:szCs w:val="24"/>
                <w:lang w:bidi="hi-IN"/>
              </w:rPr>
              <w:t>образования не входит в компетенцию комитета культуры</w:t>
            </w:r>
            <w:r w:rsidR="008D1512">
              <w:rPr>
                <w:rFonts w:ascii="Times New Roman" w:hAnsi="Times New Roman"/>
                <w:sz w:val="24"/>
                <w:szCs w:val="24"/>
                <w:lang w:bidi="hi-IN"/>
              </w:rPr>
              <w:t xml:space="preserve"> </w:t>
            </w:r>
            <w:r w:rsidRPr="00BA330F">
              <w:rPr>
                <w:rFonts w:ascii="Times New Roman" w:hAnsi="Times New Roman"/>
                <w:sz w:val="24"/>
                <w:szCs w:val="24"/>
                <w:lang w:bidi="hi-IN"/>
              </w:rPr>
              <w:t>и туризма администрации города Нефтеюганска.</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2.7.6.3.</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Проведение культурно-досуговых и образовательных мероприятий, направленных на воспитание толерантности, на базе центра молодёжных инициатив города</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BA330F" w:rsidRPr="00BA330F" w:rsidRDefault="00BA330F" w:rsidP="00BA330F">
            <w:pPr>
              <w:spacing w:after="0" w:line="240" w:lineRule="auto"/>
              <w:jc w:val="both"/>
              <w:rPr>
                <w:rFonts w:ascii="Times New Roman" w:hAnsi="Times New Roman"/>
                <w:b/>
                <w:sz w:val="24"/>
                <w:szCs w:val="24"/>
                <w:lang w:bidi="hi-IN"/>
              </w:rPr>
            </w:pPr>
            <w:proofErr w:type="spellStart"/>
            <w:r w:rsidRPr="00BA330F">
              <w:rPr>
                <w:rFonts w:ascii="Times New Roman" w:hAnsi="Times New Roman"/>
                <w:b/>
                <w:sz w:val="24"/>
                <w:szCs w:val="24"/>
                <w:lang w:bidi="hi-IN"/>
              </w:rPr>
              <w:t>ККиТ</w:t>
            </w:r>
            <w:proofErr w:type="spellEnd"/>
          </w:p>
          <w:p w:rsidR="00745449"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Мероприятия на базе центра молодёжных инициатив</w:t>
            </w:r>
            <w:r w:rsidR="008D1512">
              <w:rPr>
                <w:rFonts w:ascii="Times New Roman" w:hAnsi="Times New Roman"/>
                <w:sz w:val="24"/>
                <w:szCs w:val="24"/>
                <w:lang w:bidi="hi-IN"/>
              </w:rPr>
              <w:t xml:space="preserve"> </w:t>
            </w:r>
            <w:r w:rsidRPr="00BA330F">
              <w:rPr>
                <w:rFonts w:ascii="Times New Roman" w:hAnsi="Times New Roman"/>
                <w:sz w:val="24"/>
                <w:szCs w:val="24"/>
                <w:lang w:bidi="hi-IN"/>
              </w:rPr>
              <w:t>города учреждениями, подведомственными комитету</w:t>
            </w:r>
            <w:r w:rsidR="008D1512">
              <w:rPr>
                <w:rFonts w:ascii="Times New Roman" w:hAnsi="Times New Roman"/>
                <w:sz w:val="24"/>
                <w:szCs w:val="24"/>
                <w:lang w:bidi="hi-IN"/>
              </w:rPr>
              <w:t xml:space="preserve"> </w:t>
            </w:r>
            <w:r w:rsidRPr="00BA330F">
              <w:rPr>
                <w:rFonts w:ascii="Times New Roman" w:hAnsi="Times New Roman"/>
                <w:sz w:val="24"/>
                <w:szCs w:val="24"/>
                <w:lang w:bidi="hi-IN"/>
              </w:rPr>
              <w:t>культуры и туризма не проводятся, так как центр</w:t>
            </w:r>
            <w:r w:rsidR="008D1512">
              <w:rPr>
                <w:rFonts w:ascii="Times New Roman" w:hAnsi="Times New Roman"/>
                <w:sz w:val="24"/>
                <w:szCs w:val="24"/>
                <w:lang w:bidi="hi-IN"/>
              </w:rPr>
              <w:t xml:space="preserve"> </w:t>
            </w:r>
            <w:r w:rsidRPr="00BA330F">
              <w:rPr>
                <w:rFonts w:ascii="Times New Roman" w:hAnsi="Times New Roman"/>
                <w:sz w:val="24"/>
                <w:szCs w:val="24"/>
                <w:lang w:bidi="hi-IN"/>
              </w:rPr>
              <w:t>молодёжных инициатив находится в ведомстве</w:t>
            </w:r>
            <w:r w:rsidR="008D1512">
              <w:rPr>
                <w:rFonts w:ascii="Times New Roman" w:hAnsi="Times New Roman"/>
                <w:sz w:val="24"/>
                <w:szCs w:val="24"/>
                <w:lang w:bidi="hi-IN"/>
              </w:rPr>
              <w:t xml:space="preserve"> </w:t>
            </w:r>
            <w:r w:rsidRPr="00BA330F">
              <w:rPr>
                <w:rFonts w:ascii="Times New Roman" w:hAnsi="Times New Roman"/>
                <w:sz w:val="24"/>
                <w:szCs w:val="24"/>
                <w:lang w:bidi="hi-IN"/>
              </w:rPr>
              <w:t>департамента образования и молодежной политики</w:t>
            </w:r>
            <w:r w:rsidR="008D1512">
              <w:rPr>
                <w:rFonts w:ascii="Times New Roman" w:hAnsi="Times New Roman"/>
                <w:sz w:val="24"/>
                <w:szCs w:val="24"/>
                <w:lang w:bidi="hi-IN"/>
              </w:rPr>
              <w:t xml:space="preserve"> </w:t>
            </w:r>
            <w:r w:rsidRPr="00BA330F">
              <w:rPr>
                <w:rFonts w:ascii="Times New Roman" w:hAnsi="Times New Roman"/>
                <w:sz w:val="24"/>
                <w:szCs w:val="24"/>
                <w:lang w:bidi="hi-IN"/>
              </w:rPr>
              <w:lastRenderedPageBreak/>
              <w:t>администрации города Нефтеюганска.</w:t>
            </w:r>
          </w:p>
          <w:p w:rsidR="003A7299" w:rsidRDefault="003A7299" w:rsidP="00BA330F">
            <w:pPr>
              <w:spacing w:after="0" w:line="240" w:lineRule="auto"/>
              <w:jc w:val="both"/>
              <w:rPr>
                <w:rFonts w:ascii="Times New Roman" w:hAnsi="Times New Roman"/>
                <w:sz w:val="24"/>
                <w:szCs w:val="24"/>
                <w:lang w:bidi="hi-IN"/>
              </w:rPr>
            </w:pPr>
          </w:p>
          <w:p w:rsidR="003A7299" w:rsidRPr="003A7299" w:rsidRDefault="003A7299" w:rsidP="00BA330F">
            <w:pPr>
              <w:spacing w:after="0" w:line="240" w:lineRule="auto"/>
              <w:jc w:val="both"/>
              <w:rPr>
                <w:rFonts w:ascii="Times New Roman" w:hAnsi="Times New Roman"/>
                <w:b/>
                <w:sz w:val="24"/>
                <w:szCs w:val="24"/>
                <w:lang w:bidi="hi-IN"/>
              </w:rPr>
            </w:pPr>
            <w:proofErr w:type="spellStart"/>
            <w:r w:rsidRPr="003A7299">
              <w:rPr>
                <w:rFonts w:ascii="Times New Roman" w:hAnsi="Times New Roman"/>
                <w:b/>
                <w:sz w:val="24"/>
                <w:szCs w:val="24"/>
                <w:lang w:bidi="hi-IN"/>
              </w:rPr>
              <w:t>ДОиМП</w:t>
            </w:r>
            <w:proofErr w:type="spellEnd"/>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На базе МАУ «Центр молодёжных инициатив» проведены:</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-фотовыставка «Планета Земля – мир контрастов» из коллажей турецкого фотографа </w:t>
            </w:r>
            <w:proofErr w:type="spellStart"/>
            <w:r w:rsidRPr="003A7299">
              <w:rPr>
                <w:rFonts w:ascii="Times New Roman" w:hAnsi="Times New Roman"/>
                <w:sz w:val="24"/>
                <w:szCs w:val="24"/>
                <w:lang w:bidi="hi-IN"/>
              </w:rPr>
              <w:t>Угура</w:t>
            </w:r>
            <w:proofErr w:type="spellEnd"/>
            <w:r w:rsidRPr="003A7299">
              <w:rPr>
                <w:rFonts w:ascii="Times New Roman" w:hAnsi="Times New Roman"/>
                <w:sz w:val="24"/>
                <w:szCs w:val="24"/>
                <w:lang w:bidi="hi-IN"/>
              </w:rPr>
              <w:t xml:space="preserve"> </w:t>
            </w:r>
            <w:proofErr w:type="spellStart"/>
            <w:r w:rsidRPr="003A7299">
              <w:rPr>
                <w:rFonts w:ascii="Times New Roman" w:hAnsi="Times New Roman"/>
                <w:sz w:val="24"/>
                <w:szCs w:val="24"/>
                <w:lang w:bidi="hi-IN"/>
              </w:rPr>
              <w:t>Галлен</w:t>
            </w:r>
            <w:proofErr w:type="spellEnd"/>
            <w:r w:rsidRPr="003A7299">
              <w:rPr>
                <w:rFonts w:ascii="Times New Roman" w:hAnsi="Times New Roman"/>
                <w:sz w:val="24"/>
                <w:szCs w:val="24"/>
                <w:lang w:bidi="hi-IN"/>
              </w:rPr>
              <w:t xml:space="preserve"> (охват – более 590 чел.);</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-неформальное родительское собрание «Папа, мама в теме» (охват – 14 чел.);</w:t>
            </w:r>
          </w:p>
          <w:p w:rsidR="003A729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-информационная акция «Нет э</w:t>
            </w:r>
            <w:r>
              <w:rPr>
                <w:rFonts w:ascii="Times New Roman" w:hAnsi="Times New Roman"/>
                <w:sz w:val="24"/>
                <w:szCs w:val="24"/>
                <w:lang w:bidi="hi-IN"/>
              </w:rPr>
              <w:t>кстремизму» (охват – 1890 чел.).</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2.7.6.4.</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Реализация проектов и программ по межкультурному воспитанию детей и молодёжи (интерактивные тренинги, диспуты, конкурсы)</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С целью реализации проектов и программ по межкультурному воспитанию детей и </w:t>
            </w:r>
            <w:r w:rsidR="008D1512" w:rsidRPr="003A7299">
              <w:rPr>
                <w:rFonts w:ascii="Times New Roman" w:hAnsi="Times New Roman"/>
                <w:sz w:val="24"/>
                <w:szCs w:val="24"/>
                <w:lang w:bidi="hi-IN"/>
              </w:rPr>
              <w:t>молодёжи, формированию</w:t>
            </w:r>
            <w:r w:rsidRPr="003A7299">
              <w:rPr>
                <w:rFonts w:ascii="Times New Roman" w:hAnsi="Times New Roman"/>
                <w:sz w:val="24"/>
                <w:szCs w:val="24"/>
                <w:lang w:bidi="hi-IN"/>
              </w:rPr>
              <w:t xml:space="preserve"> толерантного отношения к разным народам и религиям, вовлечению детей-мигрантов в общественную жизнь, </w:t>
            </w:r>
            <w:r w:rsidR="008D1512" w:rsidRPr="003A7299">
              <w:rPr>
                <w:rFonts w:ascii="Times New Roman" w:hAnsi="Times New Roman"/>
                <w:sz w:val="24"/>
                <w:szCs w:val="24"/>
                <w:lang w:bidi="hi-IN"/>
              </w:rPr>
              <w:t>воспитание межкультурных</w:t>
            </w:r>
            <w:r w:rsidRPr="003A7299">
              <w:rPr>
                <w:rFonts w:ascii="Times New Roman" w:hAnsi="Times New Roman"/>
                <w:sz w:val="24"/>
                <w:szCs w:val="24"/>
                <w:lang w:bidi="hi-IN"/>
              </w:rPr>
              <w:t xml:space="preserve"> и межэтнических отношений в январе-марте проведен:</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муниципальный этап Всероссийского конкурса юных чтецов «Живая Классика» (охват 30 учащихся);</w:t>
            </w:r>
          </w:p>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-фестиваль национальных культур (охват - 320 учащихся).</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2.7.6.5.</w:t>
            </w:r>
          </w:p>
        </w:tc>
        <w:tc>
          <w:tcPr>
            <w:tcW w:w="3827" w:type="dxa"/>
            <w:shd w:val="clear" w:color="auto" w:fill="auto"/>
          </w:tcPr>
          <w:p w:rsidR="00745449" w:rsidRPr="003848A7" w:rsidRDefault="00745449" w:rsidP="00803C4E">
            <w:pPr>
              <w:spacing w:after="0" w:line="240" w:lineRule="auto"/>
              <w:jc w:val="both"/>
              <w:rPr>
                <w:rFonts w:ascii="Times New Roman" w:hAnsi="Times New Roman"/>
                <w:sz w:val="24"/>
                <w:szCs w:val="24"/>
              </w:rPr>
            </w:pPr>
            <w:r w:rsidRPr="003848A7">
              <w:rPr>
                <w:rFonts w:ascii="Times New Roman" w:hAnsi="Times New Roman"/>
                <w:sz w:val="24"/>
                <w:szCs w:val="24"/>
              </w:rPr>
              <w:t xml:space="preserve">Проведение мероприятий по профилактике экстремизма, укреплению толерантности в городе Нефтеюганске, с использованием информационных материалов </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В соответствии с приказом Департамента 22.01.2020 №71-п «О реализации муниципальной программы города Нефтеюганска «Укрепление межнационального и межконфессионального согласия, профилактика экстремизма в городе Нефтеюганске»:</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-работает центр культурно-языковой адаптации детей – мигрантов (далее – Центр) на базе МБОУ «СОШ № 7» (приказы </w:t>
            </w:r>
            <w:proofErr w:type="spellStart"/>
            <w:r w:rsidRPr="003A7299">
              <w:rPr>
                <w:rFonts w:ascii="Times New Roman" w:hAnsi="Times New Roman"/>
                <w:sz w:val="24"/>
                <w:szCs w:val="24"/>
                <w:lang w:bidi="hi-IN"/>
              </w:rPr>
              <w:t>ДОиМП</w:t>
            </w:r>
            <w:proofErr w:type="spellEnd"/>
            <w:r w:rsidRPr="003A7299">
              <w:rPr>
                <w:rFonts w:ascii="Times New Roman" w:hAnsi="Times New Roman"/>
                <w:sz w:val="24"/>
                <w:szCs w:val="24"/>
                <w:lang w:bidi="hi-IN"/>
              </w:rPr>
              <w:t xml:space="preserve"> ХМАО - Югры от 19.02.2016 № 230, Департамента от 03.03.2016 № 85-п)3 в котором предоставление услуг оказывается на безвозмездной основе. Услугами Центра в отчетном периоде воспользовались 10 семей, 11 учащихся;</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-проведён муниципальный этап Всероссийского конкурса юных чтецов «Живая Классика» (охват - 30 учащихся);</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-реализуются предметные области «Родной язык и литературное чтение на родном языке» (уровень начального общего образования) и «Родной язык и родная литература» (уровень основного общего образования) в рамках основной </w:t>
            </w:r>
            <w:r w:rsidRPr="003A7299">
              <w:rPr>
                <w:rFonts w:ascii="Times New Roman" w:hAnsi="Times New Roman"/>
                <w:sz w:val="24"/>
                <w:szCs w:val="24"/>
                <w:lang w:bidi="hi-IN"/>
              </w:rPr>
              <w:lastRenderedPageBreak/>
              <w:t>образовательной программы для 100% учащихся.</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С целью осведомления обучающихся, родителей (законных представителей), работников образовательных организаций о комплексе мер, направленных на гармонизацию межнациональных и межконфессиональных отношений:</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-проведены родительские собрания для родителей (законных представителей) обучающихся об ответственности за участие в экстремисткой деятельности, разжигание межнациональной, межрегиональной розни, в том числе в социальных сетях, а также культурно-просветительские и воспитательные мероприятия, мероприятия с участием представителей общественных и религиозных организаций, деятелей культуры и искусства по привитию детям идей межнационального и межрелигиозного уважения (охват – 100% учащихся и родителей (законных представителей));</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-организованы просветительские беседы «Мирное время» в формате онлайн на платформе дистанционного обучения студентов г. Нефтеюганска </w:t>
            </w:r>
            <w:r w:rsidRPr="003A7299">
              <w:rPr>
                <w:rFonts w:ascii="Times New Roman" w:hAnsi="Times New Roman"/>
                <w:sz w:val="24"/>
                <w:szCs w:val="24"/>
                <w:lang w:bidi="hi-IN"/>
              </w:rPr>
              <w:lastRenderedPageBreak/>
              <w:t xml:space="preserve">для студентов филиала ФГБОУ ВО «Югорский государственный университет» «Нефтеюганский </w:t>
            </w:r>
            <w:r w:rsidR="008D1512" w:rsidRPr="003A7299">
              <w:rPr>
                <w:rFonts w:ascii="Times New Roman" w:hAnsi="Times New Roman"/>
                <w:sz w:val="24"/>
                <w:szCs w:val="24"/>
                <w:lang w:bidi="hi-IN"/>
              </w:rPr>
              <w:t>индустриальный</w:t>
            </w:r>
            <w:r w:rsidRPr="003A7299">
              <w:rPr>
                <w:rFonts w:ascii="Times New Roman" w:hAnsi="Times New Roman"/>
                <w:sz w:val="24"/>
                <w:szCs w:val="24"/>
                <w:lang w:bidi="hi-IN"/>
              </w:rPr>
              <w:t xml:space="preserve"> колледж» и АУ ПО ХМАО – Югры «Нефтеюганский политехнический колледж» (охват – 1 550 студентов);</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-организована трансляция видеороликов на </w:t>
            </w:r>
            <w:proofErr w:type="spellStart"/>
            <w:r w:rsidRPr="003A7299">
              <w:rPr>
                <w:rFonts w:ascii="Times New Roman" w:hAnsi="Times New Roman"/>
                <w:sz w:val="24"/>
                <w:szCs w:val="24"/>
                <w:lang w:bidi="hi-IN"/>
              </w:rPr>
              <w:t>медиаэкране</w:t>
            </w:r>
            <w:proofErr w:type="spellEnd"/>
            <w:r w:rsidRPr="003A7299">
              <w:rPr>
                <w:rFonts w:ascii="Times New Roman" w:hAnsi="Times New Roman"/>
                <w:sz w:val="24"/>
                <w:szCs w:val="24"/>
                <w:lang w:bidi="hi-IN"/>
              </w:rPr>
              <w:t xml:space="preserve"> в МАУ «ЦМИ», направленных на укрепление общероссийского единства и гармонизацию межнациональных и межконфессиональных отношений (115 трансляций);</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-проведён курс лекций «Безопасность семьи и государства» </w:t>
            </w:r>
            <w:proofErr w:type="spellStart"/>
            <w:r w:rsidRPr="003A7299">
              <w:rPr>
                <w:rFonts w:ascii="Times New Roman" w:hAnsi="Times New Roman"/>
                <w:sz w:val="24"/>
                <w:szCs w:val="24"/>
                <w:lang w:bidi="hi-IN"/>
              </w:rPr>
              <w:t>к.с.н</w:t>
            </w:r>
            <w:proofErr w:type="spellEnd"/>
            <w:r w:rsidRPr="003A7299">
              <w:rPr>
                <w:rFonts w:ascii="Times New Roman" w:hAnsi="Times New Roman"/>
                <w:sz w:val="24"/>
                <w:szCs w:val="24"/>
                <w:lang w:bidi="hi-IN"/>
              </w:rPr>
              <w:t>., заместителя председателя Тюменской региональной общественной организации «Центр защиты материнства «Покров» Шестакова К.А. (охват - 1782 учащихся 8-11 классов);</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-распространены методические материалы по противодействию экстремистской деятельности, предусматривающие толкование действий и ответственности за публичное демонстрирование нацистской атрибутики и символики, либо атрибутики и символики экстремистских организаций, либо </w:t>
            </w:r>
            <w:r w:rsidRPr="003A7299">
              <w:rPr>
                <w:rFonts w:ascii="Times New Roman" w:hAnsi="Times New Roman"/>
                <w:sz w:val="24"/>
                <w:szCs w:val="24"/>
                <w:lang w:bidi="hi-IN"/>
              </w:rPr>
              <w:lastRenderedPageBreak/>
              <w:t xml:space="preserve">иной атрибутики и символики (охват - 11 456 родителей (законных представителей), 12 476 учащихся); </w:t>
            </w:r>
          </w:p>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-размещена указанная информация на  официальных сайтах 100% общеобразовательных организаций.</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2.7.6.6.</w:t>
            </w:r>
          </w:p>
        </w:tc>
        <w:tc>
          <w:tcPr>
            <w:tcW w:w="3827" w:type="dxa"/>
            <w:shd w:val="clear" w:color="auto" w:fill="auto"/>
          </w:tcPr>
          <w:p w:rsidR="00745449" w:rsidRPr="003848A7" w:rsidRDefault="00745449" w:rsidP="00724E28">
            <w:pPr>
              <w:spacing w:after="0" w:line="240" w:lineRule="auto"/>
              <w:jc w:val="both"/>
              <w:rPr>
                <w:rFonts w:ascii="Times New Roman" w:hAnsi="Times New Roman"/>
                <w:sz w:val="24"/>
                <w:szCs w:val="24"/>
              </w:rPr>
            </w:pPr>
            <w:r w:rsidRPr="003848A7">
              <w:rPr>
                <w:rFonts w:ascii="Times New Roman" w:hAnsi="Times New Roman"/>
                <w:sz w:val="24"/>
                <w:szCs w:val="24"/>
              </w:rPr>
              <w:t>Организация работы по информационному противодействию распространения идей экстремизма среди молодежи, в том числе в сети Интернет (обучающие семинары, круглые столы, диспуты и т.д.) с применением наглядной атрибутики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Работа по информационному противодействию распространения идей экстремизма проводится как среди учащихся образовательных организаций, так и среди учащейся молодёжи и студентов. </w:t>
            </w:r>
          </w:p>
          <w:p w:rsidR="003A7299" w:rsidRPr="003A7299"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 xml:space="preserve">С этой целью в образовательных организациях проведены: просветительские беседы «Мирное время в онлайн форме (охват – 1550 чел.), информационная акция «Нет экстремизму» (охват – 1890 чел.), классные часы и родительские собрания с толкованием действий и предусмотренной ответственности за публичное демонстрирование нацистской атрибутики и символики, либо атрибутики и символики экстремистских организаций, либо иной атрибутики и символики, распространены методические материалы, представленные ОМВД России по городу Нефтеюганску по противодействию экстремистской деятельности (охват - 11 456 </w:t>
            </w:r>
            <w:r w:rsidRPr="003A7299">
              <w:rPr>
                <w:rFonts w:ascii="Times New Roman" w:hAnsi="Times New Roman"/>
                <w:sz w:val="24"/>
                <w:szCs w:val="24"/>
                <w:lang w:bidi="hi-IN"/>
              </w:rPr>
              <w:lastRenderedPageBreak/>
              <w:t>родителей (законных представителей), 12 476 учащихся); информация размещена на официальных сайтах образовательных организаций.</w:t>
            </w:r>
          </w:p>
          <w:p w:rsidR="00745449" w:rsidRPr="003848A7" w:rsidRDefault="003A7299" w:rsidP="003A7299">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Ежемесячно проводятся занятия городского правового клуба «Твой выбор»: в 1 квартале 2020 года проведены 3 заседания с охватом более 60 учащихся 8-10-х классов.</w:t>
            </w:r>
          </w:p>
        </w:tc>
      </w:tr>
      <w:tr w:rsidR="00745449" w:rsidRPr="003848A7" w:rsidTr="00745449">
        <w:trPr>
          <w:trHeight w:val="212"/>
          <w:jc w:val="center"/>
        </w:trPr>
        <w:tc>
          <w:tcPr>
            <w:tcW w:w="704"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2.7.6.7.</w:t>
            </w:r>
          </w:p>
        </w:tc>
        <w:tc>
          <w:tcPr>
            <w:tcW w:w="3827" w:type="dxa"/>
            <w:shd w:val="clear" w:color="auto" w:fill="auto"/>
          </w:tcPr>
          <w:p w:rsidR="00745449" w:rsidRPr="003848A7" w:rsidRDefault="00745449" w:rsidP="00724E28">
            <w:pPr>
              <w:tabs>
                <w:tab w:val="left" w:pos="2840"/>
              </w:tabs>
              <w:spacing w:after="0" w:line="240" w:lineRule="auto"/>
              <w:jc w:val="both"/>
              <w:rPr>
                <w:rFonts w:ascii="Times New Roman" w:hAnsi="Times New Roman"/>
                <w:sz w:val="24"/>
                <w:szCs w:val="24"/>
              </w:rPr>
            </w:pPr>
            <w:r w:rsidRPr="003848A7">
              <w:rPr>
                <w:rFonts w:ascii="Times New Roman" w:hAnsi="Times New Roman"/>
                <w:sz w:val="24"/>
                <w:szCs w:val="24"/>
              </w:rPr>
              <w:t>Распространение печатной продукции (памятки, буклеты) по разъяснению ответственности по разжиганию межнациональной розни, религиозного фанатизма, национальной расовой нетерпимости</w:t>
            </w:r>
          </w:p>
        </w:tc>
        <w:tc>
          <w:tcPr>
            <w:tcW w:w="1560" w:type="dxa"/>
            <w:shd w:val="clear" w:color="auto" w:fill="auto"/>
            <w:noWrap/>
          </w:tcPr>
          <w:p w:rsidR="00745449" w:rsidRPr="003848A7" w:rsidRDefault="00745449" w:rsidP="00724E2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Департамент образования и молодёжной политики</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культуры и туризма</w:t>
            </w:r>
            <w:r>
              <w:t xml:space="preserve"> </w:t>
            </w:r>
            <w:r w:rsidRPr="00794186">
              <w:rPr>
                <w:rFonts w:ascii="Times New Roman" w:hAnsi="Times New Roman"/>
                <w:sz w:val="24"/>
                <w:szCs w:val="24"/>
                <w:lang w:bidi="hi-IN"/>
              </w:rPr>
              <w:t>администрации города</w:t>
            </w:r>
            <w:r w:rsidRPr="003848A7">
              <w:rPr>
                <w:rFonts w:ascii="Times New Roman" w:hAnsi="Times New Roman"/>
                <w:sz w:val="24"/>
                <w:szCs w:val="24"/>
                <w:lang w:bidi="hi-IN"/>
              </w:rPr>
              <w:t>,</w:t>
            </w:r>
          </w:p>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Комитет физической культуры и спорта</w:t>
            </w:r>
            <w:r>
              <w:t xml:space="preserve"> </w:t>
            </w:r>
            <w:r w:rsidRPr="00794186">
              <w:rPr>
                <w:rFonts w:ascii="Times New Roman" w:hAnsi="Times New Roman"/>
                <w:sz w:val="24"/>
                <w:szCs w:val="24"/>
                <w:lang w:bidi="hi-IN"/>
              </w:rPr>
              <w:t>администрации города</w:t>
            </w:r>
          </w:p>
        </w:tc>
        <w:tc>
          <w:tcPr>
            <w:tcW w:w="2835" w:type="dxa"/>
            <w:shd w:val="clear" w:color="auto" w:fill="auto"/>
          </w:tcPr>
          <w:p w:rsidR="00745449" w:rsidRPr="003848A7" w:rsidRDefault="00745449" w:rsidP="00724E28">
            <w:pPr>
              <w:spacing w:after="0" w:line="240" w:lineRule="auto"/>
              <w:jc w:val="center"/>
              <w:rPr>
                <w:rFonts w:ascii="Times New Roman" w:hAnsi="Times New Roman"/>
                <w:sz w:val="24"/>
                <w:szCs w:val="24"/>
                <w:lang w:bidi="hi-IN"/>
              </w:rPr>
            </w:pPr>
            <w:r w:rsidRPr="003848A7">
              <w:rPr>
                <w:rFonts w:ascii="Times New Roman" w:hAnsi="Times New Roman"/>
                <w:sz w:val="24"/>
                <w:szCs w:val="24"/>
                <w:lang w:bidi="hi-IN"/>
              </w:rPr>
              <w:t>«Укрепление межнационального и межконфессионального согласия, профилактика экстремизма в городе Нефтеюганске»</w:t>
            </w:r>
          </w:p>
        </w:tc>
        <w:tc>
          <w:tcPr>
            <w:tcW w:w="4111" w:type="dxa"/>
          </w:tcPr>
          <w:p w:rsidR="003A7299" w:rsidRDefault="003A7299" w:rsidP="00D6397D">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ДОиМП</w:t>
            </w:r>
            <w:proofErr w:type="spellEnd"/>
          </w:p>
          <w:p w:rsidR="003A7299" w:rsidRPr="003A7299" w:rsidRDefault="003A7299" w:rsidP="00D6397D">
            <w:pPr>
              <w:spacing w:after="0" w:line="240" w:lineRule="auto"/>
              <w:jc w:val="both"/>
              <w:rPr>
                <w:rFonts w:ascii="Times New Roman" w:hAnsi="Times New Roman"/>
                <w:sz w:val="24"/>
                <w:szCs w:val="24"/>
                <w:lang w:bidi="hi-IN"/>
              </w:rPr>
            </w:pPr>
            <w:r w:rsidRPr="003A7299">
              <w:rPr>
                <w:rFonts w:ascii="Times New Roman" w:hAnsi="Times New Roman"/>
                <w:sz w:val="24"/>
                <w:szCs w:val="24"/>
                <w:lang w:bidi="hi-IN"/>
              </w:rPr>
              <w:t>В рамках профилактических мероприятий информация «Об ответственности за разжигание межнациональной розни» размещена на официальных сайтах 100% общеобразовательных организаций</w:t>
            </w:r>
            <w:r>
              <w:rPr>
                <w:rFonts w:ascii="Times New Roman" w:hAnsi="Times New Roman"/>
                <w:sz w:val="24"/>
                <w:szCs w:val="24"/>
                <w:lang w:bidi="hi-IN"/>
              </w:rPr>
              <w:t>.</w:t>
            </w:r>
          </w:p>
          <w:p w:rsidR="003A7299" w:rsidRDefault="003A7299" w:rsidP="00D6397D">
            <w:pPr>
              <w:spacing w:after="0" w:line="240" w:lineRule="auto"/>
              <w:jc w:val="both"/>
              <w:rPr>
                <w:rFonts w:ascii="Times New Roman" w:hAnsi="Times New Roman"/>
                <w:b/>
                <w:sz w:val="24"/>
                <w:szCs w:val="24"/>
                <w:lang w:bidi="hi-IN"/>
              </w:rPr>
            </w:pPr>
          </w:p>
          <w:p w:rsidR="00BA330F" w:rsidRDefault="00BA330F" w:rsidP="00D6397D">
            <w:pPr>
              <w:spacing w:after="0" w:line="240" w:lineRule="auto"/>
              <w:jc w:val="both"/>
              <w:rPr>
                <w:rFonts w:ascii="Times New Roman" w:hAnsi="Times New Roman"/>
                <w:b/>
                <w:sz w:val="24"/>
                <w:szCs w:val="24"/>
                <w:lang w:bidi="hi-IN"/>
              </w:rPr>
            </w:pPr>
            <w:proofErr w:type="spellStart"/>
            <w:r>
              <w:rPr>
                <w:rFonts w:ascii="Times New Roman" w:hAnsi="Times New Roman"/>
                <w:b/>
                <w:sz w:val="24"/>
                <w:szCs w:val="24"/>
                <w:lang w:bidi="hi-IN"/>
              </w:rPr>
              <w:t>ККиТ</w:t>
            </w:r>
            <w:proofErr w:type="spellEnd"/>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Распространение печатной продукции (памятки,</w:t>
            </w:r>
            <w:r w:rsidR="008D1512">
              <w:rPr>
                <w:rFonts w:ascii="Times New Roman" w:hAnsi="Times New Roman"/>
                <w:sz w:val="24"/>
                <w:szCs w:val="24"/>
                <w:lang w:bidi="hi-IN"/>
              </w:rPr>
              <w:t xml:space="preserve"> </w:t>
            </w:r>
            <w:r w:rsidRPr="00BA330F">
              <w:rPr>
                <w:rFonts w:ascii="Times New Roman" w:hAnsi="Times New Roman"/>
                <w:sz w:val="24"/>
                <w:szCs w:val="24"/>
                <w:lang w:bidi="hi-IN"/>
              </w:rPr>
              <w:t>буклеты) по разъяснению ответственности по разжиганию</w:t>
            </w:r>
            <w:r w:rsidR="008D1512">
              <w:rPr>
                <w:rFonts w:ascii="Times New Roman" w:hAnsi="Times New Roman"/>
                <w:sz w:val="24"/>
                <w:szCs w:val="24"/>
                <w:lang w:bidi="hi-IN"/>
              </w:rPr>
              <w:t xml:space="preserve"> </w:t>
            </w:r>
            <w:r w:rsidRPr="00BA330F">
              <w:rPr>
                <w:rFonts w:ascii="Times New Roman" w:hAnsi="Times New Roman"/>
                <w:sz w:val="24"/>
                <w:szCs w:val="24"/>
                <w:lang w:bidi="hi-IN"/>
              </w:rPr>
              <w:t>межнациональной розни, религиозного фанатизма,</w:t>
            </w:r>
            <w:r w:rsidR="008D1512">
              <w:rPr>
                <w:rFonts w:ascii="Times New Roman" w:hAnsi="Times New Roman"/>
                <w:sz w:val="24"/>
                <w:szCs w:val="24"/>
                <w:lang w:bidi="hi-IN"/>
              </w:rPr>
              <w:t xml:space="preserve"> </w:t>
            </w:r>
            <w:r w:rsidRPr="00BA330F">
              <w:rPr>
                <w:rFonts w:ascii="Times New Roman" w:hAnsi="Times New Roman"/>
                <w:sz w:val="24"/>
                <w:szCs w:val="24"/>
                <w:lang w:bidi="hi-IN"/>
              </w:rPr>
              <w:t>национальной расовой нетерпимости в рамках</w:t>
            </w:r>
            <w:r w:rsidR="008D1512">
              <w:rPr>
                <w:rFonts w:ascii="Times New Roman" w:hAnsi="Times New Roman"/>
                <w:sz w:val="24"/>
                <w:szCs w:val="24"/>
                <w:lang w:bidi="hi-IN"/>
              </w:rPr>
              <w:t xml:space="preserve"> </w:t>
            </w:r>
            <w:r w:rsidRPr="00BA330F">
              <w:rPr>
                <w:rFonts w:ascii="Times New Roman" w:hAnsi="Times New Roman"/>
                <w:sz w:val="24"/>
                <w:szCs w:val="24"/>
                <w:lang w:bidi="hi-IN"/>
              </w:rPr>
              <w:t>муниципальной программы «Укрепление</w:t>
            </w:r>
            <w:r w:rsidR="008D1512">
              <w:rPr>
                <w:rFonts w:ascii="Times New Roman" w:hAnsi="Times New Roman"/>
                <w:sz w:val="24"/>
                <w:szCs w:val="24"/>
                <w:lang w:bidi="hi-IN"/>
              </w:rPr>
              <w:t xml:space="preserve"> </w:t>
            </w:r>
            <w:r w:rsidRPr="00BA330F">
              <w:rPr>
                <w:rFonts w:ascii="Times New Roman" w:hAnsi="Times New Roman"/>
                <w:sz w:val="24"/>
                <w:szCs w:val="24"/>
                <w:lang w:bidi="hi-IN"/>
              </w:rPr>
              <w:t>межнационального и межконфессионального согласия,</w:t>
            </w:r>
            <w:r w:rsidR="008D1512">
              <w:rPr>
                <w:rFonts w:ascii="Times New Roman" w:hAnsi="Times New Roman"/>
                <w:sz w:val="24"/>
                <w:szCs w:val="24"/>
                <w:lang w:bidi="hi-IN"/>
              </w:rPr>
              <w:t xml:space="preserve"> </w:t>
            </w:r>
            <w:r w:rsidRPr="00BA330F">
              <w:rPr>
                <w:rFonts w:ascii="Times New Roman" w:hAnsi="Times New Roman"/>
                <w:sz w:val="24"/>
                <w:szCs w:val="24"/>
                <w:lang w:bidi="hi-IN"/>
              </w:rPr>
              <w:t>профилактика экстремизма в городе Нефтеюганске» не</w:t>
            </w:r>
            <w:r w:rsidR="008D1512">
              <w:rPr>
                <w:rFonts w:ascii="Times New Roman" w:hAnsi="Times New Roman"/>
                <w:sz w:val="24"/>
                <w:szCs w:val="24"/>
                <w:lang w:bidi="hi-IN"/>
              </w:rPr>
              <w:t xml:space="preserve"> </w:t>
            </w:r>
            <w:r w:rsidRPr="00BA330F">
              <w:rPr>
                <w:rFonts w:ascii="Times New Roman" w:hAnsi="Times New Roman"/>
                <w:sz w:val="24"/>
                <w:szCs w:val="24"/>
                <w:lang w:bidi="hi-IN"/>
              </w:rPr>
              <w:t>предусмотрено.</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lastRenderedPageBreak/>
              <w:t>В целях осуществления деятельности по профилактике</w:t>
            </w:r>
            <w:r w:rsidR="008D1512">
              <w:rPr>
                <w:rFonts w:ascii="Times New Roman" w:hAnsi="Times New Roman"/>
                <w:sz w:val="24"/>
                <w:szCs w:val="24"/>
                <w:lang w:bidi="hi-IN"/>
              </w:rPr>
              <w:t xml:space="preserve"> </w:t>
            </w:r>
            <w:r w:rsidRPr="00BA330F">
              <w:rPr>
                <w:rFonts w:ascii="Times New Roman" w:hAnsi="Times New Roman"/>
                <w:sz w:val="24"/>
                <w:szCs w:val="24"/>
                <w:lang w:bidi="hi-IN"/>
              </w:rPr>
              <w:t>экстремизма учреждениями культуры в 1 квартале 2020</w:t>
            </w:r>
            <w:r>
              <w:rPr>
                <w:rFonts w:ascii="Times New Roman" w:hAnsi="Times New Roman"/>
                <w:sz w:val="24"/>
                <w:szCs w:val="24"/>
                <w:lang w:bidi="hi-IN"/>
              </w:rPr>
              <w:t xml:space="preserve"> </w:t>
            </w:r>
            <w:r w:rsidRPr="00BA330F">
              <w:rPr>
                <w:rFonts w:ascii="Times New Roman" w:hAnsi="Times New Roman"/>
                <w:sz w:val="24"/>
                <w:szCs w:val="24"/>
                <w:lang w:bidi="hi-IN"/>
              </w:rPr>
              <w:t>года распространено 150 экземпляров печатной</w:t>
            </w:r>
            <w:r w:rsidR="008D1512">
              <w:rPr>
                <w:rFonts w:ascii="Times New Roman" w:hAnsi="Times New Roman"/>
                <w:sz w:val="24"/>
                <w:szCs w:val="24"/>
                <w:lang w:bidi="hi-IN"/>
              </w:rPr>
              <w:t xml:space="preserve"> </w:t>
            </w:r>
            <w:r w:rsidRPr="00BA330F">
              <w:rPr>
                <w:rFonts w:ascii="Times New Roman" w:hAnsi="Times New Roman"/>
                <w:sz w:val="24"/>
                <w:szCs w:val="24"/>
                <w:lang w:bidi="hi-IN"/>
              </w:rPr>
              <w:t>продукции, в том числе:</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-брошюра «Жизнь в России: полезные советы по</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адаптации»,</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-буклет «Информационные ресурсы по вопросам</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миграции: в помощь иностранным гражданам в России»,</w:t>
            </w:r>
          </w:p>
          <w:p w:rsidR="00BA330F" w:rsidRPr="00BA330F" w:rsidRDefault="00BA330F" w:rsidP="00BA330F">
            <w:pPr>
              <w:spacing w:after="0" w:line="240" w:lineRule="auto"/>
              <w:jc w:val="both"/>
              <w:rPr>
                <w:rFonts w:ascii="Times New Roman" w:hAnsi="Times New Roman"/>
                <w:sz w:val="24"/>
                <w:szCs w:val="24"/>
                <w:lang w:bidi="hi-IN"/>
              </w:rPr>
            </w:pPr>
            <w:r w:rsidRPr="00BA330F">
              <w:rPr>
                <w:rFonts w:ascii="Times New Roman" w:hAnsi="Times New Roman"/>
                <w:sz w:val="24"/>
                <w:szCs w:val="24"/>
                <w:lang w:bidi="hi-IN"/>
              </w:rPr>
              <w:t>-памятка «Будьте бдительны! Терроризм».</w:t>
            </w:r>
          </w:p>
          <w:p w:rsidR="00745449" w:rsidRDefault="00D6397D" w:rsidP="00D6397D">
            <w:pPr>
              <w:spacing w:after="0" w:line="240" w:lineRule="auto"/>
              <w:jc w:val="both"/>
              <w:rPr>
                <w:rFonts w:ascii="Times New Roman" w:hAnsi="Times New Roman"/>
                <w:b/>
                <w:sz w:val="24"/>
                <w:szCs w:val="24"/>
                <w:lang w:bidi="hi-IN"/>
              </w:rPr>
            </w:pPr>
            <w:proofErr w:type="spellStart"/>
            <w:r w:rsidRPr="00D6397D">
              <w:rPr>
                <w:rFonts w:ascii="Times New Roman" w:hAnsi="Times New Roman"/>
                <w:b/>
                <w:sz w:val="24"/>
                <w:szCs w:val="24"/>
                <w:lang w:bidi="hi-IN"/>
              </w:rPr>
              <w:t>КФКиС</w:t>
            </w:r>
            <w:proofErr w:type="spellEnd"/>
          </w:p>
          <w:p w:rsidR="00D6397D" w:rsidRPr="00D6397D" w:rsidRDefault="00D6397D" w:rsidP="00D6397D">
            <w:pPr>
              <w:spacing w:after="0" w:line="240" w:lineRule="auto"/>
              <w:jc w:val="both"/>
              <w:rPr>
                <w:rFonts w:ascii="Times New Roman" w:hAnsi="Times New Roman"/>
                <w:sz w:val="24"/>
                <w:szCs w:val="24"/>
                <w:lang w:bidi="hi-IN"/>
              </w:rPr>
            </w:pPr>
            <w:r w:rsidRPr="00D6397D">
              <w:rPr>
                <w:rFonts w:ascii="Times New Roman" w:hAnsi="Times New Roman"/>
                <w:sz w:val="24"/>
                <w:szCs w:val="24"/>
                <w:lang w:bidi="hi-IN"/>
              </w:rPr>
              <w:t>1.Муниципальное бюджетное учреждение «Спортивная школа олимпийского резерва по единоборствам»:</w:t>
            </w:r>
          </w:p>
          <w:p w:rsidR="00D6397D" w:rsidRPr="00D6397D" w:rsidRDefault="00D6397D" w:rsidP="00D6397D">
            <w:pPr>
              <w:spacing w:after="0" w:line="240" w:lineRule="auto"/>
              <w:jc w:val="both"/>
              <w:rPr>
                <w:rFonts w:ascii="Times New Roman" w:hAnsi="Times New Roman"/>
                <w:sz w:val="24"/>
                <w:szCs w:val="24"/>
                <w:lang w:bidi="hi-IN"/>
              </w:rPr>
            </w:pPr>
            <w:r w:rsidRPr="00D6397D">
              <w:rPr>
                <w:rFonts w:ascii="Times New Roman" w:hAnsi="Times New Roman"/>
                <w:sz w:val="24"/>
                <w:szCs w:val="24"/>
                <w:lang w:bidi="hi-IN"/>
              </w:rPr>
              <w:t xml:space="preserve">-проведена беседа со спортсменами о </w:t>
            </w:r>
            <w:r w:rsidR="008D1512" w:rsidRPr="00D6397D">
              <w:rPr>
                <w:rFonts w:ascii="Times New Roman" w:hAnsi="Times New Roman"/>
                <w:sz w:val="24"/>
                <w:szCs w:val="24"/>
                <w:lang w:bidi="hi-IN"/>
              </w:rPr>
              <w:t>последствиях ложных</w:t>
            </w:r>
            <w:r w:rsidRPr="00D6397D">
              <w:rPr>
                <w:rFonts w:ascii="Times New Roman" w:hAnsi="Times New Roman"/>
                <w:sz w:val="24"/>
                <w:szCs w:val="24"/>
                <w:lang w:bidi="hi-IN"/>
              </w:rPr>
              <w:t xml:space="preserve"> сообщений о готовящихся террор атаках;</w:t>
            </w:r>
          </w:p>
          <w:p w:rsidR="00D6397D" w:rsidRPr="00D6397D" w:rsidRDefault="00D6397D" w:rsidP="00D6397D">
            <w:pPr>
              <w:spacing w:after="0" w:line="240" w:lineRule="auto"/>
              <w:jc w:val="both"/>
              <w:rPr>
                <w:rFonts w:ascii="Times New Roman" w:hAnsi="Times New Roman"/>
                <w:sz w:val="24"/>
                <w:szCs w:val="24"/>
                <w:lang w:bidi="hi-IN"/>
              </w:rPr>
            </w:pPr>
            <w:r w:rsidRPr="00D6397D">
              <w:rPr>
                <w:rFonts w:ascii="Times New Roman" w:hAnsi="Times New Roman"/>
                <w:sz w:val="24"/>
                <w:szCs w:val="24"/>
                <w:lang w:bidi="hi-IN"/>
              </w:rPr>
              <w:t xml:space="preserve">-проведена беседы </w:t>
            </w:r>
            <w:r w:rsidR="008D1512" w:rsidRPr="00D6397D">
              <w:rPr>
                <w:rFonts w:ascii="Times New Roman" w:hAnsi="Times New Roman"/>
                <w:sz w:val="24"/>
                <w:szCs w:val="24"/>
                <w:lang w:bidi="hi-IN"/>
              </w:rPr>
              <w:t>на темы,</w:t>
            </w:r>
            <w:r w:rsidRPr="00D6397D">
              <w:rPr>
                <w:rFonts w:ascii="Times New Roman" w:hAnsi="Times New Roman"/>
                <w:sz w:val="24"/>
                <w:szCs w:val="24"/>
                <w:lang w:bidi="hi-IN"/>
              </w:rPr>
              <w:t xml:space="preserve"> раскрывающие сущность терроризма, экстремизма, методы организации и проведения ими своих замыслов и акций;</w:t>
            </w:r>
          </w:p>
          <w:p w:rsidR="00D6397D" w:rsidRPr="00D6397D" w:rsidRDefault="00D6397D" w:rsidP="00D6397D">
            <w:pPr>
              <w:spacing w:after="0" w:line="240" w:lineRule="auto"/>
              <w:jc w:val="both"/>
              <w:rPr>
                <w:rFonts w:ascii="Times New Roman" w:hAnsi="Times New Roman"/>
                <w:sz w:val="24"/>
                <w:szCs w:val="24"/>
                <w:lang w:bidi="hi-IN"/>
              </w:rPr>
            </w:pPr>
            <w:r w:rsidRPr="00D6397D">
              <w:rPr>
                <w:rFonts w:ascii="Times New Roman" w:hAnsi="Times New Roman"/>
                <w:sz w:val="24"/>
                <w:szCs w:val="24"/>
                <w:lang w:bidi="hi-IN"/>
              </w:rPr>
              <w:t xml:space="preserve">2.Муниципальное бюджетное </w:t>
            </w:r>
            <w:r w:rsidR="008D1512" w:rsidRPr="00D6397D">
              <w:rPr>
                <w:rFonts w:ascii="Times New Roman" w:hAnsi="Times New Roman"/>
                <w:sz w:val="24"/>
                <w:szCs w:val="24"/>
                <w:lang w:bidi="hi-IN"/>
              </w:rPr>
              <w:t>учреждение «</w:t>
            </w:r>
            <w:r w:rsidRPr="00D6397D">
              <w:rPr>
                <w:rFonts w:ascii="Times New Roman" w:hAnsi="Times New Roman"/>
                <w:sz w:val="24"/>
                <w:szCs w:val="24"/>
                <w:lang w:bidi="hi-IN"/>
              </w:rPr>
              <w:t xml:space="preserve">Спортивная школа </w:t>
            </w:r>
            <w:r w:rsidRPr="00D6397D">
              <w:rPr>
                <w:rFonts w:ascii="Times New Roman" w:hAnsi="Times New Roman"/>
                <w:sz w:val="24"/>
                <w:szCs w:val="24"/>
                <w:lang w:bidi="hi-IN"/>
              </w:rPr>
              <w:lastRenderedPageBreak/>
              <w:t>олимпийского резерва по зимним видам спорта»:</w:t>
            </w:r>
          </w:p>
          <w:p w:rsidR="00D6397D" w:rsidRPr="00D6397D" w:rsidRDefault="00D6397D" w:rsidP="00D6397D">
            <w:pPr>
              <w:spacing w:after="0" w:line="240" w:lineRule="auto"/>
              <w:jc w:val="both"/>
              <w:rPr>
                <w:rFonts w:ascii="Times New Roman" w:hAnsi="Times New Roman"/>
                <w:sz w:val="24"/>
                <w:szCs w:val="24"/>
                <w:lang w:bidi="hi-IN"/>
              </w:rPr>
            </w:pPr>
            <w:r w:rsidRPr="00D6397D">
              <w:rPr>
                <w:rFonts w:ascii="Times New Roman" w:hAnsi="Times New Roman"/>
                <w:sz w:val="24"/>
                <w:szCs w:val="24"/>
                <w:lang w:bidi="hi-IN"/>
              </w:rPr>
              <w:t>-обучающимся были выданы буклеты по разъяснению ответственности по разжиганию межнациональной розни, религиозного фанатизма, национальной расовой нетерпимости.</w:t>
            </w:r>
          </w:p>
          <w:p w:rsidR="00D6397D" w:rsidRPr="00D6397D" w:rsidRDefault="00D6397D" w:rsidP="00D6397D">
            <w:pPr>
              <w:spacing w:after="0" w:line="240" w:lineRule="auto"/>
              <w:jc w:val="both"/>
              <w:rPr>
                <w:rFonts w:ascii="Times New Roman" w:hAnsi="Times New Roman"/>
                <w:sz w:val="24"/>
                <w:szCs w:val="24"/>
                <w:lang w:bidi="hi-IN"/>
              </w:rPr>
            </w:pPr>
            <w:r w:rsidRPr="00D6397D">
              <w:rPr>
                <w:rFonts w:ascii="Times New Roman" w:hAnsi="Times New Roman"/>
                <w:sz w:val="24"/>
                <w:szCs w:val="24"/>
                <w:lang w:bidi="hi-IN"/>
              </w:rPr>
              <w:t>3.Муниципальное бюджетное учреждение «Спортивная школа олимпийского резерва «Спартак»:</w:t>
            </w:r>
          </w:p>
          <w:p w:rsidR="00D6397D" w:rsidRPr="00D6397D" w:rsidRDefault="00D6397D" w:rsidP="00D6397D">
            <w:pPr>
              <w:spacing w:after="0" w:line="240" w:lineRule="auto"/>
              <w:jc w:val="both"/>
              <w:rPr>
                <w:rFonts w:ascii="Times New Roman" w:hAnsi="Times New Roman"/>
                <w:sz w:val="24"/>
                <w:szCs w:val="24"/>
                <w:lang w:bidi="hi-IN"/>
              </w:rPr>
            </w:pPr>
            <w:r w:rsidRPr="00D6397D">
              <w:rPr>
                <w:rFonts w:ascii="Times New Roman" w:hAnsi="Times New Roman"/>
                <w:sz w:val="24"/>
                <w:szCs w:val="24"/>
                <w:lang w:bidi="hi-IN"/>
              </w:rPr>
              <w:t>-разработанные буклеты и памятки, распространяющиеся среди спортсменов учреждения.</w:t>
            </w:r>
          </w:p>
          <w:p w:rsidR="00D6397D" w:rsidRPr="00D6397D" w:rsidRDefault="00D6397D" w:rsidP="00D6397D">
            <w:pPr>
              <w:spacing w:after="0" w:line="240" w:lineRule="auto"/>
              <w:jc w:val="both"/>
              <w:rPr>
                <w:rFonts w:ascii="Times New Roman" w:hAnsi="Times New Roman"/>
                <w:sz w:val="24"/>
                <w:szCs w:val="24"/>
                <w:lang w:bidi="hi-IN"/>
              </w:rPr>
            </w:pPr>
            <w:r w:rsidRPr="00D6397D">
              <w:rPr>
                <w:rFonts w:ascii="Times New Roman" w:hAnsi="Times New Roman"/>
                <w:sz w:val="24"/>
                <w:szCs w:val="24"/>
                <w:lang w:bidi="hi-IN"/>
              </w:rPr>
              <w:t xml:space="preserve"> 4.Муниципальное автономное учреждение «Спортивная школа олимпийского резерва «Сибиряк»:</w:t>
            </w:r>
          </w:p>
          <w:p w:rsidR="00D6397D" w:rsidRPr="00D6397D" w:rsidRDefault="00D6397D" w:rsidP="00D6397D">
            <w:pPr>
              <w:spacing w:after="0" w:line="240" w:lineRule="auto"/>
              <w:jc w:val="both"/>
              <w:rPr>
                <w:rFonts w:ascii="Times New Roman" w:hAnsi="Times New Roman"/>
                <w:sz w:val="24"/>
                <w:szCs w:val="24"/>
                <w:lang w:bidi="hi-IN"/>
              </w:rPr>
            </w:pPr>
            <w:r w:rsidRPr="00D6397D">
              <w:rPr>
                <w:rFonts w:ascii="Times New Roman" w:hAnsi="Times New Roman"/>
                <w:sz w:val="24"/>
                <w:szCs w:val="24"/>
                <w:lang w:bidi="hi-IN"/>
              </w:rPr>
              <w:t>-организация группы волонтеров по распространению печатной продукции (памятки, буклеты).</w:t>
            </w:r>
          </w:p>
          <w:p w:rsidR="00D6397D" w:rsidRPr="00D6397D" w:rsidRDefault="00D6397D" w:rsidP="00D6397D">
            <w:pPr>
              <w:spacing w:after="0" w:line="240" w:lineRule="auto"/>
              <w:jc w:val="both"/>
              <w:rPr>
                <w:rFonts w:ascii="Times New Roman" w:hAnsi="Times New Roman"/>
                <w:sz w:val="24"/>
                <w:szCs w:val="24"/>
                <w:lang w:bidi="hi-IN"/>
              </w:rPr>
            </w:pPr>
            <w:r w:rsidRPr="00D6397D">
              <w:rPr>
                <w:rFonts w:ascii="Times New Roman" w:hAnsi="Times New Roman"/>
                <w:sz w:val="24"/>
                <w:szCs w:val="24"/>
                <w:lang w:bidi="hi-IN"/>
              </w:rPr>
              <w:t>5.Муниципальное бюджетное учреждение физической культуры и спорта «</w:t>
            </w:r>
            <w:proofErr w:type="spellStart"/>
            <w:r w:rsidRPr="00D6397D">
              <w:rPr>
                <w:rFonts w:ascii="Times New Roman" w:hAnsi="Times New Roman"/>
                <w:sz w:val="24"/>
                <w:szCs w:val="24"/>
                <w:lang w:bidi="hi-IN"/>
              </w:rPr>
              <w:t>Юганск</w:t>
            </w:r>
            <w:proofErr w:type="spellEnd"/>
            <w:r w:rsidRPr="00D6397D">
              <w:rPr>
                <w:rFonts w:ascii="Times New Roman" w:hAnsi="Times New Roman"/>
                <w:sz w:val="24"/>
                <w:szCs w:val="24"/>
                <w:lang w:bidi="hi-IN"/>
              </w:rPr>
              <w:t xml:space="preserve">-Мастер имени </w:t>
            </w:r>
            <w:proofErr w:type="spellStart"/>
            <w:r w:rsidRPr="00D6397D">
              <w:rPr>
                <w:rFonts w:ascii="Times New Roman" w:hAnsi="Times New Roman"/>
                <w:sz w:val="24"/>
                <w:szCs w:val="24"/>
                <w:lang w:bidi="hi-IN"/>
              </w:rPr>
              <w:t>С.А.Жилина</w:t>
            </w:r>
            <w:proofErr w:type="spellEnd"/>
            <w:r w:rsidRPr="00D6397D">
              <w:rPr>
                <w:rFonts w:ascii="Times New Roman" w:hAnsi="Times New Roman"/>
                <w:sz w:val="24"/>
                <w:szCs w:val="24"/>
                <w:lang w:bidi="hi-IN"/>
              </w:rPr>
              <w:t>»:</w:t>
            </w:r>
          </w:p>
          <w:p w:rsidR="00D6397D" w:rsidRPr="00D6397D" w:rsidRDefault="00D6397D" w:rsidP="00D6397D">
            <w:pPr>
              <w:spacing w:after="0" w:line="240" w:lineRule="auto"/>
              <w:jc w:val="both"/>
              <w:rPr>
                <w:rFonts w:ascii="Times New Roman" w:hAnsi="Times New Roman"/>
                <w:sz w:val="24"/>
                <w:szCs w:val="24"/>
                <w:lang w:bidi="hi-IN"/>
              </w:rPr>
            </w:pPr>
            <w:r w:rsidRPr="00D6397D">
              <w:rPr>
                <w:rFonts w:ascii="Times New Roman" w:hAnsi="Times New Roman"/>
                <w:sz w:val="24"/>
                <w:szCs w:val="24"/>
                <w:lang w:bidi="hi-IN"/>
              </w:rPr>
              <w:t>-проведена беседа «Гражданская и уголовная ответственность за проявление экстремизма» (март).</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2.7.7.</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Предупреждение и ликвидация возможных чрезвычайных ситуаций, информирование населения города по действиям </w:t>
            </w:r>
            <w:r w:rsidRPr="003848A7">
              <w:rPr>
                <w:rFonts w:ascii="Times New Roman" w:eastAsia="Calibri" w:hAnsi="Times New Roman" w:cs="Times New Roman"/>
                <w:sz w:val="24"/>
                <w:szCs w:val="24"/>
                <w:lang w:bidi="hi-IN"/>
              </w:rPr>
              <w:lastRenderedPageBreak/>
              <w:t>при возникновении чрезвычайных ситуаций</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Отдел по делам гражданской обороны и чрезвычайным ситуациям</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«Защита населения и территории от чрезвычайных ситуаций, обеспечение первичных мер пожарной </w:t>
            </w:r>
            <w:r w:rsidRPr="003848A7">
              <w:rPr>
                <w:rFonts w:ascii="Times New Roman" w:eastAsia="Calibri" w:hAnsi="Times New Roman" w:cs="Times New Roman"/>
                <w:sz w:val="24"/>
                <w:szCs w:val="24"/>
                <w:lang w:bidi="hi-IN"/>
              </w:rPr>
              <w:lastRenderedPageBreak/>
              <w:t>безопасности в городе Нефтеюганске»</w:t>
            </w:r>
          </w:p>
        </w:tc>
        <w:tc>
          <w:tcPr>
            <w:tcW w:w="4111" w:type="dxa"/>
          </w:tcPr>
          <w:p w:rsidR="00BC14D9" w:rsidRPr="00BC14D9" w:rsidRDefault="00BC14D9" w:rsidP="00BC14D9">
            <w:pPr>
              <w:spacing w:after="0" w:line="240" w:lineRule="auto"/>
              <w:jc w:val="both"/>
              <w:rPr>
                <w:rFonts w:ascii="Times New Roman" w:eastAsia="Calibri" w:hAnsi="Times New Roman" w:cs="Times New Roman"/>
                <w:sz w:val="24"/>
                <w:szCs w:val="24"/>
                <w:lang w:bidi="hi-IN"/>
              </w:rPr>
            </w:pPr>
            <w:r w:rsidRPr="00BC14D9">
              <w:rPr>
                <w:rFonts w:ascii="Times New Roman" w:eastAsia="Calibri" w:hAnsi="Times New Roman" w:cs="Times New Roman"/>
                <w:sz w:val="24"/>
                <w:szCs w:val="24"/>
                <w:lang w:bidi="hi-IN"/>
              </w:rPr>
              <w:lastRenderedPageBreak/>
              <w:t xml:space="preserve">В целях предупреждения возможных чрезвычайных ситуаций, информирования населения города по действиям при возникновении чрезвычайных ситуаций, отделом по </w:t>
            </w:r>
            <w:r w:rsidRPr="00BC14D9">
              <w:rPr>
                <w:rFonts w:ascii="Times New Roman" w:eastAsia="Calibri" w:hAnsi="Times New Roman" w:cs="Times New Roman"/>
                <w:sz w:val="24"/>
                <w:szCs w:val="24"/>
                <w:lang w:bidi="hi-IN"/>
              </w:rPr>
              <w:lastRenderedPageBreak/>
              <w:t>делам ГО и ЧС администрации города в 1 квартале 2020 года организовано:</w:t>
            </w:r>
          </w:p>
          <w:p w:rsidR="00BC14D9" w:rsidRPr="00BC14D9" w:rsidRDefault="00BC14D9" w:rsidP="00BC14D9">
            <w:pPr>
              <w:spacing w:after="0" w:line="240" w:lineRule="auto"/>
              <w:jc w:val="both"/>
              <w:rPr>
                <w:rFonts w:ascii="Times New Roman" w:eastAsia="Calibri" w:hAnsi="Times New Roman" w:cs="Times New Roman"/>
                <w:sz w:val="24"/>
                <w:szCs w:val="24"/>
                <w:lang w:bidi="hi-IN"/>
              </w:rPr>
            </w:pPr>
            <w:r w:rsidRPr="00BC14D9">
              <w:rPr>
                <w:rFonts w:ascii="Times New Roman" w:eastAsia="Calibri" w:hAnsi="Times New Roman" w:cs="Times New Roman"/>
                <w:sz w:val="24"/>
                <w:szCs w:val="24"/>
                <w:lang w:bidi="hi-IN"/>
              </w:rPr>
              <w:t xml:space="preserve">-совместно с представителями 6 пожарно-спасательного отряда ФПС ГПС ГУ МЧС РФ по ХМАО – Югре и отделом надзорной деятельности и профилактической работы (по </w:t>
            </w:r>
            <w:proofErr w:type="spellStart"/>
            <w:r w:rsidRPr="00BC14D9">
              <w:rPr>
                <w:rFonts w:ascii="Times New Roman" w:eastAsia="Calibri" w:hAnsi="Times New Roman" w:cs="Times New Roman"/>
                <w:sz w:val="24"/>
                <w:szCs w:val="24"/>
                <w:lang w:bidi="hi-IN"/>
              </w:rPr>
              <w:t>г.Пыть-Ях</w:t>
            </w:r>
            <w:proofErr w:type="spellEnd"/>
            <w:r w:rsidRPr="00BC14D9">
              <w:rPr>
                <w:rFonts w:ascii="Times New Roman" w:eastAsia="Calibri" w:hAnsi="Times New Roman" w:cs="Times New Roman"/>
                <w:sz w:val="24"/>
                <w:szCs w:val="24"/>
                <w:lang w:bidi="hi-IN"/>
              </w:rPr>
              <w:t>, Нефтеюганск и Нефтеюганскому району) ГУ МЧС РФ по ХМАО – Югре проведены рейдовые мероприятия (с раздачей агитационных материалов) по местам проживания многодетных семей, по жилым домам с низкой противопожарной устойчивостью;</w:t>
            </w:r>
          </w:p>
          <w:p w:rsidR="00BC14D9" w:rsidRPr="00BC14D9" w:rsidRDefault="00BC14D9" w:rsidP="00BC14D9">
            <w:pPr>
              <w:spacing w:after="0" w:line="240" w:lineRule="auto"/>
              <w:jc w:val="both"/>
              <w:rPr>
                <w:rFonts w:ascii="Times New Roman" w:eastAsia="Calibri" w:hAnsi="Times New Roman" w:cs="Times New Roman"/>
                <w:sz w:val="24"/>
                <w:szCs w:val="24"/>
                <w:lang w:bidi="hi-IN"/>
              </w:rPr>
            </w:pPr>
            <w:r w:rsidRPr="00BC14D9">
              <w:rPr>
                <w:rFonts w:ascii="Times New Roman" w:eastAsia="Calibri" w:hAnsi="Times New Roman" w:cs="Times New Roman"/>
                <w:sz w:val="24"/>
                <w:szCs w:val="24"/>
                <w:lang w:bidi="hi-IN"/>
              </w:rPr>
              <w:t>-совместно с инспекторами Нефтеюганского инспекторского участка Центр ГИМС МЧС России по ХМАО-Югре организовано проведение рейдовых мероприятий по водным объектам города в местах подледного лова рыбы, с проведением разъяснительной работы о мерах безопасного нахождения на водоемах;</w:t>
            </w:r>
          </w:p>
          <w:p w:rsidR="00BC14D9" w:rsidRPr="00BC14D9" w:rsidRDefault="00BC14D9" w:rsidP="00BC14D9">
            <w:pPr>
              <w:spacing w:after="0" w:line="240" w:lineRule="auto"/>
              <w:jc w:val="both"/>
              <w:rPr>
                <w:rFonts w:ascii="Times New Roman" w:eastAsia="Calibri" w:hAnsi="Times New Roman" w:cs="Times New Roman"/>
                <w:sz w:val="24"/>
                <w:szCs w:val="24"/>
                <w:lang w:bidi="hi-IN"/>
              </w:rPr>
            </w:pPr>
            <w:r w:rsidRPr="00BC14D9">
              <w:rPr>
                <w:rFonts w:ascii="Times New Roman" w:eastAsia="Calibri" w:hAnsi="Times New Roman" w:cs="Times New Roman"/>
                <w:sz w:val="24"/>
                <w:szCs w:val="24"/>
                <w:lang w:bidi="hi-IN"/>
              </w:rPr>
              <w:t>-в средствах массовой информации города организовано регулярное опубликование памяток, статей и репортажей о мерах по предотвращению чрезвычайных ситуаций и действиях, при возникновении ЧС;</w:t>
            </w:r>
          </w:p>
          <w:p w:rsidR="00BC14D9" w:rsidRPr="00BC14D9" w:rsidRDefault="00BC14D9" w:rsidP="00BC14D9">
            <w:pPr>
              <w:spacing w:after="0" w:line="240" w:lineRule="auto"/>
              <w:jc w:val="both"/>
              <w:rPr>
                <w:rFonts w:ascii="Times New Roman" w:eastAsia="Calibri" w:hAnsi="Times New Roman" w:cs="Times New Roman"/>
                <w:sz w:val="24"/>
                <w:szCs w:val="24"/>
                <w:lang w:bidi="hi-IN"/>
              </w:rPr>
            </w:pPr>
            <w:r w:rsidRPr="00BC14D9">
              <w:rPr>
                <w:rFonts w:ascii="Times New Roman" w:eastAsia="Calibri" w:hAnsi="Times New Roman" w:cs="Times New Roman"/>
                <w:sz w:val="24"/>
                <w:szCs w:val="24"/>
                <w:lang w:bidi="hi-IN"/>
              </w:rPr>
              <w:lastRenderedPageBreak/>
              <w:t>-в местах возможного выхода людей на лед установлены запрещающие знаки «Выход (выезд) на лед запрещен! Опасно для жизни!»;</w:t>
            </w:r>
          </w:p>
          <w:p w:rsidR="00BC14D9" w:rsidRPr="00BC14D9" w:rsidRDefault="00BC14D9" w:rsidP="00BC14D9">
            <w:pPr>
              <w:spacing w:after="0" w:line="240" w:lineRule="auto"/>
              <w:jc w:val="both"/>
              <w:rPr>
                <w:rFonts w:ascii="Times New Roman" w:eastAsia="Calibri" w:hAnsi="Times New Roman" w:cs="Times New Roman"/>
                <w:sz w:val="24"/>
                <w:szCs w:val="24"/>
                <w:lang w:bidi="hi-IN"/>
              </w:rPr>
            </w:pPr>
            <w:r w:rsidRPr="00BC14D9">
              <w:rPr>
                <w:rFonts w:ascii="Times New Roman" w:eastAsia="Calibri" w:hAnsi="Times New Roman" w:cs="Times New Roman"/>
                <w:sz w:val="24"/>
                <w:szCs w:val="24"/>
                <w:lang w:bidi="hi-IN"/>
              </w:rPr>
              <w:t>-информирование детей и родительской общественности о способах защиты от опасностей, организовано через учреждения образования, культуры и спорта;</w:t>
            </w:r>
          </w:p>
          <w:p w:rsidR="00BC14D9" w:rsidRPr="00BC14D9" w:rsidRDefault="00BC14D9" w:rsidP="00BC14D9">
            <w:pPr>
              <w:spacing w:after="0" w:line="240" w:lineRule="auto"/>
              <w:jc w:val="both"/>
              <w:rPr>
                <w:rFonts w:ascii="Times New Roman" w:eastAsia="Calibri" w:hAnsi="Times New Roman" w:cs="Times New Roman"/>
                <w:sz w:val="24"/>
                <w:szCs w:val="24"/>
                <w:lang w:bidi="hi-IN"/>
              </w:rPr>
            </w:pPr>
            <w:r w:rsidRPr="00BC14D9">
              <w:rPr>
                <w:rFonts w:ascii="Times New Roman" w:eastAsia="Calibri" w:hAnsi="Times New Roman" w:cs="Times New Roman"/>
                <w:sz w:val="24"/>
                <w:szCs w:val="24"/>
                <w:lang w:bidi="hi-IN"/>
              </w:rPr>
              <w:t>-организовано проведение собраний и совещаний с руководителями управляющих организаций, председателями садовых и огороднических кооперативов с доведением обстановки с пожарами на территории города, основными причинами пожаров и требованиями правил пожарной безопасности в период отопительного сезона;</w:t>
            </w:r>
          </w:p>
          <w:p w:rsidR="00BC14D9" w:rsidRPr="00BC14D9" w:rsidRDefault="00BC14D9" w:rsidP="00BC14D9">
            <w:pPr>
              <w:spacing w:after="0" w:line="240" w:lineRule="auto"/>
              <w:jc w:val="both"/>
              <w:rPr>
                <w:rFonts w:ascii="Times New Roman" w:eastAsia="Calibri" w:hAnsi="Times New Roman" w:cs="Times New Roman"/>
                <w:sz w:val="24"/>
                <w:szCs w:val="24"/>
                <w:lang w:bidi="hi-IN"/>
              </w:rPr>
            </w:pPr>
            <w:r w:rsidRPr="00BC14D9">
              <w:rPr>
                <w:rFonts w:ascii="Times New Roman" w:eastAsia="Calibri" w:hAnsi="Times New Roman" w:cs="Times New Roman"/>
                <w:sz w:val="24"/>
                <w:szCs w:val="24"/>
                <w:lang w:bidi="hi-IN"/>
              </w:rPr>
              <w:t>-на информационных стендах муниципальных учреждений и в многоквартирных домах города организовано размещение агитационных материалов по действиям по предотвращению ЧС;</w:t>
            </w:r>
          </w:p>
          <w:p w:rsidR="00745449" w:rsidRPr="003848A7" w:rsidRDefault="00BC14D9" w:rsidP="00BC14D9">
            <w:pPr>
              <w:spacing w:after="0" w:line="240" w:lineRule="auto"/>
              <w:jc w:val="both"/>
              <w:rPr>
                <w:rFonts w:ascii="Times New Roman" w:eastAsia="Calibri" w:hAnsi="Times New Roman" w:cs="Times New Roman"/>
                <w:sz w:val="24"/>
                <w:szCs w:val="24"/>
                <w:lang w:bidi="hi-IN"/>
              </w:rPr>
            </w:pPr>
            <w:r w:rsidRPr="00BC14D9">
              <w:rPr>
                <w:rFonts w:ascii="Times New Roman" w:eastAsia="Calibri" w:hAnsi="Times New Roman" w:cs="Times New Roman"/>
                <w:sz w:val="24"/>
                <w:szCs w:val="24"/>
                <w:lang w:bidi="hi-IN"/>
              </w:rPr>
              <w:t>-организована работа учебно-консультационного пункта, для подготовки неработающего населения к действиям при возникновении чрезвычайных ситуаций.</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2.7.8.</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B5488A">
              <w:rPr>
                <w:rFonts w:ascii="Times New Roman" w:eastAsia="Calibri" w:hAnsi="Times New Roman" w:cs="Times New Roman"/>
                <w:sz w:val="24"/>
                <w:szCs w:val="24"/>
                <w:lang w:bidi="hi-IN"/>
              </w:rPr>
              <w:t>Информационное обеспечение мероприятий по противодействию коррупции</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94186">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по делам администрации</w:t>
            </w:r>
            <w:r>
              <w:t xml:space="preserve"> </w:t>
            </w:r>
            <w:r w:rsidRPr="00794186">
              <w:rPr>
                <w:rFonts w:ascii="Times New Roman" w:eastAsia="Calibri" w:hAnsi="Times New Roman" w:cs="Times New Roman"/>
                <w:sz w:val="24"/>
                <w:szCs w:val="24"/>
                <w:lang w:bidi="hi-IN"/>
              </w:rPr>
              <w:t>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Pr="003848A7" w:rsidRDefault="008C0E6D" w:rsidP="008D1512">
            <w:pPr>
              <w:spacing w:after="0" w:line="240" w:lineRule="auto"/>
              <w:jc w:val="both"/>
              <w:rPr>
                <w:rFonts w:ascii="Times New Roman" w:eastAsia="Calibri" w:hAnsi="Times New Roman" w:cs="Times New Roman"/>
                <w:sz w:val="24"/>
                <w:szCs w:val="24"/>
                <w:lang w:bidi="hi-IN"/>
              </w:rPr>
            </w:pPr>
            <w:r w:rsidRPr="008C0E6D">
              <w:rPr>
                <w:rFonts w:ascii="Times New Roman" w:eastAsia="Calibri" w:hAnsi="Times New Roman" w:cs="Times New Roman"/>
                <w:sz w:val="24"/>
                <w:szCs w:val="24"/>
                <w:lang w:bidi="hi-IN"/>
              </w:rPr>
              <w:t>26 информационных материалов вышло в СМИ</w:t>
            </w:r>
            <w:r w:rsidR="008D1512">
              <w:rPr>
                <w:rFonts w:ascii="Times New Roman" w:eastAsia="Calibri" w:hAnsi="Times New Roman" w:cs="Times New Roman"/>
                <w:sz w:val="24"/>
                <w:szCs w:val="24"/>
                <w:lang w:bidi="hi-IN"/>
              </w:rPr>
              <w:t xml:space="preserve"> </w:t>
            </w:r>
            <w:bookmarkStart w:id="0" w:name="_GoBack"/>
            <w:bookmarkEnd w:id="0"/>
            <w:r w:rsidRPr="008C0E6D">
              <w:rPr>
                <w:rFonts w:ascii="Times New Roman" w:eastAsia="Calibri" w:hAnsi="Times New Roman" w:cs="Times New Roman"/>
                <w:sz w:val="24"/>
                <w:szCs w:val="24"/>
                <w:lang w:bidi="hi-IN"/>
              </w:rPr>
              <w:t>города Нефтеюганска</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Направление 3. Создание условий для формирования благоприятной окружающей среды</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w:t>
            </w:r>
          </w:p>
        </w:tc>
        <w:tc>
          <w:tcPr>
            <w:tcW w:w="11198" w:type="dxa"/>
            <w:gridSpan w:val="4"/>
            <w:shd w:val="clear" w:color="auto" w:fill="auto"/>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Задача 1. Внедрение современных технологий обращения с отходами</w:t>
            </w:r>
          </w:p>
        </w:tc>
        <w:tc>
          <w:tcPr>
            <w:tcW w:w="4111" w:type="dxa"/>
          </w:tcPr>
          <w:p w:rsidR="00745449" w:rsidRPr="003848A7" w:rsidRDefault="00745449" w:rsidP="001D4AD5">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3.1.1.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Строительство комплексного межмуниципального полигона для захоронения (утилизации) бытовых и промышленных отходов для городов Нефтеюганск и </w:t>
            </w:r>
            <w:proofErr w:type="spellStart"/>
            <w:r w:rsidRPr="003848A7">
              <w:rPr>
                <w:rFonts w:ascii="Times New Roman" w:eastAsia="Calibri" w:hAnsi="Times New Roman" w:cs="Times New Roman"/>
                <w:sz w:val="24"/>
                <w:szCs w:val="24"/>
                <w:lang w:bidi="hi-IN"/>
              </w:rPr>
              <w:t>Пыть-Ях</w:t>
            </w:r>
            <w:proofErr w:type="spellEnd"/>
            <w:r w:rsidRPr="003848A7">
              <w:rPr>
                <w:rFonts w:ascii="Times New Roman" w:eastAsia="Calibri" w:hAnsi="Times New Roman" w:cs="Times New Roman"/>
                <w:sz w:val="24"/>
                <w:szCs w:val="24"/>
                <w:lang w:bidi="hi-IN"/>
              </w:rPr>
              <w:t>, поселений Нефтеюганского района</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ГП ХМАО-Югры «Экологическая безопасность»</w:t>
            </w:r>
          </w:p>
        </w:tc>
        <w:tc>
          <w:tcPr>
            <w:tcW w:w="4111" w:type="dxa"/>
          </w:tcPr>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Данное мероприятие входит в состав Регионального проекта «Формирование комплексной системы обращения с твердыми коммунальными отходами», где МО г.Нефтеюганск состоит только как участник в связи с тем, что после строительства данного полигона город Нефтеюганск будет использовать его для захоронения и утилизации твердых коммунальных отходов.</w:t>
            </w:r>
          </w:p>
          <w:p w:rsidR="00745449" w:rsidRPr="003848A7"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Руководителем данного проекта является Департамент промышленности ХМАО-Югры. С февраля 2020 года информация по межмуниципальному полигону не изменилась (Справка концессионера ООО «РСБ ХМАО» прилагается к Письму).</w:t>
            </w:r>
          </w:p>
        </w:tc>
      </w:tr>
      <w:tr w:rsidR="00745449" w:rsidRPr="003848A7" w:rsidTr="00745449">
        <w:trPr>
          <w:trHeight w:val="212"/>
          <w:jc w:val="center"/>
        </w:trPr>
        <w:tc>
          <w:tcPr>
            <w:tcW w:w="704" w:type="dxa"/>
            <w:shd w:val="clear" w:color="auto" w:fill="auto"/>
            <w:noWrap/>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w:t>
            </w:r>
          </w:p>
        </w:tc>
        <w:tc>
          <w:tcPr>
            <w:tcW w:w="11198" w:type="dxa"/>
            <w:gridSpan w:val="4"/>
            <w:shd w:val="clear" w:color="auto" w:fill="auto"/>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 xml:space="preserve">Задача 2. Организация </w:t>
            </w:r>
            <w:proofErr w:type="spellStart"/>
            <w:r w:rsidRPr="003848A7">
              <w:rPr>
                <w:rFonts w:ascii="Times New Roman" w:eastAsia="Calibri" w:hAnsi="Times New Roman" w:cs="Times New Roman"/>
                <w:sz w:val="24"/>
                <w:szCs w:val="24"/>
                <w:lang w:bidi="hi-IN"/>
              </w:rPr>
              <w:t>природовосстановительной</w:t>
            </w:r>
            <w:proofErr w:type="spellEnd"/>
            <w:r w:rsidRPr="003848A7">
              <w:rPr>
                <w:rFonts w:ascii="Times New Roman" w:eastAsia="Calibri" w:hAnsi="Times New Roman" w:cs="Times New Roman"/>
                <w:sz w:val="24"/>
                <w:szCs w:val="24"/>
                <w:lang w:bidi="hi-IN"/>
              </w:rPr>
              <w:t xml:space="preserve"> деятельности</w:t>
            </w:r>
          </w:p>
        </w:tc>
        <w:tc>
          <w:tcPr>
            <w:tcW w:w="4111" w:type="dxa"/>
          </w:tcPr>
          <w:p w:rsidR="00745449" w:rsidRPr="003848A7" w:rsidRDefault="00745449" w:rsidP="006507D7">
            <w:pPr>
              <w:spacing w:after="0" w:line="240" w:lineRule="auto"/>
              <w:jc w:val="center"/>
              <w:rPr>
                <w:rFonts w:ascii="Times New Roman" w:eastAsia="Calibri" w:hAnsi="Times New Roman" w:cs="Times New Roman"/>
                <w:sz w:val="24"/>
                <w:szCs w:val="24"/>
                <w:lang w:bidi="hi-IN"/>
              </w:rPr>
            </w:pP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3.2.1.</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Рекультивация эксплуатируемого полигона ТБО (после его закрытия), закрытой санкционированной свалки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Рекультивация действующего эксплуатируемого полигона ТБО ООО «</w:t>
            </w:r>
            <w:proofErr w:type="spellStart"/>
            <w:r w:rsidRPr="00B13AEE">
              <w:rPr>
                <w:rFonts w:ascii="Times New Roman" w:eastAsia="Calibri" w:hAnsi="Times New Roman" w:cs="Times New Roman"/>
                <w:sz w:val="24"/>
                <w:szCs w:val="24"/>
                <w:lang w:bidi="hi-IN"/>
              </w:rPr>
              <w:t>Спецкоммунсервис</w:t>
            </w:r>
            <w:proofErr w:type="spellEnd"/>
            <w:r w:rsidRPr="00B13AEE">
              <w:rPr>
                <w:rFonts w:ascii="Times New Roman" w:eastAsia="Calibri" w:hAnsi="Times New Roman" w:cs="Times New Roman"/>
                <w:sz w:val="24"/>
                <w:szCs w:val="24"/>
                <w:lang w:bidi="hi-IN"/>
              </w:rPr>
              <w:t xml:space="preserve">» для захоронения ТКО города Нефтеюганска, расположенного на 24 </w:t>
            </w:r>
            <w:r w:rsidRPr="00B13AEE">
              <w:rPr>
                <w:rFonts w:ascii="Times New Roman" w:eastAsia="Calibri" w:hAnsi="Times New Roman" w:cs="Times New Roman"/>
                <w:sz w:val="24"/>
                <w:szCs w:val="24"/>
                <w:lang w:bidi="hi-IN"/>
              </w:rPr>
              <w:lastRenderedPageBreak/>
              <w:t xml:space="preserve">км автодороги Нефтеюганск - </w:t>
            </w:r>
            <w:proofErr w:type="spellStart"/>
            <w:r w:rsidRPr="00B13AEE">
              <w:rPr>
                <w:rFonts w:ascii="Times New Roman" w:eastAsia="Calibri" w:hAnsi="Times New Roman" w:cs="Times New Roman"/>
                <w:sz w:val="24"/>
                <w:szCs w:val="24"/>
                <w:lang w:bidi="hi-IN"/>
              </w:rPr>
              <w:t>Пыть-Ях</w:t>
            </w:r>
            <w:proofErr w:type="spellEnd"/>
            <w:r w:rsidRPr="00B13AEE">
              <w:rPr>
                <w:rFonts w:ascii="Times New Roman" w:eastAsia="Calibri" w:hAnsi="Times New Roman" w:cs="Times New Roman"/>
                <w:sz w:val="24"/>
                <w:szCs w:val="24"/>
                <w:lang w:bidi="hi-IN"/>
              </w:rPr>
              <w:t xml:space="preserve"> возможна только после создания и введения в эксплуатацию комплексного межмуниципального полигона ТКО в Нефтеюганском районе.</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Между </w:t>
            </w:r>
            <w:proofErr w:type="spellStart"/>
            <w:r w:rsidRPr="00B13AEE">
              <w:rPr>
                <w:rFonts w:ascii="Times New Roman" w:eastAsia="Calibri" w:hAnsi="Times New Roman" w:cs="Times New Roman"/>
                <w:sz w:val="24"/>
                <w:szCs w:val="24"/>
                <w:lang w:bidi="hi-IN"/>
              </w:rPr>
              <w:t>Нефтеюганским</w:t>
            </w:r>
            <w:proofErr w:type="spellEnd"/>
            <w:r w:rsidRPr="00B13AEE">
              <w:rPr>
                <w:rFonts w:ascii="Times New Roman" w:eastAsia="Calibri" w:hAnsi="Times New Roman" w:cs="Times New Roman"/>
                <w:sz w:val="24"/>
                <w:szCs w:val="24"/>
                <w:lang w:bidi="hi-IN"/>
              </w:rPr>
              <w:t xml:space="preserve"> городским муниципальным казённым учреждением коммунального хозяйства «Служба единого заказчика» и ООО «Первая кадастровая компания» заключен муниципальный контракт на выполнение проектно-изыскательских работ по рекультивации свалки ТБО на 8 км. автодороги Нефтеюганск-Сургут № 138-18 от 27.07.2018г.</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Принято решение повторного проведения общественных обсуждений по проектной документации в связи с возвратом Исполнителю пакета документов без прохождения государственной экологической экспертизы. </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30 января 2020 года в актовом зале департамента ЖКХ состоялись общественные обсуждения в форме публичных слушаний по проектной документации «Выполнение проектно- изыскательских работ по </w:t>
            </w:r>
            <w:r w:rsidRPr="00B13AEE">
              <w:rPr>
                <w:rFonts w:ascii="Times New Roman" w:eastAsia="Calibri" w:hAnsi="Times New Roman" w:cs="Times New Roman"/>
                <w:sz w:val="24"/>
                <w:szCs w:val="24"/>
                <w:lang w:bidi="hi-IN"/>
              </w:rPr>
              <w:lastRenderedPageBreak/>
              <w:t>рекультивации свалки ТБО на 8 км», 06 февраля 2020 года Протокол общественных обсуждений направлен в адрес Исполнителя.</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По информации Исполнителя, ими был направлен запрос об уточнении </w:t>
            </w:r>
            <w:proofErr w:type="spellStart"/>
            <w:r w:rsidRPr="00B13AEE">
              <w:rPr>
                <w:rFonts w:ascii="Times New Roman" w:eastAsia="Calibri" w:hAnsi="Times New Roman" w:cs="Times New Roman"/>
                <w:sz w:val="24"/>
                <w:szCs w:val="24"/>
                <w:lang w:bidi="hi-IN"/>
              </w:rPr>
              <w:t>водоохранных</w:t>
            </w:r>
            <w:proofErr w:type="spellEnd"/>
            <w:r w:rsidRPr="00B13AEE">
              <w:rPr>
                <w:rFonts w:ascii="Times New Roman" w:eastAsia="Calibri" w:hAnsi="Times New Roman" w:cs="Times New Roman"/>
                <w:sz w:val="24"/>
                <w:szCs w:val="24"/>
                <w:lang w:bidi="hi-IN"/>
              </w:rPr>
              <w:t xml:space="preserve"> зон протоки </w:t>
            </w:r>
            <w:proofErr w:type="spellStart"/>
            <w:r w:rsidRPr="00B13AEE">
              <w:rPr>
                <w:rFonts w:ascii="Times New Roman" w:eastAsia="Calibri" w:hAnsi="Times New Roman" w:cs="Times New Roman"/>
                <w:sz w:val="24"/>
                <w:szCs w:val="24"/>
                <w:lang w:bidi="hi-IN"/>
              </w:rPr>
              <w:t>Чеускина</w:t>
            </w:r>
            <w:proofErr w:type="spellEnd"/>
            <w:r w:rsidRPr="00B13AEE">
              <w:rPr>
                <w:rFonts w:ascii="Times New Roman" w:eastAsia="Calibri" w:hAnsi="Times New Roman" w:cs="Times New Roman"/>
                <w:sz w:val="24"/>
                <w:szCs w:val="24"/>
                <w:lang w:bidi="hi-IN"/>
              </w:rPr>
              <w:t xml:space="preserve"> в связи с поступившим замечанием в ходе общественных обсуждений, учтенном в Протоколе общественных обсуждений. В случае увеличения </w:t>
            </w:r>
            <w:proofErr w:type="spellStart"/>
            <w:r w:rsidRPr="00B13AEE">
              <w:rPr>
                <w:rFonts w:ascii="Times New Roman" w:eastAsia="Calibri" w:hAnsi="Times New Roman" w:cs="Times New Roman"/>
                <w:sz w:val="24"/>
                <w:szCs w:val="24"/>
                <w:lang w:bidi="hi-IN"/>
              </w:rPr>
              <w:t>водоохранных</w:t>
            </w:r>
            <w:proofErr w:type="spellEnd"/>
            <w:r w:rsidRPr="00B13AEE">
              <w:rPr>
                <w:rFonts w:ascii="Times New Roman" w:eastAsia="Calibri" w:hAnsi="Times New Roman" w:cs="Times New Roman"/>
                <w:sz w:val="24"/>
                <w:szCs w:val="24"/>
                <w:lang w:bidi="hi-IN"/>
              </w:rPr>
              <w:t xml:space="preserve"> зон Исполнителем будут внесены корректировки в проектную документацию.</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В связи с отсутствием, по информации Исполнителя, необходимости вносить изменения в проектную документацию 26 февраля 2020 года пакет документов для прохождения государственной экологической экспертизы направлен Исполнителем в Северо- Уральское межрегиональное управление Федеральной службы по надзору в сфере природопользования (документы зарегистрированы в </w:t>
            </w:r>
            <w:proofErr w:type="spellStart"/>
            <w:r w:rsidRPr="00B13AEE">
              <w:rPr>
                <w:rFonts w:ascii="Times New Roman" w:eastAsia="Calibri" w:hAnsi="Times New Roman" w:cs="Times New Roman"/>
                <w:sz w:val="24"/>
                <w:szCs w:val="24"/>
                <w:lang w:bidi="hi-IN"/>
              </w:rPr>
              <w:t>Росприроднадзоре</w:t>
            </w:r>
            <w:proofErr w:type="spellEnd"/>
            <w:r w:rsidRPr="00B13AEE">
              <w:rPr>
                <w:rFonts w:ascii="Times New Roman" w:eastAsia="Calibri" w:hAnsi="Times New Roman" w:cs="Times New Roman"/>
                <w:sz w:val="24"/>
                <w:szCs w:val="24"/>
                <w:lang w:bidi="hi-IN"/>
              </w:rPr>
              <w:t xml:space="preserve"> </w:t>
            </w:r>
            <w:proofErr w:type="spellStart"/>
            <w:r w:rsidRPr="00B13AEE">
              <w:rPr>
                <w:rFonts w:ascii="Times New Roman" w:eastAsia="Calibri" w:hAnsi="Times New Roman" w:cs="Times New Roman"/>
                <w:sz w:val="24"/>
                <w:szCs w:val="24"/>
                <w:lang w:bidi="hi-IN"/>
              </w:rPr>
              <w:t>г.Тюмени</w:t>
            </w:r>
            <w:proofErr w:type="spellEnd"/>
            <w:r w:rsidRPr="00B13AEE">
              <w:rPr>
                <w:rFonts w:ascii="Times New Roman" w:eastAsia="Calibri" w:hAnsi="Times New Roman" w:cs="Times New Roman"/>
                <w:sz w:val="24"/>
                <w:szCs w:val="24"/>
                <w:lang w:bidi="hi-IN"/>
              </w:rPr>
              <w:t xml:space="preserve"> - 02 марта 2020 года).</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04 марта 2020 года в адрес Исполнителя повторно было направлено письмо с просьбой </w:t>
            </w:r>
            <w:r w:rsidRPr="00B13AEE">
              <w:rPr>
                <w:rFonts w:ascii="Times New Roman" w:eastAsia="Calibri" w:hAnsi="Times New Roman" w:cs="Times New Roman"/>
                <w:sz w:val="24"/>
                <w:szCs w:val="24"/>
                <w:lang w:bidi="hi-IN"/>
              </w:rPr>
              <w:lastRenderedPageBreak/>
              <w:t>предоставления ответа на предложения, замечания и вопросы от участников общественных обсуждений. До сегодняшнего дня ответ Исполнителем не предоставлен.</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06 марта 2020 года </w:t>
            </w:r>
            <w:proofErr w:type="spellStart"/>
            <w:r w:rsidRPr="00B13AEE">
              <w:rPr>
                <w:rFonts w:ascii="Times New Roman" w:eastAsia="Calibri" w:hAnsi="Times New Roman" w:cs="Times New Roman"/>
                <w:sz w:val="24"/>
                <w:szCs w:val="24"/>
                <w:lang w:bidi="hi-IN"/>
              </w:rPr>
              <w:t>Росприроднадзор</w:t>
            </w:r>
            <w:proofErr w:type="spellEnd"/>
            <w:r w:rsidRPr="00B13AEE">
              <w:rPr>
                <w:rFonts w:ascii="Times New Roman" w:eastAsia="Calibri" w:hAnsi="Times New Roman" w:cs="Times New Roman"/>
                <w:sz w:val="24"/>
                <w:szCs w:val="24"/>
                <w:lang w:bidi="hi-IN"/>
              </w:rPr>
              <w:t xml:space="preserve"> </w:t>
            </w:r>
            <w:proofErr w:type="spellStart"/>
            <w:r w:rsidRPr="00B13AEE">
              <w:rPr>
                <w:rFonts w:ascii="Times New Roman" w:eastAsia="Calibri" w:hAnsi="Times New Roman" w:cs="Times New Roman"/>
                <w:sz w:val="24"/>
                <w:szCs w:val="24"/>
                <w:lang w:bidi="hi-IN"/>
              </w:rPr>
              <w:t>г.Тюмени</w:t>
            </w:r>
            <w:proofErr w:type="spellEnd"/>
            <w:r w:rsidRPr="00B13AEE">
              <w:rPr>
                <w:rFonts w:ascii="Times New Roman" w:eastAsia="Calibri" w:hAnsi="Times New Roman" w:cs="Times New Roman"/>
                <w:sz w:val="24"/>
                <w:szCs w:val="24"/>
                <w:lang w:bidi="hi-IN"/>
              </w:rPr>
              <w:t xml:space="preserve"> уведомил о некомплектности представленных материалов (документы зарегистрированы ООО «Первая Кадастровая Компания» - 16 марта 2020 года).</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25 марта 2020 года департаментом ЖКХ в адрес Исполнителя направлены письма с предоставлением необходимых документов для отправки доукомплектованных материалов на государственную экологическою экспертизу.</w:t>
            </w:r>
          </w:p>
          <w:p w:rsidR="00B13AEE" w:rsidRPr="003848A7"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27 февраля 2020 года пакет доукомплектованных документов для прохождения государственной экологической экспертизы направлен Исполнителем в Северо- Уральское межрегиональное управление Федеральной службы по надзору в сфере природопользования (документы зарегистрированы в </w:t>
            </w:r>
            <w:proofErr w:type="spellStart"/>
            <w:r w:rsidRPr="00B13AEE">
              <w:rPr>
                <w:rFonts w:ascii="Times New Roman" w:eastAsia="Calibri" w:hAnsi="Times New Roman" w:cs="Times New Roman"/>
                <w:sz w:val="24"/>
                <w:szCs w:val="24"/>
                <w:lang w:bidi="hi-IN"/>
              </w:rPr>
              <w:t>Росприроднадзоре</w:t>
            </w:r>
            <w:proofErr w:type="spellEnd"/>
            <w:r w:rsidRPr="00B13AEE">
              <w:rPr>
                <w:rFonts w:ascii="Times New Roman" w:eastAsia="Calibri" w:hAnsi="Times New Roman" w:cs="Times New Roman"/>
                <w:sz w:val="24"/>
                <w:szCs w:val="24"/>
                <w:lang w:bidi="hi-IN"/>
              </w:rPr>
              <w:t xml:space="preserve"> </w:t>
            </w:r>
            <w:proofErr w:type="spellStart"/>
            <w:r w:rsidRPr="00B13AEE">
              <w:rPr>
                <w:rFonts w:ascii="Times New Roman" w:eastAsia="Calibri" w:hAnsi="Times New Roman" w:cs="Times New Roman"/>
                <w:sz w:val="24"/>
                <w:szCs w:val="24"/>
                <w:lang w:bidi="hi-IN"/>
              </w:rPr>
              <w:t>г.Тюмени</w:t>
            </w:r>
            <w:proofErr w:type="spellEnd"/>
            <w:r w:rsidRPr="00B13AEE">
              <w:rPr>
                <w:rFonts w:ascii="Times New Roman" w:eastAsia="Calibri" w:hAnsi="Times New Roman" w:cs="Times New Roman"/>
                <w:sz w:val="24"/>
                <w:szCs w:val="24"/>
                <w:lang w:bidi="hi-IN"/>
              </w:rPr>
              <w:t xml:space="preserve"> - 30 </w:t>
            </w:r>
            <w:r w:rsidRPr="00B13AEE">
              <w:rPr>
                <w:rFonts w:ascii="Times New Roman" w:eastAsia="Calibri" w:hAnsi="Times New Roman" w:cs="Times New Roman"/>
                <w:sz w:val="24"/>
                <w:szCs w:val="24"/>
                <w:lang w:bidi="hi-IN"/>
              </w:rPr>
              <w:lastRenderedPageBreak/>
              <w:t>марта 2020 года и 06 апреля 2020 года).</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3.2.2.</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Ликвидация несанкционированных свалок и восстановление нарушенных земель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В рамках выделенного финансирования в размере 1 144 821,45 руб. заключены муниципальные контракты на оказание услуг по ликвидации несанкционированных свалок, расположенных на территории общего пользования города Нефтеюганска в 2020 году:</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Муниципальный контракт на оказание услуг по очистке участка от мусора (отходов), затариванию мусора в мешки и погрузке мусора в специализированный транспорт с ОАО «Нефтеюганск-Сервис» на сумму 297 386,00 руб.</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Муниципальный контракт на оказание услуг по обращению с ТКО (транспортирование и захоронение ТКО) с единственным поставщиком -  региональным оператором АО «Югра-Экология» на сумму 847 435,45 руб.</w:t>
            </w:r>
          </w:p>
          <w:p w:rsidR="00745449" w:rsidRPr="003848A7"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Количество несанкционированных свалок в городе – 57 шт. Ориентировочный объем мусора составляет 1180 м3. К работам по ликвидации свалок планируется </w:t>
            </w:r>
            <w:r w:rsidRPr="00B13AEE">
              <w:rPr>
                <w:rFonts w:ascii="Times New Roman" w:eastAsia="Calibri" w:hAnsi="Times New Roman" w:cs="Times New Roman"/>
                <w:sz w:val="24"/>
                <w:szCs w:val="24"/>
                <w:lang w:bidi="hi-IN"/>
              </w:rPr>
              <w:lastRenderedPageBreak/>
              <w:t>приступить не позднее 15 апреля 2020 года.</w:t>
            </w:r>
          </w:p>
        </w:tc>
      </w:tr>
      <w:tr w:rsidR="00745449" w:rsidRPr="003848A7" w:rsidTr="00745449">
        <w:trPr>
          <w:trHeight w:val="212"/>
          <w:jc w:val="center"/>
        </w:trPr>
        <w:tc>
          <w:tcPr>
            <w:tcW w:w="704"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3.2.3.</w:t>
            </w:r>
          </w:p>
        </w:tc>
        <w:tc>
          <w:tcPr>
            <w:tcW w:w="3827" w:type="dxa"/>
            <w:shd w:val="clear" w:color="auto" w:fill="auto"/>
          </w:tcPr>
          <w:p w:rsidR="00745449" w:rsidRPr="003848A7" w:rsidRDefault="00745449" w:rsidP="001F64A4">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Поддержка субъектов малого предпринимательства, осуществляющих деятельность в сфере экологии, организующих производство с использованием вторичного сырья, осуществляющих переработку (утилизации) твердых бытовых отходов</w:t>
            </w:r>
          </w:p>
        </w:tc>
        <w:tc>
          <w:tcPr>
            <w:tcW w:w="1560" w:type="dxa"/>
            <w:shd w:val="clear" w:color="auto" w:fill="auto"/>
            <w:noWrap/>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экономического развития</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1F64A4">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«Социально - экономическое развитие города Нефтеюганска»</w:t>
            </w:r>
          </w:p>
        </w:tc>
        <w:tc>
          <w:tcPr>
            <w:tcW w:w="4111" w:type="dxa"/>
          </w:tcPr>
          <w:p w:rsidR="00745449" w:rsidRPr="003848A7" w:rsidRDefault="00F475FB" w:rsidP="00F475FB">
            <w:pPr>
              <w:spacing w:after="0" w:line="240" w:lineRule="auto"/>
              <w:jc w:val="both"/>
              <w:rPr>
                <w:rFonts w:ascii="Times New Roman" w:eastAsia="Calibri" w:hAnsi="Times New Roman" w:cs="Times New Roman"/>
                <w:sz w:val="24"/>
                <w:szCs w:val="24"/>
                <w:lang w:bidi="hi-IN"/>
              </w:rPr>
            </w:pPr>
            <w:r w:rsidRPr="00F475FB">
              <w:rPr>
                <w:rFonts w:ascii="Times New Roman" w:eastAsia="Calibri" w:hAnsi="Times New Roman" w:cs="Times New Roman"/>
                <w:sz w:val="24"/>
                <w:szCs w:val="24"/>
                <w:lang w:bidi="hi-IN"/>
              </w:rPr>
              <w:t>Заявки на оказание мер поддержки не поступали</w:t>
            </w:r>
            <w:r>
              <w:rPr>
                <w:rFonts w:ascii="Times New Roman" w:eastAsia="Calibri" w:hAnsi="Times New Roman" w:cs="Times New Roman"/>
                <w:sz w:val="24"/>
                <w:szCs w:val="24"/>
                <w:lang w:bidi="hi-IN"/>
              </w:rPr>
              <w:t>.</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3.2.4.</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Участие в реализации социально значимого проекта «Международная экологическая акция «Спасти и сохранить»</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План мероприятий по проведению в городе Нефтеюганске в 2019 году мероприятий, приуроченных к XVIII Международной экологической акции «Спасти и сохранить» будет утвержден в мае 2020 года.</w:t>
            </w:r>
          </w:p>
          <w:p w:rsidR="00745449" w:rsidRPr="003848A7"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В период акции планируется к проведению в учреждениях образования и культуры города Нефтеюганска и на территории города эколого-просветительские и образовательные мероприятия, а также природоохранные мероприятия.</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3.2.5.</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Проведение для учащейся молодежи конкурсов по реализации совместных научных и природоохранных проектов</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образования и молодежной политики</w:t>
            </w:r>
            <w:r>
              <w:t xml:space="preserve"> </w:t>
            </w:r>
            <w:r w:rsidRPr="00794186">
              <w:rPr>
                <w:rFonts w:ascii="Times New Roman" w:eastAsia="Calibri" w:hAnsi="Times New Roman" w:cs="Times New Roman"/>
                <w:sz w:val="24"/>
                <w:szCs w:val="24"/>
                <w:lang w:bidi="hi-IN"/>
              </w:rPr>
              <w:t>администрации города</w:t>
            </w:r>
          </w:p>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 рамках текущей деятельности</w:t>
            </w:r>
          </w:p>
        </w:tc>
        <w:tc>
          <w:tcPr>
            <w:tcW w:w="4111" w:type="dxa"/>
          </w:tcPr>
          <w:p w:rsidR="00745449" w:rsidRDefault="003A7299" w:rsidP="003A7299">
            <w:pPr>
              <w:spacing w:after="0" w:line="240" w:lineRule="auto"/>
              <w:jc w:val="both"/>
              <w:rPr>
                <w:rFonts w:ascii="Times New Roman" w:eastAsia="Calibri" w:hAnsi="Times New Roman" w:cs="Times New Roman"/>
                <w:b/>
                <w:sz w:val="24"/>
                <w:szCs w:val="24"/>
                <w:lang w:bidi="hi-IN"/>
              </w:rPr>
            </w:pPr>
            <w:proofErr w:type="spellStart"/>
            <w:r w:rsidRPr="003A7299">
              <w:rPr>
                <w:rFonts w:ascii="Times New Roman" w:eastAsia="Calibri" w:hAnsi="Times New Roman" w:cs="Times New Roman"/>
                <w:b/>
                <w:sz w:val="24"/>
                <w:szCs w:val="24"/>
                <w:lang w:bidi="hi-IN"/>
              </w:rPr>
              <w:t>ДОиМП</w:t>
            </w:r>
            <w:proofErr w:type="spellEnd"/>
          </w:p>
          <w:p w:rsidR="003A7299" w:rsidRDefault="003A7299" w:rsidP="003A7299">
            <w:pPr>
              <w:spacing w:after="0" w:line="240" w:lineRule="auto"/>
              <w:jc w:val="both"/>
              <w:rPr>
                <w:rFonts w:ascii="Times New Roman" w:eastAsia="Calibri" w:hAnsi="Times New Roman" w:cs="Times New Roman"/>
                <w:sz w:val="24"/>
                <w:szCs w:val="24"/>
                <w:lang w:bidi="hi-IN"/>
              </w:rPr>
            </w:pPr>
            <w:r w:rsidRPr="003A7299">
              <w:rPr>
                <w:rFonts w:ascii="Times New Roman" w:eastAsia="Calibri" w:hAnsi="Times New Roman" w:cs="Times New Roman"/>
                <w:sz w:val="24"/>
                <w:szCs w:val="24"/>
                <w:lang w:bidi="hi-IN"/>
              </w:rPr>
              <w:t xml:space="preserve">МБОУ «СОШ №2 </w:t>
            </w:r>
            <w:proofErr w:type="spellStart"/>
            <w:r w:rsidRPr="003A7299">
              <w:rPr>
                <w:rFonts w:ascii="Times New Roman" w:eastAsia="Calibri" w:hAnsi="Times New Roman" w:cs="Times New Roman"/>
                <w:sz w:val="24"/>
                <w:szCs w:val="24"/>
                <w:lang w:bidi="hi-IN"/>
              </w:rPr>
              <w:t>им.А.И.Исаевой</w:t>
            </w:r>
            <w:proofErr w:type="spellEnd"/>
            <w:r w:rsidRPr="003A7299">
              <w:rPr>
                <w:rFonts w:ascii="Times New Roman" w:eastAsia="Calibri" w:hAnsi="Times New Roman" w:cs="Times New Roman"/>
                <w:sz w:val="24"/>
                <w:szCs w:val="24"/>
                <w:lang w:bidi="hi-IN"/>
              </w:rPr>
              <w:t xml:space="preserve">» реализует проект «Чистота планеты начинается с меня», в рамках которого учащимися организуется </w:t>
            </w:r>
            <w:r w:rsidRPr="003A7299">
              <w:rPr>
                <w:rFonts w:ascii="Times New Roman" w:eastAsia="Calibri" w:hAnsi="Times New Roman" w:cs="Times New Roman"/>
                <w:sz w:val="24"/>
                <w:szCs w:val="24"/>
                <w:lang w:bidi="hi-IN"/>
              </w:rPr>
              <w:lastRenderedPageBreak/>
              <w:t>сбор макулатуры и вывоз её на переработку</w:t>
            </w:r>
            <w:r>
              <w:rPr>
                <w:rFonts w:ascii="Times New Roman" w:eastAsia="Calibri" w:hAnsi="Times New Roman" w:cs="Times New Roman"/>
                <w:sz w:val="24"/>
                <w:szCs w:val="24"/>
                <w:lang w:bidi="hi-IN"/>
              </w:rPr>
              <w:t>.</w:t>
            </w:r>
          </w:p>
          <w:p w:rsidR="00B13AEE" w:rsidRDefault="00B13AEE" w:rsidP="003A7299">
            <w:pPr>
              <w:spacing w:after="0" w:line="240" w:lineRule="auto"/>
              <w:jc w:val="both"/>
              <w:rPr>
                <w:rFonts w:ascii="Times New Roman" w:eastAsia="Calibri" w:hAnsi="Times New Roman" w:cs="Times New Roman"/>
                <w:sz w:val="24"/>
                <w:szCs w:val="24"/>
                <w:lang w:bidi="hi-IN"/>
              </w:rPr>
            </w:pPr>
          </w:p>
          <w:p w:rsidR="00B13AEE" w:rsidRDefault="00B13AEE" w:rsidP="003A7299">
            <w:pPr>
              <w:spacing w:after="0" w:line="240" w:lineRule="auto"/>
              <w:jc w:val="both"/>
              <w:rPr>
                <w:rFonts w:ascii="Times New Roman" w:eastAsia="Calibri" w:hAnsi="Times New Roman" w:cs="Times New Roman"/>
                <w:b/>
                <w:sz w:val="24"/>
                <w:szCs w:val="24"/>
                <w:lang w:bidi="hi-IN"/>
              </w:rPr>
            </w:pPr>
            <w:r w:rsidRPr="00B13AEE">
              <w:rPr>
                <w:rFonts w:ascii="Times New Roman" w:eastAsia="Calibri" w:hAnsi="Times New Roman" w:cs="Times New Roman"/>
                <w:b/>
                <w:sz w:val="24"/>
                <w:szCs w:val="24"/>
                <w:lang w:bidi="hi-IN"/>
              </w:rPr>
              <w:t>ДЖКХ</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План мероприятий по проведению в городе Нефтеюганске в 2019 году мероприятий, приуроченных к XVIII Международной экологической акции «Спасти и сохранить» будет утвержден в мае 2020 года.</w:t>
            </w:r>
          </w:p>
          <w:p w:rsidR="00B13AEE" w:rsidRPr="00B13AEE"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В период акции планируется к проведению в учреждениях образования и культуры города Нефтеюганска и на территории города эколого-просветительские и образовательные мероприятия, а также природоохранные мероприятия.</w:t>
            </w:r>
          </w:p>
        </w:tc>
      </w:tr>
      <w:tr w:rsidR="00745449" w:rsidRPr="003848A7" w:rsidTr="00745449">
        <w:trPr>
          <w:trHeight w:val="212"/>
          <w:jc w:val="center"/>
        </w:trPr>
        <w:tc>
          <w:tcPr>
            <w:tcW w:w="704"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lastRenderedPageBreak/>
              <w:t>3.2.6.</w:t>
            </w:r>
          </w:p>
        </w:tc>
        <w:tc>
          <w:tcPr>
            <w:tcW w:w="3827" w:type="dxa"/>
            <w:shd w:val="clear" w:color="auto" w:fill="auto"/>
          </w:tcPr>
          <w:p w:rsidR="00745449" w:rsidRPr="003848A7" w:rsidRDefault="00745449" w:rsidP="00724DD8">
            <w:pPr>
              <w:spacing w:after="0" w:line="240" w:lineRule="auto"/>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Выпуск и распространение буклетов, полиграфической продукции по данной тематике для распространения среди населения</w:t>
            </w:r>
          </w:p>
        </w:tc>
        <w:tc>
          <w:tcPr>
            <w:tcW w:w="1560" w:type="dxa"/>
            <w:shd w:val="clear" w:color="auto" w:fill="auto"/>
            <w:noWrap/>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2019-2021</w:t>
            </w:r>
          </w:p>
        </w:tc>
        <w:tc>
          <w:tcPr>
            <w:tcW w:w="2976"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Департамент жилищно-коммунального хозяйства</w:t>
            </w:r>
            <w:r>
              <w:t xml:space="preserve"> </w:t>
            </w:r>
            <w:r w:rsidRPr="00794186">
              <w:rPr>
                <w:rFonts w:ascii="Times New Roman" w:eastAsia="Calibri" w:hAnsi="Times New Roman" w:cs="Times New Roman"/>
                <w:sz w:val="24"/>
                <w:szCs w:val="24"/>
                <w:lang w:bidi="hi-IN"/>
              </w:rPr>
              <w:t>администрации города</w:t>
            </w:r>
          </w:p>
        </w:tc>
        <w:tc>
          <w:tcPr>
            <w:tcW w:w="2835" w:type="dxa"/>
            <w:shd w:val="clear" w:color="auto" w:fill="auto"/>
          </w:tcPr>
          <w:p w:rsidR="00745449" w:rsidRPr="003848A7" w:rsidRDefault="00745449" w:rsidP="00724DD8">
            <w:pPr>
              <w:spacing w:after="0" w:line="240" w:lineRule="auto"/>
              <w:jc w:val="center"/>
              <w:rPr>
                <w:rFonts w:ascii="Times New Roman" w:eastAsia="Calibri" w:hAnsi="Times New Roman" w:cs="Times New Roman"/>
                <w:sz w:val="24"/>
                <w:szCs w:val="24"/>
                <w:lang w:bidi="hi-IN"/>
              </w:rPr>
            </w:pPr>
            <w:r w:rsidRPr="003848A7">
              <w:rPr>
                <w:rFonts w:ascii="Times New Roman" w:eastAsia="Calibri" w:hAnsi="Times New Roman" w:cs="Times New Roman"/>
                <w:sz w:val="24"/>
                <w:szCs w:val="24"/>
                <w:lang w:bidi="hi-IN"/>
              </w:rPr>
              <w:t>«Развитие жилищно-коммунального комплекса в городе Нефтеюганске»</w:t>
            </w:r>
          </w:p>
        </w:tc>
        <w:tc>
          <w:tcPr>
            <w:tcW w:w="4111" w:type="dxa"/>
          </w:tcPr>
          <w:p w:rsidR="00745449" w:rsidRPr="003848A7" w:rsidRDefault="00B13AEE" w:rsidP="00B13AEE">
            <w:pPr>
              <w:spacing w:after="0" w:line="240" w:lineRule="auto"/>
              <w:jc w:val="both"/>
              <w:rPr>
                <w:rFonts w:ascii="Times New Roman" w:eastAsia="Calibri" w:hAnsi="Times New Roman" w:cs="Times New Roman"/>
                <w:sz w:val="24"/>
                <w:szCs w:val="24"/>
                <w:lang w:bidi="hi-IN"/>
              </w:rPr>
            </w:pPr>
            <w:r w:rsidRPr="00B13AEE">
              <w:rPr>
                <w:rFonts w:ascii="Times New Roman" w:eastAsia="Calibri" w:hAnsi="Times New Roman" w:cs="Times New Roman"/>
                <w:sz w:val="24"/>
                <w:szCs w:val="24"/>
                <w:lang w:bidi="hi-IN"/>
              </w:rPr>
              <w:t xml:space="preserve">В связи с появлением большого количества собак, оставленных бывшими владельцами после переселения, в результате ликвидации приспособленных для проживания строений (снос </w:t>
            </w:r>
            <w:proofErr w:type="spellStart"/>
            <w:r w:rsidRPr="00B13AEE">
              <w:rPr>
                <w:rFonts w:ascii="Times New Roman" w:eastAsia="Calibri" w:hAnsi="Times New Roman" w:cs="Times New Roman"/>
                <w:sz w:val="24"/>
                <w:szCs w:val="24"/>
                <w:lang w:bidi="hi-IN"/>
              </w:rPr>
              <w:t>балков</w:t>
            </w:r>
            <w:proofErr w:type="spellEnd"/>
            <w:r w:rsidRPr="00B13AEE">
              <w:rPr>
                <w:rFonts w:ascii="Times New Roman" w:eastAsia="Calibri" w:hAnsi="Times New Roman" w:cs="Times New Roman"/>
                <w:sz w:val="24"/>
                <w:szCs w:val="24"/>
                <w:lang w:bidi="hi-IN"/>
              </w:rPr>
              <w:t xml:space="preserve">), совместно с Ветеринарной службой ХМАО-Югры ведется работа по решению данного вопроса: подготовлена и опубликована на официальном сайте администрации и в СМИ информация для переезжающих из </w:t>
            </w:r>
            <w:proofErr w:type="spellStart"/>
            <w:r w:rsidRPr="00B13AEE">
              <w:rPr>
                <w:rFonts w:ascii="Times New Roman" w:eastAsia="Calibri" w:hAnsi="Times New Roman" w:cs="Times New Roman"/>
                <w:sz w:val="24"/>
                <w:szCs w:val="24"/>
                <w:lang w:bidi="hi-IN"/>
              </w:rPr>
              <w:t>балков</w:t>
            </w:r>
            <w:proofErr w:type="spellEnd"/>
            <w:r w:rsidRPr="00B13AEE">
              <w:rPr>
                <w:rFonts w:ascii="Times New Roman" w:eastAsia="Calibri" w:hAnsi="Times New Roman" w:cs="Times New Roman"/>
                <w:sz w:val="24"/>
                <w:szCs w:val="24"/>
                <w:lang w:bidi="hi-IN"/>
              </w:rPr>
              <w:t xml:space="preserve"> владельцев собак и кошек. Данные </w:t>
            </w:r>
            <w:r w:rsidRPr="00B13AEE">
              <w:rPr>
                <w:rFonts w:ascii="Times New Roman" w:eastAsia="Calibri" w:hAnsi="Times New Roman" w:cs="Times New Roman"/>
                <w:sz w:val="24"/>
                <w:szCs w:val="24"/>
                <w:lang w:bidi="hi-IN"/>
              </w:rPr>
              <w:lastRenderedPageBreak/>
              <w:t xml:space="preserve">памятки отправлены специалистам отдела реализации жилищных программ для вручения каждому гражданину, проживающему в балке под подпись. Также в адрес Ветслужбы выслан полный список граждан, проживающих в балочном массиве и находящихся в очереди на переселение для совершения обходов. В свою очередь Ветслужбой совместно с представителем УМВД России по </w:t>
            </w:r>
            <w:proofErr w:type="spellStart"/>
            <w:r w:rsidRPr="00B13AEE">
              <w:rPr>
                <w:rFonts w:ascii="Times New Roman" w:eastAsia="Calibri" w:hAnsi="Times New Roman" w:cs="Times New Roman"/>
                <w:sz w:val="24"/>
                <w:szCs w:val="24"/>
                <w:lang w:bidi="hi-IN"/>
              </w:rPr>
              <w:t>г.Нефтеюганску</w:t>
            </w:r>
            <w:proofErr w:type="spellEnd"/>
            <w:r w:rsidRPr="00B13AEE">
              <w:rPr>
                <w:rFonts w:ascii="Times New Roman" w:eastAsia="Calibri" w:hAnsi="Times New Roman" w:cs="Times New Roman"/>
                <w:sz w:val="24"/>
                <w:szCs w:val="24"/>
                <w:lang w:bidi="hi-IN"/>
              </w:rPr>
              <w:t xml:space="preserve"> в марте 2020 года проведен рейд по балкам, проведены беседы с жителями, вручены памятки, данная работа продолжается – о чем Ветслужба уведомило письменно.</w:t>
            </w:r>
          </w:p>
        </w:tc>
      </w:tr>
    </w:tbl>
    <w:p w:rsidR="00FE47C2" w:rsidRPr="003848A7" w:rsidRDefault="00FE47C2" w:rsidP="00745449">
      <w:pPr>
        <w:autoSpaceDE w:val="0"/>
        <w:autoSpaceDN w:val="0"/>
        <w:adjustRightInd w:val="0"/>
        <w:spacing w:after="0" w:line="240" w:lineRule="auto"/>
        <w:jc w:val="center"/>
        <w:rPr>
          <w:rFonts w:ascii="Times New Roman" w:eastAsia="Calibri" w:hAnsi="Times New Roman" w:cs="Times New Roman"/>
          <w:sz w:val="28"/>
          <w:szCs w:val="28"/>
          <w:lang w:eastAsia="ru-RU"/>
        </w:rPr>
      </w:pPr>
    </w:p>
    <w:sectPr w:rsidR="00FE47C2" w:rsidRPr="003848A7" w:rsidSect="00745449">
      <w:headerReference w:type="default" r:id="rId8"/>
      <w:headerReference w:type="first" r:id="rId9"/>
      <w:pgSz w:w="16838" w:h="11906" w:orient="landscape"/>
      <w:pgMar w:top="1134" w:right="567"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934" w:rsidRDefault="00F66934" w:rsidP="00B3333C">
      <w:pPr>
        <w:spacing w:after="0" w:line="240" w:lineRule="auto"/>
      </w:pPr>
      <w:r>
        <w:separator/>
      </w:r>
    </w:p>
  </w:endnote>
  <w:endnote w:type="continuationSeparator" w:id="0">
    <w:p w:rsidR="00F66934" w:rsidRDefault="00F66934"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altName w:val="Century Gothic"/>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934" w:rsidRDefault="00F66934" w:rsidP="00B3333C">
      <w:pPr>
        <w:spacing w:after="0" w:line="240" w:lineRule="auto"/>
      </w:pPr>
      <w:r>
        <w:separator/>
      </w:r>
    </w:p>
  </w:footnote>
  <w:footnote w:type="continuationSeparator" w:id="0">
    <w:p w:rsidR="00F66934" w:rsidRDefault="00F66934" w:rsidP="00B33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1607"/>
      <w:docPartObj>
        <w:docPartGallery w:val="Page Numbers (Top of Page)"/>
        <w:docPartUnique/>
      </w:docPartObj>
    </w:sdtPr>
    <w:sdtContent>
      <w:p w:rsidR="00A86C69" w:rsidRDefault="00A86C69">
        <w:pPr>
          <w:pStyle w:val="a5"/>
          <w:jc w:val="center"/>
        </w:pPr>
        <w:r>
          <w:fldChar w:fldCharType="begin"/>
        </w:r>
        <w:r>
          <w:instrText>PAGE   \* MERGEFORMAT</w:instrText>
        </w:r>
        <w:r>
          <w:fldChar w:fldCharType="separate"/>
        </w:r>
        <w:r w:rsidR="008D1512">
          <w:rPr>
            <w:noProof/>
          </w:rPr>
          <w:t>150</w:t>
        </w:r>
        <w:r>
          <w:fldChar w:fldCharType="end"/>
        </w:r>
      </w:p>
    </w:sdtContent>
  </w:sdt>
  <w:p w:rsidR="00A86C69" w:rsidRDefault="00A86C69">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C69" w:rsidRDefault="00A86C69">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15:restartNumberingAfterBreak="0">
    <w:nsid w:val="52CB7227"/>
    <w:multiLevelType w:val="multilevel"/>
    <w:tmpl w:val="D5F0EC96"/>
    <w:lvl w:ilvl="0">
      <w:start w:val="1"/>
      <w:numFmt w:val="decimal"/>
      <w:pStyle w:val="a"/>
      <w:lvlText w:val="%1."/>
      <w:lvlJc w:val="left"/>
      <w:pPr>
        <w:tabs>
          <w:tab w:val="num" w:pos="1191"/>
        </w:tabs>
        <w:ind w:left="0" w:firstLine="709"/>
      </w:pPr>
      <w:rPr>
        <w:rFonts w:ascii="Times New Roman" w:hAnsi="Times New Roman" w:hint="default"/>
        <w:b w:val="0"/>
        <w:i w:val="0"/>
        <w:color w:val="auto"/>
        <w:sz w:val="28"/>
        <w:szCs w:val="3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E4"/>
    <w:rsid w:val="0000505B"/>
    <w:rsid w:val="000122EB"/>
    <w:rsid w:val="00012CF3"/>
    <w:rsid w:val="000219D0"/>
    <w:rsid w:val="00025223"/>
    <w:rsid w:val="00030A5A"/>
    <w:rsid w:val="00033327"/>
    <w:rsid w:val="00034F28"/>
    <w:rsid w:val="00040B7D"/>
    <w:rsid w:val="000416F8"/>
    <w:rsid w:val="0004413C"/>
    <w:rsid w:val="00052188"/>
    <w:rsid w:val="00054376"/>
    <w:rsid w:val="000554AC"/>
    <w:rsid w:val="0005747A"/>
    <w:rsid w:val="00057640"/>
    <w:rsid w:val="00066707"/>
    <w:rsid w:val="000702A3"/>
    <w:rsid w:val="000719A9"/>
    <w:rsid w:val="00075F6B"/>
    <w:rsid w:val="00077AE6"/>
    <w:rsid w:val="0008391E"/>
    <w:rsid w:val="00083F04"/>
    <w:rsid w:val="00084754"/>
    <w:rsid w:val="000860CB"/>
    <w:rsid w:val="0008674E"/>
    <w:rsid w:val="00087A54"/>
    <w:rsid w:val="000906F8"/>
    <w:rsid w:val="000909C7"/>
    <w:rsid w:val="00095C90"/>
    <w:rsid w:val="000961FA"/>
    <w:rsid w:val="000A7F6D"/>
    <w:rsid w:val="000B0618"/>
    <w:rsid w:val="000B325C"/>
    <w:rsid w:val="000B6C65"/>
    <w:rsid w:val="000C73CE"/>
    <w:rsid w:val="000E3729"/>
    <w:rsid w:val="000E4E6A"/>
    <w:rsid w:val="000E511D"/>
    <w:rsid w:val="000E6C0C"/>
    <w:rsid w:val="000F29C0"/>
    <w:rsid w:val="000F3A65"/>
    <w:rsid w:val="000F77BC"/>
    <w:rsid w:val="00102173"/>
    <w:rsid w:val="00105880"/>
    <w:rsid w:val="0010732B"/>
    <w:rsid w:val="00110934"/>
    <w:rsid w:val="00113AA3"/>
    <w:rsid w:val="00117A5A"/>
    <w:rsid w:val="00117D70"/>
    <w:rsid w:val="00126C23"/>
    <w:rsid w:val="0014380A"/>
    <w:rsid w:val="00144EF1"/>
    <w:rsid w:val="00145928"/>
    <w:rsid w:val="00152637"/>
    <w:rsid w:val="00163C85"/>
    <w:rsid w:val="00166461"/>
    <w:rsid w:val="00167DD9"/>
    <w:rsid w:val="0017617B"/>
    <w:rsid w:val="0019067C"/>
    <w:rsid w:val="00191266"/>
    <w:rsid w:val="0019382A"/>
    <w:rsid w:val="00194708"/>
    <w:rsid w:val="00196ED4"/>
    <w:rsid w:val="001A14D1"/>
    <w:rsid w:val="001A23A0"/>
    <w:rsid w:val="001A4780"/>
    <w:rsid w:val="001C1C77"/>
    <w:rsid w:val="001C5391"/>
    <w:rsid w:val="001D4AD5"/>
    <w:rsid w:val="001E25FB"/>
    <w:rsid w:val="001F64A4"/>
    <w:rsid w:val="001F792E"/>
    <w:rsid w:val="002038CD"/>
    <w:rsid w:val="00214EC5"/>
    <w:rsid w:val="0022219D"/>
    <w:rsid w:val="00222A09"/>
    <w:rsid w:val="00224356"/>
    <w:rsid w:val="00232954"/>
    <w:rsid w:val="00241ACC"/>
    <w:rsid w:val="002423FD"/>
    <w:rsid w:val="002601B0"/>
    <w:rsid w:val="00260F14"/>
    <w:rsid w:val="00264E0C"/>
    <w:rsid w:val="00266408"/>
    <w:rsid w:val="00272B76"/>
    <w:rsid w:val="00273064"/>
    <w:rsid w:val="00275760"/>
    <w:rsid w:val="002866BA"/>
    <w:rsid w:val="002945D3"/>
    <w:rsid w:val="00295AD5"/>
    <w:rsid w:val="002A2162"/>
    <w:rsid w:val="002B7419"/>
    <w:rsid w:val="002D4D05"/>
    <w:rsid w:val="002E2B50"/>
    <w:rsid w:val="002E6D59"/>
    <w:rsid w:val="002F31A1"/>
    <w:rsid w:val="002F35E5"/>
    <w:rsid w:val="002F7A06"/>
    <w:rsid w:val="0031213F"/>
    <w:rsid w:val="0031293C"/>
    <w:rsid w:val="003315EA"/>
    <w:rsid w:val="00332B5E"/>
    <w:rsid w:val="003363B5"/>
    <w:rsid w:val="003404A1"/>
    <w:rsid w:val="0034243A"/>
    <w:rsid w:val="0034415E"/>
    <w:rsid w:val="00354845"/>
    <w:rsid w:val="003636FB"/>
    <w:rsid w:val="00364156"/>
    <w:rsid w:val="003648AA"/>
    <w:rsid w:val="00374A21"/>
    <w:rsid w:val="00377F6B"/>
    <w:rsid w:val="003848A7"/>
    <w:rsid w:val="0039664E"/>
    <w:rsid w:val="003A19EE"/>
    <w:rsid w:val="003A7299"/>
    <w:rsid w:val="003B5FC7"/>
    <w:rsid w:val="003C092D"/>
    <w:rsid w:val="003E1A1D"/>
    <w:rsid w:val="004051A6"/>
    <w:rsid w:val="004211D2"/>
    <w:rsid w:val="00427FE7"/>
    <w:rsid w:val="00437A5C"/>
    <w:rsid w:val="00442551"/>
    <w:rsid w:val="00443CE6"/>
    <w:rsid w:val="004460D4"/>
    <w:rsid w:val="00451975"/>
    <w:rsid w:val="00451AED"/>
    <w:rsid w:val="0046111F"/>
    <w:rsid w:val="004651DD"/>
    <w:rsid w:val="004702D1"/>
    <w:rsid w:val="004716D3"/>
    <w:rsid w:val="0047543A"/>
    <w:rsid w:val="00482C80"/>
    <w:rsid w:val="004848CB"/>
    <w:rsid w:val="004854BA"/>
    <w:rsid w:val="004868D8"/>
    <w:rsid w:val="00492009"/>
    <w:rsid w:val="004974DD"/>
    <w:rsid w:val="004C4CAC"/>
    <w:rsid w:val="004C7EBF"/>
    <w:rsid w:val="004D1FB1"/>
    <w:rsid w:val="004E4306"/>
    <w:rsid w:val="004F2EC1"/>
    <w:rsid w:val="004F3911"/>
    <w:rsid w:val="004F45C3"/>
    <w:rsid w:val="00502954"/>
    <w:rsid w:val="00510371"/>
    <w:rsid w:val="005132DA"/>
    <w:rsid w:val="00523D29"/>
    <w:rsid w:val="00530EA5"/>
    <w:rsid w:val="005443FF"/>
    <w:rsid w:val="0054679B"/>
    <w:rsid w:val="00550C76"/>
    <w:rsid w:val="00553004"/>
    <w:rsid w:val="00562012"/>
    <w:rsid w:val="00567022"/>
    <w:rsid w:val="0057068E"/>
    <w:rsid w:val="005721E5"/>
    <w:rsid w:val="00587451"/>
    <w:rsid w:val="0059255F"/>
    <w:rsid w:val="00596FA9"/>
    <w:rsid w:val="005A2821"/>
    <w:rsid w:val="005A5357"/>
    <w:rsid w:val="005B0E6F"/>
    <w:rsid w:val="005B669F"/>
    <w:rsid w:val="005B704D"/>
    <w:rsid w:val="005B7B91"/>
    <w:rsid w:val="005C1F67"/>
    <w:rsid w:val="005C2C7A"/>
    <w:rsid w:val="005D2752"/>
    <w:rsid w:val="005D374E"/>
    <w:rsid w:val="005D3911"/>
    <w:rsid w:val="005D5D91"/>
    <w:rsid w:val="005E5BDF"/>
    <w:rsid w:val="005F2404"/>
    <w:rsid w:val="005F3C4F"/>
    <w:rsid w:val="006004FE"/>
    <w:rsid w:val="00600C3B"/>
    <w:rsid w:val="00602140"/>
    <w:rsid w:val="00602415"/>
    <w:rsid w:val="00610D7A"/>
    <w:rsid w:val="006155C1"/>
    <w:rsid w:val="00615D73"/>
    <w:rsid w:val="00630F15"/>
    <w:rsid w:val="00631A7C"/>
    <w:rsid w:val="00633B09"/>
    <w:rsid w:val="006341CF"/>
    <w:rsid w:val="00641A4D"/>
    <w:rsid w:val="00642C69"/>
    <w:rsid w:val="00645174"/>
    <w:rsid w:val="00647212"/>
    <w:rsid w:val="00647F9A"/>
    <w:rsid w:val="006507D7"/>
    <w:rsid w:val="00653E56"/>
    <w:rsid w:val="00657C0B"/>
    <w:rsid w:val="006660D1"/>
    <w:rsid w:val="0067786C"/>
    <w:rsid w:val="00684411"/>
    <w:rsid w:val="00684A2C"/>
    <w:rsid w:val="00691A18"/>
    <w:rsid w:val="006A0836"/>
    <w:rsid w:val="006B0045"/>
    <w:rsid w:val="006B64B4"/>
    <w:rsid w:val="006B6CD2"/>
    <w:rsid w:val="006C2F2A"/>
    <w:rsid w:val="006C4502"/>
    <w:rsid w:val="006D1E91"/>
    <w:rsid w:val="006D2007"/>
    <w:rsid w:val="006D4AAC"/>
    <w:rsid w:val="006D727F"/>
    <w:rsid w:val="006E27AE"/>
    <w:rsid w:val="006F03BF"/>
    <w:rsid w:val="006F0FEA"/>
    <w:rsid w:val="006F4142"/>
    <w:rsid w:val="00700202"/>
    <w:rsid w:val="007072A3"/>
    <w:rsid w:val="00707F7F"/>
    <w:rsid w:val="007106F2"/>
    <w:rsid w:val="00711F29"/>
    <w:rsid w:val="0072395C"/>
    <w:rsid w:val="007244C9"/>
    <w:rsid w:val="00724DD8"/>
    <w:rsid w:val="00724E28"/>
    <w:rsid w:val="007272B3"/>
    <w:rsid w:val="00727303"/>
    <w:rsid w:val="007275D1"/>
    <w:rsid w:val="00736A53"/>
    <w:rsid w:val="00737E82"/>
    <w:rsid w:val="00743170"/>
    <w:rsid w:val="00745449"/>
    <w:rsid w:val="007455A8"/>
    <w:rsid w:val="00746A9A"/>
    <w:rsid w:val="00747C5C"/>
    <w:rsid w:val="00750822"/>
    <w:rsid w:val="00780E7E"/>
    <w:rsid w:val="007911FC"/>
    <w:rsid w:val="00794186"/>
    <w:rsid w:val="007A6622"/>
    <w:rsid w:val="007A682C"/>
    <w:rsid w:val="007B2375"/>
    <w:rsid w:val="007B3D3A"/>
    <w:rsid w:val="007C04DC"/>
    <w:rsid w:val="007C273E"/>
    <w:rsid w:val="007D642A"/>
    <w:rsid w:val="007E1533"/>
    <w:rsid w:val="007E22B3"/>
    <w:rsid w:val="007E3F48"/>
    <w:rsid w:val="007E40F7"/>
    <w:rsid w:val="007F0854"/>
    <w:rsid w:val="007F1E3E"/>
    <w:rsid w:val="007F29EE"/>
    <w:rsid w:val="008002D5"/>
    <w:rsid w:val="008011C8"/>
    <w:rsid w:val="008023D6"/>
    <w:rsid w:val="00803C4E"/>
    <w:rsid w:val="0080589E"/>
    <w:rsid w:val="0081570B"/>
    <w:rsid w:val="008256F3"/>
    <w:rsid w:val="008352EA"/>
    <w:rsid w:val="008361ED"/>
    <w:rsid w:val="008420B2"/>
    <w:rsid w:val="00844553"/>
    <w:rsid w:val="0084506A"/>
    <w:rsid w:val="00846E78"/>
    <w:rsid w:val="00850630"/>
    <w:rsid w:val="00850B3F"/>
    <w:rsid w:val="008563EE"/>
    <w:rsid w:val="00860515"/>
    <w:rsid w:val="008605E7"/>
    <w:rsid w:val="008637E4"/>
    <w:rsid w:val="0086611D"/>
    <w:rsid w:val="00867520"/>
    <w:rsid w:val="008675C1"/>
    <w:rsid w:val="00874498"/>
    <w:rsid w:val="00876324"/>
    <w:rsid w:val="00890878"/>
    <w:rsid w:val="008A0D66"/>
    <w:rsid w:val="008A33BC"/>
    <w:rsid w:val="008A5ED1"/>
    <w:rsid w:val="008A6F18"/>
    <w:rsid w:val="008B1E90"/>
    <w:rsid w:val="008C0E6D"/>
    <w:rsid w:val="008C17C8"/>
    <w:rsid w:val="008C5F0B"/>
    <w:rsid w:val="008C623F"/>
    <w:rsid w:val="008D1512"/>
    <w:rsid w:val="008D2A48"/>
    <w:rsid w:val="008D4EDC"/>
    <w:rsid w:val="008E2CB9"/>
    <w:rsid w:val="008E388C"/>
    <w:rsid w:val="008F45B5"/>
    <w:rsid w:val="008F6A83"/>
    <w:rsid w:val="00900475"/>
    <w:rsid w:val="00912C3C"/>
    <w:rsid w:val="009140D1"/>
    <w:rsid w:val="00914F66"/>
    <w:rsid w:val="00917F03"/>
    <w:rsid w:val="00925FBC"/>
    <w:rsid w:val="00932EDA"/>
    <w:rsid w:val="009341B0"/>
    <w:rsid w:val="00934341"/>
    <w:rsid w:val="009528E9"/>
    <w:rsid w:val="009542C4"/>
    <w:rsid w:val="009543BB"/>
    <w:rsid w:val="009612C8"/>
    <w:rsid w:val="00963050"/>
    <w:rsid w:val="009639A8"/>
    <w:rsid w:val="0098228F"/>
    <w:rsid w:val="0098572B"/>
    <w:rsid w:val="00986F96"/>
    <w:rsid w:val="00994527"/>
    <w:rsid w:val="00996F3B"/>
    <w:rsid w:val="009A4314"/>
    <w:rsid w:val="009A6A8F"/>
    <w:rsid w:val="009B157E"/>
    <w:rsid w:val="009B537D"/>
    <w:rsid w:val="009D05F9"/>
    <w:rsid w:val="009D232C"/>
    <w:rsid w:val="009D31FF"/>
    <w:rsid w:val="009E0866"/>
    <w:rsid w:val="009E47BF"/>
    <w:rsid w:val="009F07EC"/>
    <w:rsid w:val="009F154E"/>
    <w:rsid w:val="009F29CE"/>
    <w:rsid w:val="00A07119"/>
    <w:rsid w:val="00A077B0"/>
    <w:rsid w:val="00A11CEE"/>
    <w:rsid w:val="00A1524B"/>
    <w:rsid w:val="00A20C57"/>
    <w:rsid w:val="00A213B3"/>
    <w:rsid w:val="00A213E7"/>
    <w:rsid w:val="00A25572"/>
    <w:rsid w:val="00A30908"/>
    <w:rsid w:val="00A35607"/>
    <w:rsid w:val="00A35ADB"/>
    <w:rsid w:val="00A4318D"/>
    <w:rsid w:val="00A45549"/>
    <w:rsid w:val="00A46FC5"/>
    <w:rsid w:val="00A6771D"/>
    <w:rsid w:val="00A76653"/>
    <w:rsid w:val="00A7781D"/>
    <w:rsid w:val="00A82282"/>
    <w:rsid w:val="00A82539"/>
    <w:rsid w:val="00A85CDF"/>
    <w:rsid w:val="00A86C69"/>
    <w:rsid w:val="00A901F9"/>
    <w:rsid w:val="00A93EC3"/>
    <w:rsid w:val="00AA188E"/>
    <w:rsid w:val="00AA768D"/>
    <w:rsid w:val="00AB0CE9"/>
    <w:rsid w:val="00AB1F08"/>
    <w:rsid w:val="00AB49E5"/>
    <w:rsid w:val="00AC22DE"/>
    <w:rsid w:val="00AD2DF5"/>
    <w:rsid w:val="00AD3F40"/>
    <w:rsid w:val="00AD5A71"/>
    <w:rsid w:val="00AE7C21"/>
    <w:rsid w:val="00AF095B"/>
    <w:rsid w:val="00AF25B5"/>
    <w:rsid w:val="00B132D9"/>
    <w:rsid w:val="00B13AEE"/>
    <w:rsid w:val="00B17106"/>
    <w:rsid w:val="00B21FE4"/>
    <w:rsid w:val="00B3333C"/>
    <w:rsid w:val="00B434C1"/>
    <w:rsid w:val="00B4418B"/>
    <w:rsid w:val="00B447E1"/>
    <w:rsid w:val="00B504E9"/>
    <w:rsid w:val="00B5488A"/>
    <w:rsid w:val="00B60F91"/>
    <w:rsid w:val="00B61227"/>
    <w:rsid w:val="00B61253"/>
    <w:rsid w:val="00B639AD"/>
    <w:rsid w:val="00B66BFF"/>
    <w:rsid w:val="00B7086A"/>
    <w:rsid w:val="00B737B2"/>
    <w:rsid w:val="00B74CDD"/>
    <w:rsid w:val="00B80760"/>
    <w:rsid w:val="00B82B41"/>
    <w:rsid w:val="00B839AE"/>
    <w:rsid w:val="00B96BC1"/>
    <w:rsid w:val="00B96E31"/>
    <w:rsid w:val="00BA25CF"/>
    <w:rsid w:val="00BA330F"/>
    <w:rsid w:val="00BA4ECA"/>
    <w:rsid w:val="00BB0846"/>
    <w:rsid w:val="00BB40FF"/>
    <w:rsid w:val="00BB5A32"/>
    <w:rsid w:val="00BC14D9"/>
    <w:rsid w:val="00BC165E"/>
    <w:rsid w:val="00BD584C"/>
    <w:rsid w:val="00BE036F"/>
    <w:rsid w:val="00BE363F"/>
    <w:rsid w:val="00BE43A9"/>
    <w:rsid w:val="00BF725F"/>
    <w:rsid w:val="00C0656E"/>
    <w:rsid w:val="00C132FC"/>
    <w:rsid w:val="00C157F3"/>
    <w:rsid w:val="00C15D4D"/>
    <w:rsid w:val="00C36EB5"/>
    <w:rsid w:val="00C3739A"/>
    <w:rsid w:val="00C47E3D"/>
    <w:rsid w:val="00C54979"/>
    <w:rsid w:val="00C55F70"/>
    <w:rsid w:val="00C66138"/>
    <w:rsid w:val="00C80CF7"/>
    <w:rsid w:val="00C82A85"/>
    <w:rsid w:val="00C833DA"/>
    <w:rsid w:val="00C83D0F"/>
    <w:rsid w:val="00C85EBE"/>
    <w:rsid w:val="00C87B95"/>
    <w:rsid w:val="00C91858"/>
    <w:rsid w:val="00CB2E25"/>
    <w:rsid w:val="00CB32BE"/>
    <w:rsid w:val="00CB7525"/>
    <w:rsid w:val="00CB79A9"/>
    <w:rsid w:val="00CB7EDC"/>
    <w:rsid w:val="00CC1F7D"/>
    <w:rsid w:val="00CC4EBC"/>
    <w:rsid w:val="00CC7F76"/>
    <w:rsid w:val="00CD112D"/>
    <w:rsid w:val="00CD1F86"/>
    <w:rsid w:val="00CE63AD"/>
    <w:rsid w:val="00CF0459"/>
    <w:rsid w:val="00CF6472"/>
    <w:rsid w:val="00CF792D"/>
    <w:rsid w:val="00D02804"/>
    <w:rsid w:val="00D11FCA"/>
    <w:rsid w:val="00D127CC"/>
    <w:rsid w:val="00D15BF1"/>
    <w:rsid w:val="00D16868"/>
    <w:rsid w:val="00D221DA"/>
    <w:rsid w:val="00D23735"/>
    <w:rsid w:val="00D2386A"/>
    <w:rsid w:val="00D25022"/>
    <w:rsid w:val="00D31E82"/>
    <w:rsid w:val="00D34382"/>
    <w:rsid w:val="00D373D3"/>
    <w:rsid w:val="00D401F4"/>
    <w:rsid w:val="00D53925"/>
    <w:rsid w:val="00D615A5"/>
    <w:rsid w:val="00D6397D"/>
    <w:rsid w:val="00D66103"/>
    <w:rsid w:val="00D67F53"/>
    <w:rsid w:val="00D82FA6"/>
    <w:rsid w:val="00D8470D"/>
    <w:rsid w:val="00D862C3"/>
    <w:rsid w:val="00D87064"/>
    <w:rsid w:val="00D9102D"/>
    <w:rsid w:val="00D91038"/>
    <w:rsid w:val="00D92DE9"/>
    <w:rsid w:val="00D95D18"/>
    <w:rsid w:val="00DA7A9B"/>
    <w:rsid w:val="00DC59DC"/>
    <w:rsid w:val="00DC7D18"/>
    <w:rsid w:val="00DD31B6"/>
    <w:rsid w:val="00DD406B"/>
    <w:rsid w:val="00DD5DE4"/>
    <w:rsid w:val="00DD65A4"/>
    <w:rsid w:val="00DE41EE"/>
    <w:rsid w:val="00DE559C"/>
    <w:rsid w:val="00DE75FD"/>
    <w:rsid w:val="00DE7FEA"/>
    <w:rsid w:val="00DF62FB"/>
    <w:rsid w:val="00E00BDB"/>
    <w:rsid w:val="00E02B80"/>
    <w:rsid w:val="00E04B82"/>
    <w:rsid w:val="00E071A5"/>
    <w:rsid w:val="00E23C38"/>
    <w:rsid w:val="00E325A3"/>
    <w:rsid w:val="00E443F8"/>
    <w:rsid w:val="00E553A8"/>
    <w:rsid w:val="00E62C89"/>
    <w:rsid w:val="00E676D7"/>
    <w:rsid w:val="00E734AD"/>
    <w:rsid w:val="00E81669"/>
    <w:rsid w:val="00E930C6"/>
    <w:rsid w:val="00E96617"/>
    <w:rsid w:val="00E96F29"/>
    <w:rsid w:val="00EA13D4"/>
    <w:rsid w:val="00EA1E97"/>
    <w:rsid w:val="00EA49AC"/>
    <w:rsid w:val="00EA705B"/>
    <w:rsid w:val="00EA7399"/>
    <w:rsid w:val="00EB0E7E"/>
    <w:rsid w:val="00ED0913"/>
    <w:rsid w:val="00ED0E0E"/>
    <w:rsid w:val="00ED5804"/>
    <w:rsid w:val="00EE0BE8"/>
    <w:rsid w:val="00EF0152"/>
    <w:rsid w:val="00EF48AF"/>
    <w:rsid w:val="00EF4BC9"/>
    <w:rsid w:val="00F034F1"/>
    <w:rsid w:val="00F17CF5"/>
    <w:rsid w:val="00F265A5"/>
    <w:rsid w:val="00F2793E"/>
    <w:rsid w:val="00F33273"/>
    <w:rsid w:val="00F334AE"/>
    <w:rsid w:val="00F43ECE"/>
    <w:rsid w:val="00F475FB"/>
    <w:rsid w:val="00F50587"/>
    <w:rsid w:val="00F53B57"/>
    <w:rsid w:val="00F61948"/>
    <w:rsid w:val="00F6351A"/>
    <w:rsid w:val="00F64DA2"/>
    <w:rsid w:val="00F66934"/>
    <w:rsid w:val="00F70056"/>
    <w:rsid w:val="00F74476"/>
    <w:rsid w:val="00F75953"/>
    <w:rsid w:val="00F75976"/>
    <w:rsid w:val="00F767E8"/>
    <w:rsid w:val="00F76A72"/>
    <w:rsid w:val="00F82000"/>
    <w:rsid w:val="00F82BDB"/>
    <w:rsid w:val="00F8639E"/>
    <w:rsid w:val="00F97994"/>
    <w:rsid w:val="00FA7A82"/>
    <w:rsid w:val="00FB4D14"/>
    <w:rsid w:val="00FC079D"/>
    <w:rsid w:val="00FC7C64"/>
    <w:rsid w:val="00FD00F7"/>
    <w:rsid w:val="00FD0E64"/>
    <w:rsid w:val="00FD3C2A"/>
    <w:rsid w:val="00FE3CD7"/>
    <w:rsid w:val="00FE47C2"/>
    <w:rsid w:val="00FF3823"/>
    <w:rsid w:val="00FF409D"/>
    <w:rsid w:val="00FF4BB1"/>
    <w:rsid w:val="00FF62D5"/>
    <w:rsid w:val="00FF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7DEC7"/>
  <w15:docId w15:val="{C79BB95E-9373-4BAD-B95E-FCD0A570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32B5E"/>
  </w:style>
  <w:style w:type="paragraph" w:styleId="1">
    <w:name w:val="heading 1"/>
    <w:aliases w:val="Знак Знак Знак Знак,Head 1,????????? 1"/>
    <w:basedOn w:val="a0"/>
    <w:next w:val="a0"/>
    <w:link w:val="10"/>
    <w:qFormat/>
    <w:rsid w:val="00C157F3"/>
    <w:pPr>
      <w:keepNext/>
      <w:widowControl w:val="0"/>
      <w:spacing w:after="0" w:line="240" w:lineRule="auto"/>
      <w:jc w:val="center"/>
      <w:outlineLvl w:val="0"/>
    </w:pPr>
    <w:rPr>
      <w:rFonts w:ascii="Times New Roman" w:eastAsia="Times New Roman" w:hAnsi="Times New Roman" w:cs="Times New Roman"/>
      <w:b/>
      <w:bCs/>
      <w:sz w:val="20"/>
      <w:szCs w:val="20"/>
      <w:lang w:val="x-none" w:eastAsia="x-none"/>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numbered indent 2,ni2,h2"/>
    <w:basedOn w:val="a0"/>
    <w:link w:val="20"/>
    <w:uiPriority w:val="99"/>
    <w:qFormat/>
    <w:rsid w:val="00C157F3"/>
    <w:pPr>
      <w:spacing w:before="100" w:beforeAutospacing="1" w:after="100" w:afterAutospacing="1" w:line="240" w:lineRule="auto"/>
      <w:outlineLvl w:val="1"/>
    </w:pPr>
    <w:rPr>
      <w:rFonts w:ascii="Times New Roman" w:eastAsia="Batang" w:hAnsi="Times New Roman" w:cs="Times New Roman"/>
      <w:b/>
      <w:bCs/>
      <w:sz w:val="36"/>
      <w:szCs w:val="36"/>
      <w:lang w:val="x-none" w:eastAsia="x-none"/>
    </w:rPr>
  </w:style>
  <w:style w:type="paragraph" w:styleId="30">
    <w:name w:val="heading 3"/>
    <w:aliases w:val="H3,&quot;Сапфир&quot;,numbered indent 3,ni3,h3,Hangcontinued"/>
    <w:basedOn w:val="a0"/>
    <w:next w:val="a0"/>
    <w:link w:val="31"/>
    <w:qFormat/>
    <w:rsid w:val="00C157F3"/>
    <w:pPr>
      <w:keepNext/>
      <w:numPr>
        <w:ilvl w:val="2"/>
        <w:numId w:val="1"/>
      </w:numPr>
      <w:suppressAutoHyphens/>
      <w:spacing w:before="240" w:after="120" w:line="240" w:lineRule="auto"/>
      <w:outlineLvl w:val="2"/>
    </w:pPr>
    <w:rPr>
      <w:rFonts w:ascii="Times New Roman" w:eastAsia="Times New Roman" w:hAnsi="Times New Roman" w:cs="Times New Roman"/>
      <w:b/>
      <w:sz w:val="28"/>
      <w:szCs w:val="24"/>
      <w:lang w:val="x-none"/>
    </w:rPr>
  </w:style>
  <w:style w:type="paragraph" w:styleId="4">
    <w:name w:val="heading 4"/>
    <w:basedOn w:val="a0"/>
    <w:next w:val="a0"/>
    <w:link w:val="40"/>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unhideWhenUsed/>
    <w:qFormat/>
    <w:rsid w:val="00C157F3"/>
    <w:pPr>
      <w:spacing w:before="240" w:after="60" w:line="240" w:lineRule="auto"/>
      <w:outlineLvl w:val="4"/>
    </w:pPr>
    <w:rPr>
      <w:rFonts w:ascii="Calibri" w:eastAsia="Times New Roman" w:hAnsi="Calibri" w:cs="Times New Roman"/>
      <w:b/>
      <w:bCs/>
      <w:i/>
      <w:iCs/>
      <w:sz w:val="26"/>
      <w:szCs w:val="26"/>
      <w:lang w:val="x-none" w:eastAsia="ko-KR"/>
    </w:rPr>
  </w:style>
  <w:style w:type="paragraph" w:styleId="6">
    <w:name w:val="heading 6"/>
    <w:aliases w:val="H6"/>
    <w:basedOn w:val="a0"/>
    <w:next w:val="a0"/>
    <w:link w:val="60"/>
    <w:qFormat/>
    <w:rsid w:val="00C157F3"/>
    <w:pPr>
      <w:numPr>
        <w:ilvl w:val="5"/>
        <w:numId w:val="1"/>
      </w:numPr>
      <w:spacing w:before="240" w:after="60" w:line="240" w:lineRule="auto"/>
      <w:jc w:val="both"/>
      <w:outlineLvl w:val="5"/>
    </w:pPr>
    <w:rPr>
      <w:rFonts w:ascii="PetersburgCTT" w:eastAsia="Times New Roman" w:hAnsi="PetersburgCTT" w:cs="Times New Roman"/>
      <w:i/>
      <w:szCs w:val="24"/>
      <w:lang w:val="x-none"/>
    </w:rPr>
  </w:style>
  <w:style w:type="paragraph" w:styleId="7">
    <w:name w:val="heading 7"/>
    <w:basedOn w:val="a0"/>
    <w:next w:val="a0"/>
    <w:link w:val="70"/>
    <w:uiPriority w:val="99"/>
    <w:qFormat/>
    <w:rsid w:val="00C157F3"/>
    <w:pPr>
      <w:numPr>
        <w:ilvl w:val="6"/>
        <w:numId w:val="1"/>
      </w:numPr>
      <w:spacing w:before="240" w:after="60" w:line="240" w:lineRule="auto"/>
      <w:jc w:val="both"/>
      <w:outlineLvl w:val="6"/>
    </w:pPr>
    <w:rPr>
      <w:rFonts w:ascii="PetersburgCTT" w:eastAsia="Times New Roman" w:hAnsi="PetersburgCTT" w:cs="Times New Roman"/>
      <w:szCs w:val="24"/>
      <w:lang w:val="x-none"/>
    </w:rPr>
  </w:style>
  <w:style w:type="paragraph" w:styleId="8">
    <w:name w:val="heading 8"/>
    <w:basedOn w:val="a0"/>
    <w:next w:val="a0"/>
    <w:link w:val="80"/>
    <w:uiPriority w:val="99"/>
    <w:qFormat/>
    <w:rsid w:val="00C157F3"/>
    <w:pPr>
      <w:numPr>
        <w:ilvl w:val="7"/>
        <w:numId w:val="1"/>
      </w:numPr>
      <w:spacing w:before="240" w:after="60" w:line="240" w:lineRule="auto"/>
      <w:jc w:val="both"/>
      <w:outlineLvl w:val="7"/>
    </w:pPr>
    <w:rPr>
      <w:rFonts w:ascii="PetersburgCTT" w:eastAsia="Times New Roman" w:hAnsi="PetersburgCTT" w:cs="Times New Roman"/>
      <w:i/>
      <w:szCs w:val="24"/>
      <w:lang w:val="x-none"/>
    </w:rPr>
  </w:style>
  <w:style w:type="paragraph" w:styleId="9">
    <w:name w:val="heading 9"/>
    <w:basedOn w:val="a0"/>
    <w:next w:val="a0"/>
    <w:link w:val="90"/>
    <w:uiPriority w:val="99"/>
    <w:qFormat/>
    <w:rsid w:val="00C157F3"/>
    <w:pPr>
      <w:numPr>
        <w:ilvl w:val="8"/>
        <w:numId w:val="1"/>
      </w:numPr>
      <w:spacing w:before="240" w:after="60" w:line="240" w:lineRule="auto"/>
      <w:jc w:val="both"/>
      <w:outlineLvl w:val="8"/>
    </w:pPr>
    <w:rPr>
      <w:rFonts w:ascii="PetersburgCTT" w:eastAsia="Times New Roman" w:hAnsi="PetersburgCTT" w:cs="Times New Roman"/>
      <w:i/>
      <w:sz w:val="18"/>
      <w:szCs w:val="24"/>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3333C"/>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3333C"/>
  </w:style>
  <w:style w:type="paragraph" w:styleId="a7">
    <w:name w:val="footer"/>
    <w:basedOn w:val="a0"/>
    <w:link w:val="a8"/>
    <w:uiPriority w:val="99"/>
    <w:unhideWhenUsed/>
    <w:rsid w:val="00B3333C"/>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3333C"/>
  </w:style>
  <w:style w:type="numbering" w:customStyle="1" w:styleId="11">
    <w:name w:val="Нет списка1"/>
    <w:next w:val="a3"/>
    <w:uiPriority w:val="99"/>
    <w:semiHidden/>
    <w:unhideWhenUsed/>
    <w:rsid w:val="009F07EC"/>
  </w:style>
  <w:style w:type="paragraph" w:styleId="21">
    <w:name w:val="Body Text 2"/>
    <w:aliases w:val="Основной текст сноска под таблицу"/>
    <w:basedOn w:val="a0"/>
    <w:link w:val="22"/>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lang w:val="x-none" w:eastAsia="x-none"/>
    </w:rPr>
  </w:style>
  <w:style w:type="character" w:customStyle="1" w:styleId="22">
    <w:name w:val="Основной текст 2 Знак"/>
    <w:aliases w:val="Основной текст сноска под таблицу Знак"/>
    <w:basedOn w:val="a1"/>
    <w:link w:val="21"/>
    <w:rsid w:val="009F07EC"/>
    <w:rPr>
      <w:rFonts w:ascii="Times New Roman CYR" w:eastAsia="Times New Roman" w:hAnsi="Times New Roman CYR" w:cs="Times New Roman"/>
      <w:sz w:val="28"/>
      <w:szCs w:val="20"/>
      <w:lang w:val="x-none" w:eastAsia="x-none"/>
    </w:rPr>
  </w:style>
  <w:style w:type="paragraph" w:customStyle="1" w:styleId="12">
    <w:name w:val="Без интервала1"/>
    <w:link w:val="NoSpacingChar"/>
    <w:qFormat/>
    <w:rsid w:val="009F07EC"/>
    <w:pPr>
      <w:spacing w:after="0" w:line="240" w:lineRule="auto"/>
    </w:pPr>
    <w:rPr>
      <w:rFonts w:ascii="Calibri" w:eastAsia="Calibri" w:hAnsi="Calibri" w:cs="Times New Roman"/>
      <w:lang w:eastAsia="ru-RU"/>
    </w:rPr>
  </w:style>
  <w:style w:type="paragraph" w:styleId="a9">
    <w:name w:val="List Paragraph"/>
    <w:basedOn w:val="a0"/>
    <w:link w:val="a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b">
    <w:name w:val="Balloon Text"/>
    <w:basedOn w:val="a0"/>
    <w:link w:val="ac"/>
    <w:uiPriority w:val="99"/>
    <w:unhideWhenUsed/>
    <w:rsid w:val="0067786C"/>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rsid w:val="0067786C"/>
    <w:rPr>
      <w:rFonts w:ascii="Segoe UI" w:hAnsi="Segoe UI" w:cs="Segoe UI"/>
      <w:sz w:val="18"/>
      <w:szCs w:val="18"/>
    </w:rPr>
  </w:style>
  <w:style w:type="character" w:customStyle="1" w:styleId="10">
    <w:name w:val="Заголовок 1 Знак"/>
    <w:aliases w:val="Знак Знак Знак Знак Знак,Head 1 Знак,????????? 1 Знак"/>
    <w:basedOn w:val="a1"/>
    <w:link w:val="1"/>
    <w:rsid w:val="00C157F3"/>
    <w:rPr>
      <w:rFonts w:ascii="Times New Roman" w:eastAsia="Times New Roman" w:hAnsi="Times New Roman" w:cs="Times New Roman"/>
      <w:b/>
      <w:bCs/>
      <w:sz w:val="20"/>
      <w:szCs w:val="20"/>
      <w:lang w:val="x-none" w:eastAsia="x-none"/>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ni2 Знак"/>
    <w:basedOn w:val="a1"/>
    <w:link w:val="2"/>
    <w:rsid w:val="00C157F3"/>
    <w:rPr>
      <w:rFonts w:ascii="Times New Roman" w:eastAsia="Batang" w:hAnsi="Times New Roman" w:cs="Times New Roman"/>
      <w:b/>
      <w:bCs/>
      <w:sz w:val="36"/>
      <w:szCs w:val="36"/>
      <w:lang w:val="x-none" w:eastAsia="x-none"/>
    </w:rPr>
  </w:style>
  <w:style w:type="character" w:customStyle="1" w:styleId="31">
    <w:name w:val="Заголовок 3 Знак"/>
    <w:aliases w:val="H3 Знак,&quot;Сапфир&quot; Знак,numbered indent 3 Знак,ni3 Знак,h3 Знак,Hangcontinued Знак1"/>
    <w:basedOn w:val="a1"/>
    <w:link w:val="30"/>
    <w:rsid w:val="00C157F3"/>
    <w:rPr>
      <w:rFonts w:ascii="Times New Roman" w:eastAsia="Times New Roman" w:hAnsi="Times New Roman" w:cs="Times New Roman"/>
      <w:b/>
      <w:sz w:val="28"/>
      <w:szCs w:val="24"/>
      <w:lang w:val="x-none"/>
    </w:rPr>
  </w:style>
  <w:style w:type="character" w:customStyle="1" w:styleId="40">
    <w:name w:val="Заголовок 4 Знак"/>
    <w:basedOn w:val="a1"/>
    <w:link w:val="4"/>
    <w:rsid w:val="00C157F3"/>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C157F3"/>
    <w:rPr>
      <w:rFonts w:ascii="Calibri" w:eastAsia="Times New Roman" w:hAnsi="Calibri" w:cs="Times New Roman"/>
      <w:b/>
      <w:bCs/>
      <w:i/>
      <w:iCs/>
      <w:sz w:val="26"/>
      <w:szCs w:val="26"/>
      <w:lang w:val="x-none" w:eastAsia="ko-KR"/>
    </w:rPr>
  </w:style>
  <w:style w:type="character" w:customStyle="1" w:styleId="60">
    <w:name w:val="Заголовок 6 Знак"/>
    <w:aliases w:val="H6 Знак"/>
    <w:basedOn w:val="a1"/>
    <w:link w:val="6"/>
    <w:rsid w:val="00C157F3"/>
    <w:rPr>
      <w:rFonts w:ascii="PetersburgCTT" w:eastAsia="Times New Roman" w:hAnsi="PetersburgCTT" w:cs="Times New Roman"/>
      <w:i/>
      <w:szCs w:val="24"/>
      <w:lang w:val="x-none"/>
    </w:rPr>
  </w:style>
  <w:style w:type="character" w:customStyle="1" w:styleId="70">
    <w:name w:val="Заголовок 7 Знак"/>
    <w:basedOn w:val="a1"/>
    <w:link w:val="7"/>
    <w:uiPriority w:val="99"/>
    <w:rsid w:val="00C157F3"/>
    <w:rPr>
      <w:rFonts w:ascii="PetersburgCTT" w:eastAsia="Times New Roman" w:hAnsi="PetersburgCTT" w:cs="Times New Roman"/>
      <w:szCs w:val="24"/>
      <w:lang w:val="x-none"/>
    </w:rPr>
  </w:style>
  <w:style w:type="character" w:customStyle="1" w:styleId="80">
    <w:name w:val="Заголовок 8 Знак"/>
    <w:basedOn w:val="a1"/>
    <w:link w:val="8"/>
    <w:uiPriority w:val="99"/>
    <w:rsid w:val="00C157F3"/>
    <w:rPr>
      <w:rFonts w:ascii="PetersburgCTT" w:eastAsia="Times New Roman" w:hAnsi="PetersburgCTT" w:cs="Times New Roman"/>
      <w:i/>
      <w:szCs w:val="24"/>
      <w:lang w:val="x-none"/>
    </w:rPr>
  </w:style>
  <w:style w:type="character" w:customStyle="1" w:styleId="90">
    <w:name w:val="Заголовок 9 Знак"/>
    <w:basedOn w:val="a1"/>
    <w:link w:val="9"/>
    <w:uiPriority w:val="99"/>
    <w:rsid w:val="00C157F3"/>
    <w:rPr>
      <w:rFonts w:ascii="PetersburgCTT" w:eastAsia="Times New Roman" w:hAnsi="PetersburgCTT" w:cs="Times New Roman"/>
      <w:i/>
      <w:sz w:val="18"/>
      <w:szCs w:val="24"/>
      <w:lang w:val="x-none"/>
    </w:rPr>
  </w:style>
  <w:style w:type="numbering" w:customStyle="1" w:styleId="23">
    <w:name w:val="Нет списка2"/>
    <w:next w:val="a3"/>
    <w:uiPriority w:val="99"/>
    <w:semiHidden/>
    <w:unhideWhenUsed/>
    <w:rsid w:val="00C157F3"/>
  </w:style>
  <w:style w:type="paragraph" w:customStyle="1" w:styleId="24">
    <w:name w:val="заголовок 2"/>
    <w:basedOn w:val="a0"/>
    <w:next w:val="a0"/>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d">
    <w:name w:val="Title"/>
    <w:basedOn w:val="a0"/>
    <w:link w:val="ae"/>
    <w:uiPriority w:val="10"/>
    <w:qFormat/>
    <w:rsid w:val="00C157F3"/>
    <w:pPr>
      <w:widowControl w:val="0"/>
      <w:spacing w:after="0" w:line="240" w:lineRule="auto"/>
      <w:jc w:val="center"/>
    </w:pPr>
    <w:rPr>
      <w:rFonts w:ascii="Arial Narrow" w:eastAsia="Times New Roman" w:hAnsi="Arial Narrow" w:cs="Times New Roman"/>
      <w:b/>
      <w:bCs/>
      <w:sz w:val="20"/>
      <w:szCs w:val="20"/>
      <w:lang w:val="x-none" w:eastAsia="x-none"/>
    </w:rPr>
  </w:style>
  <w:style w:type="character" w:customStyle="1" w:styleId="ae">
    <w:name w:val="Заголовок Знак"/>
    <w:basedOn w:val="a1"/>
    <w:link w:val="ad"/>
    <w:uiPriority w:val="10"/>
    <w:rsid w:val="00C157F3"/>
    <w:rPr>
      <w:rFonts w:ascii="Arial Narrow" w:eastAsia="Times New Roman" w:hAnsi="Arial Narrow" w:cs="Times New Roman"/>
      <w:b/>
      <w:bCs/>
      <w:sz w:val="20"/>
      <w:szCs w:val="20"/>
      <w:lang w:val="x-none" w:eastAsia="x-none"/>
    </w:rPr>
  </w:style>
  <w:style w:type="character" w:styleId="af">
    <w:name w:val="Hyperlink"/>
    <w:uiPriority w:val="99"/>
    <w:rsid w:val="00C157F3"/>
    <w:rPr>
      <w:color w:val="0000FF"/>
      <w:u w:val="single"/>
    </w:rPr>
  </w:style>
  <w:style w:type="character" w:styleId="af0">
    <w:name w:val="Strong"/>
    <w:uiPriority w:val="22"/>
    <w:qFormat/>
    <w:rsid w:val="00C157F3"/>
    <w:rPr>
      <w:b/>
      <w:bCs/>
    </w:rPr>
  </w:style>
  <w:style w:type="table" w:customStyle="1" w:styleId="13">
    <w:name w:val="Сетка таблицы1"/>
    <w:basedOn w:val="a2"/>
    <w:next w:val="a4"/>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0"/>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name w:val="Знак"/>
    <w:basedOn w:val="a0"/>
    <w:rsid w:val="00C157F3"/>
    <w:pPr>
      <w:spacing w:line="240" w:lineRule="exact"/>
    </w:pPr>
    <w:rPr>
      <w:rFonts w:ascii="Verdana" w:eastAsia="Times New Roman" w:hAnsi="Verdana" w:cs="Verdana"/>
      <w:sz w:val="20"/>
      <w:szCs w:val="20"/>
      <w:lang w:val="en-US"/>
    </w:rPr>
  </w:style>
  <w:style w:type="character" w:styleId="af3">
    <w:name w:val="page number"/>
    <w:rsid w:val="00C157F3"/>
    <w:rPr>
      <w:rFonts w:cs="Times New Roman"/>
    </w:rPr>
  </w:style>
  <w:style w:type="paragraph" w:customStyle="1" w:styleId="14">
    <w:name w:val="Абзац списка1"/>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0"/>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3"/>
    <w:semiHidden/>
    <w:unhideWhenUsed/>
    <w:rsid w:val="00C157F3"/>
  </w:style>
  <w:style w:type="paragraph" w:customStyle="1" w:styleId="af4">
    <w:name w:val="Знак Знак Знак Знак Знак Знак Знак"/>
    <w:basedOn w:val="a0"/>
    <w:rsid w:val="00C157F3"/>
    <w:pPr>
      <w:spacing w:after="0" w:line="240" w:lineRule="auto"/>
    </w:pPr>
    <w:rPr>
      <w:rFonts w:ascii="Verdana" w:eastAsia="Times New Roman" w:hAnsi="Verdana" w:cs="Verdana"/>
      <w:sz w:val="20"/>
      <w:szCs w:val="20"/>
      <w:lang w:val="en-US"/>
    </w:rPr>
  </w:style>
  <w:style w:type="paragraph" w:customStyle="1" w:styleId="15">
    <w:name w:val="Знак Знак Знак Знак Знак Знак Знак1"/>
    <w:basedOn w:val="a0"/>
    <w:rsid w:val="00C157F3"/>
    <w:pPr>
      <w:spacing w:after="0" w:line="240" w:lineRule="auto"/>
    </w:pPr>
    <w:rPr>
      <w:rFonts w:ascii="Verdana" w:eastAsia="Times New Roman" w:hAnsi="Verdana" w:cs="Verdana"/>
      <w:sz w:val="20"/>
      <w:szCs w:val="20"/>
      <w:lang w:val="en-US"/>
    </w:rPr>
  </w:style>
  <w:style w:type="character" w:styleId="af5">
    <w:name w:val="annotation reference"/>
    <w:uiPriority w:val="99"/>
    <w:rsid w:val="00C157F3"/>
    <w:rPr>
      <w:sz w:val="16"/>
      <w:szCs w:val="16"/>
    </w:rPr>
  </w:style>
  <w:style w:type="paragraph" w:styleId="af6">
    <w:name w:val="annotation text"/>
    <w:basedOn w:val="a0"/>
    <w:link w:val="af7"/>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7">
    <w:name w:val="Текст примечания Знак"/>
    <w:basedOn w:val="a1"/>
    <w:link w:val="af6"/>
    <w:uiPriority w:val="99"/>
    <w:rsid w:val="00C157F3"/>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rsid w:val="00C157F3"/>
    <w:rPr>
      <w:b/>
      <w:bCs/>
      <w:lang w:val="x-none" w:eastAsia="x-none"/>
    </w:rPr>
  </w:style>
  <w:style w:type="character" w:customStyle="1" w:styleId="af9">
    <w:name w:val="Тема примечания Знак"/>
    <w:basedOn w:val="af7"/>
    <w:link w:val="af8"/>
    <w:uiPriority w:val="99"/>
    <w:rsid w:val="00C157F3"/>
    <w:rPr>
      <w:rFonts w:ascii="Times New Roman" w:eastAsia="Times New Roman" w:hAnsi="Times New Roman" w:cs="Times New Roman"/>
      <w:b/>
      <w:bCs/>
      <w:sz w:val="20"/>
      <w:szCs w:val="20"/>
      <w:lang w:val="x-none" w:eastAsia="x-none"/>
    </w:rPr>
  </w:style>
  <w:style w:type="character" w:customStyle="1" w:styleId="16">
    <w:name w:val="Просмотренная гиперссылка1"/>
    <w:uiPriority w:val="99"/>
    <w:semiHidden/>
    <w:unhideWhenUsed/>
    <w:rsid w:val="00C157F3"/>
    <w:rPr>
      <w:color w:val="800080"/>
      <w:u w:val="single"/>
    </w:rPr>
  </w:style>
  <w:style w:type="character" w:styleId="afa">
    <w:name w:val="FollowedHyperlink"/>
    <w:uiPriority w:val="99"/>
    <w:unhideWhenUsed/>
    <w:rsid w:val="00C157F3"/>
    <w:rPr>
      <w:color w:val="800080"/>
      <w:u w:val="single"/>
    </w:rPr>
  </w:style>
  <w:style w:type="paragraph" w:customStyle="1" w:styleId="font5">
    <w:name w:val="font5"/>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0"/>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0"/>
    <w:uiPriority w:val="99"/>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0"/>
    <w:uiPriority w:val="99"/>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0"/>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0"/>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0"/>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0"/>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0"/>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0"/>
    <w:uiPriority w:val="99"/>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0"/>
    <w:uiPriority w:val="99"/>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0"/>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0"/>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0"/>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1"/>
    <w:rsid w:val="00C157F3"/>
  </w:style>
  <w:style w:type="paragraph" w:styleId="afb">
    <w:name w:val="Normal (Web)"/>
    <w:basedOn w:val="a0"/>
    <w:link w:val="afc"/>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0"/>
    <w:link w:val="afe"/>
    <w:uiPriority w:val="99"/>
    <w:unhideWhenUsed/>
    <w:rsid w:val="00C157F3"/>
    <w:pPr>
      <w:spacing w:after="120" w:line="240" w:lineRule="auto"/>
    </w:pPr>
    <w:rPr>
      <w:rFonts w:ascii="Pragmatica" w:eastAsia="Times New Roman" w:hAnsi="Pragmatica" w:cs="Times New Roman"/>
      <w:b/>
      <w:sz w:val="20"/>
      <w:szCs w:val="20"/>
      <w:lang w:val="x-none" w:eastAsia="x-none"/>
    </w:rPr>
  </w:style>
  <w:style w:type="character" w:customStyle="1" w:styleId="afe">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1"/>
    <w:link w:val="afd"/>
    <w:rsid w:val="00C157F3"/>
    <w:rPr>
      <w:rFonts w:ascii="Pragmatica" w:eastAsia="Times New Roman" w:hAnsi="Pragmatica" w:cs="Times New Roman"/>
      <w:b/>
      <w:sz w:val="20"/>
      <w:szCs w:val="20"/>
      <w:lang w:val="x-none" w:eastAsia="x-none"/>
    </w:rPr>
  </w:style>
  <w:style w:type="numbering" w:customStyle="1" w:styleId="210">
    <w:name w:val="Нет списка21"/>
    <w:next w:val="a3"/>
    <w:uiPriority w:val="99"/>
    <w:semiHidden/>
    <w:unhideWhenUsed/>
    <w:rsid w:val="00C157F3"/>
  </w:style>
  <w:style w:type="paragraph" w:customStyle="1" w:styleId="aff">
    <w:name w:val="Таблицы (моноширинный)"/>
    <w:basedOn w:val="a0"/>
    <w:next w:val="a0"/>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f0">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0"/>
    <w:link w:val="17"/>
    <w:uiPriority w:val="99"/>
    <w:rsid w:val="00C157F3"/>
    <w:pPr>
      <w:spacing w:after="0" w:line="240" w:lineRule="auto"/>
    </w:pPr>
    <w:rPr>
      <w:rFonts w:ascii="Times New Roman" w:eastAsia="Batang" w:hAnsi="Times New Roman" w:cs="Times New Roman"/>
      <w:sz w:val="20"/>
      <w:szCs w:val="20"/>
      <w:lang w:val="x-none" w:eastAsia="ko-KR"/>
    </w:rPr>
  </w:style>
  <w:style w:type="character" w:customStyle="1" w:styleId="aff1">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1"/>
    <w:uiPriority w:val="99"/>
    <w:rsid w:val="00C157F3"/>
    <w:rPr>
      <w:sz w:val="20"/>
      <w:szCs w:val="20"/>
    </w:rPr>
  </w:style>
  <w:style w:type="character" w:customStyle="1" w:styleId="17">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f0"/>
    <w:uiPriority w:val="99"/>
    <w:locked/>
    <w:rsid w:val="00C157F3"/>
    <w:rPr>
      <w:rFonts w:ascii="Times New Roman" w:eastAsia="Batang" w:hAnsi="Times New Roman" w:cs="Times New Roman"/>
      <w:sz w:val="20"/>
      <w:szCs w:val="20"/>
      <w:lang w:val="x-none" w:eastAsia="ko-KR"/>
    </w:rPr>
  </w:style>
  <w:style w:type="character" w:styleId="aff2">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0"/>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0"/>
    <w:link w:val="PointChar"/>
    <w:rsid w:val="00C157F3"/>
    <w:pPr>
      <w:spacing w:before="120" w:after="0" w:line="288" w:lineRule="auto"/>
      <w:ind w:firstLine="720"/>
      <w:jc w:val="both"/>
    </w:pPr>
    <w:rPr>
      <w:rFonts w:ascii="Times New Roman" w:eastAsia="Batang" w:hAnsi="Times New Roman" w:cs="Times New Roman"/>
      <w:sz w:val="24"/>
      <w:szCs w:val="24"/>
      <w:lang w:val="x-none" w:eastAsia="x-none"/>
    </w:rPr>
  </w:style>
  <w:style w:type="character" w:customStyle="1" w:styleId="PointChar">
    <w:name w:val="Point Char"/>
    <w:link w:val="Point"/>
    <w:rsid w:val="00C157F3"/>
    <w:rPr>
      <w:rFonts w:ascii="Times New Roman" w:eastAsia="Batang" w:hAnsi="Times New Roman" w:cs="Times New Roman"/>
      <w:sz w:val="24"/>
      <w:szCs w:val="24"/>
      <w:lang w:val="x-none" w:eastAsia="x-none"/>
    </w:rPr>
  </w:style>
  <w:style w:type="character" w:customStyle="1" w:styleId="apple-style-span">
    <w:name w:val="apple-style-span"/>
    <w:rsid w:val="00C157F3"/>
  </w:style>
  <w:style w:type="table" w:customStyle="1" w:styleId="111">
    <w:name w:val="Сетка таблицы11"/>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3">
    <w:name w:val="Subtitle"/>
    <w:basedOn w:val="a0"/>
    <w:link w:val="aff4"/>
    <w:uiPriority w:val="99"/>
    <w:qFormat/>
    <w:rsid w:val="00C157F3"/>
    <w:pPr>
      <w:spacing w:after="0" w:line="240" w:lineRule="auto"/>
      <w:jc w:val="center"/>
    </w:pPr>
    <w:rPr>
      <w:rFonts w:ascii="Times New Roman" w:eastAsia="Times New Roman" w:hAnsi="Times New Roman" w:cs="Times New Roman"/>
      <w:b/>
      <w:bCs/>
      <w:sz w:val="28"/>
      <w:szCs w:val="17"/>
      <w:lang w:val="x-none" w:eastAsia="x-none"/>
    </w:rPr>
  </w:style>
  <w:style w:type="character" w:customStyle="1" w:styleId="aff4">
    <w:name w:val="Подзаголовок Знак"/>
    <w:basedOn w:val="a1"/>
    <w:link w:val="aff3"/>
    <w:uiPriority w:val="99"/>
    <w:rsid w:val="00C157F3"/>
    <w:rPr>
      <w:rFonts w:ascii="Times New Roman" w:eastAsia="Times New Roman" w:hAnsi="Times New Roman" w:cs="Times New Roman"/>
      <w:b/>
      <w:bCs/>
      <w:sz w:val="28"/>
      <w:szCs w:val="17"/>
      <w:lang w:val="x-none" w:eastAsia="x-none"/>
    </w:rPr>
  </w:style>
  <w:style w:type="paragraph" w:customStyle="1" w:styleId="BodyText21">
    <w:name w:val="Body Text 2.Основной текст 1"/>
    <w:basedOn w:val="a0"/>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0"/>
    <w:link w:val="27"/>
    <w:uiPriority w:val="99"/>
    <w:rsid w:val="00C157F3"/>
    <w:pPr>
      <w:spacing w:after="120" w:line="480" w:lineRule="auto"/>
      <w:ind w:left="283"/>
    </w:pPr>
    <w:rPr>
      <w:rFonts w:ascii="Times New Roman" w:eastAsia="Batang" w:hAnsi="Times New Roman" w:cs="Times New Roman"/>
      <w:sz w:val="24"/>
      <w:szCs w:val="24"/>
      <w:lang w:val="x-none" w:eastAsia="x-none"/>
    </w:rPr>
  </w:style>
  <w:style w:type="character" w:customStyle="1" w:styleId="27">
    <w:name w:val="Основной текст с отступом 2 Знак"/>
    <w:basedOn w:val="a1"/>
    <w:link w:val="26"/>
    <w:uiPriority w:val="99"/>
    <w:rsid w:val="00C157F3"/>
    <w:rPr>
      <w:rFonts w:ascii="Times New Roman" w:eastAsia="Batang" w:hAnsi="Times New Roman" w:cs="Times New Roman"/>
      <w:sz w:val="24"/>
      <w:szCs w:val="24"/>
      <w:lang w:val="x-none" w:eastAsia="x-none"/>
    </w:rPr>
  </w:style>
  <w:style w:type="paragraph" w:customStyle="1" w:styleId="aff5">
    <w:name w:val="Скобки буквы"/>
    <w:basedOn w:val="a0"/>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0"/>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1"/>
    <w:link w:val="33"/>
    <w:uiPriority w:val="99"/>
    <w:rsid w:val="00C157F3"/>
    <w:rPr>
      <w:rFonts w:ascii="Times New Roman" w:eastAsia="Times New Roman" w:hAnsi="Times New Roman" w:cs="Times New Roman"/>
      <w:sz w:val="28"/>
      <w:szCs w:val="24"/>
      <w:lang w:val="en-US"/>
    </w:rPr>
  </w:style>
  <w:style w:type="paragraph" w:styleId="35">
    <w:name w:val="Body Text 3"/>
    <w:basedOn w:val="a0"/>
    <w:link w:val="36"/>
    <w:uiPriority w:val="99"/>
    <w:rsid w:val="00C157F3"/>
    <w:pPr>
      <w:spacing w:after="0" w:line="240" w:lineRule="auto"/>
      <w:jc w:val="both"/>
    </w:pPr>
    <w:rPr>
      <w:rFonts w:ascii="Times New Roman" w:eastAsia="Times New Roman" w:hAnsi="Times New Roman" w:cs="Times New Roman"/>
      <w:sz w:val="28"/>
      <w:szCs w:val="24"/>
      <w:lang w:val="x-none"/>
    </w:rPr>
  </w:style>
  <w:style w:type="character" w:customStyle="1" w:styleId="36">
    <w:name w:val="Основной текст 3 Знак"/>
    <w:basedOn w:val="a1"/>
    <w:link w:val="35"/>
    <w:uiPriority w:val="99"/>
    <w:rsid w:val="00C157F3"/>
    <w:rPr>
      <w:rFonts w:ascii="Times New Roman" w:eastAsia="Times New Roman" w:hAnsi="Times New Roman" w:cs="Times New Roman"/>
      <w:sz w:val="28"/>
      <w:szCs w:val="24"/>
      <w:lang w:val="x-none"/>
    </w:rPr>
  </w:style>
  <w:style w:type="paragraph" w:customStyle="1" w:styleId="aff6">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7">
    <w:name w:val="Body Text Indent"/>
    <w:aliases w:val="Основной текст 1,Нумерованный список !!,Основной текст без отступа"/>
    <w:basedOn w:val="a0"/>
    <w:link w:val="aff8"/>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lang w:val="x-none" w:eastAsia="x-none"/>
    </w:rPr>
  </w:style>
  <w:style w:type="character" w:customStyle="1" w:styleId="aff8">
    <w:name w:val="Основной текст с отступом Знак"/>
    <w:aliases w:val="Основной текст 1 Знак,Нумерованный список !! Знак,Основной текст без отступа Знак"/>
    <w:basedOn w:val="a1"/>
    <w:link w:val="aff7"/>
    <w:rsid w:val="00C157F3"/>
    <w:rPr>
      <w:rFonts w:ascii="Times New Roman" w:eastAsia="Times New Roman" w:hAnsi="Times New Roman" w:cs="Times New Roman"/>
      <w:sz w:val="24"/>
      <w:szCs w:val="24"/>
      <w:lang w:val="x-none" w:eastAsia="x-none"/>
    </w:rPr>
  </w:style>
  <w:style w:type="paragraph" w:customStyle="1" w:styleId="aff9">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a">
    <w:name w:val="Plain Text"/>
    <w:basedOn w:val="a0"/>
    <w:link w:val="affb"/>
    <w:uiPriority w:val="99"/>
    <w:rsid w:val="00C157F3"/>
    <w:pPr>
      <w:tabs>
        <w:tab w:val="num" w:pos="1571"/>
      </w:tabs>
      <w:spacing w:after="0" w:line="240" w:lineRule="auto"/>
      <w:ind w:firstLine="720"/>
      <w:jc w:val="both"/>
    </w:pPr>
    <w:rPr>
      <w:rFonts w:ascii="Courier New" w:eastAsia="Times New Roman" w:hAnsi="Courier New" w:cs="Times New Roman"/>
      <w:sz w:val="20"/>
      <w:szCs w:val="24"/>
      <w:lang w:val="x-none" w:eastAsia="x-none"/>
    </w:rPr>
  </w:style>
  <w:style w:type="character" w:customStyle="1" w:styleId="affb">
    <w:name w:val="Текст Знак"/>
    <w:basedOn w:val="a1"/>
    <w:link w:val="affa"/>
    <w:uiPriority w:val="99"/>
    <w:rsid w:val="00C157F3"/>
    <w:rPr>
      <w:rFonts w:ascii="Courier New" w:eastAsia="Times New Roman" w:hAnsi="Courier New" w:cs="Times New Roman"/>
      <w:sz w:val="20"/>
      <w:szCs w:val="24"/>
      <w:lang w:val="x-none" w:eastAsia="x-none"/>
    </w:rPr>
  </w:style>
  <w:style w:type="paragraph" w:styleId="affc">
    <w:name w:val="List Bullet"/>
    <w:basedOn w:val="afd"/>
    <w:autoRedefine/>
    <w:uiPriority w:val="99"/>
    <w:rsid w:val="00C157F3"/>
    <w:pPr>
      <w:suppressAutoHyphens/>
      <w:spacing w:after="0"/>
      <w:ind w:firstLine="709"/>
      <w:jc w:val="both"/>
    </w:pPr>
    <w:rPr>
      <w:rFonts w:ascii="Times New Roman" w:hAnsi="Times New Roman"/>
      <w:b w:val="0"/>
      <w:sz w:val="24"/>
      <w:szCs w:val="24"/>
      <w:lang w:val="ru-RU" w:eastAsia="en-US"/>
    </w:rPr>
  </w:style>
  <w:style w:type="paragraph" w:styleId="affd">
    <w:name w:val="endnote text"/>
    <w:basedOn w:val="a0"/>
    <w:link w:val="affe"/>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1"/>
    <w:link w:val="affd"/>
    <w:uiPriority w:val="99"/>
    <w:rsid w:val="00C157F3"/>
    <w:rPr>
      <w:rFonts w:ascii="Times New Roman" w:eastAsia="Times New Roman" w:hAnsi="Times New Roman" w:cs="Times New Roman"/>
      <w:sz w:val="20"/>
      <w:szCs w:val="20"/>
      <w:lang w:eastAsia="ru-RU"/>
    </w:rPr>
  </w:style>
  <w:style w:type="character" w:styleId="afff">
    <w:name w:val="endnote reference"/>
    <w:rsid w:val="00C157F3"/>
    <w:rPr>
      <w:vertAlign w:val="superscript"/>
    </w:rPr>
  </w:style>
  <w:style w:type="paragraph" w:styleId="afff0">
    <w:name w:val="Document Map"/>
    <w:basedOn w:val="a0"/>
    <w:link w:val="afff1"/>
    <w:uiPriority w:val="99"/>
    <w:rsid w:val="00C157F3"/>
    <w:pPr>
      <w:spacing w:after="0" w:line="240" w:lineRule="auto"/>
    </w:pPr>
    <w:rPr>
      <w:rFonts w:ascii="Tahoma" w:eastAsia="Batang" w:hAnsi="Tahoma" w:cs="Times New Roman"/>
      <w:sz w:val="16"/>
      <w:szCs w:val="16"/>
      <w:lang w:val="x-none" w:eastAsia="x-none"/>
    </w:rPr>
  </w:style>
  <w:style w:type="character" w:customStyle="1" w:styleId="afff1">
    <w:name w:val="Схема документа Знак"/>
    <w:basedOn w:val="a1"/>
    <w:link w:val="afff0"/>
    <w:uiPriority w:val="99"/>
    <w:rsid w:val="00C157F3"/>
    <w:rPr>
      <w:rFonts w:ascii="Tahoma" w:eastAsia="Batang" w:hAnsi="Tahoma" w:cs="Times New Roman"/>
      <w:sz w:val="16"/>
      <w:szCs w:val="16"/>
      <w:lang w:val="x-none" w:eastAsia="x-none"/>
    </w:rPr>
  </w:style>
  <w:style w:type="paragraph" w:customStyle="1" w:styleId="afff2">
    <w:name w:val="Нормальный (таблица)"/>
    <w:basedOn w:val="a0"/>
    <w:next w:val="a0"/>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3">
    <w:name w:val="Прижатый влево"/>
    <w:basedOn w:val="a0"/>
    <w:next w:val="a0"/>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4">
    <w:name w:val="Гипертекстовая ссылка"/>
    <w:uiPriority w:val="99"/>
    <w:rsid w:val="00C157F3"/>
    <w:rPr>
      <w:b/>
      <w:bCs/>
      <w:color w:val="008000"/>
    </w:rPr>
  </w:style>
  <w:style w:type="paragraph" w:customStyle="1" w:styleId="rvps698610">
    <w:name w:val="rvps698610"/>
    <w:basedOn w:val="a0"/>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0"/>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0"/>
    <w:link w:val="HTML0"/>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val="x-none" w:eastAsia="ar-SA"/>
    </w:rPr>
  </w:style>
  <w:style w:type="character" w:customStyle="1" w:styleId="HTML0">
    <w:name w:val="Стандартный HTML Знак"/>
    <w:basedOn w:val="a1"/>
    <w:link w:val="HTML"/>
    <w:rsid w:val="00C157F3"/>
    <w:rPr>
      <w:rFonts w:ascii="Courier New" w:eastAsia="Times New Roman" w:hAnsi="Courier New" w:cs="Times New Roman"/>
      <w:sz w:val="16"/>
      <w:szCs w:val="16"/>
      <w:lang w:val="x-none" w:eastAsia="ar-SA"/>
    </w:rPr>
  </w:style>
  <w:style w:type="paragraph" w:customStyle="1" w:styleId="ConsNonformat">
    <w:name w:val="ConsNonformat"/>
    <w:uiPriority w:val="99"/>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5">
    <w:name w:val="Комментарий"/>
    <w:basedOn w:val="a0"/>
    <w:next w:val="a0"/>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2"/>
    <w:next w:val="a4"/>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d"/>
    <w:link w:val="BodyTextKeepChar"/>
    <w:uiPriority w:val="99"/>
    <w:rsid w:val="00C157F3"/>
    <w:pPr>
      <w:spacing w:before="120"/>
      <w:ind w:firstLine="567"/>
      <w:jc w:val="both"/>
    </w:pPr>
    <w:rPr>
      <w:rFonts w:ascii="Times New Roman" w:hAnsi="Times New Roman"/>
      <w:b w:val="0"/>
      <w:spacing w:val="-5"/>
      <w:sz w:val="24"/>
      <w:szCs w:val="24"/>
      <w:lang w:eastAsia="en-US"/>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lang w:val="x-none"/>
    </w:rPr>
  </w:style>
  <w:style w:type="paragraph" w:styleId="afff6">
    <w:name w:val="caption"/>
    <w:aliases w:val="Рисунок,Табл-Рис,Таблица - Название объекта,!! Object Novogor !!,Caption Char,Caption Char1 Char1 Char Char,Caption Char Char2 Char1 Char Char,Caption Char Char Char Char Char1 Char1 Char Char1 Char, Знак"/>
    <w:basedOn w:val="a0"/>
    <w:next w:val="a0"/>
    <w:link w:val="afff7"/>
    <w:qFormat/>
    <w:rsid w:val="00C157F3"/>
    <w:pPr>
      <w:spacing w:after="0" w:line="240" w:lineRule="auto"/>
    </w:pPr>
    <w:rPr>
      <w:rFonts w:ascii="Times New Roman" w:eastAsia="Times New Roman" w:hAnsi="Times New Roman" w:cs="Times New Roman"/>
      <w:b/>
      <w:bCs/>
      <w:sz w:val="20"/>
      <w:szCs w:val="20"/>
      <w:lang w:val="x-none" w:eastAsia="ko-KR"/>
    </w:rPr>
  </w:style>
  <w:style w:type="character" w:customStyle="1" w:styleId="afff7">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Знак Знак"/>
    <w:link w:val="afff6"/>
    <w:locked/>
    <w:rsid w:val="00C157F3"/>
    <w:rPr>
      <w:rFonts w:ascii="Times New Roman" w:eastAsia="Times New Roman" w:hAnsi="Times New Roman" w:cs="Times New Roman"/>
      <w:b/>
      <w:bCs/>
      <w:sz w:val="20"/>
      <w:szCs w:val="20"/>
      <w:lang w:val="x-none" w:eastAsia="ko-KR"/>
    </w:rPr>
  </w:style>
  <w:style w:type="paragraph" w:customStyle="1" w:styleId="Style11">
    <w:name w:val="Style11"/>
    <w:basedOn w:val="a0"/>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8">
    <w:name w:val="Îñíîâíîé òåêñò"/>
    <w:basedOn w:val="a0"/>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0"/>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0"/>
    <w:uiPriority w:val="99"/>
    <w:rsid w:val="00C157F3"/>
    <w:pPr>
      <w:numPr>
        <w:numId w:val="2"/>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0"/>
    <w:next w:val="afd"/>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9"/>
    <w:uiPriority w:val="99"/>
    <w:rsid w:val="00C157F3"/>
    <w:pPr>
      <w:spacing w:before="160" w:after="0"/>
    </w:pPr>
    <w:rPr>
      <w:sz w:val="20"/>
      <w:szCs w:val="20"/>
    </w:rPr>
  </w:style>
  <w:style w:type="paragraph" w:styleId="afff9">
    <w:name w:val="Block Text"/>
    <w:basedOn w:val="a0"/>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9">
    <w:name w:val="toc 1"/>
    <w:basedOn w:val="a0"/>
    <w:next w:val="a0"/>
    <w:autoRedefine/>
    <w:uiPriority w:val="39"/>
    <w:qFormat/>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0"/>
    <w:next w:val="a0"/>
    <w:autoRedefine/>
    <w:uiPriority w:val="39"/>
    <w:qFormat/>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d"/>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0"/>
    <w:next w:val="a0"/>
    <w:autoRedefine/>
    <w:uiPriority w:val="39"/>
    <w:qFormat/>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a">
    <w:name w:val="List Continue"/>
    <w:basedOn w:val="afffb"/>
    <w:uiPriority w:val="99"/>
    <w:rsid w:val="00C157F3"/>
    <w:pPr>
      <w:tabs>
        <w:tab w:val="clear" w:pos="360"/>
      </w:tabs>
    </w:pPr>
  </w:style>
  <w:style w:type="paragraph" w:styleId="afffb">
    <w:name w:val="List Number"/>
    <w:basedOn w:val="afd"/>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a">
    <w:name w:val="Знак Знак1"/>
    <w:uiPriority w:val="99"/>
    <w:rsid w:val="00C157F3"/>
    <w:rPr>
      <w:sz w:val="23"/>
      <w:lang w:val="en-GB" w:eastAsia="ru-RU"/>
    </w:rPr>
  </w:style>
  <w:style w:type="paragraph" w:styleId="2b">
    <w:name w:val="List Continue 2"/>
    <w:basedOn w:val="afffa"/>
    <w:uiPriority w:val="99"/>
    <w:rsid w:val="00C157F3"/>
    <w:pPr>
      <w:ind w:left="851"/>
    </w:pPr>
  </w:style>
  <w:style w:type="paragraph" w:customStyle="1" w:styleId="ListNumberNoSpace">
    <w:name w:val="List Number NoSpace"/>
    <w:basedOn w:val="afffb"/>
    <w:uiPriority w:val="99"/>
    <w:rsid w:val="00C157F3"/>
    <w:pPr>
      <w:spacing w:after="0"/>
    </w:pPr>
  </w:style>
  <w:style w:type="paragraph" w:customStyle="1" w:styleId="ListBullet1Continue">
    <w:name w:val="List Bullet 1 Continue"/>
    <w:basedOn w:val="affc"/>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d"/>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0"/>
    <w:next w:val="afd"/>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0"/>
    <w:autoRedefine/>
    <w:uiPriority w:val="3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c"/>
    <w:uiPriority w:val="99"/>
    <w:rsid w:val="00C157F3"/>
    <w:pPr>
      <w:tabs>
        <w:tab w:val="left" w:pos="425"/>
      </w:tabs>
      <w:suppressAutoHyphens w:val="0"/>
      <w:spacing w:before="120"/>
    </w:pPr>
    <w:rPr>
      <w:color w:val="000000"/>
      <w:lang w:eastAsia="ru-RU"/>
    </w:rPr>
  </w:style>
  <w:style w:type="paragraph" w:customStyle="1" w:styleId="source">
    <w:name w:val="source"/>
    <w:basedOn w:val="afd"/>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0"/>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0"/>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0"/>
    <w:next w:val="afd"/>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c"/>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0"/>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0"/>
    <w:next w:val="afd"/>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0"/>
    <w:next w:val="a0"/>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0"/>
    <w:next w:val="a0"/>
    <w:autoRedefine/>
    <w:uiPriority w:val="3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0"/>
    <w:next w:val="a0"/>
    <w:autoRedefine/>
    <w:uiPriority w:val="3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0"/>
    <w:next w:val="a0"/>
    <w:autoRedefine/>
    <w:uiPriority w:val="3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0"/>
    <w:next w:val="a0"/>
    <w:autoRedefine/>
    <w:uiPriority w:val="3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0"/>
    <w:next w:val="a0"/>
    <w:autoRedefine/>
    <w:uiPriority w:val="3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b"/>
    <w:uiPriority w:val="99"/>
    <w:rsid w:val="00C157F3"/>
    <w:pPr>
      <w:tabs>
        <w:tab w:val="clear" w:pos="360"/>
        <w:tab w:val="num" w:pos="851"/>
      </w:tabs>
      <w:ind w:left="850" w:hanging="425"/>
    </w:pPr>
  </w:style>
  <w:style w:type="paragraph" w:customStyle="1" w:styleId="BodyMargin">
    <w:name w:val="Body Margin"/>
    <w:basedOn w:val="afd"/>
    <w:next w:val="afd"/>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0"/>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0"/>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0"/>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c">
    <w:name w:val="List"/>
    <w:aliases w:val="List Char,Char Char"/>
    <w:basedOn w:val="a0"/>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0"/>
    <w:next w:val="afff6"/>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lang w:val="ru-RU" w:eastAsia="en-US"/>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0"/>
    <w:next w:val="a0"/>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0"/>
    <w:next w:val="a0"/>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0"/>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0"/>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0"/>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0"/>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0"/>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0"/>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0"/>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0"/>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0"/>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0"/>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0"/>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0"/>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0"/>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0"/>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0"/>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7"/>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7"/>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0"/>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0"/>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0"/>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0"/>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0"/>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0"/>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0"/>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d">
    <w:name w:val="table of figures"/>
    <w:basedOn w:val="a0"/>
    <w:next w:val="a0"/>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0"/>
    <w:next w:val="a0"/>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0"/>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0"/>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0"/>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b">
    <w:name w:val="index 1"/>
    <w:basedOn w:val="a0"/>
    <w:next w:val="a0"/>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c">
    <w:name w:val="Стиль1"/>
    <w:basedOn w:val="afffc"/>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0"/>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0"/>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0"/>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0"/>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0"/>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0"/>
    <w:next w:val="a0"/>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0"/>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0"/>
    <w:next w:val="a0"/>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0"/>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d">
    <w:name w:val="Знак1"/>
    <w:basedOn w:val="a0"/>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0"/>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0"/>
    <w:next w:val="a0"/>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e">
    <w:name w:val="Обложка"/>
    <w:next w:val="a0"/>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f">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f0">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f1">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f2">
    <w:name w:val="Таблица слева"/>
    <w:uiPriority w:val="99"/>
    <w:rsid w:val="00C157F3"/>
    <w:pPr>
      <w:spacing w:after="0" w:line="240" w:lineRule="auto"/>
    </w:pPr>
    <w:rPr>
      <w:rFonts w:ascii="Arial Narrow" w:eastAsia="Times New Roman" w:hAnsi="Arial Narrow" w:cs="Arial Narrow"/>
    </w:rPr>
  </w:style>
  <w:style w:type="paragraph" w:customStyle="1" w:styleId="affff3">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3"/>
    <w:uiPriority w:val="99"/>
    <w:semiHidden/>
    <w:unhideWhenUsed/>
    <w:rsid w:val="00C157F3"/>
  </w:style>
  <w:style w:type="table" w:customStyle="1" w:styleId="54">
    <w:name w:val="Сетка таблицы5"/>
    <w:basedOn w:val="a2"/>
    <w:next w:val="a4"/>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4"/>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4">
    <w:name w:val="line number"/>
    <w:basedOn w:val="a1"/>
    <w:uiPriority w:val="99"/>
    <w:semiHidden/>
    <w:unhideWhenUsed/>
    <w:rsid w:val="00C157F3"/>
  </w:style>
  <w:style w:type="paragraph" w:styleId="affff5">
    <w:name w:val="No Spacing"/>
    <w:link w:val="affff6"/>
    <w:uiPriority w:val="1"/>
    <w:qFormat/>
    <w:rsid w:val="00FF3823"/>
    <w:pPr>
      <w:spacing w:after="0" w:line="240" w:lineRule="auto"/>
    </w:pPr>
  </w:style>
  <w:style w:type="paragraph" w:customStyle="1" w:styleId="1e">
    <w:name w:val="Знак Знак Знак Знак Знак Знак Знак Знак Знак1 Знак"/>
    <w:basedOn w:val="a0"/>
    <w:rsid w:val="004868D8"/>
    <w:pPr>
      <w:spacing w:line="240" w:lineRule="exact"/>
    </w:pPr>
    <w:rPr>
      <w:rFonts w:ascii="Verdana" w:eastAsia="Times New Roman" w:hAnsi="Verdana" w:cs="Times New Roman"/>
      <w:sz w:val="20"/>
      <w:szCs w:val="20"/>
      <w:lang w:val="en-US"/>
    </w:rPr>
  </w:style>
  <w:style w:type="numbering" w:customStyle="1" w:styleId="45">
    <w:name w:val="Нет списка4"/>
    <w:next w:val="a3"/>
    <w:uiPriority w:val="99"/>
    <w:semiHidden/>
    <w:unhideWhenUsed/>
    <w:rsid w:val="00C91858"/>
  </w:style>
  <w:style w:type="paragraph" w:styleId="affff7">
    <w:name w:val="TOC Heading"/>
    <w:basedOn w:val="1"/>
    <w:next w:val="a0"/>
    <w:uiPriority w:val="39"/>
    <w:unhideWhenUsed/>
    <w:qFormat/>
    <w:rsid w:val="00C91858"/>
    <w:pPr>
      <w:keepNext w:val="0"/>
      <w:pageBreakBefore/>
      <w:widowControl/>
      <w:spacing w:after="360"/>
      <w:jc w:val="left"/>
      <w:outlineLvl w:val="9"/>
    </w:pPr>
    <w:rPr>
      <w:rFonts w:ascii="Calibri" w:eastAsia="Calibri" w:hAnsi="Calibri"/>
      <w:b w:val="0"/>
      <w:bCs w:val="0"/>
      <w:color w:val="595959"/>
      <w:kern w:val="20"/>
      <w:sz w:val="36"/>
      <w:lang w:val="ru-RU" w:eastAsia="ru-RU"/>
    </w:rPr>
  </w:style>
  <w:style w:type="character" w:styleId="affff8">
    <w:name w:val="Emphasis"/>
    <w:uiPriority w:val="20"/>
    <w:qFormat/>
    <w:rsid w:val="00C91858"/>
    <w:rPr>
      <w:i/>
      <w:iCs/>
    </w:rPr>
  </w:style>
  <w:style w:type="table" w:customStyle="1" w:styleId="130">
    <w:name w:val="Сетка таблицы13"/>
    <w:basedOn w:val="a2"/>
    <w:next w:val="a4"/>
    <w:uiPriority w:val="59"/>
    <w:rsid w:val="00C9185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
    <w:name w:val="Сетка таблицы6"/>
    <w:basedOn w:val="a2"/>
    <w:next w:val="a4"/>
    <w:rsid w:val="00C9185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C91858"/>
    <w:rPr>
      <w:rFonts w:ascii="Arial" w:eastAsia="Times New Roman" w:hAnsi="Arial" w:cs="Arial"/>
      <w:sz w:val="20"/>
      <w:szCs w:val="20"/>
      <w:lang w:eastAsia="ru-RU"/>
    </w:rPr>
  </w:style>
  <w:style w:type="paragraph" w:customStyle="1" w:styleId="ConsTitle">
    <w:name w:val="ConsTitle"/>
    <w:rsid w:val="00C91858"/>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tlerazdel">
    <w:name w:val="title_razdel"/>
    <w:basedOn w:val="a1"/>
    <w:rsid w:val="00C91858"/>
  </w:style>
  <w:style w:type="paragraph" w:customStyle="1" w:styleId="240">
    <w:name w:val="Основной текст 24"/>
    <w:basedOn w:val="a0"/>
    <w:rsid w:val="00C91858"/>
    <w:pPr>
      <w:spacing w:after="0" w:line="240" w:lineRule="auto"/>
    </w:pPr>
    <w:rPr>
      <w:rFonts w:ascii="Times New Roman" w:eastAsia="Times New Roman" w:hAnsi="Times New Roman" w:cs="Times New Roman"/>
      <w:sz w:val="28"/>
      <w:szCs w:val="20"/>
      <w:lang w:eastAsia="ru-RU"/>
    </w:rPr>
  </w:style>
  <w:style w:type="character" w:customStyle="1" w:styleId="t111">
    <w:name w:val="t111"/>
    <w:rsid w:val="00C91858"/>
    <w:rPr>
      <w:sz w:val="17"/>
      <w:szCs w:val="17"/>
    </w:rPr>
  </w:style>
  <w:style w:type="paragraph" w:customStyle="1" w:styleId="CharCharChar">
    <w:name w:val="Char Char Char"/>
    <w:basedOn w:val="a0"/>
    <w:rsid w:val="00C91858"/>
    <w:pPr>
      <w:spacing w:line="240" w:lineRule="exact"/>
    </w:pPr>
    <w:rPr>
      <w:rFonts w:ascii="Verdana" w:eastAsia="Times New Roman" w:hAnsi="Verdana" w:cs="Verdana"/>
      <w:sz w:val="20"/>
      <w:szCs w:val="20"/>
      <w:lang w:val="en-US"/>
    </w:rPr>
  </w:style>
  <w:style w:type="paragraph" w:customStyle="1" w:styleId="affff9">
    <w:name w:val="Знак Знак Знак Знак Знак Знак Знак Знак Знак Знак"/>
    <w:basedOn w:val="a0"/>
    <w:rsid w:val="00C91858"/>
    <w:pPr>
      <w:spacing w:line="240" w:lineRule="exact"/>
    </w:pPr>
    <w:rPr>
      <w:rFonts w:ascii="Verdana" w:eastAsia="Times New Roman" w:hAnsi="Verdana" w:cs="Verdana"/>
      <w:sz w:val="20"/>
      <w:szCs w:val="20"/>
      <w:lang w:val="en-US"/>
    </w:rPr>
  </w:style>
  <w:style w:type="paragraph" w:customStyle="1" w:styleId="2e">
    <w:name w:val="Без интервала2"/>
    <w:rsid w:val="00C91858"/>
    <w:pPr>
      <w:spacing w:after="0" w:line="240" w:lineRule="auto"/>
    </w:pPr>
    <w:rPr>
      <w:rFonts w:ascii="Calibri" w:eastAsia="Times New Roman" w:hAnsi="Calibri" w:cs="Times New Roman"/>
      <w:lang w:eastAsia="ru-RU"/>
    </w:rPr>
  </w:style>
  <w:style w:type="character" w:customStyle="1" w:styleId="FontStyle20">
    <w:name w:val="Font Style20"/>
    <w:uiPriority w:val="99"/>
    <w:rsid w:val="00C91858"/>
    <w:rPr>
      <w:rFonts w:ascii="Times New Roman" w:hAnsi="Times New Roman" w:cs="Times New Roman"/>
      <w:sz w:val="26"/>
      <w:szCs w:val="26"/>
    </w:rPr>
  </w:style>
  <w:style w:type="paragraph" w:customStyle="1" w:styleId="affffa">
    <w:name w:val="Знак Знак Знак Знак Знак Знак"/>
    <w:basedOn w:val="a0"/>
    <w:uiPriority w:val="99"/>
    <w:rsid w:val="00C91858"/>
    <w:pPr>
      <w:spacing w:line="240" w:lineRule="exact"/>
    </w:pPr>
    <w:rPr>
      <w:rFonts w:ascii="Verdana" w:eastAsia="Calibri" w:hAnsi="Verdana" w:cs="Verdana"/>
      <w:sz w:val="20"/>
      <w:szCs w:val="20"/>
      <w:lang w:val="en-US"/>
    </w:rPr>
  </w:style>
  <w:style w:type="paragraph" w:customStyle="1" w:styleId="1f">
    <w:name w:val="Обычный1"/>
    <w:rsid w:val="00C91858"/>
    <w:pPr>
      <w:spacing w:after="0" w:line="240" w:lineRule="auto"/>
    </w:pPr>
    <w:rPr>
      <w:rFonts w:ascii="Arial" w:eastAsia="Times New Roman" w:hAnsi="Arial" w:cs="Times New Roman"/>
      <w:sz w:val="20"/>
      <w:szCs w:val="20"/>
      <w:lang w:eastAsia="ru-RU"/>
    </w:rPr>
  </w:style>
  <w:style w:type="paragraph" w:customStyle="1" w:styleId="p5">
    <w:name w:val="p5"/>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C91858"/>
  </w:style>
  <w:style w:type="paragraph" w:customStyle="1" w:styleId="213">
    <w:name w:val="Основной текст 21"/>
    <w:basedOn w:val="a0"/>
    <w:rsid w:val="00C91858"/>
    <w:pPr>
      <w:spacing w:after="0" w:line="240" w:lineRule="auto"/>
    </w:pPr>
    <w:rPr>
      <w:rFonts w:ascii="Times New Roman" w:eastAsia="Times New Roman" w:hAnsi="Times New Roman" w:cs="Times New Roman"/>
      <w:sz w:val="28"/>
      <w:szCs w:val="20"/>
      <w:lang w:eastAsia="ru-RU"/>
    </w:rPr>
  </w:style>
  <w:style w:type="paragraph" w:customStyle="1" w:styleId="xl58">
    <w:name w:val="xl58"/>
    <w:basedOn w:val="a0"/>
    <w:uiPriority w:val="99"/>
    <w:rsid w:val="00C91858"/>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sz w:val="24"/>
      <w:szCs w:val="24"/>
      <w:lang w:eastAsia="ru-RU"/>
    </w:rPr>
  </w:style>
  <w:style w:type="character" w:customStyle="1" w:styleId="aa">
    <w:name w:val="Абзац списка Знак"/>
    <w:link w:val="a9"/>
    <w:uiPriority w:val="34"/>
    <w:rsid w:val="00C91858"/>
    <w:rPr>
      <w:rFonts w:ascii="Times New Roman" w:eastAsia="Times New Roman" w:hAnsi="Times New Roman" w:cs="Times New Roman"/>
      <w:sz w:val="28"/>
      <w:szCs w:val="28"/>
      <w:lang w:eastAsia="ru-RU"/>
    </w:rPr>
  </w:style>
  <w:style w:type="paragraph" w:customStyle="1" w:styleId="affffb">
    <w:name w:val="текст сноски"/>
    <w:uiPriority w:val="99"/>
    <w:rsid w:val="00C91858"/>
    <w:pPr>
      <w:keepLines/>
      <w:spacing w:after="120" w:line="240" w:lineRule="auto"/>
      <w:jc w:val="both"/>
    </w:pPr>
    <w:rPr>
      <w:rFonts w:ascii="Times New Roman" w:eastAsia="Times New Roman" w:hAnsi="Times New Roman" w:cs="Times New Roman"/>
      <w:sz w:val="24"/>
      <w:szCs w:val="20"/>
    </w:rPr>
  </w:style>
  <w:style w:type="paragraph" w:customStyle="1" w:styleId="xl53">
    <w:name w:val="xl53"/>
    <w:basedOn w:val="a0"/>
    <w:uiPriority w:val="99"/>
    <w:rsid w:val="00C91858"/>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Arial Unicode MS" w:hAnsi="Times New Roman" w:cs="Times New Roman"/>
      <w:b/>
      <w:bCs/>
      <w:sz w:val="24"/>
      <w:szCs w:val="24"/>
      <w:lang w:eastAsia="ru-RU"/>
    </w:rPr>
  </w:style>
  <w:style w:type="paragraph" w:customStyle="1" w:styleId="main">
    <w:name w:val="main"/>
    <w:basedOn w:val="a0"/>
    <w:uiPriority w:val="99"/>
    <w:rsid w:val="00C91858"/>
    <w:pPr>
      <w:spacing w:after="0" w:line="240" w:lineRule="auto"/>
      <w:ind w:left="150" w:right="150" w:firstLine="300"/>
      <w:textAlignment w:val="top"/>
    </w:pPr>
    <w:rPr>
      <w:rFonts w:ascii="Arial" w:eastAsia="Arial Unicode MS" w:hAnsi="Arial" w:cs="Arial"/>
      <w:color w:val="000000"/>
      <w:sz w:val="18"/>
      <w:szCs w:val="18"/>
      <w:lang w:eastAsia="ru-RU"/>
    </w:rPr>
  </w:style>
  <w:style w:type="character" w:customStyle="1" w:styleId="afc">
    <w:name w:val="Обычный (веб) Знак"/>
    <w:link w:val="afb"/>
    <w:uiPriority w:val="99"/>
    <w:rsid w:val="00C91858"/>
    <w:rPr>
      <w:rFonts w:ascii="Times New Roman" w:eastAsia="Times New Roman" w:hAnsi="Times New Roman" w:cs="Times New Roman"/>
      <w:sz w:val="24"/>
      <w:szCs w:val="24"/>
      <w:lang w:eastAsia="ru-RU"/>
    </w:rPr>
  </w:style>
  <w:style w:type="paragraph" w:customStyle="1" w:styleId="affffc">
    <w:basedOn w:val="a0"/>
    <w:next w:val="ad"/>
    <w:link w:val="affffd"/>
    <w:uiPriority w:val="10"/>
    <w:qFormat/>
    <w:rsid w:val="00C91858"/>
    <w:pPr>
      <w:spacing w:after="0" w:line="240" w:lineRule="auto"/>
      <w:ind w:firstLine="720"/>
      <w:jc w:val="center"/>
    </w:pPr>
    <w:rPr>
      <w:rFonts w:ascii="Times New Roman" w:eastAsia="Times New Roman" w:hAnsi="Times New Roman" w:cs="Times New Roman"/>
      <w:b/>
      <w:bCs/>
      <w:sz w:val="28"/>
      <w:szCs w:val="24"/>
      <w:lang w:eastAsia="ru-RU"/>
    </w:rPr>
  </w:style>
  <w:style w:type="character" w:customStyle="1" w:styleId="affffd">
    <w:name w:val="Название Знак"/>
    <w:link w:val="affffc"/>
    <w:uiPriority w:val="10"/>
    <w:rsid w:val="00C91858"/>
    <w:rPr>
      <w:rFonts w:ascii="Times New Roman" w:eastAsia="Times New Roman" w:hAnsi="Times New Roman"/>
      <w:b/>
      <w:bCs/>
      <w:sz w:val="28"/>
      <w:szCs w:val="24"/>
    </w:rPr>
  </w:style>
  <w:style w:type="paragraph" w:customStyle="1" w:styleId="affffe">
    <w:name w:val="табл"/>
    <w:basedOn w:val="a0"/>
    <w:uiPriority w:val="99"/>
    <w:rsid w:val="00C91858"/>
    <w:pPr>
      <w:spacing w:after="120" w:line="240" w:lineRule="auto"/>
      <w:jc w:val="right"/>
    </w:pPr>
    <w:rPr>
      <w:rFonts w:ascii="Arial" w:eastAsia="Times New Roman" w:hAnsi="Arial" w:cs="Times New Roman"/>
      <w:spacing w:val="60"/>
      <w:sz w:val="24"/>
      <w:szCs w:val="20"/>
      <w:lang w:eastAsia="ru-RU"/>
    </w:rPr>
  </w:style>
  <w:style w:type="paragraph" w:customStyle="1" w:styleId="afffff">
    <w:name w:val="Вставка"/>
    <w:basedOn w:val="a0"/>
    <w:uiPriority w:val="99"/>
    <w:semiHidden/>
    <w:rsid w:val="00C91858"/>
    <w:pPr>
      <w:spacing w:before="60" w:after="60" w:line="240" w:lineRule="auto"/>
      <w:ind w:left="1134"/>
      <w:jc w:val="both"/>
    </w:pPr>
    <w:rPr>
      <w:rFonts w:ascii="Verdana" w:eastAsia="Times New Roman" w:hAnsi="Verdana" w:cs="Times New Roman"/>
      <w:sz w:val="16"/>
      <w:szCs w:val="20"/>
      <w:lang w:eastAsia="ru-RU"/>
    </w:rPr>
  </w:style>
  <w:style w:type="paragraph" w:customStyle="1" w:styleId="main0">
    <w:name w:val="main Знак"/>
    <w:basedOn w:val="a0"/>
    <w:link w:val="main1"/>
    <w:rsid w:val="00C91858"/>
    <w:pPr>
      <w:spacing w:before="100" w:beforeAutospacing="1" w:after="0" w:line="240" w:lineRule="auto"/>
    </w:pPr>
    <w:rPr>
      <w:rFonts w:ascii="Verdana" w:eastAsia="Times New Roman" w:hAnsi="Verdana" w:cs="Times New Roman"/>
      <w:sz w:val="19"/>
      <w:szCs w:val="19"/>
      <w:lang w:val="x-none" w:eastAsia="x-none"/>
    </w:rPr>
  </w:style>
  <w:style w:type="character" w:customStyle="1" w:styleId="main1">
    <w:name w:val="main Знак Знак"/>
    <w:link w:val="main0"/>
    <w:rsid w:val="00C91858"/>
    <w:rPr>
      <w:rFonts w:ascii="Verdana" w:eastAsia="Times New Roman" w:hAnsi="Verdana" w:cs="Times New Roman"/>
      <w:sz w:val="19"/>
      <w:szCs w:val="19"/>
      <w:lang w:val="x-none" w:eastAsia="x-none"/>
    </w:rPr>
  </w:style>
  <w:style w:type="character" w:customStyle="1" w:styleId="body">
    <w:name w:val="body"/>
    <w:basedOn w:val="a1"/>
    <w:rsid w:val="00C91858"/>
  </w:style>
  <w:style w:type="paragraph" w:customStyle="1" w:styleId="xl37">
    <w:name w:val="xl37"/>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news">
    <w:name w:val="news"/>
    <w:basedOn w:val="a0"/>
    <w:uiPriority w:val="99"/>
    <w:rsid w:val="00C91858"/>
    <w:pPr>
      <w:spacing w:before="100" w:beforeAutospacing="1" w:after="100" w:afterAutospacing="1" w:line="240" w:lineRule="auto"/>
    </w:pPr>
    <w:rPr>
      <w:rFonts w:ascii="Tahoma" w:eastAsia="Times New Roman" w:hAnsi="Tahoma" w:cs="Tahoma"/>
      <w:color w:val="000000"/>
      <w:sz w:val="17"/>
      <w:szCs w:val="17"/>
      <w:lang w:eastAsia="ru-RU"/>
    </w:rPr>
  </w:style>
  <w:style w:type="character" w:customStyle="1" w:styleId="rvts314518">
    <w:name w:val="rvts314518"/>
    <w:rsid w:val="00C91858"/>
    <w:rPr>
      <w:rFonts w:ascii="Verdana" w:hAnsi="Verdana" w:hint="default"/>
      <w:b w:val="0"/>
      <w:bCs w:val="0"/>
      <w:i w:val="0"/>
      <w:iCs w:val="0"/>
      <w:strike w:val="0"/>
      <w:dstrike w:val="0"/>
      <w:color w:val="000000"/>
      <w:sz w:val="16"/>
      <w:szCs w:val="16"/>
      <w:u w:val="none"/>
      <w:effect w:val="none"/>
      <w:shd w:val="clear" w:color="auto" w:fill="auto"/>
    </w:rPr>
  </w:style>
  <w:style w:type="character" w:customStyle="1" w:styleId="news1">
    <w:name w:val="news1"/>
    <w:rsid w:val="00C91858"/>
    <w:rPr>
      <w:rFonts w:ascii="Verdana" w:hAnsi="Verdana" w:hint="default"/>
      <w:sz w:val="15"/>
      <w:szCs w:val="15"/>
    </w:rPr>
  </w:style>
  <w:style w:type="paragraph" w:customStyle="1" w:styleId="text">
    <w:name w:val="text"/>
    <w:basedOn w:val="a0"/>
    <w:uiPriority w:val="99"/>
    <w:rsid w:val="00C91858"/>
    <w:pPr>
      <w:spacing w:after="0" w:line="240" w:lineRule="auto"/>
    </w:pPr>
    <w:rPr>
      <w:rFonts w:ascii="Times New Roman" w:eastAsia="Times New Roman" w:hAnsi="Times New Roman" w:cs="Times New Roman"/>
      <w:sz w:val="19"/>
      <w:szCs w:val="19"/>
      <w:lang w:eastAsia="ru-RU"/>
    </w:rPr>
  </w:style>
  <w:style w:type="paragraph" w:customStyle="1" w:styleId="smallwhite">
    <w:name w:val="small white"/>
    <w:basedOn w:val="a0"/>
    <w:uiPriority w:val="99"/>
    <w:rsid w:val="00C91858"/>
    <w:pPr>
      <w:spacing w:before="200" w:after="200" w:line="240" w:lineRule="auto"/>
    </w:pPr>
    <w:rPr>
      <w:rFonts w:ascii="Times New Roman" w:eastAsia="Times New Roman" w:hAnsi="Times New Roman" w:cs="Times New Roman"/>
      <w:sz w:val="24"/>
      <w:szCs w:val="24"/>
      <w:lang w:eastAsia="ru-RU"/>
    </w:rPr>
  </w:style>
  <w:style w:type="table" w:styleId="afffff0">
    <w:name w:val="Table Theme"/>
    <w:basedOn w:val="a2"/>
    <w:rsid w:val="00C918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1">
    <w:name w:val="Обычный (Web)1"/>
    <w:basedOn w:val="a0"/>
    <w:uiPriority w:val="99"/>
    <w:rsid w:val="00C91858"/>
    <w:pPr>
      <w:spacing w:after="100" w:afterAutospacing="1" w:line="240" w:lineRule="auto"/>
    </w:pPr>
    <w:rPr>
      <w:rFonts w:ascii="Arial" w:eastAsia="Arial Unicode MS" w:hAnsi="Arial" w:cs="Arial"/>
      <w:sz w:val="20"/>
      <w:szCs w:val="20"/>
      <w:lang w:eastAsia="ru-RU"/>
    </w:rPr>
  </w:style>
  <w:style w:type="paragraph" w:customStyle="1" w:styleId="afffff1">
    <w:name w:val="Абзац"/>
    <w:basedOn w:val="a0"/>
    <w:link w:val="afffff2"/>
    <w:qFormat/>
    <w:rsid w:val="00C91858"/>
    <w:pPr>
      <w:spacing w:after="120" w:line="340" w:lineRule="exact"/>
      <w:ind w:firstLine="539"/>
      <w:jc w:val="both"/>
    </w:pPr>
    <w:rPr>
      <w:rFonts w:ascii="Arial" w:eastAsia="Times New Roman" w:hAnsi="Arial" w:cs="Times New Roman"/>
      <w:sz w:val="26"/>
      <w:szCs w:val="20"/>
      <w:lang w:val="x-none" w:eastAsia="x-none"/>
    </w:rPr>
  </w:style>
  <w:style w:type="character" w:customStyle="1" w:styleId="afffff2">
    <w:name w:val="Абзац Знак"/>
    <w:link w:val="afffff1"/>
    <w:rsid w:val="00C91858"/>
    <w:rPr>
      <w:rFonts w:ascii="Arial" w:eastAsia="Times New Roman" w:hAnsi="Arial" w:cs="Times New Roman"/>
      <w:sz w:val="26"/>
      <w:szCs w:val="20"/>
      <w:lang w:val="x-none" w:eastAsia="x-none"/>
    </w:rPr>
  </w:style>
  <w:style w:type="paragraph" w:customStyle="1" w:styleId="xl38">
    <w:name w:val="xl38"/>
    <w:basedOn w:val="a0"/>
    <w:uiPriority w:val="99"/>
    <w:rsid w:val="00C9185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4"/>
      <w:szCs w:val="24"/>
      <w:lang w:eastAsia="ru-RU"/>
    </w:rPr>
  </w:style>
  <w:style w:type="paragraph" w:customStyle="1" w:styleId="afffff3">
    <w:name w:val="Рис"/>
    <w:basedOn w:val="a0"/>
    <w:uiPriority w:val="99"/>
    <w:rsid w:val="00C91858"/>
    <w:pPr>
      <w:spacing w:after="240" w:line="240" w:lineRule="auto"/>
      <w:jc w:val="center"/>
    </w:pPr>
    <w:rPr>
      <w:rFonts w:ascii="Arial" w:eastAsia="Times New Roman" w:hAnsi="Arial" w:cs="Times New Roman"/>
      <w:b/>
      <w:sz w:val="24"/>
      <w:szCs w:val="20"/>
      <w:lang w:eastAsia="ru-RU"/>
    </w:rPr>
  </w:style>
  <w:style w:type="paragraph" w:customStyle="1" w:styleId="3c">
    <w:name w:val="заголовок 3"/>
    <w:basedOn w:val="a0"/>
    <w:next w:val="a0"/>
    <w:uiPriority w:val="99"/>
    <w:rsid w:val="00C91858"/>
    <w:pPr>
      <w:keepNext/>
      <w:spacing w:before="60" w:after="120" w:line="240" w:lineRule="auto"/>
      <w:ind w:left="357" w:hanging="357"/>
    </w:pPr>
    <w:rPr>
      <w:rFonts w:ascii="Arial" w:eastAsia="Times New Roman" w:hAnsi="Arial" w:cs="Times New Roman"/>
      <w:sz w:val="26"/>
      <w:szCs w:val="20"/>
      <w:lang w:eastAsia="ru-RU"/>
    </w:rPr>
  </w:style>
  <w:style w:type="paragraph" w:customStyle="1" w:styleId="norm">
    <w:name w:val="norm"/>
    <w:basedOn w:val="a0"/>
    <w:uiPriority w:val="99"/>
    <w:rsid w:val="00C91858"/>
    <w:pPr>
      <w:spacing w:before="45" w:after="45" w:line="240" w:lineRule="auto"/>
      <w:ind w:left="150" w:right="150"/>
      <w:jc w:val="both"/>
    </w:pPr>
    <w:rPr>
      <w:rFonts w:ascii="Arial" w:eastAsia="Arial Unicode MS" w:hAnsi="Arial" w:cs="Arial"/>
      <w:sz w:val="16"/>
      <w:szCs w:val="16"/>
      <w:lang w:eastAsia="ru-RU"/>
    </w:rPr>
  </w:style>
  <w:style w:type="paragraph" w:customStyle="1" w:styleId="1f0">
    <w:name w:val="текст таблицы 1"/>
    <w:basedOn w:val="afd"/>
    <w:uiPriority w:val="99"/>
    <w:rsid w:val="00C91858"/>
    <w:pPr>
      <w:spacing w:after="0" w:line="264" w:lineRule="auto"/>
    </w:pPr>
    <w:rPr>
      <w:rFonts w:ascii="Times New Roman" w:hAnsi="Times New Roman"/>
      <w:b w:val="0"/>
      <w:snapToGrid w:val="0"/>
      <w:sz w:val="24"/>
      <w:lang w:val="ru-RU" w:eastAsia="ru-RU"/>
    </w:rPr>
  </w:style>
  <w:style w:type="paragraph" w:customStyle="1" w:styleId="12pt">
    <w:name w:val="Стиль 12 pt по ширине"/>
    <w:basedOn w:val="a0"/>
    <w:uiPriority w:val="99"/>
    <w:rsid w:val="00C91858"/>
    <w:pPr>
      <w:spacing w:after="0" w:line="264" w:lineRule="auto"/>
      <w:ind w:firstLine="709"/>
      <w:jc w:val="both"/>
    </w:pPr>
    <w:rPr>
      <w:rFonts w:ascii="Times New Roman" w:eastAsia="Times New Roman" w:hAnsi="Times New Roman" w:cs="Times New Roman"/>
      <w:sz w:val="24"/>
      <w:szCs w:val="20"/>
      <w:lang w:eastAsia="ru-RU"/>
    </w:rPr>
  </w:style>
  <w:style w:type="paragraph" w:customStyle="1" w:styleId="newstext2">
    <w:name w:val="newstext2"/>
    <w:basedOn w:val="a0"/>
    <w:uiPriority w:val="99"/>
    <w:rsid w:val="00C91858"/>
    <w:pPr>
      <w:spacing w:before="100" w:beforeAutospacing="1" w:after="100" w:afterAutospacing="1" w:line="240" w:lineRule="auto"/>
      <w:ind w:left="100" w:right="100"/>
      <w:jc w:val="both"/>
    </w:pPr>
    <w:rPr>
      <w:rFonts w:ascii="Arial" w:eastAsia="Times New Roman" w:hAnsi="Arial" w:cs="Arial"/>
      <w:color w:val="000000"/>
      <w:sz w:val="20"/>
      <w:szCs w:val="20"/>
      <w:lang w:eastAsia="ru-RU"/>
    </w:rPr>
  </w:style>
  <w:style w:type="character" w:customStyle="1" w:styleId="afffff4">
    <w:name w:val="Знак Знак Знак"/>
    <w:rsid w:val="00C91858"/>
    <w:rPr>
      <w:b/>
      <w:bCs/>
      <w:lang w:val="en-US" w:eastAsia="ru-RU" w:bidi="ar-SA"/>
    </w:rPr>
  </w:style>
  <w:style w:type="paragraph" w:customStyle="1" w:styleId="BodyTextIndent32">
    <w:name w:val="Body Text Indent 32"/>
    <w:basedOn w:val="a0"/>
    <w:uiPriority w:val="99"/>
    <w:rsid w:val="00C91858"/>
    <w:pPr>
      <w:spacing w:after="0" w:line="360" w:lineRule="atLeast"/>
      <w:ind w:firstLine="709"/>
      <w:jc w:val="both"/>
    </w:pPr>
    <w:rPr>
      <w:rFonts w:ascii="Times New Roman" w:eastAsia="Times New Roman" w:hAnsi="Times New Roman" w:cs="Times New Roman"/>
      <w:snapToGrid w:val="0"/>
      <w:sz w:val="24"/>
      <w:szCs w:val="20"/>
      <w:lang w:eastAsia="ru-RU"/>
    </w:rPr>
  </w:style>
  <w:style w:type="paragraph" w:customStyle="1" w:styleId="p2">
    <w:name w:val="p2"/>
    <w:basedOn w:val="a0"/>
    <w:uiPriority w:val="99"/>
    <w:rsid w:val="00C91858"/>
    <w:pPr>
      <w:spacing w:before="60" w:after="60" w:line="240" w:lineRule="auto"/>
      <w:ind w:firstLine="375"/>
      <w:jc w:val="both"/>
    </w:pPr>
    <w:rPr>
      <w:rFonts w:ascii="Tahoma" w:eastAsia="Times New Roman" w:hAnsi="Tahoma" w:cs="Tahoma"/>
      <w:sz w:val="16"/>
      <w:szCs w:val="16"/>
      <w:lang w:eastAsia="ru-RU"/>
    </w:rPr>
  </w:style>
  <w:style w:type="paragraph" w:customStyle="1" w:styleId="p3">
    <w:name w:val="p3"/>
    <w:basedOn w:val="a0"/>
    <w:uiPriority w:val="99"/>
    <w:rsid w:val="00C91858"/>
    <w:pPr>
      <w:spacing w:after="0" w:line="240" w:lineRule="auto"/>
      <w:ind w:firstLine="375"/>
      <w:jc w:val="both"/>
    </w:pPr>
    <w:rPr>
      <w:rFonts w:ascii="Tahoma" w:eastAsia="Times New Roman" w:hAnsi="Tahoma" w:cs="Tahoma"/>
      <w:sz w:val="16"/>
      <w:szCs w:val="16"/>
      <w:lang w:eastAsia="ru-RU"/>
    </w:rPr>
  </w:style>
  <w:style w:type="paragraph" w:customStyle="1" w:styleId="312pt">
    <w:name w:val="Стиль Заголовок 3 + 12 pt полужирный подчеркивание"/>
    <w:basedOn w:val="a0"/>
    <w:uiPriority w:val="99"/>
    <w:rsid w:val="00C91858"/>
    <w:pPr>
      <w:spacing w:before="120" w:after="120" w:line="264" w:lineRule="auto"/>
      <w:ind w:firstLine="720"/>
    </w:pPr>
    <w:rPr>
      <w:rFonts w:ascii="Times New Roman" w:eastAsia="Times New Roman" w:hAnsi="Times New Roman" w:cs="Times New Roman"/>
      <w:b/>
      <w:bCs/>
      <w:sz w:val="24"/>
      <w:szCs w:val="24"/>
      <w:lang w:eastAsia="ru-RU"/>
    </w:rPr>
  </w:style>
  <w:style w:type="character" w:customStyle="1" w:styleId="affff6">
    <w:name w:val="Без интервала Знак"/>
    <w:link w:val="affff5"/>
    <w:uiPriority w:val="1"/>
    <w:rsid w:val="00C91858"/>
  </w:style>
  <w:style w:type="paragraph" w:customStyle="1" w:styleId="002">
    <w:name w:val="00_Загол_2"/>
    <w:basedOn w:val="a0"/>
    <w:uiPriority w:val="99"/>
    <w:rsid w:val="00C91858"/>
    <w:pPr>
      <w:tabs>
        <w:tab w:val="center" w:pos="6634"/>
      </w:tabs>
      <w:spacing w:after="120" w:line="240" w:lineRule="auto"/>
      <w:jc w:val="center"/>
    </w:pPr>
    <w:rPr>
      <w:rFonts w:ascii="Times New Roman" w:eastAsia="Times New Roman" w:hAnsi="Times New Roman" w:cs="Times New Roman"/>
      <w:sz w:val="18"/>
      <w:szCs w:val="20"/>
      <w:lang w:eastAsia="ru-RU"/>
    </w:rPr>
  </w:style>
  <w:style w:type="paragraph" w:customStyle="1" w:styleId="1f1">
    <w:name w:val="КДЗаг1"/>
    <w:uiPriority w:val="99"/>
    <w:rsid w:val="00C91858"/>
    <w:pPr>
      <w:spacing w:after="0" w:line="240" w:lineRule="auto"/>
      <w:jc w:val="center"/>
    </w:pPr>
    <w:rPr>
      <w:rFonts w:ascii="Arial" w:eastAsia="Times New Roman" w:hAnsi="Arial" w:cs="Times New Roman"/>
      <w:b/>
      <w:caps/>
      <w:noProof/>
      <w:szCs w:val="20"/>
      <w:lang w:eastAsia="ru-RU"/>
    </w:rPr>
  </w:style>
  <w:style w:type="character" w:customStyle="1" w:styleId="dsubtitle">
    <w:name w:val="d_subtitle"/>
    <w:rsid w:val="00C91858"/>
    <w:rPr>
      <w:b w:val="0"/>
      <w:bCs w:val="0"/>
      <w:sz w:val="28"/>
      <w:szCs w:val="28"/>
    </w:rPr>
  </w:style>
  <w:style w:type="paragraph" w:styleId="afffff5">
    <w:name w:val="Normal Indent"/>
    <w:basedOn w:val="a0"/>
    <w:rsid w:val="00C91858"/>
    <w:pPr>
      <w:spacing w:after="0" w:line="240" w:lineRule="auto"/>
      <w:ind w:left="708"/>
    </w:pPr>
    <w:rPr>
      <w:rFonts w:ascii="Times New Roman" w:eastAsia="Times New Roman" w:hAnsi="Times New Roman" w:cs="Times New Roman"/>
      <w:sz w:val="24"/>
      <w:szCs w:val="24"/>
      <w:lang w:eastAsia="ru-RU"/>
    </w:rPr>
  </w:style>
  <w:style w:type="character" w:customStyle="1" w:styleId="190">
    <w:name w:val="Знак Знак19"/>
    <w:locked/>
    <w:rsid w:val="00C91858"/>
    <w:rPr>
      <w:rFonts w:ascii="Arial" w:hAnsi="Arial" w:cs="Arial"/>
      <w:b/>
      <w:bCs/>
      <w:sz w:val="26"/>
      <w:szCs w:val="26"/>
      <w:lang w:val="en-US" w:eastAsia="ru-RU" w:bidi="ar-SA"/>
    </w:rPr>
  </w:style>
  <w:style w:type="paragraph" w:customStyle="1" w:styleId="Pa8">
    <w:name w:val="Pa8"/>
    <w:basedOn w:val="a0"/>
    <w:next w:val="a0"/>
    <w:uiPriority w:val="99"/>
    <w:rsid w:val="00C91858"/>
    <w:pPr>
      <w:autoSpaceDE w:val="0"/>
      <w:autoSpaceDN w:val="0"/>
      <w:adjustRightInd w:val="0"/>
      <w:spacing w:before="100" w:after="0" w:line="281" w:lineRule="atLeast"/>
    </w:pPr>
    <w:rPr>
      <w:rFonts w:ascii="Times New Roman" w:eastAsia="Calibri" w:hAnsi="Times New Roman" w:cs="Times New Roman"/>
      <w:sz w:val="24"/>
      <w:szCs w:val="24"/>
      <w:lang w:eastAsia="ru-RU"/>
    </w:rPr>
  </w:style>
  <w:style w:type="paragraph" w:customStyle="1" w:styleId="BodyText24">
    <w:name w:val="Body Text 24"/>
    <w:basedOn w:val="a0"/>
    <w:uiPriority w:val="99"/>
    <w:rsid w:val="00C91858"/>
    <w:pPr>
      <w:widowControl w:val="0"/>
      <w:spacing w:before="120" w:after="0" w:line="336" w:lineRule="auto"/>
      <w:ind w:firstLine="720"/>
      <w:jc w:val="both"/>
    </w:pPr>
    <w:rPr>
      <w:rFonts w:ascii="Times New Roman" w:eastAsia="Times New Roman" w:hAnsi="Times New Roman" w:cs="Times New Roman"/>
      <w:sz w:val="28"/>
      <w:szCs w:val="20"/>
      <w:lang w:eastAsia="ru-RU"/>
    </w:rPr>
  </w:style>
  <w:style w:type="paragraph" w:customStyle="1" w:styleId="afffff6">
    <w:name w:val="Таблица"/>
    <w:basedOn w:val="a0"/>
    <w:uiPriority w:val="99"/>
    <w:rsid w:val="00C91858"/>
    <w:pPr>
      <w:widowControl w:val="0"/>
      <w:spacing w:after="0" w:line="264" w:lineRule="auto"/>
      <w:jc w:val="both"/>
    </w:pPr>
    <w:rPr>
      <w:rFonts w:ascii="Times New Roman" w:eastAsia="Times New Roman" w:hAnsi="Times New Roman" w:cs="Times New Roman"/>
      <w:sz w:val="24"/>
      <w:szCs w:val="20"/>
      <w:lang w:eastAsia="ru-RU"/>
    </w:rPr>
  </w:style>
  <w:style w:type="paragraph" w:customStyle="1" w:styleId="-1">
    <w:name w:val="- Список"/>
    <w:basedOn w:val="a0"/>
    <w:uiPriority w:val="99"/>
    <w:rsid w:val="00C91858"/>
    <w:pPr>
      <w:tabs>
        <w:tab w:val="num" w:pos="360"/>
        <w:tab w:val="left" w:pos="2964"/>
        <w:tab w:val="right" w:pos="8208"/>
      </w:tabs>
      <w:adjustRightInd w:val="0"/>
      <w:spacing w:after="120" w:line="288" w:lineRule="auto"/>
      <w:ind w:left="2964" w:hanging="398"/>
      <w:jc w:val="both"/>
      <w:textAlignment w:val="baseline"/>
    </w:pPr>
    <w:rPr>
      <w:rFonts w:ascii="Georgia" w:eastAsia="Times New Roman" w:hAnsi="Georgia" w:cs="Times New Roman"/>
      <w:szCs w:val="20"/>
      <w:lang w:eastAsia="ru-RU"/>
    </w:rPr>
  </w:style>
  <w:style w:type="paragraph" w:customStyle="1" w:styleId="xl22">
    <w:name w:val="xl22"/>
    <w:basedOn w:val="a0"/>
    <w:uiPriority w:val="99"/>
    <w:rsid w:val="00C91858"/>
    <w:pPr>
      <w:spacing w:before="100" w:beforeAutospacing="1" w:after="100" w:afterAutospacing="1" w:line="240" w:lineRule="auto"/>
    </w:pPr>
    <w:rPr>
      <w:rFonts w:ascii="Times New Roman" w:eastAsia="Arial Unicode MS" w:hAnsi="Times New Roman" w:cs="Times New Roman"/>
      <w:sz w:val="24"/>
      <w:szCs w:val="24"/>
      <w:lang w:eastAsia="ru-RU"/>
    </w:rPr>
  </w:style>
  <w:style w:type="paragraph" w:customStyle="1" w:styleId="afffff7">
    <w:name w:val="шапка"/>
    <w:basedOn w:val="a0"/>
    <w:uiPriority w:val="99"/>
    <w:rsid w:val="00C91858"/>
    <w:pPr>
      <w:autoSpaceDE w:val="0"/>
      <w:autoSpaceDN w:val="0"/>
      <w:spacing w:before="40" w:after="80" w:line="240" w:lineRule="auto"/>
    </w:pPr>
    <w:rPr>
      <w:rFonts w:ascii="Arial" w:eastAsia="Times New Roman" w:hAnsi="Arial" w:cs="Arial"/>
      <w:lang w:eastAsia="ru-RU"/>
    </w:rPr>
  </w:style>
  <w:style w:type="paragraph" w:customStyle="1" w:styleId="afffff8">
    <w:name w:val="лист"/>
    <w:basedOn w:val="a0"/>
    <w:uiPriority w:val="99"/>
    <w:rsid w:val="00C91858"/>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MainTitle">
    <w:name w:val="Main Title"/>
    <w:basedOn w:val="a0"/>
    <w:uiPriority w:val="99"/>
    <w:rsid w:val="00C91858"/>
    <w:pPr>
      <w:spacing w:after="0" w:line="240" w:lineRule="auto"/>
      <w:jc w:val="center"/>
    </w:pPr>
    <w:rPr>
      <w:rFonts w:ascii="Verdana" w:eastAsia="Times New Roman" w:hAnsi="Verdana" w:cs="Times New Roman"/>
      <w:b/>
      <w:bCs/>
      <w:color w:val="008000"/>
      <w:sz w:val="56"/>
      <w:szCs w:val="56"/>
      <w:lang w:eastAsia="ru-RU"/>
    </w:rPr>
  </w:style>
  <w:style w:type="paragraph" w:customStyle="1" w:styleId="afffff9">
    <w:name w:val="Основной"/>
    <w:basedOn w:val="a0"/>
    <w:link w:val="afffffa"/>
    <w:autoRedefine/>
    <w:qFormat/>
    <w:rsid w:val="00C91858"/>
    <w:pPr>
      <w:spacing w:before="120" w:after="0" w:line="240" w:lineRule="auto"/>
      <w:ind w:firstLine="709"/>
      <w:jc w:val="both"/>
    </w:pPr>
    <w:rPr>
      <w:rFonts w:ascii="Times New Roman" w:eastAsia="Times New Roman" w:hAnsi="Times New Roman" w:cs="Times New Roman"/>
      <w:sz w:val="36"/>
      <w:szCs w:val="36"/>
      <w:lang w:val="x-none" w:eastAsia="x-none"/>
    </w:rPr>
  </w:style>
  <w:style w:type="character" w:customStyle="1" w:styleId="afffffa">
    <w:name w:val="Основной Знак"/>
    <w:link w:val="afffff9"/>
    <w:rsid w:val="00C91858"/>
    <w:rPr>
      <w:rFonts w:ascii="Times New Roman" w:eastAsia="Times New Roman" w:hAnsi="Times New Roman" w:cs="Times New Roman"/>
      <w:sz w:val="36"/>
      <w:szCs w:val="36"/>
      <w:lang w:val="x-none" w:eastAsia="x-none"/>
    </w:rPr>
  </w:style>
  <w:style w:type="paragraph" w:customStyle="1" w:styleId="S">
    <w:name w:val="S_Обычный"/>
    <w:basedOn w:val="a0"/>
    <w:autoRedefine/>
    <w:uiPriority w:val="99"/>
    <w:rsid w:val="00C91858"/>
    <w:pPr>
      <w:suppressAutoHyphens/>
      <w:spacing w:after="0" w:line="240" w:lineRule="auto"/>
      <w:ind w:firstLine="709"/>
      <w:jc w:val="both"/>
    </w:pPr>
    <w:rPr>
      <w:rFonts w:ascii="Times New Roman" w:eastAsia="Times New Roman" w:hAnsi="Times New Roman" w:cs="Times New Roman"/>
      <w:bCs/>
      <w:sz w:val="28"/>
      <w:szCs w:val="28"/>
      <w:lang w:eastAsia="ar-SA"/>
    </w:rPr>
  </w:style>
  <w:style w:type="paragraph" w:customStyle="1" w:styleId="S0">
    <w:name w:val="S_Маркированный"/>
    <w:basedOn w:val="a0"/>
    <w:link w:val="S1"/>
    <w:autoRedefine/>
    <w:qFormat/>
    <w:rsid w:val="00C91858"/>
    <w:pPr>
      <w:tabs>
        <w:tab w:val="left" w:pos="0"/>
      </w:tabs>
      <w:suppressAutoHyphens/>
      <w:spacing w:after="0" w:line="240" w:lineRule="auto"/>
      <w:ind w:firstLine="709"/>
      <w:jc w:val="both"/>
    </w:pPr>
    <w:rPr>
      <w:rFonts w:ascii="Times New Roman" w:eastAsia="Times New Roman" w:hAnsi="Times New Roman" w:cs="Times New Roman"/>
      <w:bCs/>
      <w:iCs/>
      <w:sz w:val="28"/>
      <w:szCs w:val="28"/>
      <w:lang w:val="x-none" w:eastAsia="ar-SA"/>
    </w:rPr>
  </w:style>
  <w:style w:type="character" w:customStyle="1" w:styleId="S1">
    <w:name w:val="S_Маркированный Знак1"/>
    <w:link w:val="S0"/>
    <w:locked/>
    <w:rsid w:val="00C91858"/>
    <w:rPr>
      <w:rFonts w:ascii="Times New Roman" w:eastAsia="Times New Roman" w:hAnsi="Times New Roman" w:cs="Times New Roman"/>
      <w:bCs/>
      <w:iCs/>
      <w:sz w:val="28"/>
      <w:szCs w:val="28"/>
      <w:lang w:val="x-none" w:eastAsia="ar-SA"/>
    </w:rPr>
  </w:style>
  <w:style w:type="paragraph" w:customStyle="1" w:styleId="2110">
    <w:name w:val="Знак2 Знак Знак1 Знак1 Знак Знак Знак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character" w:customStyle="1" w:styleId="mw-headline">
    <w:name w:val="mw-headline"/>
    <w:basedOn w:val="a1"/>
    <w:rsid w:val="00C91858"/>
  </w:style>
  <w:style w:type="character" w:customStyle="1" w:styleId="editsection">
    <w:name w:val="editsection"/>
    <w:basedOn w:val="a1"/>
    <w:rsid w:val="00C91858"/>
  </w:style>
  <w:style w:type="paragraph" w:customStyle="1" w:styleId="732">
    <w:name w:val="7.32 Абзац"/>
    <w:basedOn w:val="a0"/>
    <w:uiPriority w:val="99"/>
    <w:rsid w:val="00C91858"/>
    <w:pPr>
      <w:spacing w:before="60" w:after="60" w:line="240" w:lineRule="auto"/>
      <w:ind w:firstLine="709"/>
      <w:jc w:val="both"/>
    </w:pPr>
    <w:rPr>
      <w:rFonts w:ascii="Times New Roman" w:eastAsia="Times New Roman" w:hAnsi="Times New Roman" w:cs="Times New Roman"/>
      <w:sz w:val="24"/>
      <w:szCs w:val="20"/>
      <w:lang w:val="en-US" w:bidi="en-US"/>
    </w:rPr>
  </w:style>
  <w:style w:type="character" w:customStyle="1" w:styleId="la">
    <w:name w:val="la"/>
    <w:rsid w:val="00C91858"/>
    <w:rPr>
      <w:rFonts w:ascii="Arial" w:hAnsi="Arial" w:cs="Arial" w:hint="default"/>
    </w:rPr>
  </w:style>
  <w:style w:type="character" w:customStyle="1" w:styleId="sla">
    <w:name w:val="sla"/>
    <w:rsid w:val="00C91858"/>
    <w:rPr>
      <w:rFonts w:ascii="Arial" w:hAnsi="Arial" w:cs="Arial" w:hint="default"/>
    </w:rPr>
  </w:style>
  <w:style w:type="paragraph" w:customStyle="1" w:styleId="consplusnormal1">
    <w:name w:val="consplusnormal1"/>
    <w:basedOn w:val="a0"/>
    <w:uiPriority w:val="99"/>
    <w:rsid w:val="00C91858"/>
    <w:pPr>
      <w:autoSpaceDE w:val="0"/>
      <w:spacing w:after="0" w:line="240" w:lineRule="auto"/>
      <w:ind w:firstLine="720"/>
    </w:pPr>
    <w:rPr>
      <w:rFonts w:ascii="Arial" w:eastAsia="Times New Roman" w:hAnsi="Arial" w:cs="Arial"/>
      <w:sz w:val="20"/>
      <w:szCs w:val="20"/>
      <w:lang w:eastAsia="ru-RU"/>
    </w:rPr>
  </w:style>
  <w:style w:type="paragraph" w:customStyle="1" w:styleId="mag">
    <w:name w:val="mag"/>
    <w:basedOn w:val="a0"/>
    <w:uiPriority w:val="99"/>
    <w:rsid w:val="00C91858"/>
    <w:pPr>
      <w:spacing w:after="0" w:line="240" w:lineRule="auto"/>
    </w:pPr>
    <w:rPr>
      <w:rFonts w:ascii="Times New Roman" w:eastAsia="Times New Roman" w:hAnsi="Times New Roman" w:cs="Times New Roman"/>
      <w:sz w:val="24"/>
      <w:szCs w:val="24"/>
      <w:lang w:eastAsia="ru-RU"/>
    </w:rPr>
  </w:style>
  <w:style w:type="paragraph" w:customStyle="1" w:styleId="artx">
    <w:name w:val="artx"/>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pany-subtitle">
    <w:name w:val="company-subtitle"/>
    <w:basedOn w:val="a1"/>
    <w:rsid w:val="00C91858"/>
  </w:style>
  <w:style w:type="character" w:customStyle="1" w:styleId="pay-require">
    <w:name w:val="pay-require"/>
    <w:basedOn w:val="a1"/>
    <w:rsid w:val="00C91858"/>
  </w:style>
  <w:style w:type="paragraph" w:customStyle="1" w:styleId="font10">
    <w:name w:val="font10"/>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line">
    <w:name w:val="cline"/>
    <w:basedOn w:val="a1"/>
    <w:rsid w:val="00C91858"/>
  </w:style>
  <w:style w:type="character" w:customStyle="1" w:styleId="noaccess">
    <w:name w:val="noaccess"/>
    <w:basedOn w:val="a1"/>
    <w:rsid w:val="00C91858"/>
  </w:style>
  <w:style w:type="character" w:customStyle="1" w:styleId="margin-left5">
    <w:name w:val="margin-left5"/>
    <w:basedOn w:val="a1"/>
    <w:rsid w:val="00C91858"/>
  </w:style>
  <w:style w:type="paragraph" w:customStyle="1" w:styleId="grey">
    <w:name w:val="grey"/>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5black">
    <w:name w:val="y5_black"/>
    <w:basedOn w:val="a1"/>
    <w:rsid w:val="00C91858"/>
  </w:style>
  <w:style w:type="character" w:customStyle="1" w:styleId="url">
    <w:name w:val="url"/>
    <w:basedOn w:val="a1"/>
    <w:rsid w:val="00C91858"/>
  </w:style>
  <w:style w:type="character" w:customStyle="1" w:styleId="url48466191">
    <w:name w:val="url_48466191"/>
    <w:basedOn w:val="a1"/>
    <w:rsid w:val="00C91858"/>
  </w:style>
  <w:style w:type="paragraph" w:styleId="z-">
    <w:name w:val="HTML Top of Form"/>
    <w:basedOn w:val="a0"/>
    <w:next w:val="a0"/>
    <w:link w:val="z-0"/>
    <w:hidden/>
    <w:uiPriority w:val="99"/>
    <w:unhideWhenUsed/>
    <w:rsid w:val="00C918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rsid w:val="00C91858"/>
    <w:rPr>
      <w:rFonts w:ascii="Arial" w:eastAsia="Times New Roman" w:hAnsi="Arial" w:cs="Arial"/>
      <w:vanish/>
      <w:sz w:val="16"/>
      <w:szCs w:val="16"/>
      <w:lang w:eastAsia="ru-RU"/>
    </w:rPr>
  </w:style>
  <w:style w:type="paragraph" w:styleId="z-1">
    <w:name w:val="HTML Bottom of Form"/>
    <w:basedOn w:val="a0"/>
    <w:next w:val="a0"/>
    <w:link w:val="z-2"/>
    <w:hidden/>
    <w:uiPriority w:val="99"/>
    <w:unhideWhenUsed/>
    <w:rsid w:val="00C918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rsid w:val="00C91858"/>
    <w:rPr>
      <w:rFonts w:ascii="Arial" w:eastAsia="Times New Roman" w:hAnsi="Arial" w:cs="Arial"/>
      <w:vanish/>
      <w:sz w:val="16"/>
      <w:szCs w:val="16"/>
      <w:lang w:eastAsia="ru-RU"/>
    </w:rPr>
  </w:style>
  <w:style w:type="paragraph" w:customStyle="1" w:styleId="afffffb">
    <w:name w:val="Стиль Список без номера"/>
    <w:basedOn w:val="a0"/>
    <w:uiPriority w:val="99"/>
    <w:rsid w:val="00C91858"/>
    <w:pPr>
      <w:overflowPunct w:val="0"/>
      <w:autoSpaceDE w:val="0"/>
      <w:autoSpaceDN w:val="0"/>
      <w:adjustRightInd w:val="0"/>
      <w:spacing w:after="0" w:line="360" w:lineRule="auto"/>
      <w:ind w:left="708" w:hanging="425"/>
      <w:jc w:val="both"/>
      <w:textAlignment w:val="baseline"/>
    </w:pPr>
    <w:rPr>
      <w:rFonts w:ascii="Times New Roman" w:eastAsia="Times New Roman" w:hAnsi="Times New Roman" w:cs="Times New Roman"/>
      <w:sz w:val="28"/>
      <w:szCs w:val="20"/>
      <w:lang w:eastAsia="ru-RU"/>
    </w:rPr>
  </w:style>
  <w:style w:type="paragraph" w:customStyle="1" w:styleId="1f2">
    <w:name w:val="1"/>
    <w:basedOn w:val="a0"/>
    <w:uiPriority w:val="99"/>
    <w:rsid w:val="00C91858"/>
    <w:pPr>
      <w:spacing w:after="0" w:line="240" w:lineRule="auto"/>
      <w:ind w:firstLine="851"/>
      <w:jc w:val="both"/>
    </w:pPr>
    <w:rPr>
      <w:rFonts w:ascii="Arial" w:eastAsia="Times New Roman" w:hAnsi="Arial" w:cs="Times New Roman"/>
      <w:sz w:val="24"/>
      <w:szCs w:val="20"/>
      <w:lang w:eastAsia="ru-RU"/>
    </w:rPr>
  </w:style>
  <w:style w:type="paragraph" w:customStyle="1" w:styleId="Pa13">
    <w:name w:val="Pa13"/>
    <w:basedOn w:val="Default"/>
    <w:next w:val="Default"/>
    <w:uiPriority w:val="99"/>
    <w:rsid w:val="00C91858"/>
    <w:pPr>
      <w:widowControl/>
      <w:spacing w:line="241" w:lineRule="atLeast"/>
    </w:pPr>
    <w:rPr>
      <w:rFonts w:ascii="Times New Roman" w:eastAsia="Calibri" w:hAnsi="Times New Roman" w:cs="Times New Roman"/>
      <w:color w:val="auto"/>
    </w:rPr>
  </w:style>
  <w:style w:type="character" w:customStyle="1" w:styleId="A10">
    <w:name w:val="A1"/>
    <w:uiPriority w:val="99"/>
    <w:rsid w:val="00C91858"/>
    <w:rPr>
      <w:color w:val="000000"/>
      <w:sz w:val="20"/>
      <w:szCs w:val="20"/>
    </w:rPr>
  </w:style>
  <w:style w:type="paragraph" w:customStyle="1" w:styleId="bb-justify">
    <w:name w:val="bb-justify"/>
    <w:basedOn w:val="a0"/>
    <w:uiPriority w:val="99"/>
    <w:rsid w:val="00C91858"/>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rvps1401">
    <w:name w:val="rvps1401"/>
    <w:basedOn w:val="a0"/>
    <w:uiPriority w:val="99"/>
    <w:rsid w:val="00C91858"/>
    <w:pPr>
      <w:spacing w:after="281" w:line="240" w:lineRule="auto"/>
    </w:pPr>
    <w:rPr>
      <w:rFonts w:ascii="Arial" w:eastAsia="Times New Roman" w:hAnsi="Arial" w:cs="Arial"/>
      <w:color w:val="000000"/>
      <w:lang w:eastAsia="ru-RU"/>
    </w:rPr>
  </w:style>
  <w:style w:type="paragraph" w:customStyle="1" w:styleId="312">
    <w:name w:val="312"/>
    <w:basedOn w:val="a0"/>
    <w:uiPriority w:val="99"/>
    <w:rsid w:val="00C91858"/>
    <w:pPr>
      <w:spacing w:before="107" w:after="107" w:line="240" w:lineRule="auto"/>
    </w:pPr>
    <w:rPr>
      <w:rFonts w:ascii="Arial" w:eastAsia="Times New Roman" w:hAnsi="Arial" w:cs="Arial"/>
      <w:color w:val="000000"/>
      <w:sz w:val="20"/>
      <w:szCs w:val="20"/>
      <w:lang w:eastAsia="ru-RU"/>
    </w:rPr>
  </w:style>
  <w:style w:type="paragraph" w:customStyle="1" w:styleId="afffffc">
    <w:name w:val="Заголовок статьи"/>
    <w:basedOn w:val="a0"/>
    <w:next w:val="a0"/>
    <w:uiPriority w:val="99"/>
    <w:rsid w:val="00C91858"/>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paragraph" w:customStyle="1" w:styleId="a">
    <w:name w:val="Ц"/>
    <w:basedOn w:val="a0"/>
    <w:uiPriority w:val="99"/>
    <w:rsid w:val="00C91858"/>
    <w:pPr>
      <w:numPr>
        <w:numId w:val="3"/>
      </w:numPr>
      <w:spacing w:after="0" w:line="276" w:lineRule="auto"/>
      <w:jc w:val="both"/>
    </w:pPr>
    <w:rPr>
      <w:rFonts w:ascii="Times New Roman" w:eastAsia="Times New Roman" w:hAnsi="Times New Roman" w:cs="Calibri"/>
      <w:spacing w:val="20"/>
      <w:sz w:val="28"/>
      <w:szCs w:val="28"/>
      <w:lang w:val="fr-FR" w:eastAsia="ru-RU"/>
    </w:rPr>
  </w:style>
  <w:style w:type="paragraph" w:customStyle="1" w:styleId="newstext">
    <w:name w:val="newstext"/>
    <w:basedOn w:val="a0"/>
    <w:uiPriority w:val="99"/>
    <w:rsid w:val="00C91858"/>
    <w:pPr>
      <w:spacing w:after="0" w:line="240" w:lineRule="auto"/>
    </w:pPr>
    <w:rPr>
      <w:rFonts w:ascii="Arial" w:eastAsia="Times New Roman" w:hAnsi="Arial" w:cs="Arial"/>
      <w:sz w:val="29"/>
      <w:szCs w:val="29"/>
      <w:lang w:eastAsia="ru-RU"/>
    </w:rPr>
  </w:style>
  <w:style w:type="paragraph" w:customStyle="1" w:styleId="100">
    <w:name w:val="Текст 10"/>
    <w:basedOn w:val="a0"/>
    <w:uiPriority w:val="99"/>
    <w:rsid w:val="00C91858"/>
    <w:pPr>
      <w:spacing w:before="40" w:after="0" w:line="360" w:lineRule="auto"/>
      <w:jc w:val="both"/>
    </w:pPr>
    <w:rPr>
      <w:rFonts w:ascii="Times New Roman" w:eastAsia="Times New Roman" w:hAnsi="Times New Roman" w:cs="Times New Roman"/>
      <w:kern w:val="28"/>
      <w:sz w:val="20"/>
      <w:szCs w:val="20"/>
      <w:lang w:eastAsia="ru-RU"/>
    </w:rPr>
  </w:style>
  <w:style w:type="paragraph" w:customStyle="1" w:styleId="3d">
    <w:name w:val="Знак3 Знак Знак Знак Знак Знак Знак Знак Знак Знак"/>
    <w:basedOn w:val="a0"/>
    <w:uiPriority w:val="99"/>
    <w:rsid w:val="00C91858"/>
    <w:pPr>
      <w:spacing w:line="240" w:lineRule="exact"/>
    </w:pPr>
    <w:rPr>
      <w:rFonts w:ascii="Verdana" w:eastAsia="Times New Roman" w:hAnsi="Verdana" w:cs="Times New Roman"/>
      <w:sz w:val="20"/>
      <w:szCs w:val="20"/>
      <w:lang w:val="en-US"/>
    </w:rPr>
  </w:style>
  <w:style w:type="paragraph" w:styleId="afffffd">
    <w:name w:val="Intense Quote"/>
    <w:basedOn w:val="a0"/>
    <w:next w:val="a0"/>
    <w:link w:val="afffffe"/>
    <w:uiPriority w:val="30"/>
    <w:qFormat/>
    <w:rsid w:val="00C91858"/>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ru-RU"/>
    </w:rPr>
  </w:style>
  <w:style w:type="character" w:customStyle="1" w:styleId="afffffe">
    <w:name w:val="Выделенная цитата Знак"/>
    <w:basedOn w:val="a1"/>
    <w:link w:val="afffffd"/>
    <w:uiPriority w:val="30"/>
    <w:rsid w:val="00C91858"/>
    <w:rPr>
      <w:rFonts w:ascii="Times New Roman" w:eastAsia="Times New Roman" w:hAnsi="Times New Roman" w:cs="Times New Roman"/>
      <w:b/>
      <w:bCs/>
      <w:i/>
      <w:iCs/>
      <w:color w:val="4F81BD"/>
      <w:sz w:val="24"/>
      <w:szCs w:val="24"/>
      <w:lang w:eastAsia="ru-RU"/>
    </w:rPr>
  </w:style>
  <w:style w:type="paragraph" w:customStyle="1" w:styleId="affffff">
    <w:name w:val="ТАБЛ_ЗАГОЛОВОК"/>
    <w:basedOn w:val="a0"/>
    <w:autoRedefine/>
    <w:uiPriority w:val="99"/>
    <w:rsid w:val="00C91858"/>
    <w:pPr>
      <w:widowControl w:val="0"/>
      <w:spacing w:after="0" w:line="360" w:lineRule="auto"/>
      <w:jc w:val="center"/>
    </w:pPr>
    <w:rPr>
      <w:rFonts w:ascii="Times New Roman" w:eastAsia="Times New Roman" w:hAnsi="Times New Roman" w:cs="Times New Roman"/>
      <w:b/>
      <w:sz w:val="24"/>
      <w:szCs w:val="20"/>
      <w:lang w:eastAsia="ru-RU"/>
    </w:rPr>
  </w:style>
  <w:style w:type="paragraph" w:customStyle="1" w:styleId="affffff0">
    <w:name w:val="Стиль"/>
    <w:uiPriority w:val="99"/>
    <w:rsid w:val="00C918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ff1">
    <w:name w:val="ТИТУЛ_ЛИСТ"/>
    <w:basedOn w:val="a0"/>
    <w:next w:val="a0"/>
    <w:autoRedefine/>
    <w:uiPriority w:val="99"/>
    <w:rsid w:val="00C91858"/>
    <w:pPr>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msonormalcxspmiddle">
    <w:name w:val="msonormalcxspmiddle"/>
    <w:basedOn w:val="a0"/>
    <w:rsid w:val="00C91858"/>
    <w:pPr>
      <w:spacing w:before="75" w:after="75" w:line="240" w:lineRule="auto"/>
    </w:pPr>
    <w:rPr>
      <w:rFonts w:ascii="Tahoma" w:eastAsia="Times New Roman" w:hAnsi="Tahoma" w:cs="Tahoma"/>
      <w:sz w:val="24"/>
      <w:szCs w:val="24"/>
      <w:lang w:eastAsia="ru-RU"/>
    </w:rPr>
  </w:style>
  <w:style w:type="paragraph" w:customStyle="1" w:styleId="2f">
    <w:name w:val="Основной текст2"/>
    <w:basedOn w:val="a0"/>
    <w:uiPriority w:val="99"/>
    <w:rsid w:val="00C91858"/>
    <w:pPr>
      <w:spacing w:after="120" w:line="240" w:lineRule="auto"/>
    </w:pPr>
    <w:rPr>
      <w:rFonts w:ascii="Times New Roman" w:eastAsia="Times New Roman" w:hAnsi="Times New Roman" w:cs="Times New Roman"/>
      <w:snapToGrid w:val="0"/>
      <w:sz w:val="20"/>
      <w:szCs w:val="20"/>
      <w:lang w:eastAsia="ru-RU"/>
    </w:rPr>
  </w:style>
  <w:style w:type="paragraph" w:customStyle="1" w:styleId="2f0">
    <w:name w:val="ЗАГОЛ2"/>
    <w:basedOn w:val="a0"/>
    <w:link w:val="2f1"/>
    <w:autoRedefine/>
    <w:qFormat/>
    <w:rsid w:val="00C91858"/>
    <w:pPr>
      <w:shd w:val="clear" w:color="auto" w:fill="FFFFFF"/>
      <w:autoSpaceDE w:val="0"/>
      <w:autoSpaceDN w:val="0"/>
      <w:adjustRightInd w:val="0"/>
      <w:spacing w:after="0" w:line="240" w:lineRule="auto"/>
      <w:jc w:val="center"/>
      <w:outlineLvl w:val="2"/>
    </w:pPr>
    <w:rPr>
      <w:rFonts w:ascii="Times New Roman" w:eastAsia="Times New Roman" w:hAnsi="Times New Roman" w:cs="Times New Roman"/>
      <w:bCs/>
      <w:iCs/>
      <w:color w:val="000000"/>
      <w:sz w:val="24"/>
      <w:szCs w:val="24"/>
      <w:lang w:val="x-none" w:eastAsia="x-none"/>
    </w:rPr>
  </w:style>
  <w:style w:type="character" w:customStyle="1" w:styleId="2f1">
    <w:name w:val="ЗАГОЛ2 Знак"/>
    <w:link w:val="2f0"/>
    <w:rsid w:val="00C91858"/>
    <w:rPr>
      <w:rFonts w:ascii="Times New Roman" w:eastAsia="Times New Roman" w:hAnsi="Times New Roman" w:cs="Times New Roman"/>
      <w:bCs/>
      <w:iCs/>
      <w:color w:val="000000"/>
      <w:sz w:val="24"/>
      <w:szCs w:val="24"/>
      <w:shd w:val="clear" w:color="auto" w:fill="FFFFFF"/>
      <w:lang w:val="x-none" w:eastAsia="x-none"/>
    </w:rPr>
  </w:style>
  <w:style w:type="paragraph" w:customStyle="1" w:styleId="affffff2">
    <w:name w:val="осн"/>
    <w:basedOn w:val="a0"/>
    <w:link w:val="Char"/>
    <w:rsid w:val="00C91858"/>
    <w:pPr>
      <w:spacing w:after="0" w:line="240" w:lineRule="auto"/>
      <w:ind w:firstLine="720"/>
      <w:jc w:val="both"/>
    </w:pPr>
    <w:rPr>
      <w:rFonts w:ascii="Arial" w:eastAsia="Times New Roman" w:hAnsi="Arial" w:cs="Times New Roman"/>
      <w:szCs w:val="20"/>
      <w:lang w:val="x-none"/>
    </w:rPr>
  </w:style>
  <w:style w:type="character" w:customStyle="1" w:styleId="Char">
    <w:name w:val="осн Char"/>
    <w:link w:val="affffff2"/>
    <w:rsid w:val="00C91858"/>
    <w:rPr>
      <w:rFonts w:ascii="Arial" w:eastAsia="Times New Roman" w:hAnsi="Arial" w:cs="Times New Roman"/>
      <w:szCs w:val="20"/>
      <w:lang w:val="x-none"/>
    </w:rPr>
  </w:style>
  <w:style w:type="paragraph" w:customStyle="1" w:styleId="221">
    <w:name w:val="Основной текст с отступом 22"/>
    <w:basedOn w:val="a0"/>
    <w:rsid w:val="00C91858"/>
    <w:pPr>
      <w:spacing w:after="0" w:line="360" w:lineRule="auto"/>
      <w:ind w:firstLine="709"/>
    </w:pPr>
    <w:rPr>
      <w:rFonts w:ascii="Times New Roman" w:eastAsia="Times New Roman" w:hAnsi="Times New Roman" w:cs="Times New Roman"/>
      <w:i/>
      <w:iCs/>
      <w:color w:val="FF0000"/>
      <w:sz w:val="24"/>
      <w:szCs w:val="24"/>
      <w:lang w:eastAsia="ar-SA"/>
    </w:rPr>
  </w:style>
  <w:style w:type="paragraph" w:customStyle="1" w:styleId="CM13">
    <w:name w:val="CM13"/>
    <w:basedOn w:val="Default"/>
    <w:next w:val="Default"/>
    <w:uiPriority w:val="99"/>
    <w:rsid w:val="00C91858"/>
    <w:pPr>
      <w:widowControl/>
    </w:pPr>
    <w:rPr>
      <w:rFonts w:ascii="Arial" w:eastAsia="Calibri" w:hAnsi="Arial" w:cs="Arial"/>
      <w:color w:val="auto"/>
    </w:rPr>
  </w:style>
  <w:style w:type="paragraph" w:customStyle="1" w:styleId="CM15">
    <w:name w:val="CM15"/>
    <w:basedOn w:val="Default"/>
    <w:next w:val="Default"/>
    <w:uiPriority w:val="99"/>
    <w:rsid w:val="00C91858"/>
    <w:pPr>
      <w:widowControl/>
      <w:spacing w:line="278" w:lineRule="atLeast"/>
    </w:pPr>
    <w:rPr>
      <w:rFonts w:ascii="Arial" w:eastAsia="Calibri" w:hAnsi="Arial" w:cs="Arial"/>
      <w:color w:val="auto"/>
    </w:rPr>
  </w:style>
  <w:style w:type="paragraph" w:customStyle="1" w:styleId="CM18">
    <w:name w:val="CM18"/>
    <w:basedOn w:val="Default"/>
    <w:next w:val="Default"/>
    <w:uiPriority w:val="99"/>
    <w:rsid w:val="00C91858"/>
    <w:pPr>
      <w:widowControl/>
      <w:spacing w:line="280" w:lineRule="atLeast"/>
    </w:pPr>
    <w:rPr>
      <w:rFonts w:ascii="Arial" w:eastAsia="Calibri" w:hAnsi="Arial" w:cs="Arial"/>
      <w:color w:val="auto"/>
    </w:rPr>
  </w:style>
  <w:style w:type="paragraph" w:customStyle="1" w:styleId="CM35">
    <w:name w:val="CM35"/>
    <w:basedOn w:val="Default"/>
    <w:next w:val="Default"/>
    <w:uiPriority w:val="99"/>
    <w:rsid w:val="00C91858"/>
    <w:pPr>
      <w:widowControl/>
    </w:pPr>
    <w:rPr>
      <w:rFonts w:ascii="Arial" w:eastAsia="Calibri" w:hAnsi="Arial" w:cs="Arial"/>
      <w:color w:val="auto"/>
    </w:rPr>
  </w:style>
  <w:style w:type="paragraph" w:customStyle="1" w:styleId="just">
    <w:name w:val="jus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0">
    <w:name w:val="consplustitle"/>
    <w:basedOn w:val="a0"/>
    <w:rsid w:val="00C91858"/>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oSpacingChar">
    <w:name w:val="No Spacing Char"/>
    <w:link w:val="12"/>
    <w:locked/>
    <w:rsid w:val="00C91858"/>
    <w:rPr>
      <w:rFonts w:ascii="Calibri" w:eastAsia="Calibri" w:hAnsi="Calibri" w:cs="Times New Roman"/>
      <w:lang w:eastAsia="ru-RU"/>
    </w:rPr>
  </w:style>
  <w:style w:type="paragraph" w:customStyle="1" w:styleId="ac0">
    <w:name w:val="ac"/>
    <w:basedOn w:val="a0"/>
    <w:uiPriority w:val="99"/>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rsid w:val="00C91858"/>
  </w:style>
  <w:style w:type="character" w:customStyle="1" w:styleId="grame">
    <w:name w:val="grame"/>
    <w:rsid w:val="00C91858"/>
  </w:style>
  <w:style w:type="character" w:customStyle="1" w:styleId="113">
    <w:name w:val="Заголовок 1 Знак1"/>
    <w:aliases w:val="Head 1 Знак1,????????? 1 Знак1"/>
    <w:rsid w:val="00C91858"/>
    <w:rPr>
      <w:rFonts w:ascii="Cambria" w:eastAsia="Times New Roman" w:hAnsi="Cambria" w:cs="Times New Roman"/>
      <w:b/>
      <w:bCs/>
      <w:color w:val="365F91"/>
      <w:sz w:val="28"/>
      <w:szCs w:val="28"/>
    </w:rPr>
  </w:style>
  <w:style w:type="character" w:customStyle="1" w:styleId="1f3">
    <w:name w:val="Знак Знак Знак1"/>
    <w:rsid w:val="00C91858"/>
    <w:rPr>
      <w:b/>
      <w:bCs/>
      <w:lang w:val="en-US" w:eastAsia="ru-RU" w:bidi="ar-SA"/>
    </w:rPr>
  </w:style>
  <w:style w:type="character" w:customStyle="1" w:styleId="affffff3">
    <w:name w:val="Основной текст_"/>
    <w:link w:val="73"/>
    <w:rsid w:val="00C91858"/>
    <w:rPr>
      <w:rFonts w:ascii="Times New Roman" w:eastAsia="Times New Roman" w:hAnsi="Times New Roman"/>
      <w:spacing w:val="20"/>
      <w:sz w:val="109"/>
      <w:szCs w:val="109"/>
      <w:shd w:val="clear" w:color="auto" w:fill="FFFFFF"/>
    </w:rPr>
  </w:style>
  <w:style w:type="paragraph" w:customStyle="1" w:styleId="73">
    <w:name w:val="Основной текст7"/>
    <w:basedOn w:val="a0"/>
    <w:link w:val="affffff3"/>
    <w:rsid w:val="00C91858"/>
    <w:pPr>
      <w:shd w:val="clear" w:color="auto" w:fill="FFFFFF"/>
      <w:spacing w:after="0" w:line="0" w:lineRule="atLeast"/>
      <w:ind w:hanging="1480"/>
    </w:pPr>
    <w:rPr>
      <w:rFonts w:ascii="Times New Roman" w:eastAsia="Times New Roman" w:hAnsi="Times New Roman"/>
      <w:spacing w:val="20"/>
      <w:sz w:val="109"/>
      <w:szCs w:val="109"/>
    </w:rPr>
  </w:style>
  <w:style w:type="character" w:customStyle="1" w:styleId="43pt0pt">
    <w:name w:val="Основной текст + 43 pt;Курсив;Малые прописные;Интервал 0 pt"/>
    <w:rsid w:val="00C91858"/>
    <w:rPr>
      <w:rFonts w:ascii="Times New Roman" w:eastAsia="Times New Roman" w:hAnsi="Times New Roman" w:cs="Times New Roman"/>
      <w:b w:val="0"/>
      <w:bCs w:val="0"/>
      <w:i/>
      <w:iCs/>
      <w:smallCaps/>
      <w:strike w:val="0"/>
      <w:spacing w:val="0"/>
      <w:sz w:val="86"/>
      <w:szCs w:val="86"/>
      <w:shd w:val="clear" w:color="auto" w:fill="FFFFFF"/>
    </w:rPr>
  </w:style>
  <w:style w:type="character" w:customStyle="1" w:styleId="65">
    <w:name w:val="Основной текст (6)_"/>
    <w:link w:val="66"/>
    <w:rsid w:val="00C91858"/>
    <w:rPr>
      <w:rFonts w:ascii="SimHei" w:eastAsia="SimHei" w:hAnsi="SimHei" w:cs="SimHei"/>
      <w:sz w:val="27"/>
      <w:szCs w:val="27"/>
      <w:shd w:val="clear" w:color="auto" w:fill="FFFFFF"/>
    </w:rPr>
  </w:style>
  <w:style w:type="paragraph" w:customStyle="1" w:styleId="66">
    <w:name w:val="Основной текст (6)"/>
    <w:basedOn w:val="a0"/>
    <w:link w:val="65"/>
    <w:rsid w:val="00C91858"/>
    <w:pPr>
      <w:shd w:val="clear" w:color="auto" w:fill="FFFFFF"/>
      <w:spacing w:before="240" w:after="0" w:line="0" w:lineRule="atLeast"/>
    </w:pPr>
    <w:rPr>
      <w:rFonts w:ascii="SimHei" w:eastAsia="SimHei" w:hAnsi="SimHei" w:cs="SimHei"/>
      <w:sz w:val="27"/>
      <w:szCs w:val="27"/>
    </w:rPr>
  </w:style>
  <w:style w:type="character" w:customStyle="1" w:styleId="6TimesNewRoman19pt">
    <w:name w:val="Основной текст (6) + Times New Roman;19 pt;Курсив"/>
    <w:rsid w:val="00C91858"/>
    <w:rPr>
      <w:rFonts w:ascii="Times New Roman" w:eastAsia="Times New Roman" w:hAnsi="Times New Roman" w:cs="Times New Roman"/>
      <w:b w:val="0"/>
      <w:bCs w:val="0"/>
      <w:i/>
      <w:iCs/>
      <w:smallCaps w:val="0"/>
      <w:strike w:val="0"/>
      <w:sz w:val="38"/>
      <w:szCs w:val="38"/>
    </w:rPr>
  </w:style>
  <w:style w:type="character" w:customStyle="1" w:styleId="3e">
    <w:name w:val="Основной текст3"/>
    <w:rsid w:val="00C91858"/>
    <w:rPr>
      <w:rFonts w:ascii="Times New Roman" w:eastAsia="Times New Roman" w:hAnsi="Times New Roman" w:cs="Times New Roman"/>
      <w:b w:val="0"/>
      <w:bCs w:val="0"/>
      <w:i w:val="0"/>
      <w:iCs w:val="0"/>
      <w:smallCaps w:val="0"/>
      <w:strike w:val="0"/>
      <w:spacing w:val="20"/>
      <w:sz w:val="109"/>
      <w:szCs w:val="109"/>
      <w:shd w:val="clear" w:color="auto" w:fill="FFFFFF"/>
    </w:rPr>
  </w:style>
  <w:style w:type="character" w:customStyle="1" w:styleId="92">
    <w:name w:val="Основной текст (9)_"/>
    <w:link w:val="93"/>
    <w:rsid w:val="00C91858"/>
    <w:rPr>
      <w:rFonts w:ascii="Times New Roman" w:eastAsia="Times New Roman" w:hAnsi="Times New Roman"/>
      <w:sz w:val="43"/>
      <w:szCs w:val="43"/>
      <w:shd w:val="clear" w:color="auto" w:fill="FFFFFF"/>
    </w:rPr>
  </w:style>
  <w:style w:type="paragraph" w:customStyle="1" w:styleId="93">
    <w:name w:val="Основной текст (9)"/>
    <w:basedOn w:val="a0"/>
    <w:link w:val="92"/>
    <w:rsid w:val="00C91858"/>
    <w:pPr>
      <w:shd w:val="clear" w:color="auto" w:fill="FFFFFF"/>
      <w:spacing w:after="0" w:line="0" w:lineRule="atLeast"/>
    </w:pPr>
    <w:rPr>
      <w:rFonts w:ascii="Times New Roman" w:eastAsia="Times New Roman" w:hAnsi="Times New Roman"/>
      <w:sz w:val="43"/>
      <w:szCs w:val="43"/>
    </w:rPr>
  </w:style>
  <w:style w:type="character" w:customStyle="1" w:styleId="nobr">
    <w:name w:val="nobr"/>
    <w:rsid w:val="00C91858"/>
  </w:style>
  <w:style w:type="paragraph" w:customStyle="1" w:styleId="dktexjustify">
    <w:name w:val="dktexjustify"/>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_Маркированный Знак"/>
    <w:rsid w:val="00C91858"/>
    <w:rPr>
      <w:w w:val="109"/>
      <w:sz w:val="24"/>
      <w:szCs w:val="24"/>
      <w:lang w:val="ru-RU" w:eastAsia="ru-RU"/>
    </w:rPr>
  </w:style>
  <w:style w:type="paragraph" w:customStyle="1" w:styleId="formattext">
    <w:name w:val="formattext"/>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2">
    <w:name w:val="consplusnormal"/>
    <w:basedOn w:val="a0"/>
    <w:rsid w:val="00C9185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4978CD1BCF79DB8658B846C18A633221664E78E3E1BA5F971BD147DEB54A72185BEEF73F82EC31i6I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150</Pages>
  <Words>24444</Words>
  <Characters>139336</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Mash_buro</dc:creator>
  <cp:lastModifiedBy>Буркова Лали Зурабовна</cp:lastModifiedBy>
  <cp:revision>32</cp:revision>
  <cp:lastPrinted>2018-12-20T13:14:00Z</cp:lastPrinted>
  <dcterms:created xsi:type="dcterms:W3CDTF">2018-12-20T13:15:00Z</dcterms:created>
  <dcterms:modified xsi:type="dcterms:W3CDTF">2020-04-20T10:34:00Z</dcterms:modified>
</cp:coreProperties>
</file>