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55" w:rsidRDefault="00F50555" w:rsidP="00F50555">
      <w:pPr>
        <w:rPr>
          <w:rFonts w:eastAsia="Arial Unicode MS"/>
          <w:b/>
          <w:szCs w:val="28"/>
        </w:rPr>
      </w:pPr>
      <w:bookmarkStart w:id="0" w:name="Par892"/>
      <w:bookmarkEnd w:id="0"/>
      <w:r w:rsidRPr="00D961E5">
        <w:rPr>
          <w:rFonts w:eastAsia="Arial Unicode MS"/>
          <w:b/>
          <w:szCs w:val="28"/>
        </w:rPr>
        <w:t xml:space="preserve">Приложение </w:t>
      </w:r>
      <w:r w:rsidR="00CD23D9">
        <w:rPr>
          <w:rFonts w:eastAsia="Arial Unicode MS"/>
          <w:b/>
          <w:szCs w:val="28"/>
        </w:rPr>
        <w:t>2</w:t>
      </w:r>
    </w:p>
    <w:p w:rsidR="00F50555" w:rsidRDefault="00F50555" w:rsidP="00F50555">
      <w:pPr>
        <w:jc w:val="center"/>
        <w:rPr>
          <w:color w:val="000000"/>
          <w:sz w:val="27"/>
          <w:szCs w:val="27"/>
        </w:rPr>
      </w:pPr>
    </w:p>
    <w:p w:rsidR="00F50555" w:rsidRPr="00F50555" w:rsidRDefault="00F50555" w:rsidP="00F50555">
      <w:pPr>
        <w:jc w:val="center"/>
        <w:rPr>
          <w:color w:val="000000"/>
          <w:sz w:val="27"/>
          <w:szCs w:val="27"/>
        </w:rPr>
      </w:pPr>
      <w:r w:rsidRPr="00F50555">
        <w:rPr>
          <w:color w:val="000000"/>
          <w:sz w:val="27"/>
          <w:szCs w:val="27"/>
        </w:rPr>
        <w:t xml:space="preserve">Описание проекта, </w:t>
      </w:r>
    </w:p>
    <w:p w:rsidR="00F50555" w:rsidRPr="00F50555" w:rsidRDefault="00F50555" w:rsidP="00F50555">
      <w:pPr>
        <w:jc w:val="center"/>
        <w:rPr>
          <w:sz w:val="27"/>
          <w:szCs w:val="27"/>
        </w:rPr>
      </w:pPr>
      <w:r w:rsidRPr="00F50555">
        <w:rPr>
          <w:color w:val="000000"/>
          <w:sz w:val="27"/>
          <w:szCs w:val="27"/>
        </w:rPr>
        <w:t xml:space="preserve">представленного на конкурс </w:t>
      </w:r>
      <w:r w:rsidRPr="00F50555">
        <w:rPr>
          <w:sz w:val="27"/>
          <w:szCs w:val="27"/>
        </w:rPr>
        <w:t xml:space="preserve">социально значимых проектов </w:t>
      </w:r>
    </w:p>
    <w:p w:rsidR="00F50555" w:rsidRPr="00F50555" w:rsidRDefault="00F50555" w:rsidP="00F50555">
      <w:pPr>
        <w:jc w:val="center"/>
        <w:rPr>
          <w:bCs/>
          <w:color w:val="000000"/>
          <w:sz w:val="27"/>
          <w:szCs w:val="27"/>
        </w:rPr>
      </w:pPr>
      <w:r w:rsidRPr="00F50555">
        <w:rPr>
          <w:sz w:val="27"/>
          <w:szCs w:val="27"/>
        </w:rPr>
        <w:t xml:space="preserve">социально ориентированных некоммерческих организаций </w:t>
      </w:r>
    </w:p>
    <w:p w:rsidR="00F50555" w:rsidRPr="00F50555" w:rsidRDefault="00F50555" w:rsidP="00F50555">
      <w:pPr>
        <w:ind w:firstLine="709"/>
        <w:jc w:val="both"/>
        <w:rPr>
          <w:sz w:val="27"/>
          <w:szCs w:val="27"/>
        </w:rPr>
      </w:pP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sz w:val="27"/>
          <w:szCs w:val="27"/>
        </w:rPr>
        <w:t>1.</w:t>
      </w:r>
      <w:r w:rsidRPr="00F50555">
        <w:rPr>
          <w:rFonts w:eastAsia="Arial Unicode MS"/>
          <w:sz w:val="27"/>
          <w:szCs w:val="27"/>
        </w:rPr>
        <w:t>Описание социально значимого проекта (далее - проект) включает в себя следующие разделы:</w:t>
      </w: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1.Описание</w:t>
      </w:r>
      <w:proofErr w:type="gramEnd"/>
      <w:r w:rsidRPr="00F50555">
        <w:rPr>
          <w:rFonts w:eastAsia="Arial Unicode MS"/>
          <w:sz w:val="27"/>
          <w:szCs w:val="27"/>
        </w:rPr>
        <w:t xml:space="preserve"> социально ориентированной некоммерческой организации (далее – организация) (объём не более 0,5 страницы). </w:t>
      </w: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2.Проблема</w:t>
      </w:r>
      <w:proofErr w:type="gramEnd"/>
      <w:r w:rsidRPr="00F50555">
        <w:rPr>
          <w:rFonts w:eastAsia="Arial Unicode MS"/>
          <w:sz w:val="27"/>
          <w:szCs w:val="27"/>
        </w:rPr>
        <w:t>, на реше</w:t>
      </w:r>
      <w:bookmarkStart w:id="1" w:name="_GoBack"/>
      <w:bookmarkEnd w:id="1"/>
      <w:r w:rsidRPr="00F50555">
        <w:rPr>
          <w:rFonts w:eastAsia="Arial Unicode MS"/>
          <w:sz w:val="27"/>
          <w:szCs w:val="27"/>
        </w:rPr>
        <w:t>ние которой направлен проект (объём не более 0,5 страницы).</w:t>
      </w:r>
    </w:p>
    <w:p w:rsidR="00F50555" w:rsidRPr="00F50555" w:rsidRDefault="00F50555" w:rsidP="00F50555">
      <w:pPr>
        <w:shd w:val="clear" w:color="auto" w:fill="FFFFFF"/>
        <w:spacing w:line="322" w:lineRule="exact"/>
        <w:ind w:left="20" w:right="20"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Содержится описание проблемы, решение которой осуществляется в рамках реализации проекта.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F50555" w:rsidRPr="00F50555" w:rsidRDefault="00F50555" w:rsidP="00F50555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3.Цели</w:t>
      </w:r>
      <w:proofErr w:type="gramEnd"/>
      <w:r w:rsidRPr="00F50555">
        <w:rPr>
          <w:rFonts w:eastAsia="Arial Unicode MS"/>
          <w:sz w:val="27"/>
          <w:szCs w:val="27"/>
        </w:rPr>
        <w:t xml:space="preserve"> и задачи проекта (объём не более 0,5 страницы).</w:t>
      </w:r>
    </w:p>
    <w:p w:rsidR="00F50555" w:rsidRPr="00F50555" w:rsidRDefault="00F50555" w:rsidP="00F50555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F50555" w:rsidRPr="00F50555" w:rsidRDefault="00F50555" w:rsidP="00F50555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4.Деятельность</w:t>
      </w:r>
      <w:proofErr w:type="gramEnd"/>
      <w:r w:rsidRPr="00F50555">
        <w:rPr>
          <w:rFonts w:eastAsia="Arial Unicode MS"/>
          <w:sz w:val="27"/>
          <w:szCs w:val="27"/>
        </w:rPr>
        <w:t xml:space="preserve"> в рамках проекта (объём не более 2 страниц).</w:t>
      </w:r>
    </w:p>
    <w:p w:rsidR="00F50555" w:rsidRPr="00F50555" w:rsidRDefault="00F50555" w:rsidP="00F50555">
      <w:pPr>
        <w:shd w:val="clear" w:color="auto" w:fill="FFFFFF"/>
        <w:spacing w:before="4" w:line="317" w:lineRule="exact"/>
        <w:ind w:right="20"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Указываются конкретные действия, которые осуществляются в рамках проекта.</w:t>
      </w:r>
    </w:p>
    <w:p w:rsidR="00F50555" w:rsidRPr="00F50555" w:rsidRDefault="00F50555" w:rsidP="00F50555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Дается описание стратегии и методов достижения целей, а также механизм реализации проекта,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F50555" w:rsidRPr="00F50555" w:rsidRDefault="00F50555" w:rsidP="00F50555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5.Рабочий</w:t>
      </w:r>
      <w:proofErr w:type="gramEnd"/>
      <w:r w:rsidRPr="00F50555">
        <w:rPr>
          <w:rFonts w:eastAsia="Arial Unicode MS"/>
          <w:sz w:val="27"/>
          <w:szCs w:val="27"/>
        </w:rPr>
        <w:t xml:space="preserve"> план реализации проекта (объём не более 1 страницы).</w:t>
      </w:r>
    </w:p>
    <w:p w:rsidR="00F50555" w:rsidRPr="00F50555" w:rsidRDefault="00F50555" w:rsidP="00F50555">
      <w:pPr>
        <w:shd w:val="clear" w:color="auto" w:fill="FFFFFF"/>
        <w:spacing w:line="317" w:lineRule="exact"/>
        <w:ind w:left="20" w:right="20" w:firstLine="68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F50555" w:rsidRPr="00F50555" w:rsidRDefault="00F50555" w:rsidP="00F50555">
      <w:pPr>
        <w:shd w:val="clear" w:color="auto" w:fill="FFFFFF"/>
        <w:ind w:firstLine="709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План может быть составлен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5377"/>
        <w:gridCol w:w="3630"/>
      </w:tblGrid>
      <w:tr w:rsidR="00F50555" w:rsidRPr="00F50555" w:rsidTr="00FD306D">
        <w:trPr>
          <w:jc w:val="center"/>
        </w:trPr>
        <w:tc>
          <w:tcPr>
            <w:tcW w:w="905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center"/>
              <w:rPr>
                <w:rFonts w:eastAsia="Arial Unicode MS"/>
                <w:sz w:val="27"/>
                <w:szCs w:val="27"/>
              </w:rPr>
            </w:pPr>
            <w:r w:rsidRPr="00F50555">
              <w:rPr>
                <w:rFonts w:eastAsia="Arial Unicode MS"/>
                <w:sz w:val="27"/>
                <w:szCs w:val="27"/>
              </w:rPr>
              <w:t>№ п/п</w:t>
            </w:r>
          </w:p>
        </w:tc>
        <w:tc>
          <w:tcPr>
            <w:tcW w:w="5381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center"/>
              <w:rPr>
                <w:rFonts w:eastAsia="Arial Unicode MS"/>
                <w:sz w:val="27"/>
                <w:szCs w:val="27"/>
              </w:rPr>
            </w:pPr>
            <w:r w:rsidRPr="00F50555">
              <w:rPr>
                <w:rFonts w:eastAsia="Arial Unicode MS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3632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center"/>
              <w:rPr>
                <w:rFonts w:eastAsia="Arial Unicode MS"/>
                <w:sz w:val="27"/>
                <w:szCs w:val="27"/>
              </w:rPr>
            </w:pPr>
            <w:r w:rsidRPr="00F50555">
              <w:rPr>
                <w:rFonts w:eastAsia="Arial Unicode MS"/>
                <w:sz w:val="27"/>
                <w:szCs w:val="27"/>
              </w:rPr>
              <w:t>Сроки реализации</w:t>
            </w:r>
          </w:p>
        </w:tc>
      </w:tr>
      <w:tr w:rsidR="00F50555" w:rsidRPr="00F50555" w:rsidTr="00FD306D">
        <w:trPr>
          <w:jc w:val="center"/>
        </w:trPr>
        <w:tc>
          <w:tcPr>
            <w:tcW w:w="905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both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5381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both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632" w:type="dxa"/>
          </w:tcPr>
          <w:p w:rsidR="00F50555" w:rsidRPr="00F50555" w:rsidRDefault="00F50555" w:rsidP="00FD306D">
            <w:pPr>
              <w:spacing w:line="317" w:lineRule="exact"/>
              <w:ind w:right="20"/>
              <w:jc w:val="both"/>
              <w:rPr>
                <w:rFonts w:eastAsia="Arial Unicode MS"/>
                <w:sz w:val="27"/>
                <w:szCs w:val="27"/>
              </w:rPr>
            </w:pPr>
          </w:p>
        </w:tc>
      </w:tr>
    </w:tbl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6.Ожидаемые</w:t>
      </w:r>
      <w:proofErr w:type="gramEnd"/>
      <w:r w:rsidRPr="00F50555">
        <w:rPr>
          <w:rFonts w:eastAsia="Arial Unicode MS"/>
          <w:sz w:val="27"/>
          <w:szCs w:val="27"/>
        </w:rPr>
        <w:t xml:space="preserve"> результаты проекта (объём не более 0,5 страницы) описываются с указанием количественных показателей, результаты выполнения данного проекта.</w:t>
      </w: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7.Оценка</w:t>
      </w:r>
      <w:proofErr w:type="gramEnd"/>
      <w:r w:rsidRPr="00F50555">
        <w:rPr>
          <w:rFonts w:eastAsia="Arial Unicode MS"/>
          <w:sz w:val="27"/>
          <w:szCs w:val="27"/>
        </w:rPr>
        <w:t xml:space="preserve"> результатов проекта (объём не более 0,5 страницы).</w:t>
      </w:r>
    </w:p>
    <w:p w:rsidR="00F50555" w:rsidRPr="00F50555" w:rsidRDefault="00F50555" w:rsidP="00F50555">
      <w:pPr>
        <w:ind w:firstLine="709"/>
        <w:jc w:val="both"/>
        <w:rPr>
          <w:rFonts w:eastAsia="Arial Unicode MS"/>
          <w:sz w:val="27"/>
          <w:szCs w:val="27"/>
        </w:rPr>
      </w:pPr>
      <w:r w:rsidRPr="00F50555">
        <w:rPr>
          <w:rFonts w:eastAsia="Arial Unicode MS"/>
          <w:sz w:val="27"/>
          <w:szCs w:val="27"/>
        </w:rPr>
        <w:t>1.</w:t>
      </w:r>
      <w:proofErr w:type="gramStart"/>
      <w:r w:rsidRPr="00F50555">
        <w:rPr>
          <w:rFonts w:eastAsia="Arial Unicode MS"/>
          <w:sz w:val="27"/>
          <w:szCs w:val="27"/>
        </w:rPr>
        <w:t>8.Финансирование</w:t>
      </w:r>
      <w:proofErr w:type="gramEnd"/>
      <w:r w:rsidRPr="00F50555">
        <w:rPr>
          <w:rFonts w:eastAsia="Arial Unicode MS"/>
          <w:sz w:val="27"/>
          <w:szCs w:val="27"/>
        </w:rPr>
        <w:t xml:space="preserve"> проекта.</w:t>
      </w:r>
    </w:p>
    <w:p w:rsidR="00F50555" w:rsidRPr="00F50555" w:rsidRDefault="00F50555" w:rsidP="00F50555">
      <w:pPr>
        <w:jc w:val="center"/>
        <w:rPr>
          <w:rFonts w:eastAsia="Arial Unicode MS"/>
          <w:sz w:val="27"/>
          <w:szCs w:val="27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F50555" w:rsidRPr="00273A03" w:rsidTr="00FD306D">
        <w:trPr>
          <w:trHeight w:val="990"/>
        </w:trPr>
        <w:tc>
          <w:tcPr>
            <w:tcW w:w="3266" w:type="dxa"/>
          </w:tcPr>
          <w:p w:rsidR="00F50555" w:rsidRPr="00273A03" w:rsidRDefault="00F50555" w:rsidP="00FD306D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некоммерческой </w:t>
            </w:r>
            <w:r w:rsidRPr="00273A03">
              <w:rPr>
                <w:rFonts w:eastAsia="Arial Unicode MS"/>
              </w:rPr>
              <w:br/>
              <w:t>организации)</w:t>
            </w:r>
          </w:p>
        </w:tc>
      </w:tr>
    </w:tbl>
    <w:p w:rsidR="00F50555" w:rsidRPr="00273A03" w:rsidRDefault="00F50555" w:rsidP="00F50555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F50555" w:rsidRPr="00273A03" w:rsidTr="00FD306D">
        <w:tc>
          <w:tcPr>
            <w:tcW w:w="2943" w:type="dxa"/>
          </w:tcPr>
          <w:p w:rsidR="00F50555" w:rsidRPr="00273A03" w:rsidRDefault="00F50555" w:rsidP="00FD306D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F50555" w:rsidRPr="00273A03" w:rsidRDefault="00F50555" w:rsidP="00F50555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50555" w:rsidRPr="00273A03" w:rsidTr="00FD306D">
        <w:tc>
          <w:tcPr>
            <w:tcW w:w="2268" w:type="dxa"/>
          </w:tcPr>
          <w:p w:rsidR="00F50555" w:rsidRPr="00273A03" w:rsidRDefault="00F50555" w:rsidP="00FD306D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F50555" w:rsidRPr="00273A03" w:rsidRDefault="00F50555" w:rsidP="00F50555">
      <w:pPr>
        <w:rPr>
          <w:vanish/>
        </w:rPr>
      </w:pPr>
    </w:p>
    <w:p w:rsidR="00F50555" w:rsidRDefault="00F50555" w:rsidP="00F50555">
      <w:pPr>
        <w:rPr>
          <w:rFonts w:eastAsia="Arial Unicode MS"/>
          <w:sz w:val="28"/>
          <w:szCs w:val="28"/>
        </w:rPr>
      </w:pPr>
    </w:p>
    <w:p w:rsidR="00F50555" w:rsidRPr="00F50555" w:rsidRDefault="00F50555" w:rsidP="00F50555">
      <w:pPr>
        <w:rPr>
          <w:rFonts w:eastAsia="Arial Unicode MS"/>
          <w:sz w:val="20"/>
          <w:szCs w:val="20"/>
        </w:rPr>
      </w:pPr>
      <w:r w:rsidRPr="00273A03">
        <w:rPr>
          <w:rFonts w:eastAsia="Arial Unicode MS"/>
          <w:sz w:val="28"/>
          <w:szCs w:val="28"/>
        </w:rPr>
        <w:t xml:space="preserve"> </w:t>
      </w:r>
      <w:r w:rsidRPr="00F50555">
        <w:rPr>
          <w:rFonts w:eastAsia="Arial Unicode MS"/>
          <w:sz w:val="20"/>
          <w:szCs w:val="20"/>
        </w:rPr>
        <w:t>М.П. (при наличии)</w:t>
      </w:r>
    </w:p>
    <w:p w:rsidR="00F50555" w:rsidRPr="00273A03" w:rsidRDefault="00F50555" w:rsidP="00F50555">
      <w:pPr>
        <w:rPr>
          <w:rFonts w:eastAsia="Arial Unicode MS"/>
          <w:sz w:val="28"/>
          <w:szCs w:val="28"/>
        </w:rPr>
      </w:pPr>
    </w:p>
    <w:p w:rsidR="00F50555" w:rsidRDefault="00F50555" w:rsidP="00F50555">
      <w:pPr>
        <w:rPr>
          <w:rFonts w:eastAsia="Arial Unicode MS"/>
          <w:sz w:val="28"/>
          <w:szCs w:val="28"/>
        </w:rPr>
      </w:pPr>
    </w:p>
    <w:p w:rsidR="00516FCD" w:rsidRDefault="00F50555">
      <w:r w:rsidRPr="00273A03">
        <w:rPr>
          <w:rFonts w:eastAsia="Arial Unicode MS"/>
          <w:sz w:val="28"/>
          <w:szCs w:val="28"/>
        </w:rPr>
        <w:t xml:space="preserve">Дата: «___» ________________ 20__ г.         </w:t>
      </w:r>
    </w:p>
    <w:sectPr w:rsidR="00516FCD" w:rsidSect="00F50555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55"/>
    <w:rsid w:val="00516FCD"/>
    <w:rsid w:val="00CD23D9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AE98"/>
  <w15:chartTrackingRefBased/>
  <w15:docId w15:val="{F461D64C-E60B-426B-8C5E-5838E9B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2</cp:revision>
  <dcterms:created xsi:type="dcterms:W3CDTF">2020-02-12T09:17:00Z</dcterms:created>
  <dcterms:modified xsi:type="dcterms:W3CDTF">2020-02-12T09:20:00Z</dcterms:modified>
</cp:coreProperties>
</file>