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CC0" w:rsidRDefault="00384CC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84CC0" w:rsidRDefault="00384CC0">
      <w:pPr>
        <w:pStyle w:val="ConsPlusNormal"/>
        <w:jc w:val="both"/>
        <w:outlineLvl w:val="0"/>
      </w:pPr>
    </w:p>
    <w:p w:rsidR="00384CC0" w:rsidRDefault="00384CC0">
      <w:pPr>
        <w:pStyle w:val="ConsPlusTitle"/>
        <w:jc w:val="center"/>
        <w:outlineLvl w:val="0"/>
      </w:pPr>
      <w:r>
        <w:t>ПРАВИТЕЛЬСТВО ХАНТЫ-МАНСИЙСКОГО АВТОНОМНОГО ОКРУГА - ЮГРЫ</w:t>
      </w:r>
    </w:p>
    <w:p w:rsidR="00384CC0" w:rsidRDefault="00384CC0">
      <w:pPr>
        <w:pStyle w:val="ConsPlusTitle"/>
        <w:jc w:val="center"/>
      </w:pPr>
    </w:p>
    <w:p w:rsidR="00384CC0" w:rsidRDefault="00384CC0">
      <w:pPr>
        <w:pStyle w:val="ConsPlusTitle"/>
        <w:jc w:val="center"/>
      </w:pPr>
      <w:r>
        <w:t>ПОСТАНОВЛЕНИЕ</w:t>
      </w:r>
    </w:p>
    <w:p w:rsidR="00384CC0" w:rsidRDefault="00384CC0">
      <w:pPr>
        <w:pStyle w:val="ConsPlusTitle"/>
        <w:jc w:val="center"/>
      </w:pPr>
      <w:r>
        <w:t>от 5 августа 2016 г. N 291-п</w:t>
      </w:r>
    </w:p>
    <w:p w:rsidR="00384CC0" w:rsidRDefault="00384CC0">
      <w:pPr>
        <w:pStyle w:val="ConsPlusTitle"/>
        <w:jc w:val="center"/>
      </w:pPr>
    </w:p>
    <w:p w:rsidR="00384CC0" w:rsidRDefault="00384CC0">
      <w:pPr>
        <w:pStyle w:val="ConsPlusTitle"/>
        <w:jc w:val="center"/>
      </w:pPr>
      <w:r>
        <w:t>О НОРМАТИВАХ МИНИМАЛЬНОЙ ОБЕСПЕЧЕННОСТИ НАСЕЛЕНИЯ ПЛОЩАДЬЮ</w:t>
      </w:r>
    </w:p>
    <w:p w:rsidR="00384CC0" w:rsidRDefault="00384CC0">
      <w:pPr>
        <w:pStyle w:val="ConsPlusTitle"/>
        <w:jc w:val="center"/>
      </w:pPr>
      <w:r>
        <w:t>СТАЦИОНАРНЫХ ТОРГОВЫХ ОБЪЕКТОВ И ТОРГОВЫХ ОБЪЕКТОВ МЕСТНОГО</w:t>
      </w:r>
    </w:p>
    <w:p w:rsidR="00384CC0" w:rsidRDefault="00384CC0">
      <w:pPr>
        <w:pStyle w:val="ConsPlusTitle"/>
        <w:jc w:val="center"/>
      </w:pPr>
      <w:r>
        <w:t>ЗНАЧЕНИЯ В ХАНТЫ-МАНСИЙСКОМ АВТОНОМНОМ ОКРУГЕ - ЮГРЕ</w:t>
      </w:r>
    </w:p>
    <w:p w:rsidR="00384CC0" w:rsidRDefault="00384CC0">
      <w:pPr>
        <w:pStyle w:val="ConsPlusNormal"/>
        <w:jc w:val="both"/>
      </w:pPr>
    </w:p>
    <w:p w:rsidR="00384CC0" w:rsidRDefault="00384CC0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28 декабря 2009 года </w:t>
      </w:r>
      <w:hyperlink r:id="rId6" w:history="1">
        <w:r>
          <w:rPr>
            <w:color w:val="0000FF"/>
          </w:rPr>
          <w:t>N 381-ФЗ</w:t>
        </w:r>
      </w:hyperlink>
      <w:r>
        <w:t xml:space="preserve"> "Об основах государственного регулирования торговой деятельности в Российской Федерации",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9 апреля 2016 года N 291 "Об утверждении Правил установления субъектами Российской Федерации нормативов минимальной обеспеченности населения площадью торговых объектов и методики расчета нормативов минимальной обеспеченности населения площадью торговых объектов, а также о признании утратившим силу Постановления Правительства Российской Федерации от 24 сентября 2010 г. N 754", </w:t>
      </w:r>
      <w:hyperlink r:id="rId8" w:history="1">
        <w:r>
          <w:rPr>
            <w:color w:val="0000FF"/>
          </w:rPr>
          <w:t>Законом</w:t>
        </w:r>
      </w:hyperlink>
      <w:r>
        <w:t xml:space="preserve"> Ханты-Мансийского автономного округа - Югры от 11 мая 2010 года N 85-оз "О государственном регулировании торговой деятельности в Ханты-Мансийском автономном округе - Югре" Правительство Ханты-Мансийского автономного округа - Югры постановляет:</w:t>
      </w:r>
    </w:p>
    <w:p w:rsidR="00384CC0" w:rsidRDefault="00384CC0">
      <w:pPr>
        <w:pStyle w:val="ConsPlusNormal"/>
        <w:spacing w:before="220"/>
        <w:ind w:firstLine="540"/>
        <w:jc w:val="both"/>
      </w:pPr>
      <w:r>
        <w:t xml:space="preserve">1. Установить </w:t>
      </w:r>
      <w:hyperlink w:anchor="P37" w:history="1">
        <w:r>
          <w:rPr>
            <w:color w:val="0000FF"/>
          </w:rPr>
          <w:t>нормативы</w:t>
        </w:r>
      </w:hyperlink>
      <w:r>
        <w:t xml:space="preserve"> минимальной обеспеченности населения площадью стационарных торговых объектов в Ханты-Мансийском автономном округе - Югре, в том числе в муниципальных образованиях Ханты-Мансийского автономного округа - Югры (приложение 1).</w:t>
      </w:r>
    </w:p>
    <w:p w:rsidR="00384CC0" w:rsidRDefault="00384CC0">
      <w:pPr>
        <w:pStyle w:val="ConsPlusNormal"/>
        <w:spacing w:before="220"/>
        <w:ind w:firstLine="540"/>
        <w:jc w:val="both"/>
      </w:pPr>
      <w:r>
        <w:t xml:space="preserve">2. Установить </w:t>
      </w:r>
      <w:hyperlink w:anchor="P151" w:history="1">
        <w:r>
          <w:rPr>
            <w:color w:val="0000FF"/>
          </w:rPr>
          <w:t>нормативы</w:t>
        </w:r>
      </w:hyperlink>
      <w:r>
        <w:t xml:space="preserve"> минимальной обеспеченности населения площадью торговых объектов местного значения (приложение 2).</w:t>
      </w:r>
    </w:p>
    <w:p w:rsidR="00384CC0" w:rsidRDefault="00384CC0">
      <w:pPr>
        <w:pStyle w:val="ConsPlusNormal"/>
        <w:spacing w:before="220"/>
        <w:ind w:firstLine="540"/>
        <w:jc w:val="both"/>
      </w:pPr>
      <w:r>
        <w:t>3. Рекомендовать органам местного самоуправления муниципальных образований Ханты-Мансийского автономного округа - Югры:</w:t>
      </w:r>
    </w:p>
    <w:p w:rsidR="00384CC0" w:rsidRDefault="00384CC0">
      <w:pPr>
        <w:pStyle w:val="ConsPlusNormal"/>
        <w:spacing w:before="220"/>
        <w:ind w:firstLine="540"/>
        <w:jc w:val="both"/>
      </w:pPr>
      <w:r>
        <w:t>предоставлять земельные участки для размещения нестационарных торговых объектов в аренду на срок не менее 3 лет, для размещения сезонных нестационарных торговых объектов (летних кафе, палаток, лотков) - в аренду на срок не менее 3 месяцев;</w:t>
      </w:r>
    </w:p>
    <w:p w:rsidR="00384CC0" w:rsidRDefault="00384CC0">
      <w:pPr>
        <w:pStyle w:val="ConsPlusNormal"/>
        <w:spacing w:before="220"/>
        <w:ind w:firstLine="540"/>
        <w:jc w:val="both"/>
      </w:pPr>
      <w:r>
        <w:t>предусматривать в договоре на предоставление земельного участка для размещения нестационарного торгового объекта (договоре аренды) его досрочное прекращение (отказ в заключении договора на следующий срок, продлении срока действия договора) в случае нарушения требований, запретов, ограничений, установленных законодательством Российской Федерации в сфере розничной продажи алкогольной продукции. Нарушение должно быть подтверждено вступившим в законную силу постановлением (решением) судьи, суда, органа, должностного лица, вышестоящего должностного лица по делу об административном правонарушении (о привлечении к административной ответственности) или вступившим в законную силу приговором суда по уголовному делу;</w:t>
      </w:r>
    </w:p>
    <w:p w:rsidR="00384CC0" w:rsidRDefault="00384CC0">
      <w:pPr>
        <w:pStyle w:val="ConsPlusNormal"/>
        <w:spacing w:before="220"/>
        <w:ind w:firstLine="540"/>
        <w:jc w:val="both"/>
      </w:pPr>
      <w:r>
        <w:t>определить количество земельных участков в схемах размещения нестационарных торговых объектов с учетом необходимости достижения установленных нормативов минимальной обеспеченности населения площадью торговых объектов, исполнения документов территориального планирования муниципальных образований и муниципальных программ развития торговли.</w:t>
      </w:r>
    </w:p>
    <w:p w:rsidR="00384CC0" w:rsidRDefault="00384CC0">
      <w:pPr>
        <w:pStyle w:val="ConsPlusNormal"/>
        <w:spacing w:before="220"/>
        <w:ind w:firstLine="540"/>
        <w:jc w:val="both"/>
      </w:pPr>
      <w:r>
        <w:t>4. Признать утратившими силу постановления Правительства Ханты-Мансийского автономного округа - Югры:</w:t>
      </w:r>
    </w:p>
    <w:p w:rsidR="00384CC0" w:rsidRDefault="00384CC0">
      <w:pPr>
        <w:pStyle w:val="ConsPlusNormal"/>
        <w:spacing w:before="220"/>
        <w:ind w:firstLine="540"/>
        <w:jc w:val="both"/>
      </w:pPr>
      <w:r>
        <w:lastRenderedPageBreak/>
        <w:t xml:space="preserve">от 14 января 2011 года </w:t>
      </w:r>
      <w:hyperlink r:id="rId9" w:history="1">
        <w:r>
          <w:rPr>
            <w:color w:val="0000FF"/>
          </w:rPr>
          <w:t>N 8-п</w:t>
        </w:r>
      </w:hyperlink>
      <w:r>
        <w:t xml:space="preserve"> "О нормативах минимальной обеспеченности населения площадью торговых объектов в Ханты-Мансийском автономном округе - Югре";</w:t>
      </w:r>
    </w:p>
    <w:p w:rsidR="00384CC0" w:rsidRDefault="00384CC0">
      <w:pPr>
        <w:pStyle w:val="ConsPlusNormal"/>
        <w:spacing w:before="220"/>
        <w:ind w:firstLine="540"/>
        <w:jc w:val="both"/>
      </w:pPr>
      <w:r>
        <w:t xml:space="preserve">от 8 июня 2011 года </w:t>
      </w:r>
      <w:hyperlink r:id="rId10" w:history="1">
        <w:r>
          <w:rPr>
            <w:color w:val="0000FF"/>
          </w:rPr>
          <w:t>N 214-п</w:t>
        </w:r>
      </w:hyperlink>
      <w:r>
        <w:t xml:space="preserve"> "О внесении изменений в постановление Правительства Ханты-Мансийского автономного округа - Югры от 14 января 2011 года N 8-п "О нормативах минимальной обеспеченности населения площадью торговых объектов в Ханты-Мансийском автономном округе - Югре";</w:t>
      </w:r>
    </w:p>
    <w:p w:rsidR="00384CC0" w:rsidRDefault="00384CC0">
      <w:pPr>
        <w:pStyle w:val="ConsPlusNormal"/>
        <w:spacing w:before="220"/>
        <w:ind w:firstLine="540"/>
        <w:jc w:val="both"/>
      </w:pPr>
      <w:r>
        <w:t xml:space="preserve">от 1 апреля 2016 года </w:t>
      </w:r>
      <w:hyperlink r:id="rId11" w:history="1">
        <w:r>
          <w:rPr>
            <w:color w:val="0000FF"/>
          </w:rPr>
          <w:t>N 95-п</w:t>
        </w:r>
      </w:hyperlink>
      <w:r>
        <w:t xml:space="preserve"> "О внесении изменения в постановление Правительства Ханты-Мансийского автономного округа - Югры от 14 января 2011 года N 8-п "О нормативах минимальной обеспеченности населения площадью торговых объектов в Ханты-Мансийском автономном округе - Югре".</w:t>
      </w:r>
    </w:p>
    <w:p w:rsidR="00384CC0" w:rsidRDefault="00384CC0">
      <w:pPr>
        <w:pStyle w:val="ConsPlusNormal"/>
        <w:jc w:val="both"/>
      </w:pPr>
    </w:p>
    <w:p w:rsidR="00384CC0" w:rsidRDefault="00384CC0">
      <w:pPr>
        <w:pStyle w:val="ConsPlusNormal"/>
        <w:jc w:val="right"/>
      </w:pPr>
      <w:r>
        <w:t>Губернатор</w:t>
      </w:r>
    </w:p>
    <w:p w:rsidR="00384CC0" w:rsidRDefault="00384CC0">
      <w:pPr>
        <w:pStyle w:val="ConsPlusNormal"/>
        <w:jc w:val="right"/>
      </w:pPr>
      <w:r>
        <w:t>Ханты-Мансийского</w:t>
      </w:r>
    </w:p>
    <w:p w:rsidR="00384CC0" w:rsidRDefault="00384CC0">
      <w:pPr>
        <w:pStyle w:val="ConsPlusNormal"/>
        <w:jc w:val="right"/>
      </w:pPr>
      <w:r>
        <w:t>автономного округа - Югры</w:t>
      </w:r>
    </w:p>
    <w:p w:rsidR="00384CC0" w:rsidRDefault="00384CC0">
      <w:pPr>
        <w:pStyle w:val="ConsPlusNormal"/>
        <w:jc w:val="right"/>
      </w:pPr>
      <w:r>
        <w:t>Н.В.КОМАРОВА</w:t>
      </w:r>
    </w:p>
    <w:p w:rsidR="00384CC0" w:rsidRDefault="00384CC0">
      <w:pPr>
        <w:pStyle w:val="ConsPlusNormal"/>
        <w:jc w:val="both"/>
      </w:pPr>
    </w:p>
    <w:p w:rsidR="00384CC0" w:rsidRDefault="00384CC0">
      <w:pPr>
        <w:pStyle w:val="ConsPlusNormal"/>
        <w:jc w:val="both"/>
      </w:pPr>
    </w:p>
    <w:p w:rsidR="00384CC0" w:rsidRDefault="00384CC0">
      <w:pPr>
        <w:pStyle w:val="ConsPlusNormal"/>
        <w:jc w:val="both"/>
      </w:pPr>
    </w:p>
    <w:p w:rsidR="00384CC0" w:rsidRDefault="00384CC0">
      <w:pPr>
        <w:pStyle w:val="ConsPlusNormal"/>
        <w:jc w:val="both"/>
      </w:pPr>
    </w:p>
    <w:p w:rsidR="00384CC0" w:rsidRDefault="00384CC0">
      <w:pPr>
        <w:pStyle w:val="ConsPlusNormal"/>
        <w:jc w:val="both"/>
      </w:pPr>
    </w:p>
    <w:p w:rsidR="00384CC0" w:rsidRDefault="00384CC0">
      <w:pPr>
        <w:pStyle w:val="ConsPlusNormal"/>
        <w:jc w:val="right"/>
        <w:outlineLvl w:val="0"/>
      </w:pPr>
      <w:r>
        <w:t>Приложение 1</w:t>
      </w:r>
    </w:p>
    <w:p w:rsidR="00384CC0" w:rsidRDefault="00384CC0">
      <w:pPr>
        <w:pStyle w:val="ConsPlusNormal"/>
        <w:jc w:val="right"/>
      </w:pPr>
      <w:r>
        <w:t>к постановлению Правительства</w:t>
      </w:r>
    </w:p>
    <w:p w:rsidR="00384CC0" w:rsidRDefault="00384CC0">
      <w:pPr>
        <w:pStyle w:val="ConsPlusNormal"/>
        <w:jc w:val="right"/>
      </w:pPr>
      <w:r>
        <w:t>Ханты-Мансийского</w:t>
      </w:r>
    </w:p>
    <w:p w:rsidR="00384CC0" w:rsidRDefault="00384CC0">
      <w:pPr>
        <w:pStyle w:val="ConsPlusNormal"/>
        <w:jc w:val="right"/>
      </w:pPr>
      <w:r>
        <w:t>автономного округа - Югры</w:t>
      </w:r>
    </w:p>
    <w:p w:rsidR="00384CC0" w:rsidRDefault="00384CC0">
      <w:pPr>
        <w:pStyle w:val="ConsPlusNormal"/>
        <w:jc w:val="right"/>
      </w:pPr>
      <w:r>
        <w:t>от 5 августа 2016 года N 291-п</w:t>
      </w:r>
    </w:p>
    <w:p w:rsidR="00384CC0" w:rsidRDefault="00384CC0">
      <w:pPr>
        <w:pStyle w:val="ConsPlusNormal"/>
        <w:jc w:val="both"/>
      </w:pPr>
    </w:p>
    <w:p w:rsidR="00384CC0" w:rsidRDefault="00384CC0">
      <w:pPr>
        <w:pStyle w:val="ConsPlusTitle"/>
        <w:jc w:val="center"/>
      </w:pPr>
      <w:bookmarkStart w:id="0" w:name="P37"/>
      <w:bookmarkEnd w:id="0"/>
      <w:r>
        <w:t>НОРМАТИВЫ</w:t>
      </w:r>
    </w:p>
    <w:p w:rsidR="00384CC0" w:rsidRDefault="00384CC0">
      <w:pPr>
        <w:pStyle w:val="ConsPlusTitle"/>
        <w:jc w:val="center"/>
      </w:pPr>
      <w:r>
        <w:t>МИНИМАЛЬНОЙ ОБЕСПЕЧЕННОСТИ НАСЕЛЕНИЯ ПЛОЩАДЬЮ СТАЦИОНАРНЫХ</w:t>
      </w:r>
    </w:p>
    <w:p w:rsidR="00384CC0" w:rsidRDefault="00384CC0">
      <w:pPr>
        <w:pStyle w:val="ConsPlusTitle"/>
        <w:jc w:val="center"/>
      </w:pPr>
      <w:r>
        <w:t>ТОРГОВЫХ ОБЪЕКТОВ В ХАНТЫ-МАНСИЙСКОМ АВТОНОМНОМ</w:t>
      </w:r>
    </w:p>
    <w:p w:rsidR="00384CC0" w:rsidRDefault="00384CC0">
      <w:pPr>
        <w:pStyle w:val="ConsPlusTitle"/>
        <w:jc w:val="center"/>
      </w:pPr>
      <w:r>
        <w:t>ОКРУГЕ - ЮГРЕ, В ТОМ ЧИСЛЕ В МУНИЦИПАЛЬНЫХ ОБРАЗОВАНИЯХ</w:t>
      </w:r>
    </w:p>
    <w:p w:rsidR="00384CC0" w:rsidRDefault="00384CC0">
      <w:pPr>
        <w:pStyle w:val="ConsPlusTitle"/>
        <w:jc w:val="center"/>
      </w:pPr>
      <w:r>
        <w:t>ХАНТЫ-МАНСИЙСКОГО АВТОНОМНОГО ОКРУГА - ЮГРЫ</w:t>
      </w:r>
    </w:p>
    <w:p w:rsidR="00384CC0" w:rsidRDefault="00384CC0">
      <w:pPr>
        <w:pStyle w:val="ConsPlusNormal"/>
        <w:jc w:val="both"/>
      </w:pPr>
    </w:p>
    <w:p w:rsidR="00384CC0" w:rsidRDefault="00384CC0">
      <w:pPr>
        <w:pStyle w:val="ConsPlusNormal"/>
        <w:jc w:val="right"/>
      </w:pPr>
      <w:r>
        <w:t>кв. м на 1000 жителей</w:t>
      </w:r>
    </w:p>
    <w:p w:rsidR="00384CC0" w:rsidRDefault="00384CC0">
      <w:pPr>
        <w:sectPr w:rsidR="00384CC0" w:rsidSect="00BC10A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84CC0" w:rsidRDefault="00384CC0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1814"/>
        <w:gridCol w:w="1814"/>
        <w:gridCol w:w="1077"/>
      </w:tblGrid>
      <w:tr w:rsidR="00384CC0">
        <w:tc>
          <w:tcPr>
            <w:tcW w:w="4932" w:type="dxa"/>
          </w:tcPr>
          <w:p w:rsidR="00384CC0" w:rsidRDefault="00384CC0">
            <w:pPr>
              <w:pStyle w:val="ConsPlusNormal"/>
              <w:jc w:val="center"/>
            </w:pPr>
            <w:r>
              <w:t>Муниципальное образование</w:t>
            </w:r>
          </w:p>
        </w:tc>
        <w:tc>
          <w:tcPr>
            <w:tcW w:w="1814" w:type="dxa"/>
          </w:tcPr>
          <w:p w:rsidR="00384CC0" w:rsidRDefault="00384CC0">
            <w:pPr>
              <w:pStyle w:val="ConsPlusNormal"/>
              <w:jc w:val="center"/>
            </w:pPr>
            <w:r>
              <w:t>Норматив обеспеченности стационарными торговыми объектами, на которых реализуются продовольственные товары</w:t>
            </w:r>
          </w:p>
        </w:tc>
        <w:tc>
          <w:tcPr>
            <w:tcW w:w="1814" w:type="dxa"/>
          </w:tcPr>
          <w:p w:rsidR="00384CC0" w:rsidRDefault="00384CC0">
            <w:pPr>
              <w:pStyle w:val="ConsPlusNormal"/>
              <w:jc w:val="center"/>
            </w:pPr>
            <w:r>
              <w:t>Норматив обеспеченности стационарными торговыми объектами, на которых реализуются непродовольственные товары</w:t>
            </w:r>
          </w:p>
        </w:tc>
        <w:tc>
          <w:tcPr>
            <w:tcW w:w="1077" w:type="dxa"/>
          </w:tcPr>
          <w:p w:rsidR="00384CC0" w:rsidRDefault="00384CC0">
            <w:pPr>
              <w:pStyle w:val="ConsPlusNormal"/>
              <w:jc w:val="center"/>
            </w:pPr>
            <w:r>
              <w:t>Суммарный норматив обеспеченности</w:t>
            </w:r>
          </w:p>
        </w:tc>
      </w:tr>
      <w:tr w:rsidR="00384CC0">
        <w:tc>
          <w:tcPr>
            <w:tcW w:w="4932" w:type="dxa"/>
          </w:tcPr>
          <w:p w:rsidR="00384CC0" w:rsidRDefault="00384CC0">
            <w:pPr>
              <w:pStyle w:val="ConsPlusNormal"/>
            </w:pPr>
            <w:r>
              <w:t>Ханты-Мансийский автономный округ - Югра</w:t>
            </w:r>
          </w:p>
        </w:tc>
        <w:tc>
          <w:tcPr>
            <w:tcW w:w="1814" w:type="dxa"/>
          </w:tcPr>
          <w:p w:rsidR="00384CC0" w:rsidRDefault="00384CC0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1814" w:type="dxa"/>
          </w:tcPr>
          <w:p w:rsidR="00384CC0" w:rsidRDefault="00384CC0">
            <w:pPr>
              <w:pStyle w:val="ConsPlusNormal"/>
              <w:jc w:val="center"/>
            </w:pPr>
            <w:r>
              <w:t>421</w:t>
            </w:r>
          </w:p>
        </w:tc>
        <w:tc>
          <w:tcPr>
            <w:tcW w:w="1077" w:type="dxa"/>
          </w:tcPr>
          <w:p w:rsidR="00384CC0" w:rsidRDefault="00384CC0">
            <w:pPr>
              <w:pStyle w:val="ConsPlusNormal"/>
              <w:jc w:val="center"/>
            </w:pPr>
            <w:r>
              <w:t>640</w:t>
            </w:r>
          </w:p>
        </w:tc>
      </w:tr>
      <w:tr w:rsidR="00384CC0">
        <w:tc>
          <w:tcPr>
            <w:tcW w:w="4932" w:type="dxa"/>
          </w:tcPr>
          <w:p w:rsidR="00384CC0" w:rsidRDefault="00384CC0">
            <w:pPr>
              <w:pStyle w:val="ConsPlusNormal"/>
            </w:pPr>
            <w:r>
              <w:t>город Ханты-Мансийск</w:t>
            </w:r>
          </w:p>
        </w:tc>
        <w:tc>
          <w:tcPr>
            <w:tcW w:w="1814" w:type="dxa"/>
          </w:tcPr>
          <w:p w:rsidR="00384CC0" w:rsidRDefault="00384CC0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1814" w:type="dxa"/>
          </w:tcPr>
          <w:p w:rsidR="00384CC0" w:rsidRDefault="00384CC0">
            <w:pPr>
              <w:pStyle w:val="ConsPlusNormal"/>
              <w:jc w:val="center"/>
            </w:pPr>
            <w:r>
              <w:t>389</w:t>
            </w:r>
          </w:p>
        </w:tc>
        <w:tc>
          <w:tcPr>
            <w:tcW w:w="1077" w:type="dxa"/>
          </w:tcPr>
          <w:p w:rsidR="00384CC0" w:rsidRDefault="00384CC0">
            <w:pPr>
              <w:pStyle w:val="ConsPlusNormal"/>
              <w:jc w:val="center"/>
            </w:pPr>
            <w:r>
              <w:t>592</w:t>
            </w:r>
          </w:p>
        </w:tc>
      </w:tr>
      <w:tr w:rsidR="00384CC0">
        <w:tc>
          <w:tcPr>
            <w:tcW w:w="4932" w:type="dxa"/>
          </w:tcPr>
          <w:p w:rsidR="00384CC0" w:rsidRDefault="00384CC0">
            <w:pPr>
              <w:pStyle w:val="ConsPlusNormal"/>
            </w:pPr>
            <w:r>
              <w:t>город Когалым</w:t>
            </w:r>
          </w:p>
        </w:tc>
        <w:tc>
          <w:tcPr>
            <w:tcW w:w="1814" w:type="dxa"/>
          </w:tcPr>
          <w:p w:rsidR="00384CC0" w:rsidRDefault="00384CC0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1814" w:type="dxa"/>
          </w:tcPr>
          <w:p w:rsidR="00384CC0" w:rsidRDefault="00384CC0">
            <w:pPr>
              <w:pStyle w:val="ConsPlusNormal"/>
              <w:jc w:val="center"/>
            </w:pPr>
            <w:r>
              <w:t>381</w:t>
            </w:r>
          </w:p>
        </w:tc>
        <w:tc>
          <w:tcPr>
            <w:tcW w:w="1077" w:type="dxa"/>
          </w:tcPr>
          <w:p w:rsidR="00384CC0" w:rsidRDefault="00384CC0">
            <w:pPr>
              <w:pStyle w:val="ConsPlusNormal"/>
              <w:jc w:val="center"/>
            </w:pPr>
            <w:r>
              <w:t>579</w:t>
            </w:r>
          </w:p>
        </w:tc>
      </w:tr>
      <w:tr w:rsidR="00384CC0">
        <w:tc>
          <w:tcPr>
            <w:tcW w:w="4932" w:type="dxa"/>
          </w:tcPr>
          <w:p w:rsidR="00384CC0" w:rsidRDefault="00384CC0">
            <w:pPr>
              <w:pStyle w:val="ConsPlusNormal"/>
            </w:pPr>
            <w:r>
              <w:t>город Лангепас</w:t>
            </w:r>
          </w:p>
        </w:tc>
        <w:tc>
          <w:tcPr>
            <w:tcW w:w="1814" w:type="dxa"/>
          </w:tcPr>
          <w:p w:rsidR="00384CC0" w:rsidRDefault="00384CC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14" w:type="dxa"/>
          </w:tcPr>
          <w:p w:rsidR="00384CC0" w:rsidRDefault="00384CC0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1077" w:type="dxa"/>
          </w:tcPr>
          <w:p w:rsidR="00384CC0" w:rsidRDefault="00384CC0">
            <w:pPr>
              <w:pStyle w:val="ConsPlusNormal"/>
              <w:jc w:val="center"/>
            </w:pPr>
            <w:r>
              <w:t>584</w:t>
            </w:r>
          </w:p>
        </w:tc>
      </w:tr>
      <w:tr w:rsidR="00384CC0">
        <w:tc>
          <w:tcPr>
            <w:tcW w:w="4932" w:type="dxa"/>
          </w:tcPr>
          <w:p w:rsidR="00384CC0" w:rsidRDefault="00384CC0">
            <w:pPr>
              <w:pStyle w:val="ConsPlusNormal"/>
            </w:pPr>
            <w:r>
              <w:t>город Мегион</w:t>
            </w:r>
          </w:p>
        </w:tc>
        <w:tc>
          <w:tcPr>
            <w:tcW w:w="1814" w:type="dxa"/>
          </w:tcPr>
          <w:p w:rsidR="00384CC0" w:rsidRDefault="00384CC0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1814" w:type="dxa"/>
          </w:tcPr>
          <w:p w:rsidR="00384CC0" w:rsidRDefault="00384CC0">
            <w:pPr>
              <w:pStyle w:val="ConsPlusNormal"/>
              <w:jc w:val="center"/>
            </w:pPr>
            <w:r>
              <w:t>419</w:t>
            </w:r>
          </w:p>
        </w:tc>
        <w:tc>
          <w:tcPr>
            <w:tcW w:w="1077" w:type="dxa"/>
          </w:tcPr>
          <w:p w:rsidR="00384CC0" w:rsidRDefault="00384CC0">
            <w:pPr>
              <w:pStyle w:val="ConsPlusNormal"/>
              <w:jc w:val="center"/>
            </w:pPr>
            <w:r>
              <w:t>637</w:t>
            </w:r>
          </w:p>
        </w:tc>
      </w:tr>
      <w:tr w:rsidR="00384CC0">
        <w:tc>
          <w:tcPr>
            <w:tcW w:w="4932" w:type="dxa"/>
          </w:tcPr>
          <w:p w:rsidR="00384CC0" w:rsidRDefault="00384CC0">
            <w:pPr>
              <w:pStyle w:val="ConsPlusNormal"/>
            </w:pPr>
            <w:r>
              <w:t>город Нефтеюганск</w:t>
            </w:r>
          </w:p>
        </w:tc>
        <w:tc>
          <w:tcPr>
            <w:tcW w:w="1814" w:type="dxa"/>
          </w:tcPr>
          <w:p w:rsidR="00384CC0" w:rsidRDefault="00384CC0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1814" w:type="dxa"/>
          </w:tcPr>
          <w:p w:rsidR="00384CC0" w:rsidRDefault="00384CC0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1077" w:type="dxa"/>
          </w:tcPr>
          <w:p w:rsidR="00384CC0" w:rsidRDefault="00384CC0">
            <w:pPr>
              <w:pStyle w:val="ConsPlusNormal"/>
              <w:jc w:val="center"/>
            </w:pPr>
            <w:r>
              <w:t>578</w:t>
            </w:r>
          </w:p>
        </w:tc>
      </w:tr>
      <w:tr w:rsidR="00384CC0">
        <w:tc>
          <w:tcPr>
            <w:tcW w:w="4932" w:type="dxa"/>
          </w:tcPr>
          <w:p w:rsidR="00384CC0" w:rsidRDefault="00384CC0">
            <w:pPr>
              <w:pStyle w:val="ConsPlusNormal"/>
            </w:pPr>
            <w:r>
              <w:t>город Нижневартовск</w:t>
            </w:r>
          </w:p>
        </w:tc>
        <w:tc>
          <w:tcPr>
            <w:tcW w:w="1814" w:type="dxa"/>
          </w:tcPr>
          <w:p w:rsidR="00384CC0" w:rsidRDefault="00384CC0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1814" w:type="dxa"/>
          </w:tcPr>
          <w:p w:rsidR="00384CC0" w:rsidRDefault="00384CC0">
            <w:pPr>
              <w:pStyle w:val="ConsPlusNormal"/>
              <w:jc w:val="center"/>
            </w:pPr>
            <w:r>
              <w:t>512</w:t>
            </w:r>
          </w:p>
        </w:tc>
        <w:tc>
          <w:tcPr>
            <w:tcW w:w="1077" w:type="dxa"/>
          </w:tcPr>
          <w:p w:rsidR="00384CC0" w:rsidRDefault="00384CC0">
            <w:pPr>
              <w:pStyle w:val="ConsPlusNormal"/>
              <w:jc w:val="center"/>
            </w:pPr>
            <w:r>
              <w:t>779</w:t>
            </w:r>
          </w:p>
        </w:tc>
      </w:tr>
      <w:tr w:rsidR="00384CC0">
        <w:tc>
          <w:tcPr>
            <w:tcW w:w="4932" w:type="dxa"/>
          </w:tcPr>
          <w:p w:rsidR="00384CC0" w:rsidRDefault="00384CC0">
            <w:pPr>
              <w:pStyle w:val="ConsPlusNormal"/>
            </w:pPr>
            <w:r>
              <w:t>город Нягань</w:t>
            </w:r>
          </w:p>
        </w:tc>
        <w:tc>
          <w:tcPr>
            <w:tcW w:w="1814" w:type="dxa"/>
          </w:tcPr>
          <w:p w:rsidR="00384CC0" w:rsidRDefault="00384CC0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1814" w:type="dxa"/>
          </w:tcPr>
          <w:p w:rsidR="00384CC0" w:rsidRDefault="00384CC0">
            <w:pPr>
              <w:pStyle w:val="ConsPlusNormal"/>
              <w:jc w:val="center"/>
            </w:pPr>
            <w:r>
              <w:t>448</w:t>
            </w:r>
          </w:p>
        </w:tc>
        <w:tc>
          <w:tcPr>
            <w:tcW w:w="1077" w:type="dxa"/>
          </w:tcPr>
          <w:p w:rsidR="00384CC0" w:rsidRDefault="00384CC0">
            <w:pPr>
              <w:pStyle w:val="ConsPlusNormal"/>
              <w:jc w:val="center"/>
            </w:pPr>
            <w:r>
              <w:t>681</w:t>
            </w:r>
          </w:p>
        </w:tc>
      </w:tr>
      <w:tr w:rsidR="00384CC0">
        <w:tc>
          <w:tcPr>
            <w:tcW w:w="4932" w:type="dxa"/>
          </w:tcPr>
          <w:p w:rsidR="00384CC0" w:rsidRDefault="00384CC0">
            <w:pPr>
              <w:pStyle w:val="ConsPlusNormal"/>
            </w:pPr>
            <w:r>
              <w:t>город Покачи</w:t>
            </w:r>
          </w:p>
        </w:tc>
        <w:tc>
          <w:tcPr>
            <w:tcW w:w="1814" w:type="dxa"/>
          </w:tcPr>
          <w:p w:rsidR="00384CC0" w:rsidRDefault="00384CC0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1814" w:type="dxa"/>
          </w:tcPr>
          <w:p w:rsidR="00384CC0" w:rsidRDefault="00384CC0">
            <w:pPr>
              <w:pStyle w:val="ConsPlusNormal"/>
              <w:jc w:val="center"/>
            </w:pPr>
            <w:r>
              <w:t>362</w:t>
            </w:r>
          </w:p>
        </w:tc>
        <w:tc>
          <w:tcPr>
            <w:tcW w:w="1077" w:type="dxa"/>
          </w:tcPr>
          <w:p w:rsidR="00384CC0" w:rsidRDefault="00384CC0">
            <w:pPr>
              <w:pStyle w:val="ConsPlusNormal"/>
              <w:jc w:val="center"/>
            </w:pPr>
            <w:r>
              <w:t>551</w:t>
            </w:r>
          </w:p>
        </w:tc>
      </w:tr>
      <w:tr w:rsidR="00384CC0">
        <w:tc>
          <w:tcPr>
            <w:tcW w:w="4932" w:type="dxa"/>
          </w:tcPr>
          <w:p w:rsidR="00384CC0" w:rsidRDefault="00384CC0">
            <w:pPr>
              <w:pStyle w:val="ConsPlusNormal"/>
            </w:pPr>
            <w:r>
              <w:t>город Пыть-Ях</w:t>
            </w:r>
          </w:p>
        </w:tc>
        <w:tc>
          <w:tcPr>
            <w:tcW w:w="1814" w:type="dxa"/>
          </w:tcPr>
          <w:p w:rsidR="00384CC0" w:rsidRDefault="00384CC0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814" w:type="dxa"/>
          </w:tcPr>
          <w:p w:rsidR="00384CC0" w:rsidRDefault="00384CC0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077" w:type="dxa"/>
          </w:tcPr>
          <w:p w:rsidR="00384CC0" w:rsidRDefault="00384CC0">
            <w:pPr>
              <w:pStyle w:val="ConsPlusNormal"/>
              <w:jc w:val="center"/>
            </w:pPr>
            <w:r>
              <w:t>547</w:t>
            </w:r>
          </w:p>
        </w:tc>
      </w:tr>
      <w:tr w:rsidR="00384CC0">
        <w:tc>
          <w:tcPr>
            <w:tcW w:w="4932" w:type="dxa"/>
          </w:tcPr>
          <w:p w:rsidR="00384CC0" w:rsidRDefault="00384CC0">
            <w:pPr>
              <w:pStyle w:val="ConsPlusNormal"/>
            </w:pPr>
            <w:r>
              <w:t>город Радужный</w:t>
            </w:r>
          </w:p>
        </w:tc>
        <w:tc>
          <w:tcPr>
            <w:tcW w:w="1814" w:type="dxa"/>
          </w:tcPr>
          <w:p w:rsidR="00384CC0" w:rsidRDefault="00384CC0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1814" w:type="dxa"/>
          </w:tcPr>
          <w:p w:rsidR="00384CC0" w:rsidRDefault="00384CC0">
            <w:pPr>
              <w:pStyle w:val="ConsPlusNormal"/>
              <w:jc w:val="center"/>
            </w:pPr>
            <w:r>
              <w:t>413</w:t>
            </w:r>
          </w:p>
        </w:tc>
        <w:tc>
          <w:tcPr>
            <w:tcW w:w="1077" w:type="dxa"/>
          </w:tcPr>
          <w:p w:rsidR="00384CC0" w:rsidRDefault="00384CC0">
            <w:pPr>
              <w:pStyle w:val="ConsPlusNormal"/>
              <w:jc w:val="center"/>
            </w:pPr>
            <w:r>
              <w:t>628</w:t>
            </w:r>
          </w:p>
        </w:tc>
      </w:tr>
      <w:tr w:rsidR="00384CC0">
        <w:tc>
          <w:tcPr>
            <w:tcW w:w="4932" w:type="dxa"/>
          </w:tcPr>
          <w:p w:rsidR="00384CC0" w:rsidRDefault="00384CC0">
            <w:pPr>
              <w:pStyle w:val="ConsPlusNormal"/>
            </w:pPr>
            <w:r>
              <w:t>город Сургут</w:t>
            </w:r>
          </w:p>
        </w:tc>
        <w:tc>
          <w:tcPr>
            <w:tcW w:w="1814" w:type="dxa"/>
          </w:tcPr>
          <w:p w:rsidR="00384CC0" w:rsidRDefault="00384CC0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1814" w:type="dxa"/>
          </w:tcPr>
          <w:p w:rsidR="00384CC0" w:rsidRDefault="00384CC0">
            <w:pPr>
              <w:pStyle w:val="ConsPlusNormal"/>
              <w:jc w:val="center"/>
            </w:pPr>
            <w:r>
              <w:t>489</w:t>
            </w:r>
          </w:p>
        </w:tc>
        <w:tc>
          <w:tcPr>
            <w:tcW w:w="1077" w:type="dxa"/>
          </w:tcPr>
          <w:p w:rsidR="00384CC0" w:rsidRDefault="00384CC0">
            <w:pPr>
              <w:pStyle w:val="ConsPlusNormal"/>
              <w:jc w:val="center"/>
            </w:pPr>
            <w:r>
              <w:t>744</w:t>
            </w:r>
          </w:p>
        </w:tc>
      </w:tr>
      <w:tr w:rsidR="00384CC0">
        <w:tc>
          <w:tcPr>
            <w:tcW w:w="4932" w:type="dxa"/>
          </w:tcPr>
          <w:p w:rsidR="00384CC0" w:rsidRDefault="00384CC0">
            <w:pPr>
              <w:pStyle w:val="ConsPlusNormal"/>
            </w:pPr>
            <w:r>
              <w:t>город Урай</w:t>
            </w:r>
          </w:p>
        </w:tc>
        <w:tc>
          <w:tcPr>
            <w:tcW w:w="1814" w:type="dxa"/>
          </w:tcPr>
          <w:p w:rsidR="00384CC0" w:rsidRDefault="00384CC0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814" w:type="dxa"/>
          </w:tcPr>
          <w:p w:rsidR="00384CC0" w:rsidRDefault="00384CC0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1077" w:type="dxa"/>
          </w:tcPr>
          <w:p w:rsidR="00384CC0" w:rsidRDefault="00384CC0">
            <w:pPr>
              <w:pStyle w:val="ConsPlusNormal"/>
              <w:jc w:val="center"/>
            </w:pPr>
            <w:r>
              <w:t>510</w:t>
            </w:r>
          </w:p>
        </w:tc>
      </w:tr>
      <w:tr w:rsidR="00384CC0">
        <w:tc>
          <w:tcPr>
            <w:tcW w:w="4932" w:type="dxa"/>
          </w:tcPr>
          <w:p w:rsidR="00384CC0" w:rsidRDefault="00384CC0">
            <w:pPr>
              <w:pStyle w:val="ConsPlusNormal"/>
            </w:pPr>
            <w:r>
              <w:lastRenderedPageBreak/>
              <w:t>город Югорск</w:t>
            </w:r>
          </w:p>
        </w:tc>
        <w:tc>
          <w:tcPr>
            <w:tcW w:w="1814" w:type="dxa"/>
          </w:tcPr>
          <w:p w:rsidR="00384CC0" w:rsidRDefault="00384CC0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1814" w:type="dxa"/>
          </w:tcPr>
          <w:p w:rsidR="00384CC0" w:rsidRDefault="00384CC0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1077" w:type="dxa"/>
          </w:tcPr>
          <w:p w:rsidR="00384CC0" w:rsidRDefault="00384CC0">
            <w:pPr>
              <w:pStyle w:val="ConsPlusNormal"/>
              <w:jc w:val="center"/>
            </w:pPr>
            <w:r>
              <w:t>776</w:t>
            </w:r>
          </w:p>
        </w:tc>
      </w:tr>
      <w:tr w:rsidR="00384CC0">
        <w:tc>
          <w:tcPr>
            <w:tcW w:w="4932" w:type="dxa"/>
          </w:tcPr>
          <w:p w:rsidR="00384CC0" w:rsidRDefault="00384CC0">
            <w:pPr>
              <w:pStyle w:val="ConsPlusNormal"/>
            </w:pPr>
            <w:r>
              <w:t>Белоярский район</w:t>
            </w:r>
          </w:p>
        </w:tc>
        <w:tc>
          <w:tcPr>
            <w:tcW w:w="1814" w:type="dxa"/>
          </w:tcPr>
          <w:p w:rsidR="00384CC0" w:rsidRDefault="00384CC0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814" w:type="dxa"/>
          </w:tcPr>
          <w:p w:rsidR="00384CC0" w:rsidRDefault="00384CC0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1077" w:type="dxa"/>
          </w:tcPr>
          <w:p w:rsidR="00384CC0" w:rsidRDefault="00384CC0">
            <w:pPr>
              <w:pStyle w:val="ConsPlusNormal"/>
              <w:jc w:val="center"/>
            </w:pPr>
            <w:r>
              <w:t>509</w:t>
            </w:r>
          </w:p>
        </w:tc>
      </w:tr>
      <w:tr w:rsidR="00384CC0">
        <w:tc>
          <w:tcPr>
            <w:tcW w:w="4932" w:type="dxa"/>
          </w:tcPr>
          <w:p w:rsidR="00384CC0" w:rsidRDefault="00384CC0">
            <w:pPr>
              <w:pStyle w:val="ConsPlusNormal"/>
            </w:pPr>
            <w:r>
              <w:t>Березовский район</w:t>
            </w:r>
          </w:p>
        </w:tc>
        <w:tc>
          <w:tcPr>
            <w:tcW w:w="1814" w:type="dxa"/>
          </w:tcPr>
          <w:p w:rsidR="00384CC0" w:rsidRDefault="00384CC0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1814" w:type="dxa"/>
          </w:tcPr>
          <w:p w:rsidR="00384CC0" w:rsidRDefault="00384CC0">
            <w:pPr>
              <w:pStyle w:val="ConsPlusNormal"/>
              <w:jc w:val="center"/>
            </w:pPr>
            <w:r>
              <w:t>408</w:t>
            </w:r>
          </w:p>
        </w:tc>
        <w:tc>
          <w:tcPr>
            <w:tcW w:w="1077" w:type="dxa"/>
          </w:tcPr>
          <w:p w:rsidR="00384CC0" w:rsidRDefault="00384CC0">
            <w:pPr>
              <w:pStyle w:val="ConsPlusNormal"/>
              <w:jc w:val="center"/>
            </w:pPr>
            <w:r>
              <w:t>621</w:t>
            </w:r>
          </w:p>
        </w:tc>
      </w:tr>
      <w:tr w:rsidR="00384CC0">
        <w:tc>
          <w:tcPr>
            <w:tcW w:w="4932" w:type="dxa"/>
          </w:tcPr>
          <w:p w:rsidR="00384CC0" w:rsidRDefault="00384CC0">
            <w:pPr>
              <w:pStyle w:val="ConsPlusNormal"/>
            </w:pPr>
            <w:r>
              <w:t>Кондинский район</w:t>
            </w:r>
          </w:p>
        </w:tc>
        <w:tc>
          <w:tcPr>
            <w:tcW w:w="1814" w:type="dxa"/>
          </w:tcPr>
          <w:p w:rsidR="00384CC0" w:rsidRDefault="00384CC0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814" w:type="dxa"/>
          </w:tcPr>
          <w:p w:rsidR="00384CC0" w:rsidRDefault="00384CC0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1077" w:type="dxa"/>
          </w:tcPr>
          <w:p w:rsidR="00384CC0" w:rsidRDefault="00384CC0">
            <w:pPr>
              <w:pStyle w:val="ConsPlusNormal"/>
              <w:jc w:val="center"/>
            </w:pPr>
            <w:r>
              <w:t>453</w:t>
            </w:r>
          </w:p>
        </w:tc>
      </w:tr>
      <w:tr w:rsidR="00384CC0">
        <w:tc>
          <w:tcPr>
            <w:tcW w:w="4932" w:type="dxa"/>
          </w:tcPr>
          <w:p w:rsidR="00384CC0" w:rsidRDefault="00384CC0">
            <w:pPr>
              <w:pStyle w:val="ConsPlusNormal"/>
            </w:pPr>
            <w:r>
              <w:t>Нефтеюганский район</w:t>
            </w:r>
          </w:p>
        </w:tc>
        <w:tc>
          <w:tcPr>
            <w:tcW w:w="1814" w:type="dxa"/>
          </w:tcPr>
          <w:p w:rsidR="00384CC0" w:rsidRDefault="00384CC0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814" w:type="dxa"/>
          </w:tcPr>
          <w:p w:rsidR="00384CC0" w:rsidRDefault="00384CC0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1077" w:type="dxa"/>
          </w:tcPr>
          <w:p w:rsidR="00384CC0" w:rsidRDefault="00384CC0">
            <w:pPr>
              <w:pStyle w:val="ConsPlusNormal"/>
              <w:jc w:val="center"/>
            </w:pPr>
            <w:r>
              <w:t>450</w:t>
            </w:r>
          </w:p>
        </w:tc>
      </w:tr>
      <w:tr w:rsidR="00384CC0">
        <w:tc>
          <w:tcPr>
            <w:tcW w:w="4932" w:type="dxa"/>
          </w:tcPr>
          <w:p w:rsidR="00384CC0" w:rsidRDefault="00384CC0">
            <w:pPr>
              <w:pStyle w:val="ConsPlusNormal"/>
            </w:pPr>
            <w:r>
              <w:t>Нижневартовский район</w:t>
            </w:r>
          </w:p>
        </w:tc>
        <w:tc>
          <w:tcPr>
            <w:tcW w:w="1814" w:type="dxa"/>
          </w:tcPr>
          <w:p w:rsidR="00384CC0" w:rsidRDefault="00384CC0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814" w:type="dxa"/>
          </w:tcPr>
          <w:p w:rsidR="00384CC0" w:rsidRDefault="00384CC0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1077" w:type="dxa"/>
          </w:tcPr>
          <w:p w:rsidR="00384CC0" w:rsidRDefault="00384CC0">
            <w:pPr>
              <w:pStyle w:val="ConsPlusNormal"/>
              <w:jc w:val="center"/>
            </w:pPr>
            <w:r>
              <w:t>421</w:t>
            </w:r>
          </w:p>
        </w:tc>
      </w:tr>
      <w:tr w:rsidR="00384CC0">
        <w:tc>
          <w:tcPr>
            <w:tcW w:w="4932" w:type="dxa"/>
          </w:tcPr>
          <w:p w:rsidR="00384CC0" w:rsidRDefault="00384CC0">
            <w:pPr>
              <w:pStyle w:val="ConsPlusNormal"/>
            </w:pPr>
            <w:r>
              <w:t>Октябрьский район</w:t>
            </w:r>
          </w:p>
        </w:tc>
        <w:tc>
          <w:tcPr>
            <w:tcW w:w="1814" w:type="dxa"/>
          </w:tcPr>
          <w:p w:rsidR="00384CC0" w:rsidRDefault="00384CC0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814" w:type="dxa"/>
          </w:tcPr>
          <w:p w:rsidR="00384CC0" w:rsidRDefault="00384CC0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1077" w:type="dxa"/>
          </w:tcPr>
          <w:p w:rsidR="00384CC0" w:rsidRDefault="00384CC0">
            <w:pPr>
              <w:pStyle w:val="ConsPlusNormal"/>
              <w:jc w:val="center"/>
            </w:pPr>
            <w:r>
              <w:t>427</w:t>
            </w:r>
          </w:p>
        </w:tc>
      </w:tr>
      <w:tr w:rsidR="00384CC0">
        <w:tc>
          <w:tcPr>
            <w:tcW w:w="4932" w:type="dxa"/>
          </w:tcPr>
          <w:p w:rsidR="00384CC0" w:rsidRDefault="00384CC0">
            <w:pPr>
              <w:pStyle w:val="ConsPlusNormal"/>
            </w:pPr>
            <w:r>
              <w:t>Советский район</w:t>
            </w:r>
          </w:p>
        </w:tc>
        <w:tc>
          <w:tcPr>
            <w:tcW w:w="1814" w:type="dxa"/>
          </w:tcPr>
          <w:p w:rsidR="00384CC0" w:rsidRDefault="00384CC0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814" w:type="dxa"/>
          </w:tcPr>
          <w:p w:rsidR="00384CC0" w:rsidRDefault="00384CC0">
            <w:pPr>
              <w:pStyle w:val="ConsPlusNormal"/>
              <w:jc w:val="center"/>
            </w:pPr>
            <w:r>
              <w:t>392</w:t>
            </w:r>
          </w:p>
        </w:tc>
        <w:tc>
          <w:tcPr>
            <w:tcW w:w="1077" w:type="dxa"/>
          </w:tcPr>
          <w:p w:rsidR="00384CC0" w:rsidRDefault="00384CC0">
            <w:pPr>
              <w:pStyle w:val="ConsPlusNormal"/>
              <w:jc w:val="center"/>
            </w:pPr>
            <w:r>
              <w:t>596</w:t>
            </w:r>
          </w:p>
        </w:tc>
      </w:tr>
      <w:tr w:rsidR="00384CC0">
        <w:tc>
          <w:tcPr>
            <w:tcW w:w="4932" w:type="dxa"/>
          </w:tcPr>
          <w:p w:rsidR="00384CC0" w:rsidRDefault="00384CC0">
            <w:pPr>
              <w:pStyle w:val="ConsPlusNormal"/>
            </w:pPr>
            <w:r>
              <w:t>Сургутский район</w:t>
            </w:r>
          </w:p>
        </w:tc>
        <w:tc>
          <w:tcPr>
            <w:tcW w:w="1814" w:type="dxa"/>
          </w:tcPr>
          <w:p w:rsidR="00384CC0" w:rsidRDefault="00384CC0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1814" w:type="dxa"/>
          </w:tcPr>
          <w:p w:rsidR="00384CC0" w:rsidRDefault="00384CC0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77" w:type="dxa"/>
          </w:tcPr>
          <w:p w:rsidR="00384CC0" w:rsidRDefault="00384CC0">
            <w:pPr>
              <w:pStyle w:val="ConsPlusNormal"/>
              <w:jc w:val="center"/>
            </w:pPr>
            <w:r>
              <w:t>538</w:t>
            </w:r>
          </w:p>
        </w:tc>
      </w:tr>
      <w:tr w:rsidR="00384CC0">
        <w:tc>
          <w:tcPr>
            <w:tcW w:w="4932" w:type="dxa"/>
          </w:tcPr>
          <w:p w:rsidR="00384CC0" w:rsidRDefault="00384CC0">
            <w:pPr>
              <w:pStyle w:val="ConsPlusNormal"/>
            </w:pPr>
            <w:r>
              <w:t>Ханты-Мансийский район</w:t>
            </w:r>
          </w:p>
        </w:tc>
        <w:tc>
          <w:tcPr>
            <w:tcW w:w="1814" w:type="dxa"/>
          </w:tcPr>
          <w:p w:rsidR="00384CC0" w:rsidRDefault="00384CC0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1814" w:type="dxa"/>
          </w:tcPr>
          <w:p w:rsidR="00384CC0" w:rsidRDefault="00384CC0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1077" w:type="dxa"/>
          </w:tcPr>
          <w:p w:rsidR="00384CC0" w:rsidRDefault="00384CC0">
            <w:pPr>
              <w:pStyle w:val="ConsPlusNormal"/>
              <w:jc w:val="center"/>
            </w:pPr>
            <w:r>
              <w:t>500</w:t>
            </w:r>
          </w:p>
        </w:tc>
      </w:tr>
    </w:tbl>
    <w:p w:rsidR="00384CC0" w:rsidRDefault="00384CC0">
      <w:pPr>
        <w:pStyle w:val="ConsPlusNormal"/>
        <w:jc w:val="both"/>
      </w:pPr>
    </w:p>
    <w:p w:rsidR="00384CC0" w:rsidRDefault="00384CC0">
      <w:pPr>
        <w:pStyle w:val="ConsPlusNormal"/>
        <w:jc w:val="both"/>
      </w:pPr>
    </w:p>
    <w:p w:rsidR="00384CC0" w:rsidRDefault="00384CC0">
      <w:pPr>
        <w:pStyle w:val="ConsPlusNormal"/>
        <w:jc w:val="both"/>
      </w:pPr>
    </w:p>
    <w:p w:rsidR="00384CC0" w:rsidRDefault="00384CC0">
      <w:pPr>
        <w:pStyle w:val="ConsPlusNormal"/>
        <w:jc w:val="both"/>
      </w:pPr>
    </w:p>
    <w:p w:rsidR="00384CC0" w:rsidRDefault="00384CC0">
      <w:pPr>
        <w:pStyle w:val="ConsPlusNormal"/>
        <w:jc w:val="both"/>
      </w:pPr>
    </w:p>
    <w:p w:rsidR="00384CC0" w:rsidRDefault="00384CC0">
      <w:pPr>
        <w:pStyle w:val="ConsPlusNormal"/>
        <w:jc w:val="right"/>
        <w:outlineLvl w:val="0"/>
      </w:pPr>
      <w:r>
        <w:t>Приложение 2</w:t>
      </w:r>
    </w:p>
    <w:p w:rsidR="00384CC0" w:rsidRDefault="00384CC0">
      <w:pPr>
        <w:pStyle w:val="ConsPlusNormal"/>
        <w:jc w:val="right"/>
      </w:pPr>
      <w:r>
        <w:t>к постановлению Правительства</w:t>
      </w:r>
    </w:p>
    <w:p w:rsidR="00384CC0" w:rsidRDefault="00384CC0">
      <w:pPr>
        <w:pStyle w:val="ConsPlusNormal"/>
        <w:jc w:val="right"/>
      </w:pPr>
      <w:r>
        <w:t>Ханты-Мансийского</w:t>
      </w:r>
    </w:p>
    <w:p w:rsidR="00384CC0" w:rsidRDefault="00384CC0">
      <w:pPr>
        <w:pStyle w:val="ConsPlusNormal"/>
        <w:jc w:val="right"/>
      </w:pPr>
      <w:r>
        <w:t>автономного округа - Югры</w:t>
      </w:r>
    </w:p>
    <w:p w:rsidR="00384CC0" w:rsidRDefault="00384CC0">
      <w:pPr>
        <w:pStyle w:val="ConsPlusNormal"/>
        <w:jc w:val="right"/>
      </w:pPr>
      <w:r>
        <w:t>от 5 августа 2016 года N 291-п</w:t>
      </w:r>
    </w:p>
    <w:p w:rsidR="00384CC0" w:rsidRDefault="00384CC0">
      <w:pPr>
        <w:pStyle w:val="ConsPlusNormal"/>
        <w:jc w:val="both"/>
      </w:pPr>
    </w:p>
    <w:p w:rsidR="00384CC0" w:rsidRDefault="00384CC0">
      <w:pPr>
        <w:pStyle w:val="ConsPlusTitle"/>
        <w:jc w:val="center"/>
      </w:pPr>
      <w:bookmarkStart w:id="1" w:name="P151"/>
      <w:bookmarkEnd w:id="1"/>
      <w:r>
        <w:t>НОРМАТИВЫ</w:t>
      </w:r>
    </w:p>
    <w:p w:rsidR="00384CC0" w:rsidRDefault="00384CC0">
      <w:pPr>
        <w:pStyle w:val="ConsPlusTitle"/>
        <w:jc w:val="center"/>
      </w:pPr>
      <w:r>
        <w:t>МИНИМАЛЬНОЙ ОБЕСПЕЧЕННОСТИ НАСЕЛЕНИЯ ПЛОЩАДЬЮ</w:t>
      </w:r>
    </w:p>
    <w:p w:rsidR="00384CC0" w:rsidRDefault="00384CC0">
      <w:pPr>
        <w:pStyle w:val="ConsPlusTitle"/>
        <w:jc w:val="center"/>
      </w:pPr>
      <w:r>
        <w:t>ТОРГОВЫХ ОБЪЕКТОВ МЕСТНОГО ЗНАЧЕНИЯ</w:t>
      </w:r>
    </w:p>
    <w:p w:rsidR="00384CC0" w:rsidRDefault="00384CC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272"/>
        <w:gridCol w:w="3515"/>
      </w:tblGrid>
      <w:tr w:rsidR="00384CC0">
        <w:tc>
          <w:tcPr>
            <w:tcW w:w="850" w:type="dxa"/>
          </w:tcPr>
          <w:p w:rsidR="00384CC0" w:rsidRDefault="00384CC0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5272" w:type="dxa"/>
          </w:tcPr>
          <w:p w:rsidR="00384CC0" w:rsidRDefault="00384CC0">
            <w:pPr>
              <w:pStyle w:val="ConsPlusNormal"/>
              <w:jc w:val="center"/>
            </w:pPr>
            <w:r>
              <w:t>Населенный пункт</w:t>
            </w:r>
          </w:p>
        </w:tc>
        <w:tc>
          <w:tcPr>
            <w:tcW w:w="3515" w:type="dxa"/>
          </w:tcPr>
          <w:p w:rsidR="00384CC0" w:rsidRDefault="00384CC0">
            <w:pPr>
              <w:pStyle w:val="ConsPlusNormal"/>
              <w:jc w:val="center"/>
            </w:pPr>
            <w:r>
              <w:t>Количество торговых объектов</w:t>
            </w:r>
          </w:p>
        </w:tc>
      </w:tr>
      <w:tr w:rsidR="00384CC0">
        <w:tc>
          <w:tcPr>
            <w:tcW w:w="850" w:type="dxa"/>
          </w:tcPr>
          <w:p w:rsidR="00384CC0" w:rsidRDefault="00384C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272" w:type="dxa"/>
          </w:tcPr>
          <w:p w:rsidR="00384CC0" w:rsidRDefault="00384CC0">
            <w:pPr>
              <w:pStyle w:val="ConsPlusNormal"/>
            </w:pPr>
            <w:r>
              <w:t>город Ханты-Мансийск</w:t>
            </w:r>
          </w:p>
        </w:tc>
        <w:tc>
          <w:tcPr>
            <w:tcW w:w="3515" w:type="dxa"/>
          </w:tcPr>
          <w:p w:rsidR="00384CC0" w:rsidRDefault="00384CC0">
            <w:pPr>
              <w:pStyle w:val="ConsPlusNormal"/>
              <w:jc w:val="center"/>
            </w:pPr>
            <w:r>
              <w:t>79</w:t>
            </w:r>
          </w:p>
        </w:tc>
      </w:tr>
      <w:tr w:rsidR="00384CC0">
        <w:tc>
          <w:tcPr>
            <w:tcW w:w="850" w:type="dxa"/>
          </w:tcPr>
          <w:p w:rsidR="00384CC0" w:rsidRDefault="00384C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272" w:type="dxa"/>
          </w:tcPr>
          <w:p w:rsidR="00384CC0" w:rsidRDefault="00384CC0">
            <w:pPr>
              <w:pStyle w:val="ConsPlusNormal"/>
            </w:pPr>
            <w:r>
              <w:t>город Когалым</w:t>
            </w:r>
          </w:p>
        </w:tc>
        <w:tc>
          <w:tcPr>
            <w:tcW w:w="3515" w:type="dxa"/>
          </w:tcPr>
          <w:p w:rsidR="00384CC0" w:rsidRDefault="00384CC0">
            <w:pPr>
              <w:pStyle w:val="ConsPlusNormal"/>
              <w:jc w:val="center"/>
            </w:pPr>
            <w:r>
              <w:t>10</w:t>
            </w:r>
          </w:p>
        </w:tc>
      </w:tr>
      <w:tr w:rsidR="00384CC0">
        <w:tc>
          <w:tcPr>
            <w:tcW w:w="850" w:type="dxa"/>
          </w:tcPr>
          <w:p w:rsidR="00384CC0" w:rsidRDefault="00384CC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272" w:type="dxa"/>
          </w:tcPr>
          <w:p w:rsidR="00384CC0" w:rsidRDefault="00384CC0">
            <w:pPr>
              <w:pStyle w:val="ConsPlusNormal"/>
            </w:pPr>
            <w:r>
              <w:t>город Лангепас</w:t>
            </w:r>
          </w:p>
        </w:tc>
        <w:tc>
          <w:tcPr>
            <w:tcW w:w="3515" w:type="dxa"/>
          </w:tcPr>
          <w:p w:rsidR="00384CC0" w:rsidRDefault="00384CC0">
            <w:pPr>
              <w:pStyle w:val="ConsPlusNormal"/>
              <w:jc w:val="center"/>
            </w:pPr>
            <w:r>
              <w:t>8</w:t>
            </w:r>
          </w:p>
        </w:tc>
      </w:tr>
      <w:tr w:rsidR="00384CC0">
        <w:tc>
          <w:tcPr>
            <w:tcW w:w="850" w:type="dxa"/>
          </w:tcPr>
          <w:p w:rsidR="00384CC0" w:rsidRDefault="00384CC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272" w:type="dxa"/>
          </w:tcPr>
          <w:p w:rsidR="00384CC0" w:rsidRDefault="00384CC0">
            <w:pPr>
              <w:pStyle w:val="ConsPlusNormal"/>
            </w:pPr>
            <w:r>
              <w:t>город Мегион</w:t>
            </w:r>
          </w:p>
        </w:tc>
        <w:tc>
          <w:tcPr>
            <w:tcW w:w="3515" w:type="dxa"/>
          </w:tcPr>
          <w:p w:rsidR="00384CC0" w:rsidRDefault="00384CC0">
            <w:pPr>
              <w:pStyle w:val="ConsPlusNormal"/>
              <w:jc w:val="center"/>
            </w:pPr>
            <w:r>
              <w:t>10</w:t>
            </w:r>
          </w:p>
        </w:tc>
      </w:tr>
      <w:tr w:rsidR="00384CC0">
        <w:tc>
          <w:tcPr>
            <w:tcW w:w="850" w:type="dxa"/>
          </w:tcPr>
          <w:p w:rsidR="00384CC0" w:rsidRDefault="00384CC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272" w:type="dxa"/>
          </w:tcPr>
          <w:p w:rsidR="00384CC0" w:rsidRDefault="00384CC0">
            <w:pPr>
              <w:pStyle w:val="ConsPlusNormal"/>
            </w:pPr>
            <w:r>
              <w:t>город Нефтеюганск</w:t>
            </w:r>
          </w:p>
        </w:tc>
        <w:tc>
          <w:tcPr>
            <w:tcW w:w="3515" w:type="dxa"/>
          </w:tcPr>
          <w:p w:rsidR="00384CC0" w:rsidRDefault="00384CC0">
            <w:pPr>
              <w:pStyle w:val="ConsPlusNormal"/>
              <w:jc w:val="center"/>
            </w:pPr>
            <w:r>
              <w:t>26</w:t>
            </w:r>
          </w:p>
        </w:tc>
      </w:tr>
      <w:tr w:rsidR="00384CC0">
        <w:tc>
          <w:tcPr>
            <w:tcW w:w="850" w:type="dxa"/>
          </w:tcPr>
          <w:p w:rsidR="00384CC0" w:rsidRDefault="00384CC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272" w:type="dxa"/>
          </w:tcPr>
          <w:p w:rsidR="00384CC0" w:rsidRDefault="00384CC0">
            <w:pPr>
              <w:pStyle w:val="ConsPlusNormal"/>
            </w:pPr>
            <w:r>
              <w:t>город Нижневартовск</w:t>
            </w:r>
          </w:p>
        </w:tc>
        <w:tc>
          <w:tcPr>
            <w:tcW w:w="3515" w:type="dxa"/>
          </w:tcPr>
          <w:p w:rsidR="00384CC0" w:rsidRDefault="00384CC0">
            <w:pPr>
              <w:pStyle w:val="ConsPlusNormal"/>
              <w:jc w:val="center"/>
            </w:pPr>
            <w:r>
              <w:t>36</w:t>
            </w:r>
          </w:p>
        </w:tc>
      </w:tr>
      <w:tr w:rsidR="00384CC0">
        <w:tc>
          <w:tcPr>
            <w:tcW w:w="850" w:type="dxa"/>
          </w:tcPr>
          <w:p w:rsidR="00384CC0" w:rsidRDefault="00384CC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272" w:type="dxa"/>
          </w:tcPr>
          <w:p w:rsidR="00384CC0" w:rsidRDefault="00384CC0">
            <w:pPr>
              <w:pStyle w:val="ConsPlusNormal"/>
            </w:pPr>
            <w:r>
              <w:t>город Нягань</w:t>
            </w:r>
          </w:p>
        </w:tc>
        <w:tc>
          <w:tcPr>
            <w:tcW w:w="3515" w:type="dxa"/>
          </w:tcPr>
          <w:p w:rsidR="00384CC0" w:rsidRDefault="00384CC0">
            <w:pPr>
              <w:pStyle w:val="ConsPlusNormal"/>
              <w:jc w:val="center"/>
            </w:pPr>
            <w:r>
              <w:t>12</w:t>
            </w:r>
          </w:p>
        </w:tc>
      </w:tr>
      <w:tr w:rsidR="00384CC0">
        <w:tc>
          <w:tcPr>
            <w:tcW w:w="850" w:type="dxa"/>
          </w:tcPr>
          <w:p w:rsidR="00384CC0" w:rsidRDefault="00384CC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272" w:type="dxa"/>
          </w:tcPr>
          <w:p w:rsidR="00384CC0" w:rsidRDefault="00384CC0">
            <w:pPr>
              <w:pStyle w:val="ConsPlusNormal"/>
            </w:pPr>
            <w:r>
              <w:t>город Покачи</w:t>
            </w:r>
          </w:p>
        </w:tc>
        <w:tc>
          <w:tcPr>
            <w:tcW w:w="3515" w:type="dxa"/>
          </w:tcPr>
          <w:p w:rsidR="00384CC0" w:rsidRDefault="00384CC0">
            <w:pPr>
              <w:pStyle w:val="ConsPlusNormal"/>
              <w:jc w:val="center"/>
            </w:pPr>
            <w:r>
              <w:t>10</w:t>
            </w:r>
          </w:p>
        </w:tc>
      </w:tr>
      <w:tr w:rsidR="00384CC0">
        <w:tc>
          <w:tcPr>
            <w:tcW w:w="850" w:type="dxa"/>
          </w:tcPr>
          <w:p w:rsidR="00384CC0" w:rsidRDefault="00384CC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272" w:type="dxa"/>
          </w:tcPr>
          <w:p w:rsidR="00384CC0" w:rsidRDefault="00384CC0">
            <w:pPr>
              <w:pStyle w:val="ConsPlusNormal"/>
            </w:pPr>
            <w:r>
              <w:t>город Пыть-Ях</w:t>
            </w:r>
          </w:p>
        </w:tc>
        <w:tc>
          <w:tcPr>
            <w:tcW w:w="3515" w:type="dxa"/>
          </w:tcPr>
          <w:p w:rsidR="00384CC0" w:rsidRDefault="00384CC0">
            <w:pPr>
              <w:pStyle w:val="ConsPlusNormal"/>
              <w:jc w:val="center"/>
            </w:pPr>
            <w:r>
              <w:t>10</w:t>
            </w:r>
          </w:p>
        </w:tc>
      </w:tr>
      <w:tr w:rsidR="00384CC0">
        <w:tc>
          <w:tcPr>
            <w:tcW w:w="850" w:type="dxa"/>
          </w:tcPr>
          <w:p w:rsidR="00384CC0" w:rsidRDefault="00384CC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72" w:type="dxa"/>
          </w:tcPr>
          <w:p w:rsidR="00384CC0" w:rsidRDefault="00384CC0">
            <w:pPr>
              <w:pStyle w:val="ConsPlusNormal"/>
            </w:pPr>
            <w:r>
              <w:t>город Радужный</w:t>
            </w:r>
          </w:p>
        </w:tc>
        <w:tc>
          <w:tcPr>
            <w:tcW w:w="3515" w:type="dxa"/>
          </w:tcPr>
          <w:p w:rsidR="00384CC0" w:rsidRDefault="00384CC0">
            <w:pPr>
              <w:pStyle w:val="ConsPlusNormal"/>
              <w:jc w:val="center"/>
            </w:pPr>
            <w:r>
              <w:t>10</w:t>
            </w:r>
          </w:p>
        </w:tc>
      </w:tr>
      <w:tr w:rsidR="00384CC0">
        <w:tc>
          <w:tcPr>
            <w:tcW w:w="850" w:type="dxa"/>
          </w:tcPr>
          <w:p w:rsidR="00384CC0" w:rsidRDefault="00384CC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72" w:type="dxa"/>
          </w:tcPr>
          <w:p w:rsidR="00384CC0" w:rsidRDefault="00384CC0">
            <w:pPr>
              <w:pStyle w:val="ConsPlusNormal"/>
            </w:pPr>
            <w:r>
              <w:t>город Сургут</w:t>
            </w:r>
          </w:p>
        </w:tc>
        <w:tc>
          <w:tcPr>
            <w:tcW w:w="3515" w:type="dxa"/>
          </w:tcPr>
          <w:p w:rsidR="00384CC0" w:rsidRDefault="00384CC0">
            <w:pPr>
              <w:pStyle w:val="ConsPlusNormal"/>
              <w:jc w:val="center"/>
            </w:pPr>
            <w:r>
              <w:t>52</w:t>
            </w:r>
          </w:p>
        </w:tc>
      </w:tr>
      <w:tr w:rsidR="00384CC0">
        <w:tc>
          <w:tcPr>
            <w:tcW w:w="850" w:type="dxa"/>
          </w:tcPr>
          <w:p w:rsidR="00384CC0" w:rsidRDefault="00384CC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272" w:type="dxa"/>
          </w:tcPr>
          <w:p w:rsidR="00384CC0" w:rsidRDefault="00384CC0">
            <w:pPr>
              <w:pStyle w:val="ConsPlusNormal"/>
            </w:pPr>
            <w:r>
              <w:t>город Урай</w:t>
            </w:r>
          </w:p>
        </w:tc>
        <w:tc>
          <w:tcPr>
            <w:tcW w:w="3515" w:type="dxa"/>
          </w:tcPr>
          <w:p w:rsidR="00384CC0" w:rsidRDefault="00384CC0">
            <w:pPr>
              <w:pStyle w:val="ConsPlusNormal"/>
              <w:jc w:val="center"/>
            </w:pPr>
            <w:r>
              <w:t>26</w:t>
            </w:r>
          </w:p>
        </w:tc>
      </w:tr>
      <w:tr w:rsidR="00384CC0">
        <w:tc>
          <w:tcPr>
            <w:tcW w:w="850" w:type="dxa"/>
          </w:tcPr>
          <w:p w:rsidR="00384CC0" w:rsidRDefault="00384CC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272" w:type="dxa"/>
          </w:tcPr>
          <w:p w:rsidR="00384CC0" w:rsidRDefault="00384CC0">
            <w:pPr>
              <w:pStyle w:val="ConsPlusNormal"/>
            </w:pPr>
            <w:r>
              <w:t>город Югорск</w:t>
            </w:r>
          </w:p>
        </w:tc>
        <w:tc>
          <w:tcPr>
            <w:tcW w:w="3515" w:type="dxa"/>
          </w:tcPr>
          <w:p w:rsidR="00384CC0" w:rsidRDefault="00384CC0">
            <w:pPr>
              <w:pStyle w:val="ConsPlusNormal"/>
              <w:jc w:val="center"/>
            </w:pPr>
            <w:r>
              <w:t>30</w:t>
            </w:r>
          </w:p>
        </w:tc>
      </w:tr>
      <w:tr w:rsidR="00384CC0">
        <w:tc>
          <w:tcPr>
            <w:tcW w:w="850" w:type="dxa"/>
          </w:tcPr>
          <w:p w:rsidR="00384CC0" w:rsidRDefault="00384CC0">
            <w:pPr>
              <w:pStyle w:val="ConsPlusNormal"/>
            </w:pPr>
          </w:p>
        </w:tc>
        <w:tc>
          <w:tcPr>
            <w:tcW w:w="8787" w:type="dxa"/>
            <w:gridSpan w:val="2"/>
          </w:tcPr>
          <w:p w:rsidR="00384CC0" w:rsidRDefault="00384CC0">
            <w:pPr>
              <w:pStyle w:val="ConsPlusNormal"/>
              <w:jc w:val="center"/>
              <w:outlineLvl w:val="1"/>
            </w:pPr>
            <w:r>
              <w:t>Белоярский район</w:t>
            </w:r>
          </w:p>
        </w:tc>
      </w:tr>
      <w:tr w:rsidR="00384CC0">
        <w:tc>
          <w:tcPr>
            <w:tcW w:w="850" w:type="dxa"/>
          </w:tcPr>
          <w:p w:rsidR="00384CC0" w:rsidRDefault="00384CC0">
            <w:pPr>
              <w:pStyle w:val="ConsPlusNormal"/>
              <w:jc w:val="center"/>
            </w:pPr>
            <w:r>
              <w:t>14.1</w:t>
            </w:r>
          </w:p>
        </w:tc>
        <w:tc>
          <w:tcPr>
            <w:tcW w:w="5272" w:type="dxa"/>
          </w:tcPr>
          <w:p w:rsidR="00384CC0" w:rsidRDefault="00384CC0">
            <w:pPr>
              <w:pStyle w:val="ConsPlusNormal"/>
            </w:pPr>
            <w:r>
              <w:t>гп. Белоярский</w:t>
            </w:r>
          </w:p>
        </w:tc>
        <w:tc>
          <w:tcPr>
            <w:tcW w:w="3515" w:type="dxa"/>
          </w:tcPr>
          <w:p w:rsidR="00384CC0" w:rsidRDefault="00384CC0">
            <w:pPr>
              <w:pStyle w:val="ConsPlusNormal"/>
              <w:jc w:val="center"/>
            </w:pPr>
            <w:r>
              <w:t>11</w:t>
            </w:r>
          </w:p>
        </w:tc>
      </w:tr>
      <w:tr w:rsidR="00384CC0">
        <w:tc>
          <w:tcPr>
            <w:tcW w:w="850" w:type="dxa"/>
          </w:tcPr>
          <w:p w:rsidR="00384CC0" w:rsidRDefault="00384CC0">
            <w:pPr>
              <w:pStyle w:val="ConsPlusNormal"/>
              <w:jc w:val="center"/>
            </w:pPr>
            <w:r>
              <w:t>14.2</w:t>
            </w:r>
          </w:p>
        </w:tc>
        <w:tc>
          <w:tcPr>
            <w:tcW w:w="5272" w:type="dxa"/>
          </w:tcPr>
          <w:p w:rsidR="00384CC0" w:rsidRDefault="00384CC0">
            <w:pPr>
              <w:pStyle w:val="ConsPlusNormal"/>
            </w:pPr>
            <w:r>
              <w:t>сп. Верхнеказымский</w:t>
            </w:r>
          </w:p>
        </w:tc>
        <w:tc>
          <w:tcPr>
            <w:tcW w:w="3515" w:type="dxa"/>
          </w:tcPr>
          <w:p w:rsidR="00384CC0" w:rsidRDefault="00384CC0">
            <w:pPr>
              <w:pStyle w:val="ConsPlusNormal"/>
              <w:jc w:val="center"/>
            </w:pPr>
            <w:r>
              <w:t>1</w:t>
            </w:r>
          </w:p>
        </w:tc>
      </w:tr>
      <w:tr w:rsidR="00384CC0">
        <w:tc>
          <w:tcPr>
            <w:tcW w:w="850" w:type="dxa"/>
          </w:tcPr>
          <w:p w:rsidR="00384CC0" w:rsidRDefault="00384CC0">
            <w:pPr>
              <w:pStyle w:val="ConsPlusNormal"/>
              <w:jc w:val="center"/>
            </w:pPr>
            <w:r>
              <w:t>14.3</w:t>
            </w:r>
          </w:p>
        </w:tc>
        <w:tc>
          <w:tcPr>
            <w:tcW w:w="5272" w:type="dxa"/>
          </w:tcPr>
          <w:p w:rsidR="00384CC0" w:rsidRDefault="00384CC0">
            <w:pPr>
              <w:pStyle w:val="ConsPlusNormal"/>
            </w:pPr>
            <w:r>
              <w:t>сп. Казым</w:t>
            </w:r>
          </w:p>
        </w:tc>
        <w:tc>
          <w:tcPr>
            <w:tcW w:w="3515" w:type="dxa"/>
          </w:tcPr>
          <w:p w:rsidR="00384CC0" w:rsidRDefault="00384CC0">
            <w:pPr>
              <w:pStyle w:val="ConsPlusNormal"/>
              <w:jc w:val="center"/>
            </w:pPr>
            <w:r>
              <w:t>2</w:t>
            </w:r>
          </w:p>
        </w:tc>
      </w:tr>
      <w:tr w:rsidR="00384CC0">
        <w:tc>
          <w:tcPr>
            <w:tcW w:w="850" w:type="dxa"/>
          </w:tcPr>
          <w:p w:rsidR="00384CC0" w:rsidRDefault="00384CC0">
            <w:pPr>
              <w:pStyle w:val="ConsPlusNormal"/>
              <w:jc w:val="center"/>
            </w:pPr>
            <w:r>
              <w:t>14.4</w:t>
            </w:r>
          </w:p>
        </w:tc>
        <w:tc>
          <w:tcPr>
            <w:tcW w:w="5272" w:type="dxa"/>
          </w:tcPr>
          <w:p w:rsidR="00384CC0" w:rsidRDefault="00384CC0">
            <w:pPr>
              <w:pStyle w:val="ConsPlusNormal"/>
            </w:pPr>
            <w:r>
              <w:t>сп. Полноват</w:t>
            </w:r>
          </w:p>
        </w:tc>
        <w:tc>
          <w:tcPr>
            <w:tcW w:w="3515" w:type="dxa"/>
          </w:tcPr>
          <w:p w:rsidR="00384CC0" w:rsidRDefault="00384CC0">
            <w:pPr>
              <w:pStyle w:val="ConsPlusNormal"/>
              <w:jc w:val="center"/>
            </w:pPr>
            <w:r>
              <w:t>2</w:t>
            </w:r>
          </w:p>
        </w:tc>
      </w:tr>
      <w:tr w:rsidR="00384CC0">
        <w:tc>
          <w:tcPr>
            <w:tcW w:w="850" w:type="dxa"/>
          </w:tcPr>
          <w:p w:rsidR="00384CC0" w:rsidRDefault="00384CC0">
            <w:pPr>
              <w:pStyle w:val="ConsPlusNormal"/>
              <w:jc w:val="center"/>
            </w:pPr>
            <w:r>
              <w:lastRenderedPageBreak/>
              <w:t>14.5</w:t>
            </w:r>
          </w:p>
        </w:tc>
        <w:tc>
          <w:tcPr>
            <w:tcW w:w="5272" w:type="dxa"/>
          </w:tcPr>
          <w:p w:rsidR="00384CC0" w:rsidRDefault="00384CC0">
            <w:pPr>
              <w:pStyle w:val="ConsPlusNormal"/>
            </w:pPr>
            <w:r>
              <w:t>сп. Сорум</w:t>
            </w:r>
          </w:p>
        </w:tc>
        <w:tc>
          <w:tcPr>
            <w:tcW w:w="3515" w:type="dxa"/>
          </w:tcPr>
          <w:p w:rsidR="00384CC0" w:rsidRDefault="00384CC0">
            <w:pPr>
              <w:pStyle w:val="ConsPlusNormal"/>
              <w:jc w:val="center"/>
            </w:pPr>
            <w:r>
              <w:t>1</w:t>
            </w:r>
          </w:p>
        </w:tc>
      </w:tr>
      <w:tr w:rsidR="00384CC0">
        <w:tc>
          <w:tcPr>
            <w:tcW w:w="850" w:type="dxa"/>
          </w:tcPr>
          <w:p w:rsidR="00384CC0" w:rsidRDefault="00384CC0">
            <w:pPr>
              <w:pStyle w:val="ConsPlusNormal"/>
              <w:jc w:val="center"/>
            </w:pPr>
            <w:r>
              <w:t>14.6</w:t>
            </w:r>
          </w:p>
        </w:tc>
        <w:tc>
          <w:tcPr>
            <w:tcW w:w="5272" w:type="dxa"/>
          </w:tcPr>
          <w:p w:rsidR="00384CC0" w:rsidRDefault="00384CC0">
            <w:pPr>
              <w:pStyle w:val="ConsPlusNormal"/>
            </w:pPr>
            <w:r>
              <w:t>сп. Сосновка</w:t>
            </w:r>
          </w:p>
        </w:tc>
        <w:tc>
          <w:tcPr>
            <w:tcW w:w="3515" w:type="dxa"/>
          </w:tcPr>
          <w:p w:rsidR="00384CC0" w:rsidRDefault="00384CC0">
            <w:pPr>
              <w:pStyle w:val="ConsPlusNormal"/>
              <w:jc w:val="center"/>
            </w:pPr>
            <w:r>
              <w:t>1</w:t>
            </w:r>
          </w:p>
        </w:tc>
      </w:tr>
      <w:tr w:rsidR="00384CC0">
        <w:tc>
          <w:tcPr>
            <w:tcW w:w="850" w:type="dxa"/>
          </w:tcPr>
          <w:p w:rsidR="00384CC0" w:rsidRDefault="00384CC0">
            <w:pPr>
              <w:pStyle w:val="ConsPlusNormal"/>
              <w:jc w:val="center"/>
            </w:pPr>
            <w:r>
              <w:t>14.7</w:t>
            </w:r>
          </w:p>
        </w:tc>
        <w:tc>
          <w:tcPr>
            <w:tcW w:w="5272" w:type="dxa"/>
          </w:tcPr>
          <w:p w:rsidR="00384CC0" w:rsidRDefault="00384CC0">
            <w:pPr>
              <w:pStyle w:val="ConsPlusNormal"/>
            </w:pPr>
            <w:r>
              <w:t>сп. Лыхма</w:t>
            </w:r>
          </w:p>
        </w:tc>
        <w:tc>
          <w:tcPr>
            <w:tcW w:w="3515" w:type="dxa"/>
          </w:tcPr>
          <w:p w:rsidR="00384CC0" w:rsidRDefault="00384CC0">
            <w:pPr>
              <w:pStyle w:val="ConsPlusNormal"/>
              <w:jc w:val="center"/>
            </w:pPr>
            <w:r>
              <w:t>1</w:t>
            </w:r>
          </w:p>
        </w:tc>
      </w:tr>
      <w:tr w:rsidR="00384CC0">
        <w:tc>
          <w:tcPr>
            <w:tcW w:w="850" w:type="dxa"/>
          </w:tcPr>
          <w:p w:rsidR="00384CC0" w:rsidRDefault="00384CC0">
            <w:pPr>
              <w:pStyle w:val="ConsPlusNormal"/>
            </w:pPr>
          </w:p>
        </w:tc>
        <w:tc>
          <w:tcPr>
            <w:tcW w:w="8787" w:type="dxa"/>
            <w:gridSpan w:val="2"/>
          </w:tcPr>
          <w:p w:rsidR="00384CC0" w:rsidRDefault="00384CC0">
            <w:pPr>
              <w:pStyle w:val="ConsPlusNormal"/>
              <w:jc w:val="center"/>
              <w:outlineLvl w:val="1"/>
            </w:pPr>
            <w:r>
              <w:t>Березовский район</w:t>
            </w:r>
          </w:p>
        </w:tc>
      </w:tr>
      <w:tr w:rsidR="00384CC0">
        <w:tc>
          <w:tcPr>
            <w:tcW w:w="850" w:type="dxa"/>
          </w:tcPr>
          <w:p w:rsidR="00384CC0" w:rsidRDefault="00384CC0">
            <w:pPr>
              <w:pStyle w:val="ConsPlusNormal"/>
              <w:jc w:val="center"/>
            </w:pPr>
            <w:r>
              <w:t>15.1</w:t>
            </w:r>
          </w:p>
        </w:tc>
        <w:tc>
          <w:tcPr>
            <w:tcW w:w="5272" w:type="dxa"/>
          </w:tcPr>
          <w:p w:rsidR="00384CC0" w:rsidRDefault="00384CC0">
            <w:pPr>
              <w:pStyle w:val="ConsPlusNormal"/>
            </w:pPr>
            <w:r>
              <w:t>гп. Березово</w:t>
            </w:r>
          </w:p>
        </w:tc>
        <w:tc>
          <w:tcPr>
            <w:tcW w:w="3515" w:type="dxa"/>
          </w:tcPr>
          <w:p w:rsidR="00384CC0" w:rsidRDefault="00384CC0">
            <w:pPr>
              <w:pStyle w:val="ConsPlusNormal"/>
              <w:jc w:val="center"/>
            </w:pPr>
            <w:r>
              <w:t>12</w:t>
            </w:r>
          </w:p>
        </w:tc>
      </w:tr>
      <w:tr w:rsidR="00384CC0">
        <w:tc>
          <w:tcPr>
            <w:tcW w:w="850" w:type="dxa"/>
          </w:tcPr>
          <w:p w:rsidR="00384CC0" w:rsidRDefault="00384CC0">
            <w:pPr>
              <w:pStyle w:val="ConsPlusNormal"/>
              <w:jc w:val="center"/>
            </w:pPr>
            <w:r>
              <w:t>15.2</w:t>
            </w:r>
          </w:p>
        </w:tc>
        <w:tc>
          <w:tcPr>
            <w:tcW w:w="5272" w:type="dxa"/>
          </w:tcPr>
          <w:p w:rsidR="00384CC0" w:rsidRDefault="00384CC0">
            <w:pPr>
              <w:pStyle w:val="ConsPlusNormal"/>
            </w:pPr>
            <w:r>
              <w:t>гп. Игрим</w:t>
            </w:r>
          </w:p>
        </w:tc>
        <w:tc>
          <w:tcPr>
            <w:tcW w:w="3515" w:type="dxa"/>
          </w:tcPr>
          <w:p w:rsidR="00384CC0" w:rsidRDefault="00384CC0">
            <w:pPr>
              <w:pStyle w:val="ConsPlusNormal"/>
              <w:jc w:val="center"/>
            </w:pPr>
            <w:r>
              <w:t>12</w:t>
            </w:r>
          </w:p>
        </w:tc>
      </w:tr>
      <w:tr w:rsidR="00384CC0">
        <w:tc>
          <w:tcPr>
            <w:tcW w:w="850" w:type="dxa"/>
          </w:tcPr>
          <w:p w:rsidR="00384CC0" w:rsidRDefault="00384CC0">
            <w:pPr>
              <w:pStyle w:val="ConsPlusNormal"/>
              <w:jc w:val="center"/>
            </w:pPr>
            <w:r>
              <w:t>15.3</w:t>
            </w:r>
          </w:p>
        </w:tc>
        <w:tc>
          <w:tcPr>
            <w:tcW w:w="5272" w:type="dxa"/>
          </w:tcPr>
          <w:p w:rsidR="00384CC0" w:rsidRDefault="00384CC0">
            <w:pPr>
              <w:pStyle w:val="ConsPlusNormal"/>
            </w:pPr>
            <w:r>
              <w:t>сп. Приполярный</w:t>
            </w:r>
          </w:p>
        </w:tc>
        <w:tc>
          <w:tcPr>
            <w:tcW w:w="3515" w:type="dxa"/>
          </w:tcPr>
          <w:p w:rsidR="00384CC0" w:rsidRDefault="00384CC0">
            <w:pPr>
              <w:pStyle w:val="ConsPlusNormal"/>
              <w:jc w:val="center"/>
            </w:pPr>
            <w:r>
              <w:t>1</w:t>
            </w:r>
          </w:p>
        </w:tc>
      </w:tr>
      <w:tr w:rsidR="00384CC0">
        <w:tc>
          <w:tcPr>
            <w:tcW w:w="850" w:type="dxa"/>
          </w:tcPr>
          <w:p w:rsidR="00384CC0" w:rsidRDefault="00384CC0">
            <w:pPr>
              <w:pStyle w:val="ConsPlusNormal"/>
              <w:jc w:val="center"/>
            </w:pPr>
            <w:r>
              <w:t>15.4</w:t>
            </w:r>
          </w:p>
        </w:tc>
        <w:tc>
          <w:tcPr>
            <w:tcW w:w="5272" w:type="dxa"/>
          </w:tcPr>
          <w:p w:rsidR="00384CC0" w:rsidRDefault="00384CC0">
            <w:pPr>
              <w:pStyle w:val="ConsPlusNormal"/>
            </w:pPr>
            <w:r>
              <w:t>сп. Светлый</w:t>
            </w:r>
          </w:p>
        </w:tc>
        <w:tc>
          <w:tcPr>
            <w:tcW w:w="3515" w:type="dxa"/>
          </w:tcPr>
          <w:p w:rsidR="00384CC0" w:rsidRDefault="00384CC0">
            <w:pPr>
              <w:pStyle w:val="ConsPlusNormal"/>
              <w:jc w:val="center"/>
            </w:pPr>
            <w:r>
              <w:t>1</w:t>
            </w:r>
          </w:p>
        </w:tc>
      </w:tr>
      <w:tr w:rsidR="00384CC0">
        <w:tc>
          <w:tcPr>
            <w:tcW w:w="850" w:type="dxa"/>
          </w:tcPr>
          <w:p w:rsidR="00384CC0" w:rsidRDefault="00384CC0">
            <w:pPr>
              <w:pStyle w:val="ConsPlusNormal"/>
              <w:jc w:val="center"/>
            </w:pPr>
            <w:r>
              <w:t>15.5</w:t>
            </w:r>
          </w:p>
        </w:tc>
        <w:tc>
          <w:tcPr>
            <w:tcW w:w="5272" w:type="dxa"/>
          </w:tcPr>
          <w:p w:rsidR="00384CC0" w:rsidRDefault="00384CC0">
            <w:pPr>
              <w:pStyle w:val="ConsPlusNormal"/>
            </w:pPr>
            <w:r>
              <w:t>сп. Хулимсунт</w:t>
            </w:r>
          </w:p>
        </w:tc>
        <w:tc>
          <w:tcPr>
            <w:tcW w:w="3515" w:type="dxa"/>
          </w:tcPr>
          <w:p w:rsidR="00384CC0" w:rsidRDefault="00384CC0">
            <w:pPr>
              <w:pStyle w:val="ConsPlusNormal"/>
              <w:jc w:val="center"/>
            </w:pPr>
            <w:r>
              <w:t>2</w:t>
            </w:r>
          </w:p>
        </w:tc>
      </w:tr>
      <w:tr w:rsidR="00384CC0">
        <w:tc>
          <w:tcPr>
            <w:tcW w:w="850" w:type="dxa"/>
          </w:tcPr>
          <w:p w:rsidR="00384CC0" w:rsidRDefault="00384CC0">
            <w:pPr>
              <w:pStyle w:val="ConsPlusNormal"/>
              <w:jc w:val="center"/>
            </w:pPr>
            <w:r>
              <w:t>15.6</w:t>
            </w:r>
          </w:p>
        </w:tc>
        <w:tc>
          <w:tcPr>
            <w:tcW w:w="5272" w:type="dxa"/>
          </w:tcPr>
          <w:p w:rsidR="00384CC0" w:rsidRDefault="00384CC0">
            <w:pPr>
              <w:pStyle w:val="ConsPlusNormal"/>
            </w:pPr>
            <w:r>
              <w:t>сп. Саранпауль</w:t>
            </w:r>
          </w:p>
        </w:tc>
        <w:tc>
          <w:tcPr>
            <w:tcW w:w="3515" w:type="dxa"/>
          </w:tcPr>
          <w:p w:rsidR="00384CC0" w:rsidRDefault="00384CC0">
            <w:pPr>
              <w:pStyle w:val="ConsPlusNormal"/>
              <w:jc w:val="center"/>
            </w:pPr>
            <w:r>
              <w:t>6</w:t>
            </w:r>
          </w:p>
        </w:tc>
      </w:tr>
      <w:tr w:rsidR="00384CC0">
        <w:tc>
          <w:tcPr>
            <w:tcW w:w="850" w:type="dxa"/>
          </w:tcPr>
          <w:p w:rsidR="00384CC0" w:rsidRDefault="00384CC0">
            <w:pPr>
              <w:pStyle w:val="ConsPlusNormal"/>
            </w:pPr>
          </w:p>
        </w:tc>
        <w:tc>
          <w:tcPr>
            <w:tcW w:w="8787" w:type="dxa"/>
            <w:gridSpan w:val="2"/>
          </w:tcPr>
          <w:p w:rsidR="00384CC0" w:rsidRDefault="00384CC0">
            <w:pPr>
              <w:pStyle w:val="ConsPlusNormal"/>
              <w:jc w:val="center"/>
              <w:outlineLvl w:val="1"/>
            </w:pPr>
            <w:r>
              <w:t>Кондинский район</w:t>
            </w:r>
          </w:p>
        </w:tc>
      </w:tr>
      <w:tr w:rsidR="00384CC0">
        <w:tc>
          <w:tcPr>
            <w:tcW w:w="850" w:type="dxa"/>
          </w:tcPr>
          <w:p w:rsidR="00384CC0" w:rsidRDefault="00384CC0">
            <w:pPr>
              <w:pStyle w:val="ConsPlusNormal"/>
              <w:jc w:val="center"/>
            </w:pPr>
            <w:r>
              <w:t>16.1</w:t>
            </w:r>
          </w:p>
        </w:tc>
        <w:tc>
          <w:tcPr>
            <w:tcW w:w="5272" w:type="dxa"/>
          </w:tcPr>
          <w:p w:rsidR="00384CC0" w:rsidRDefault="00384CC0">
            <w:pPr>
              <w:pStyle w:val="ConsPlusNormal"/>
            </w:pPr>
            <w:r>
              <w:t>гп. Кондинское</w:t>
            </w:r>
          </w:p>
        </w:tc>
        <w:tc>
          <w:tcPr>
            <w:tcW w:w="3515" w:type="dxa"/>
          </w:tcPr>
          <w:p w:rsidR="00384CC0" w:rsidRDefault="00384CC0">
            <w:pPr>
              <w:pStyle w:val="ConsPlusNormal"/>
              <w:jc w:val="center"/>
            </w:pPr>
            <w:r>
              <w:t>6</w:t>
            </w:r>
          </w:p>
        </w:tc>
      </w:tr>
      <w:tr w:rsidR="00384CC0">
        <w:tc>
          <w:tcPr>
            <w:tcW w:w="850" w:type="dxa"/>
          </w:tcPr>
          <w:p w:rsidR="00384CC0" w:rsidRDefault="00384CC0">
            <w:pPr>
              <w:pStyle w:val="ConsPlusNormal"/>
              <w:jc w:val="center"/>
            </w:pPr>
            <w:r>
              <w:t>16.2</w:t>
            </w:r>
          </w:p>
        </w:tc>
        <w:tc>
          <w:tcPr>
            <w:tcW w:w="5272" w:type="dxa"/>
          </w:tcPr>
          <w:p w:rsidR="00384CC0" w:rsidRDefault="00384CC0">
            <w:pPr>
              <w:pStyle w:val="ConsPlusNormal"/>
            </w:pPr>
            <w:r>
              <w:t>гп. Куминский</w:t>
            </w:r>
          </w:p>
        </w:tc>
        <w:tc>
          <w:tcPr>
            <w:tcW w:w="3515" w:type="dxa"/>
          </w:tcPr>
          <w:p w:rsidR="00384CC0" w:rsidRDefault="00384CC0">
            <w:pPr>
              <w:pStyle w:val="ConsPlusNormal"/>
              <w:jc w:val="center"/>
            </w:pPr>
            <w:r>
              <w:t>4</w:t>
            </w:r>
          </w:p>
        </w:tc>
      </w:tr>
      <w:tr w:rsidR="00384CC0">
        <w:tc>
          <w:tcPr>
            <w:tcW w:w="850" w:type="dxa"/>
          </w:tcPr>
          <w:p w:rsidR="00384CC0" w:rsidRDefault="00384CC0">
            <w:pPr>
              <w:pStyle w:val="ConsPlusNormal"/>
              <w:jc w:val="center"/>
            </w:pPr>
            <w:r>
              <w:t>16.3</w:t>
            </w:r>
          </w:p>
        </w:tc>
        <w:tc>
          <w:tcPr>
            <w:tcW w:w="5272" w:type="dxa"/>
          </w:tcPr>
          <w:p w:rsidR="00384CC0" w:rsidRDefault="00384CC0">
            <w:pPr>
              <w:pStyle w:val="ConsPlusNormal"/>
            </w:pPr>
            <w:r>
              <w:t>гп. Луговой</w:t>
            </w:r>
          </w:p>
        </w:tc>
        <w:tc>
          <w:tcPr>
            <w:tcW w:w="3515" w:type="dxa"/>
          </w:tcPr>
          <w:p w:rsidR="00384CC0" w:rsidRDefault="00384CC0">
            <w:pPr>
              <w:pStyle w:val="ConsPlusNormal"/>
              <w:jc w:val="center"/>
            </w:pPr>
            <w:r>
              <w:t>5</w:t>
            </w:r>
          </w:p>
        </w:tc>
      </w:tr>
      <w:tr w:rsidR="00384CC0">
        <w:tc>
          <w:tcPr>
            <w:tcW w:w="850" w:type="dxa"/>
          </w:tcPr>
          <w:p w:rsidR="00384CC0" w:rsidRDefault="00384CC0">
            <w:pPr>
              <w:pStyle w:val="ConsPlusNormal"/>
              <w:jc w:val="center"/>
            </w:pPr>
            <w:r>
              <w:t>16.4</w:t>
            </w:r>
          </w:p>
        </w:tc>
        <w:tc>
          <w:tcPr>
            <w:tcW w:w="5272" w:type="dxa"/>
          </w:tcPr>
          <w:p w:rsidR="00384CC0" w:rsidRDefault="00384CC0">
            <w:pPr>
              <w:pStyle w:val="ConsPlusNormal"/>
            </w:pPr>
            <w:r>
              <w:t>гп. Междуреченский</w:t>
            </w:r>
          </w:p>
        </w:tc>
        <w:tc>
          <w:tcPr>
            <w:tcW w:w="3515" w:type="dxa"/>
          </w:tcPr>
          <w:p w:rsidR="00384CC0" w:rsidRDefault="00384CC0">
            <w:pPr>
              <w:pStyle w:val="ConsPlusNormal"/>
              <w:jc w:val="center"/>
            </w:pPr>
            <w:r>
              <w:t>15</w:t>
            </w:r>
          </w:p>
        </w:tc>
      </w:tr>
      <w:tr w:rsidR="00384CC0">
        <w:tc>
          <w:tcPr>
            <w:tcW w:w="850" w:type="dxa"/>
          </w:tcPr>
          <w:p w:rsidR="00384CC0" w:rsidRDefault="00384CC0">
            <w:pPr>
              <w:pStyle w:val="ConsPlusNormal"/>
              <w:jc w:val="center"/>
            </w:pPr>
            <w:r>
              <w:t>16.5</w:t>
            </w:r>
          </w:p>
        </w:tc>
        <w:tc>
          <w:tcPr>
            <w:tcW w:w="5272" w:type="dxa"/>
          </w:tcPr>
          <w:p w:rsidR="00384CC0" w:rsidRDefault="00384CC0">
            <w:pPr>
              <w:pStyle w:val="ConsPlusNormal"/>
            </w:pPr>
            <w:r>
              <w:t>гп. Мортка</w:t>
            </w:r>
          </w:p>
        </w:tc>
        <w:tc>
          <w:tcPr>
            <w:tcW w:w="3515" w:type="dxa"/>
          </w:tcPr>
          <w:p w:rsidR="00384CC0" w:rsidRDefault="00384CC0">
            <w:pPr>
              <w:pStyle w:val="ConsPlusNormal"/>
              <w:jc w:val="center"/>
            </w:pPr>
            <w:r>
              <w:t>11</w:t>
            </w:r>
          </w:p>
        </w:tc>
      </w:tr>
      <w:tr w:rsidR="00384CC0">
        <w:tc>
          <w:tcPr>
            <w:tcW w:w="850" w:type="dxa"/>
          </w:tcPr>
          <w:p w:rsidR="00384CC0" w:rsidRDefault="00384CC0">
            <w:pPr>
              <w:pStyle w:val="ConsPlusNormal"/>
              <w:jc w:val="center"/>
            </w:pPr>
            <w:r>
              <w:t>16.6</w:t>
            </w:r>
          </w:p>
        </w:tc>
        <w:tc>
          <w:tcPr>
            <w:tcW w:w="5272" w:type="dxa"/>
          </w:tcPr>
          <w:p w:rsidR="00384CC0" w:rsidRDefault="00384CC0">
            <w:pPr>
              <w:pStyle w:val="ConsPlusNormal"/>
            </w:pPr>
            <w:r>
              <w:t>сп. Болчары</w:t>
            </w:r>
          </w:p>
        </w:tc>
        <w:tc>
          <w:tcPr>
            <w:tcW w:w="3515" w:type="dxa"/>
          </w:tcPr>
          <w:p w:rsidR="00384CC0" w:rsidRDefault="00384CC0">
            <w:pPr>
              <w:pStyle w:val="ConsPlusNormal"/>
              <w:jc w:val="center"/>
            </w:pPr>
            <w:r>
              <w:t>3</w:t>
            </w:r>
          </w:p>
        </w:tc>
      </w:tr>
      <w:tr w:rsidR="00384CC0">
        <w:tc>
          <w:tcPr>
            <w:tcW w:w="850" w:type="dxa"/>
          </w:tcPr>
          <w:p w:rsidR="00384CC0" w:rsidRDefault="00384CC0">
            <w:pPr>
              <w:pStyle w:val="ConsPlusNormal"/>
              <w:jc w:val="center"/>
            </w:pPr>
            <w:r>
              <w:t>16.7</w:t>
            </w:r>
          </w:p>
        </w:tc>
        <w:tc>
          <w:tcPr>
            <w:tcW w:w="5272" w:type="dxa"/>
          </w:tcPr>
          <w:p w:rsidR="00384CC0" w:rsidRDefault="00384CC0">
            <w:pPr>
              <w:pStyle w:val="ConsPlusNormal"/>
            </w:pPr>
            <w:r>
              <w:t>сп. Шугур</w:t>
            </w:r>
          </w:p>
        </w:tc>
        <w:tc>
          <w:tcPr>
            <w:tcW w:w="3515" w:type="dxa"/>
          </w:tcPr>
          <w:p w:rsidR="00384CC0" w:rsidRDefault="00384CC0">
            <w:pPr>
              <w:pStyle w:val="ConsPlusNormal"/>
              <w:jc w:val="center"/>
            </w:pPr>
            <w:r>
              <w:t>1</w:t>
            </w:r>
          </w:p>
        </w:tc>
      </w:tr>
      <w:tr w:rsidR="00384CC0">
        <w:tc>
          <w:tcPr>
            <w:tcW w:w="850" w:type="dxa"/>
          </w:tcPr>
          <w:p w:rsidR="00384CC0" w:rsidRDefault="00384CC0">
            <w:pPr>
              <w:pStyle w:val="ConsPlusNormal"/>
              <w:jc w:val="center"/>
            </w:pPr>
            <w:r>
              <w:t>16.8</w:t>
            </w:r>
          </w:p>
        </w:tc>
        <w:tc>
          <w:tcPr>
            <w:tcW w:w="5272" w:type="dxa"/>
          </w:tcPr>
          <w:p w:rsidR="00384CC0" w:rsidRDefault="00384CC0">
            <w:pPr>
              <w:pStyle w:val="ConsPlusNormal"/>
            </w:pPr>
            <w:r>
              <w:t>сп. Леуши</w:t>
            </w:r>
          </w:p>
        </w:tc>
        <w:tc>
          <w:tcPr>
            <w:tcW w:w="3515" w:type="dxa"/>
          </w:tcPr>
          <w:p w:rsidR="00384CC0" w:rsidRDefault="00384CC0">
            <w:pPr>
              <w:pStyle w:val="ConsPlusNormal"/>
              <w:jc w:val="center"/>
            </w:pPr>
            <w:r>
              <w:t>4</w:t>
            </w:r>
          </w:p>
        </w:tc>
      </w:tr>
      <w:tr w:rsidR="00384CC0">
        <w:tc>
          <w:tcPr>
            <w:tcW w:w="850" w:type="dxa"/>
          </w:tcPr>
          <w:p w:rsidR="00384CC0" w:rsidRDefault="00384CC0">
            <w:pPr>
              <w:pStyle w:val="ConsPlusNormal"/>
              <w:jc w:val="center"/>
            </w:pPr>
            <w:r>
              <w:lastRenderedPageBreak/>
              <w:t>16.9</w:t>
            </w:r>
          </w:p>
        </w:tc>
        <w:tc>
          <w:tcPr>
            <w:tcW w:w="5272" w:type="dxa"/>
          </w:tcPr>
          <w:p w:rsidR="00384CC0" w:rsidRDefault="00384CC0">
            <w:pPr>
              <w:pStyle w:val="ConsPlusNormal"/>
            </w:pPr>
            <w:r>
              <w:t>сп. Половинка</w:t>
            </w:r>
          </w:p>
        </w:tc>
        <w:tc>
          <w:tcPr>
            <w:tcW w:w="3515" w:type="dxa"/>
          </w:tcPr>
          <w:p w:rsidR="00384CC0" w:rsidRDefault="00384CC0">
            <w:pPr>
              <w:pStyle w:val="ConsPlusNormal"/>
              <w:jc w:val="center"/>
            </w:pPr>
            <w:r>
              <w:t>3</w:t>
            </w:r>
          </w:p>
        </w:tc>
      </w:tr>
      <w:tr w:rsidR="00384CC0">
        <w:tc>
          <w:tcPr>
            <w:tcW w:w="850" w:type="dxa"/>
          </w:tcPr>
          <w:p w:rsidR="00384CC0" w:rsidRDefault="00384CC0">
            <w:pPr>
              <w:pStyle w:val="ConsPlusNormal"/>
              <w:jc w:val="center"/>
            </w:pPr>
            <w:r>
              <w:t>16.10</w:t>
            </w:r>
          </w:p>
        </w:tc>
        <w:tc>
          <w:tcPr>
            <w:tcW w:w="5272" w:type="dxa"/>
          </w:tcPr>
          <w:p w:rsidR="00384CC0" w:rsidRDefault="00384CC0">
            <w:pPr>
              <w:pStyle w:val="ConsPlusNormal"/>
            </w:pPr>
            <w:r>
              <w:t>сп. Мулымья</w:t>
            </w:r>
          </w:p>
        </w:tc>
        <w:tc>
          <w:tcPr>
            <w:tcW w:w="3515" w:type="dxa"/>
          </w:tcPr>
          <w:p w:rsidR="00384CC0" w:rsidRDefault="00384CC0">
            <w:pPr>
              <w:pStyle w:val="ConsPlusNormal"/>
              <w:jc w:val="center"/>
            </w:pPr>
            <w:r>
              <w:t>4</w:t>
            </w:r>
          </w:p>
        </w:tc>
      </w:tr>
      <w:tr w:rsidR="00384CC0">
        <w:tc>
          <w:tcPr>
            <w:tcW w:w="850" w:type="dxa"/>
          </w:tcPr>
          <w:p w:rsidR="00384CC0" w:rsidRDefault="00384CC0">
            <w:pPr>
              <w:pStyle w:val="ConsPlusNormal"/>
            </w:pPr>
          </w:p>
        </w:tc>
        <w:tc>
          <w:tcPr>
            <w:tcW w:w="8787" w:type="dxa"/>
            <w:gridSpan w:val="2"/>
          </w:tcPr>
          <w:p w:rsidR="00384CC0" w:rsidRDefault="00384CC0">
            <w:pPr>
              <w:pStyle w:val="ConsPlusNormal"/>
              <w:jc w:val="center"/>
              <w:outlineLvl w:val="1"/>
            </w:pPr>
            <w:r>
              <w:t>Нефтеюганский район</w:t>
            </w:r>
          </w:p>
        </w:tc>
      </w:tr>
      <w:tr w:rsidR="00384CC0">
        <w:tc>
          <w:tcPr>
            <w:tcW w:w="850" w:type="dxa"/>
          </w:tcPr>
          <w:p w:rsidR="00384CC0" w:rsidRDefault="00384CC0">
            <w:pPr>
              <w:pStyle w:val="ConsPlusNormal"/>
              <w:jc w:val="center"/>
            </w:pPr>
            <w:r>
              <w:t>17.1</w:t>
            </w:r>
          </w:p>
        </w:tc>
        <w:tc>
          <w:tcPr>
            <w:tcW w:w="5272" w:type="dxa"/>
          </w:tcPr>
          <w:p w:rsidR="00384CC0" w:rsidRDefault="00384CC0">
            <w:pPr>
              <w:pStyle w:val="ConsPlusNormal"/>
            </w:pPr>
            <w:r>
              <w:t>сп. Каркатеевы</w:t>
            </w:r>
          </w:p>
        </w:tc>
        <w:tc>
          <w:tcPr>
            <w:tcW w:w="3515" w:type="dxa"/>
          </w:tcPr>
          <w:p w:rsidR="00384CC0" w:rsidRDefault="00384CC0">
            <w:pPr>
              <w:pStyle w:val="ConsPlusNormal"/>
              <w:jc w:val="center"/>
            </w:pPr>
            <w:r>
              <w:t>1</w:t>
            </w:r>
          </w:p>
        </w:tc>
      </w:tr>
      <w:tr w:rsidR="00384CC0">
        <w:tc>
          <w:tcPr>
            <w:tcW w:w="850" w:type="dxa"/>
          </w:tcPr>
          <w:p w:rsidR="00384CC0" w:rsidRDefault="00384CC0">
            <w:pPr>
              <w:pStyle w:val="ConsPlusNormal"/>
              <w:jc w:val="center"/>
            </w:pPr>
            <w:r>
              <w:t>17.2</w:t>
            </w:r>
          </w:p>
        </w:tc>
        <w:tc>
          <w:tcPr>
            <w:tcW w:w="5272" w:type="dxa"/>
          </w:tcPr>
          <w:p w:rsidR="00384CC0" w:rsidRDefault="00384CC0">
            <w:pPr>
              <w:pStyle w:val="ConsPlusNormal"/>
            </w:pPr>
            <w:r>
              <w:t>сп. Куть-Ях</w:t>
            </w:r>
          </w:p>
        </w:tc>
        <w:tc>
          <w:tcPr>
            <w:tcW w:w="3515" w:type="dxa"/>
          </w:tcPr>
          <w:p w:rsidR="00384CC0" w:rsidRDefault="00384CC0">
            <w:pPr>
              <w:pStyle w:val="ConsPlusNormal"/>
              <w:jc w:val="center"/>
            </w:pPr>
            <w:r>
              <w:t>1</w:t>
            </w:r>
          </w:p>
        </w:tc>
      </w:tr>
      <w:tr w:rsidR="00384CC0">
        <w:tc>
          <w:tcPr>
            <w:tcW w:w="850" w:type="dxa"/>
          </w:tcPr>
          <w:p w:rsidR="00384CC0" w:rsidRDefault="00384CC0">
            <w:pPr>
              <w:pStyle w:val="ConsPlusNormal"/>
              <w:jc w:val="center"/>
            </w:pPr>
            <w:r>
              <w:t>17.3</w:t>
            </w:r>
          </w:p>
        </w:tc>
        <w:tc>
          <w:tcPr>
            <w:tcW w:w="5272" w:type="dxa"/>
          </w:tcPr>
          <w:p w:rsidR="00384CC0" w:rsidRDefault="00384CC0">
            <w:pPr>
              <w:pStyle w:val="ConsPlusNormal"/>
            </w:pPr>
            <w:r>
              <w:t>сп. Лемпино</w:t>
            </w:r>
          </w:p>
        </w:tc>
        <w:tc>
          <w:tcPr>
            <w:tcW w:w="3515" w:type="dxa"/>
          </w:tcPr>
          <w:p w:rsidR="00384CC0" w:rsidRDefault="00384CC0">
            <w:pPr>
              <w:pStyle w:val="ConsPlusNormal"/>
              <w:jc w:val="center"/>
            </w:pPr>
            <w:r>
              <w:t>0</w:t>
            </w:r>
          </w:p>
        </w:tc>
      </w:tr>
      <w:tr w:rsidR="00384CC0">
        <w:tc>
          <w:tcPr>
            <w:tcW w:w="850" w:type="dxa"/>
          </w:tcPr>
          <w:p w:rsidR="00384CC0" w:rsidRDefault="00384CC0">
            <w:pPr>
              <w:pStyle w:val="ConsPlusNormal"/>
              <w:jc w:val="center"/>
            </w:pPr>
            <w:r>
              <w:t>17.4</w:t>
            </w:r>
          </w:p>
        </w:tc>
        <w:tc>
          <w:tcPr>
            <w:tcW w:w="5272" w:type="dxa"/>
          </w:tcPr>
          <w:p w:rsidR="00384CC0" w:rsidRDefault="00384CC0">
            <w:pPr>
              <w:pStyle w:val="ConsPlusNormal"/>
            </w:pPr>
            <w:r>
              <w:t>сп. Салым</w:t>
            </w:r>
          </w:p>
        </w:tc>
        <w:tc>
          <w:tcPr>
            <w:tcW w:w="3515" w:type="dxa"/>
          </w:tcPr>
          <w:p w:rsidR="00384CC0" w:rsidRDefault="00384CC0">
            <w:pPr>
              <w:pStyle w:val="ConsPlusNormal"/>
              <w:jc w:val="center"/>
            </w:pPr>
            <w:r>
              <w:t>2</w:t>
            </w:r>
          </w:p>
        </w:tc>
      </w:tr>
      <w:tr w:rsidR="00384CC0">
        <w:tc>
          <w:tcPr>
            <w:tcW w:w="850" w:type="dxa"/>
          </w:tcPr>
          <w:p w:rsidR="00384CC0" w:rsidRDefault="00384CC0">
            <w:pPr>
              <w:pStyle w:val="ConsPlusNormal"/>
              <w:jc w:val="center"/>
            </w:pPr>
            <w:r>
              <w:t>17.5</w:t>
            </w:r>
          </w:p>
        </w:tc>
        <w:tc>
          <w:tcPr>
            <w:tcW w:w="5272" w:type="dxa"/>
          </w:tcPr>
          <w:p w:rsidR="00384CC0" w:rsidRDefault="00384CC0">
            <w:pPr>
              <w:pStyle w:val="ConsPlusNormal"/>
            </w:pPr>
            <w:r>
              <w:t>сп. Сентябрьский</w:t>
            </w:r>
          </w:p>
        </w:tc>
        <w:tc>
          <w:tcPr>
            <w:tcW w:w="3515" w:type="dxa"/>
          </w:tcPr>
          <w:p w:rsidR="00384CC0" w:rsidRDefault="00384CC0">
            <w:pPr>
              <w:pStyle w:val="ConsPlusNormal"/>
              <w:jc w:val="center"/>
            </w:pPr>
            <w:r>
              <w:t>1</w:t>
            </w:r>
          </w:p>
        </w:tc>
      </w:tr>
      <w:tr w:rsidR="00384CC0">
        <w:tc>
          <w:tcPr>
            <w:tcW w:w="850" w:type="dxa"/>
          </w:tcPr>
          <w:p w:rsidR="00384CC0" w:rsidRDefault="00384CC0">
            <w:pPr>
              <w:pStyle w:val="ConsPlusNormal"/>
              <w:jc w:val="center"/>
            </w:pPr>
            <w:r>
              <w:t>17.6</w:t>
            </w:r>
          </w:p>
        </w:tc>
        <w:tc>
          <w:tcPr>
            <w:tcW w:w="5272" w:type="dxa"/>
          </w:tcPr>
          <w:p w:rsidR="00384CC0" w:rsidRDefault="00384CC0">
            <w:pPr>
              <w:pStyle w:val="ConsPlusNormal"/>
            </w:pPr>
            <w:r>
              <w:t>сп. Сингапай</w:t>
            </w:r>
          </w:p>
        </w:tc>
        <w:tc>
          <w:tcPr>
            <w:tcW w:w="3515" w:type="dxa"/>
          </w:tcPr>
          <w:p w:rsidR="00384CC0" w:rsidRDefault="00384CC0">
            <w:pPr>
              <w:pStyle w:val="ConsPlusNormal"/>
              <w:jc w:val="center"/>
            </w:pPr>
            <w:r>
              <w:t>2</w:t>
            </w:r>
          </w:p>
        </w:tc>
      </w:tr>
      <w:tr w:rsidR="00384CC0">
        <w:tc>
          <w:tcPr>
            <w:tcW w:w="850" w:type="dxa"/>
          </w:tcPr>
          <w:p w:rsidR="00384CC0" w:rsidRDefault="00384CC0">
            <w:pPr>
              <w:pStyle w:val="ConsPlusNormal"/>
              <w:jc w:val="center"/>
            </w:pPr>
            <w:r>
              <w:t>17.7</w:t>
            </w:r>
          </w:p>
        </w:tc>
        <w:tc>
          <w:tcPr>
            <w:tcW w:w="5272" w:type="dxa"/>
          </w:tcPr>
          <w:p w:rsidR="00384CC0" w:rsidRDefault="00384CC0">
            <w:pPr>
              <w:pStyle w:val="ConsPlusNormal"/>
            </w:pPr>
            <w:r>
              <w:t>сп. Усть-Юган</w:t>
            </w:r>
          </w:p>
        </w:tc>
        <w:tc>
          <w:tcPr>
            <w:tcW w:w="3515" w:type="dxa"/>
          </w:tcPr>
          <w:p w:rsidR="00384CC0" w:rsidRDefault="00384CC0">
            <w:pPr>
              <w:pStyle w:val="ConsPlusNormal"/>
              <w:jc w:val="center"/>
            </w:pPr>
            <w:r>
              <w:t>1</w:t>
            </w:r>
          </w:p>
        </w:tc>
      </w:tr>
      <w:tr w:rsidR="00384CC0">
        <w:tc>
          <w:tcPr>
            <w:tcW w:w="850" w:type="dxa"/>
          </w:tcPr>
          <w:p w:rsidR="00384CC0" w:rsidRDefault="00384CC0">
            <w:pPr>
              <w:pStyle w:val="ConsPlusNormal"/>
              <w:jc w:val="center"/>
            </w:pPr>
            <w:r>
              <w:t>17.8</w:t>
            </w:r>
          </w:p>
        </w:tc>
        <w:tc>
          <w:tcPr>
            <w:tcW w:w="5272" w:type="dxa"/>
          </w:tcPr>
          <w:p w:rsidR="00384CC0" w:rsidRDefault="00384CC0">
            <w:pPr>
              <w:pStyle w:val="ConsPlusNormal"/>
            </w:pPr>
            <w:r>
              <w:t>гп. Пойковский</w:t>
            </w:r>
          </w:p>
        </w:tc>
        <w:tc>
          <w:tcPr>
            <w:tcW w:w="3515" w:type="dxa"/>
          </w:tcPr>
          <w:p w:rsidR="00384CC0" w:rsidRDefault="00384CC0">
            <w:pPr>
              <w:pStyle w:val="ConsPlusNormal"/>
              <w:jc w:val="center"/>
            </w:pPr>
            <w:r>
              <w:t>15</w:t>
            </w:r>
          </w:p>
        </w:tc>
      </w:tr>
      <w:tr w:rsidR="00384CC0">
        <w:tc>
          <w:tcPr>
            <w:tcW w:w="850" w:type="dxa"/>
          </w:tcPr>
          <w:p w:rsidR="00384CC0" w:rsidRDefault="00384CC0">
            <w:pPr>
              <w:pStyle w:val="ConsPlusNormal"/>
            </w:pPr>
          </w:p>
        </w:tc>
        <w:tc>
          <w:tcPr>
            <w:tcW w:w="8787" w:type="dxa"/>
            <w:gridSpan w:val="2"/>
          </w:tcPr>
          <w:p w:rsidR="00384CC0" w:rsidRDefault="00384CC0">
            <w:pPr>
              <w:pStyle w:val="ConsPlusNormal"/>
              <w:jc w:val="center"/>
              <w:outlineLvl w:val="1"/>
            </w:pPr>
            <w:r>
              <w:t>Нижневартовский район</w:t>
            </w:r>
          </w:p>
        </w:tc>
      </w:tr>
      <w:tr w:rsidR="00384CC0">
        <w:tc>
          <w:tcPr>
            <w:tcW w:w="850" w:type="dxa"/>
          </w:tcPr>
          <w:p w:rsidR="00384CC0" w:rsidRDefault="00384CC0">
            <w:pPr>
              <w:pStyle w:val="ConsPlusNormal"/>
              <w:jc w:val="center"/>
            </w:pPr>
            <w:r>
              <w:t>18.1</w:t>
            </w:r>
          </w:p>
        </w:tc>
        <w:tc>
          <w:tcPr>
            <w:tcW w:w="5272" w:type="dxa"/>
          </w:tcPr>
          <w:p w:rsidR="00384CC0" w:rsidRDefault="00384CC0">
            <w:pPr>
              <w:pStyle w:val="ConsPlusNormal"/>
            </w:pPr>
            <w:r>
              <w:t>гп. Излучинск</w:t>
            </w:r>
          </w:p>
        </w:tc>
        <w:tc>
          <w:tcPr>
            <w:tcW w:w="3515" w:type="dxa"/>
          </w:tcPr>
          <w:p w:rsidR="00384CC0" w:rsidRDefault="00384CC0">
            <w:pPr>
              <w:pStyle w:val="ConsPlusNormal"/>
              <w:jc w:val="center"/>
            </w:pPr>
            <w:r>
              <w:t>12</w:t>
            </w:r>
          </w:p>
        </w:tc>
      </w:tr>
      <w:tr w:rsidR="00384CC0">
        <w:tc>
          <w:tcPr>
            <w:tcW w:w="850" w:type="dxa"/>
          </w:tcPr>
          <w:p w:rsidR="00384CC0" w:rsidRDefault="00384CC0">
            <w:pPr>
              <w:pStyle w:val="ConsPlusNormal"/>
              <w:jc w:val="center"/>
            </w:pPr>
            <w:r>
              <w:t>18.2</w:t>
            </w:r>
          </w:p>
        </w:tc>
        <w:tc>
          <w:tcPr>
            <w:tcW w:w="5272" w:type="dxa"/>
          </w:tcPr>
          <w:p w:rsidR="00384CC0" w:rsidRDefault="00384CC0">
            <w:pPr>
              <w:pStyle w:val="ConsPlusNormal"/>
            </w:pPr>
            <w:r>
              <w:t>гп. Новоаганск</w:t>
            </w:r>
          </w:p>
        </w:tc>
        <w:tc>
          <w:tcPr>
            <w:tcW w:w="3515" w:type="dxa"/>
          </w:tcPr>
          <w:p w:rsidR="00384CC0" w:rsidRDefault="00384CC0">
            <w:pPr>
              <w:pStyle w:val="ConsPlusNormal"/>
              <w:jc w:val="center"/>
            </w:pPr>
            <w:r>
              <w:t>10</w:t>
            </w:r>
          </w:p>
        </w:tc>
      </w:tr>
      <w:tr w:rsidR="00384CC0">
        <w:tc>
          <w:tcPr>
            <w:tcW w:w="850" w:type="dxa"/>
          </w:tcPr>
          <w:p w:rsidR="00384CC0" w:rsidRDefault="00384CC0">
            <w:pPr>
              <w:pStyle w:val="ConsPlusNormal"/>
              <w:jc w:val="center"/>
            </w:pPr>
            <w:r>
              <w:t>18.3</w:t>
            </w:r>
          </w:p>
        </w:tc>
        <w:tc>
          <w:tcPr>
            <w:tcW w:w="5272" w:type="dxa"/>
          </w:tcPr>
          <w:p w:rsidR="00384CC0" w:rsidRDefault="00384CC0">
            <w:pPr>
              <w:pStyle w:val="ConsPlusNormal"/>
            </w:pPr>
            <w:r>
              <w:t>сп. Ларьяк</w:t>
            </w:r>
          </w:p>
        </w:tc>
        <w:tc>
          <w:tcPr>
            <w:tcW w:w="3515" w:type="dxa"/>
          </w:tcPr>
          <w:p w:rsidR="00384CC0" w:rsidRDefault="00384CC0">
            <w:pPr>
              <w:pStyle w:val="ConsPlusNormal"/>
              <w:jc w:val="center"/>
            </w:pPr>
            <w:r>
              <w:t>1</w:t>
            </w:r>
          </w:p>
        </w:tc>
      </w:tr>
      <w:tr w:rsidR="00384CC0">
        <w:tc>
          <w:tcPr>
            <w:tcW w:w="850" w:type="dxa"/>
          </w:tcPr>
          <w:p w:rsidR="00384CC0" w:rsidRDefault="00384CC0">
            <w:pPr>
              <w:pStyle w:val="ConsPlusNormal"/>
              <w:jc w:val="center"/>
            </w:pPr>
            <w:r>
              <w:t>18.4</w:t>
            </w:r>
          </w:p>
        </w:tc>
        <w:tc>
          <w:tcPr>
            <w:tcW w:w="5272" w:type="dxa"/>
          </w:tcPr>
          <w:p w:rsidR="00384CC0" w:rsidRDefault="00384CC0">
            <w:pPr>
              <w:pStyle w:val="ConsPlusNormal"/>
            </w:pPr>
            <w:r>
              <w:t>сп. Ваховск</w:t>
            </w:r>
          </w:p>
        </w:tc>
        <w:tc>
          <w:tcPr>
            <w:tcW w:w="3515" w:type="dxa"/>
          </w:tcPr>
          <w:p w:rsidR="00384CC0" w:rsidRDefault="00384CC0">
            <w:pPr>
              <w:pStyle w:val="ConsPlusNormal"/>
              <w:jc w:val="center"/>
            </w:pPr>
            <w:r>
              <w:t>1</w:t>
            </w:r>
          </w:p>
        </w:tc>
      </w:tr>
      <w:tr w:rsidR="00384CC0">
        <w:tc>
          <w:tcPr>
            <w:tcW w:w="850" w:type="dxa"/>
          </w:tcPr>
          <w:p w:rsidR="00384CC0" w:rsidRDefault="00384CC0">
            <w:pPr>
              <w:pStyle w:val="ConsPlusNormal"/>
              <w:jc w:val="center"/>
            </w:pPr>
            <w:r>
              <w:t>18.5</w:t>
            </w:r>
          </w:p>
        </w:tc>
        <w:tc>
          <w:tcPr>
            <w:tcW w:w="5272" w:type="dxa"/>
          </w:tcPr>
          <w:p w:rsidR="00384CC0" w:rsidRDefault="00384CC0">
            <w:pPr>
              <w:pStyle w:val="ConsPlusNormal"/>
            </w:pPr>
            <w:r>
              <w:t>сп. Покур</w:t>
            </w:r>
          </w:p>
        </w:tc>
        <w:tc>
          <w:tcPr>
            <w:tcW w:w="3515" w:type="dxa"/>
          </w:tcPr>
          <w:p w:rsidR="00384CC0" w:rsidRDefault="00384CC0">
            <w:pPr>
              <w:pStyle w:val="ConsPlusNormal"/>
              <w:jc w:val="center"/>
            </w:pPr>
            <w:r>
              <w:t>1</w:t>
            </w:r>
          </w:p>
        </w:tc>
      </w:tr>
      <w:tr w:rsidR="00384CC0">
        <w:tc>
          <w:tcPr>
            <w:tcW w:w="850" w:type="dxa"/>
          </w:tcPr>
          <w:p w:rsidR="00384CC0" w:rsidRDefault="00384CC0">
            <w:pPr>
              <w:pStyle w:val="ConsPlusNormal"/>
              <w:jc w:val="center"/>
            </w:pPr>
            <w:r>
              <w:t>18.6</w:t>
            </w:r>
          </w:p>
        </w:tc>
        <w:tc>
          <w:tcPr>
            <w:tcW w:w="5272" w:type="dxa"/>
          </w:tcPr>
          <w:p w:rsidR="00384CC0" w:rsidRDefault="00384CC0">
            <w:pPr>
              <w:pStyle w:val="ConsPlusNormal"/>
            </w:pPr>
            <w:r>
              <w:t>сп. Вата</w:t>
            </w:r>
          </w:p>
        </w:tc>
        <w:tc>
          <w:tcPr>
            <w:tcW w:w="3515" w:type="dxa"/>
          </w:tcPr>
          <w:p w:rsidR="00384CC0" w:rsidRDefault="00384CC0">
            <w:pPr>
              <w:pStyle w:val="ConsPlusNormal"/>
              <w:jc w:val="center"/>
            </w:pPr>
            <w:r>
              <w:t>1</w:t>
            </w:r>
          </w:p>
        </w:tc>
      </w:tr>
      <w:tr w:rsidR="00384CC0">
        <w:tc>
          <w:tcPr>
            <w:tcW w:w="850" w:type="dxa"/>
          </w:tcPr>
          <w:p w:rsidR="00384CC0" w:rsidRDefault="00384CC0">
            <w:pPr>
              <w:pStyle w:val="ConsPlusNormal"/>
              <w:jc w:val="center"/>
            </w:pPr>
            <w:r>
              <w:t>18.7</w:t>
            </w:r>
          </w:p>
        </w:tc>
        <w:tc>
          <w:tcPr>
            <w:tcW w:w="5272" w:type="dxa"/>
          </w:tcPr>
          <w:p w:rsidR="00384CC0" w:rsidRDefault="00384CC0">
            <w:pPr>
              <w:pStyle w:val="ConsPlusNormal"/>
            </w:pPr>
            <w:r>
              <w:t>сп. Зайцева Речка</w:t>
            </w:r>
          </w:p>
        </w:tc>
        <w:tc>
          <w:tcPr>
            <w:tcW w:w="3515" w:type="dxa"/>
          </w:tcPr>
          <w:p w:rsidR="00384CC0" w:rsidRDefault="00384CC0">
            <w:pPr>
              <w:pStyle w:val="ConsPlusNormal"/>
              <w:jc w:val="center"/>
            </w:pPr>
            <w:r>
              <w:t>1</w:t>
            </w:r>
          </w:p>
        </w:tc>
      </w:tr>
      <w:tr w:rsidR="00384CC0">
        <w:tc>
          <w:tcPr>
            <w:tcW w:w="850" w:type="dxa"/>
          </w:tcPr>
          <w:p w:rsidR="00384CC0" w:rsidRDefault="00384CC0">
            <w:pPr>
              <w:pStyle w:val="ConsPlusNormal"/>
              <w:jc w:val="center"/>
            </w:pPr>
            <w:r>
              <w:lastRenderedPageBreak/>
              <w:t>18.8</w:t>
            </w:r>
          </w:p>
        </w:tc>
        <w:tc>
          <w:tcPr>
            <w:tcW w:w="5272" w:type="dxa"/>
          </w:tcPr>
          <w:p w:rsidR="00384CC0" w:rsidRDefault="00384CC0">
            <w:pPr>
              <w:pStyle w:val="ConsPlusNormal"/>
            </w:pPr>
            <w:r>
              <w:t>сп. Аган</w:t>
            </w:r>
          </w:p>
        </w:tc>
        <w:tc>
          <w:tcPr>
            <w:tcW w:w="3515" w:type="dxa"/>
          </w:tcPr>
          <w:p w:rsidR="00384CC0" w:rsidRDefault="00384CC0">
            <w:pPr>
              <w:pStyle w:val="ConsPlusNormal"/>
              <w:jc w:val="center"/>
            </w:pPr>
            <w:r>
              <w:t>0</w:t>
            </w:r>
          </w:p>
        </w:tc>
      </w:tr>
      <w:tr w:rsidR="00384CC0">
        <w:tc>
          <w:tcPr>
            <w:tcW w:w="850" w:type="dxa"/>
          </w:tcPr>
          <w:p w:rsidR="00384CC0" w:rsidRDefault="00384CC0">
            <w:pPr>
              <w:pStyle w:val="ConsPlusNormal"/>
            </w:pPr>
          </w:p>
        </w:tc>
        <w:tc>
          <w:tcPr>
            <w:tcW w:w="8787" w:type="dxa"/>
            <w:gridSpan w:val="2"/>
          </w:tcPr>
          <w:p w:rsidR="00384CC0" w:rsidRDefault="00384CC0">
            <w:pPr>
              <w:pStyle w:val="ConsPlusNormal"/>
              <w:jc w:val="center"/>
              <w:outlineLvl w:val="1"/>
            </w:pPr>
            <w:r>
              <w:t>Октябрьский район</w:t>
            </w:r>
          </w:p>
        </w:tc>
      </w:tr>
      <w:tr w:rsidR="00384CC0">
        <w:tc>
          <w:tcPr>
            <w:tcW w:w="850" w:type="dxa"/>
          </w:tcPr>
          <w:p w:rsidR="00384CC0" w:rsidRDefault="00384CC0">
            <w:pPr>
              <w:pStyle w:val="ConsPlusNormal"/>
              <w:jc w:val="center"/>
            </w:pPr>
            <w:r>
              <w:t>19.1</w:t>
            </w:r>
          </w:p>
        </w:tc>
        <w:tc>
          <w:tcPr>
            <w:tcW w:w="5272" w:type="dxa"/>
          </w:tcPr>
          <w:p w:rsidR="00384CC0" w:rsidRDefault="00384CC0">
            <w:pPr>
              <w:pStyle w:val="ConsPlusNormal"/>
            </w:pPr>
            <w:r>
              <w:t>сп. Шеркалы</w:t>
            </w:r>
          </w:p>
        </w:tc>
        <w:tc>
          <w:tcPr>
            <w:tcW w:w="3515" w:type="dxa"/>
          </w:tcPr>
          <w:p w:rsidR="00384CC0" w:rsidRDefault="00384CC0">
            <w:pPr>
              <w:pStyle w:val="ConsPlusNormal"/>
              <w:jc w:val="center"/>
            </w:pPr>
            <w:r>
              <w:t>1</w:t>
            </w:r>
          </w:p>
        </w:tc>
      </w:tr>
      <w:tr w:rsidR="00384CC0">
        <w:tc>
          <w:tcPr>
            <w:tcW w:w="850" w:type="dxa"/>
          </w:tcPr>
          <w:p w:rsidR="00384CC0" w:rsidRDefault="00384CC0">
            <w:pPr>
              <w:pStyle w:val="ConsPlusNormal"/>
              <w:jc w:val="center"/>
            </w:pPr>
            <w:r>
              <w:t>19.2</w:t>
            </w:r>
          </w:p>
        </w:tc>
        <w:tc>
          <w:tcPr>
            <w:tcW w:w="5272" w:type="dxa"/>
          </w:tcPr>
          <w:p w:rsidR="00384CC0" w:rsidRDefault="00384CC0">
            <w:pPr>
              <w:pStyle w:val="ConsPlusNormal"/>
            </w:pPr>
            <w:r>
              <w:t>сп. Каменное</w:t>
            </w:r>
          </w:p>
        </w:tc>
        <w:tc>
          <w:tcPr>
            <w:tcW w:w="3515" w:type="dxa"/>
          </w:tcPr>
          <w:p w:rsidR="00384CC0" w:rsidRDefault="00384CC0">
            <w:pPr>
              <w:pStyle w:val="ConsPlusNormal"/>
              <w:jc w:val="center"/>
            </w:pPr>
            <w:r>
              <w:t>1</w:t>
            </w:r>
          </w:p>
        </w:tc>
      </w:tr>
      <w:tr w:rsidR="00384CC0">
        <w:tc>
          <w:tcPr>
            <w:tcW w:w="850" w:type="dxa"/>
          </w:tcPr>
          <w:p w:rsidR="00384CC0" w:rsidRDefault="00384CC0">
            <w:pPr>
              <w:pStyle w:val="ConsPlusNormal"/>
              <w:jc w:val="center"/>
            </w:pPr>
            <w:r>
              <w:t>19.3</w:t>
            </w:r>
          </w:p>
        </w:tc>
        <w:tc>
          <w:tcPr>
            <w:tcW w:w="5272" w:type="dxa"/>
          </w:tcPr>
          <w:p w:rsidR="00384CC0" w:rsidRDefault="00384CC0">
            <w:pPr>
              <w:pStyle w:val="ConsPlusNormal"/>
            </w:pPr>
            <w:r>
              <w:t>сп. Карымкары</w:t>
            </w:r>
          </w:p>
        </w:tc>
        <w:tc>
          <w:tcPr>
            <w:tcW w:w="3515" w:type="dxa"/>
          </w:tcPr>
          <w:p w:rsidR="00384CC0" w:rsidRDefault="00384CC0">
            <w:pPr>
              <w:pStyle w:val="ConsPlusNormal"/>
              <w:jc w:val="center"/>
            </w:pPr>
            <w:r>
              <w:t>1</w:t>
            </w:r>
          </w:p>
        </w:tc>
      </w:tr>
      <w:tr w:rsidR="00384CC0">
        <w:tc>
          <w:tcPr>
            <w:tcW w:w="850" w:type="dxa"/>
          </w:tcPr>
          <w:p w:rsidR="00384CC0" w:rsidRDefault="00384CC0">
            <w:pPr>
              <w:pStyle w:val="ConsPlusNormal"/>
              <w:jc w:val="center"/>
            </w:pPr>
            <w:r>
              <w:t>19.4</w:t>
            </w:r>
          </w:p>
        </w:tc>
        <w:tc>
          <w:tcPr>
            <w:tcW w:w="5272" w:type="dxa"/>
          </w:tcPr>
          <w:p w:rsidR="00384CC0" w:rsidRDefault="00384CC0">
            <w:pPr>
              <w:pStyle w:val="ConsPlusNormal"/>
            </w:pPr>
            <w:r>
              <w:t>гп. Приобье</w:t>
            </w:r>
          </w:p>
        </w:tc>
        <w:tc>
          <w:tcPr>
            <w:tcW w:w="3515" w:type="dxa"/>
          </w:tcPr>
          <w:p w:rsidR="00384CC0" w:rsidRDefault="00384CC0">
            <w:pPr>
              <w:pStyle w:val="ConsPlusNormal"/>
              <w:jc w:val="center"/>
            </w:pPr>
            <w:r>
              <w:t>19</w:t>
            </w:r>
          </w:p>
        </w:tc>
      </w:tr>
      <w:tr w:rsidR="00384CC0">
        <w:tc>
          <w:tcPr>
            <w:tcW w:w="850" w:type="dxa"/>
          </w:tcPr>
          <w:p w:rsidR="00384CC0" w:rsidRDefault="00384CC0">
            <w:pPr>
              <w:pStyle w:val="ConsPlusNormal"/>
              <w:jc w:val="center"/>
            </w:pPr>
            <w:r>
              <w:t>19.5</w:t>
            </w:r>
          </w:p>
        </w:tc>
        <w:tc>
          <w:tcPr>
            <w:tcW w:w="5272" w:type="dxa"/>
          </w:tcPr>
          <w:p w:rsidR="00384CC0" w:rsidRDefault="00384CC0">
            <w:pPr>
              <w:pStyle w:val="ConsPlusNormal"/>
            </w:pPr>
            <w:r>
              <w:t>гп. Андра</w:t>
            </w:r>
          </w:p>
        </w:tc>
        <w:tc>
          <w:tcPr>
            <w:tcW w:w="3515" w:type="dxa"/>
          </w:tcPr>
          <w:p w:rsidR="00384CC0" w:rsidRDefault="00384CC0">
            <w:pPr>
              <w:pStyle w:val="ConsPlusNormal"/>
              <w:jc w:val="center"/>
            </w:pPr>
            <w:r>
              <w:t>1</w:t>
            </w:r>
          </w:p>
        </w:tc>
      </w:tr>
      <w:tr w:rsidR="00384CC0">
        <w:tc>
          <w:tcPr>
            <w:tcW w:w="850" w:type="dxa"/>
          </w:tcPr>
          <w:p w:rsidR="00384CC0" w:rsidRDefault="00384CC0">
            <w:pPr>
              <w:pStyle w:val="ConsPlusNormal"/>
              <w:jc w:val="center"/>
            </w:pPr>
            <w:r>
              <w:t>19.6</w:t>
            </w:r>
          </w:p>
        </w:tc>
        <w:tc>
          <w:tcPr>
            <w:tcW w:w="5272" w:type="dxa"/>
          </w:tcPr>
          <w:p w:rsidR="00384CC0" w:rsidRDefault="00384CC0">
            <w:pPr>
              <w:pStyle w:val="ConsPlusNormal"/>
            </w:pPr>
            <w:r>
              <w:t>сп. Уньюган</w:t>
            </w:r>
          </w:p>
        </w:tc>
        <w:tc>
          <w:tcPr>
            <w:tcW w:w="3515" w:type="dxa"/>
          </w:tcPr>
          <w:p w:rsidR="00384CC0" w:rsidRDefault="00384CC0">
            <w:pPr>
              <w:pStyle w:val="ConsPlusNormal"/>
              <w:jc w:val="center"/>
            </w:pPr>
            <w:r>
              <w:t>2</w:t>
            </w:r>
          </w:p>
        </w:tc>
      </w:tr>
      <w:tr w:rsidR="00384CC0">
        <w:tc>
          <w:tcPr>
            <w:tcW w:w="850" w:type="dxa"/>
          </w:tcPr>
          <w:p w:rsidR="00384CC0" w:rsidRDefault="00384CC0">
            <w:pPr>
              <w:pStyle w:val="ConsPlusNormal"/>
              <w:jc w:val="center"/>
            </w:pPr>
            <w:r>
              <w:t>19.7</w:t>
            </w:r>
          </w:p>
        </w:tc>
        <w:tc>
          <w:tcPr>
            <w:tcW w:w="5272" w:type="dxa"/>
          </w:tcPr>
          <w:p w:rsidR="00384CC0" w:rsidRDefault="00384CC0">
            <w:pPr>
              <w:pStyle w:val="ConsPlusNormal"/>
            </w:pPr>
            <w:r>
              <w:t>гп. Талинка</w:t>
            </w:r>
          </w:p>
        </w:tc>
        <w:tc>
          <w:tcPr>
            <w:tcW w:w="3515" w:type="dxa"/>
          </w:tcPr>
          <w:p w:rsidR="00384CC0" w:rsidRDefault="00384CC0">
            <w:pPr>
              <w:pStyle w:val="ConsPlusNormal"/>
              <w:jc w:val="center"/>
            </w:pPr>
            <w:r>
              <w:t>3</w:t>
            </w:r>
          </w:p>
        </w:tc>
      </w:tr>
      <w:tr w:rsidR="00384CC0">
        <w:tc>
          <w:tcPr>
            <w:tcW w:w="850" w:type="dxa"/>
          </w:tcPr>
          <w:p w:rsidR="00384CC0" w:rsidRDefault="00384CC0">
            <w:pPr>
              <w:pStyle w:val="ConsPlusNormal"/>
              <w:jc w:val="center"/>
            </w:pPr>
            <w:r>
              <w:t>19.8</w:t>
            </w:r>
          </w:p>
        </w:tc>
        <w:tc>
          <w:tcPr>
            <w:tcW w:w="5272" w:type="dxa"/>
          </w:tcPr>
          <w:p w:rsidR="00384CC0" w:rsidRDefault="00384CC0">
            <w:pPr>
              <w:pStyle w:val="ConsPlusNormal"/>
            </w:pPr>
            <w:r>
              <w:t>сп. Малый Атлым</w:t>
            </w:r>
          </w:p>
        </w:tc>
        <w:tc>
          <w:tcPr>
            <w:tcW w:w="3515" w:type="dxa"/>
          </w:tcPr>
          <w:p w:rsidR="00384CC0" w:rsidRDefault="00384CC0">
            <w:pPr>
              <w:pStyle w:val="ConsPlusNormal"/>
              <w:jc w:val="center"/>
            </w:pPr>
            <w:r>
              <w:t>2</w:t>
            </w:r>
          </w:p>
        </w:tc>
      </w:tr>
      <w:tr w:rsidR="00384CC0">
        <w:tc>
          <w:tcPr>
            <w:tcW w:w="850" w:type="dxa"/>
          </w:tcPr>
          <w:p w:rsidR="00384CC0" w:rsidRDefault="00384CC0">
            <w:pPr>
              <w:pStyle w:val="ConsPlusNormal"/>
              <w:jc w:val="center"/>
            </w:pPr>
            <w:r>
              <w:t>19.9</w:t>
            </w:r>
          </w:p>
        </w:tc>
        <w:tc>
          <w:tcPr>
            <w:tcW w:w="5272" w:type="dxa"/>
          </w:tcPr>
          <w:p w:rsidR="00384CC0" w:rsidRDefault="00384CC0">
            <w:pPr>
              <w:pStyle w:val="ConsPlusNormal"/>
            </w:pPr>
            <w:r>
              <w:t>сп. Перегребное</w:t>
            </w:r>
          </w:p>
        </w:tc>
        <w:tc>
          <w:tcPr>
            <w:tcW w:w="3515" w:type="dxa"/>
          </w:tcPr>
          <w:p w:rsidR="00384CC0" w:rsidRDefault="00384CC0">
            <w:pPr>
              <w:pStyle w:val="ConsPlusNormal"/>
              <w:jc w:val="center"/>
            </w:pPr>
            <w:r>
              <w:t>2</w:t>
            </w:r>
          </w:p>
        </w:tc>
      </w:tr>
      <w:tr w:rsidR="00384CC0">
        <w:tc>
          <w:tcPr>
            <w:tcW w:w="850" w:type="dxa"/>
          </w:tcPr>
          <w:p w:rsidR="00384CC0" w:rsidRDefault="00384CC0">
            <w:pPr>
              <w:pStyle w:val="ConsPlusNormal"/>
              <w:jc w:val="center"/>
            </w:pPr>
            <w:r>
              <w:t>19.10</w:t>
            </w:r>
          </w:p>
        </w:tc>
        <w:tc>
          <w:tcPr>
            <w:tcW w:w="5272" w:type="dxa"/>
          </w:tcPr>
          <w:p w:rsidR="00384CC0" w:rsidRDefault="00384CC0">
            <w:pPr>
              <w:pStyle w:val="ConsPlusNormal"/>
            </w:pPr>
            <w:r>
              <w:t>сп. Серьгино</w:t>
            </w:r>
          </w:p>
        </w:tc>
        <w:tc>
          <w:tcPr>
            <w:tcW w:w="3515" w:type="dxa"/>
          </w:tcPr>
          <w:p w:rsidR="00384CC0" w:rsidRDefault="00384CC0">
            <w:pPr>
              <w:pStyle w:val="ConsPlusNormal"/>
              <w:jc w:val="center"/>
            </w:pPr>
            <w:r>
              <w:t>1</w:t>
            </w:r>
          </w:p>
        </w:tc>
      </w:tr>
      <w:tr w:rsidR="00384CC0">
        <w:tc>
          <w:tcPr>
            <w:tcW w:w="850" w:type="dxa"/>
          </w:tcPr>
          <w:p w:rsidR="00384CC0" w:rsidRDefault="00384CC0">
            <w:pPr>
              <w:pStyle w:val="ConsPlusNormal"/>
              <w:jc w:val="center"/>
            </w:pPr>
            <w:r>
              <w:t>19.11</w:t>
            </w:r>
          </w:p>
        </w:tc>
        <w:tc>
          <w:tcPr>
            <w:tcW w:w="5272" w:type="dxa"/>
          </w:tcPr>
          <w:p w:rsidR="00384CC0" w:rsidRDefault="00384CC0">
            <w:pPr>
              <w:pStyle w:val="ConsPlusNormal"/>
            </w:pPr>
            <w:r>
              <w:t>гп. Октябрьское</w:t>
            </w:r>
          </w:p>
        </w:tc>
        <w:tc>
          <w:tcPr>
            <w:tcW w:w="3515" w:type="dxa"/>
          </w:tcPr>
          <w:p w:rsidR="00384CC0" w:rsidRDefault="00384CC0">
            <w:pPr>
              <w:pStyle w:val="ConsPlusNormal"/>
              <w:jc w:val="center"/>
            </w:pPr>
            <w:r>
              <w:t>5</w:t>
            </w:r>
          </w:p>
        </w:tc>
      </w:tr>
      <w:tr w:rsidR="00384CC0">
        <w:tc>
          <w:tcPr>
            <w:tcW w:w="850" w:type="dxa"/>
          </w:tcPr>
          <w:p w:rsidR="00384CC0" w:rsidRDefault="00384CC0">
            <w:pPr>
              <w:pStyle w:val="ConsPlusNormal"/>
            </w:pPr>
          </w:p>
        </w:tc>
        <w:tc>
          <w:tcPr>
            <w:tcW w:w="8787" w:type="dxa"/>
            <w:gridSpan w:val="2"/>
          </w:tcPr>
          <w:p w:rsidR="00384CC0" w:rsidRDefault="00384CC0">
            <w:pPr>
              <w:pStyle w:val="ConsPlusNormal"/>
              <w:jc w:val="center"/>
              <w:outlineLvl w:val="1"/>
            </w:pPr>
            <w:r>
              <w:t>Советский район</w:t>
            </w:r>
          </w:p>
        </w:tc>
      </w:tr>
      <w:tr w:rsidR="00384CC0">
        <w:tc>
          <w:tcPr>
            <w:tcW w:w="850" w:type="dxa"/>
          </w:tcPr>
          <w:p w:rsidR="00384CC0" w:rsidRDefault="00384CC0">
            <w:pPr>
              <w:pStyle w:val="ConsPlusNormal"/>
              <w:jc w:val="center"/>
            </w:pPr>
            <w:r>
              <w:t>20.1</w:t>
            </w:r>
          </w:p>
        </w:tc>
        <w:tc>
          <w:tcPr>
            <w:tcW w:w="5272" w:type="dxa"/>
          </w:tcPr>
          <w:p w:rsidR="00384CC0" w:rsidRDefault="00384CC0">
            <w:pPr>
              <w:pStyle w:val="ConsPlusNormal"/>
            </w:pPr>
            <w:r>
              <w:t>гп. Советский</w:t>
            </w:r>
          </w:p>
        </w:tc>
        <w:tc>
          <w:tcPr>
            <w:tcW w:w="3515" w:type="dxa"/>
          </w:tcPr>
          <w:p w:rsidR="00384CC0" w:rsidRDefault="00384CC0">
            <w:pPr>
              <w:pStyle w:val="ConsPlusNormal"/>
              <w:jc w:val="center"/>
            </w:pPr>
            <w:r>
              <w:t>25</w:t>
            </w:r>
          </w:p>
        </w:tc>
      </w:tr>
      <w:tr w:rsidR="00384CC0">
        <w:tc>
          <w:tcPr>
            <w:tcW w:w="850" w:type="dxa"/>
          </w:tcPr>
          <w:p w:rsidR="00384CC0" w:rsidRDefault="00384CC0">
            <w:pPr>
              <w:pStyle w:val="ConsPlusNormal"/>
              <w:jc w:val="center"/>
            </w:pPr>
            <w:r>
              <w:t>20.2</w:t>
            </w:r>
          </w:p>
        </w:tc>
        <w:tc>
          <w:tcPr>
            <w:tcW w:w="5272" w:type="dxa"/>
          </w:tcPr>
          <w:p w:rsidR="00384CC0" w:rsidRDefault="00384CC0">
            <w:pPr>
              <w:pStyle w:val="ConsPlusNormal"/>
            </w:pPr>
            <w:r>
              <w:t>гп. Агириш</w:t>
            </w:r>
          </w:p>
        </w:tc>
        <w:tc>
          <w:tcPr>
            <w:tcW w:w="3515" w:type="dxa"/>
          </w:tcPr>
          <w:p w:rsidR="00384CC0" w:rsidRDefault="00384CC0">
            <w:pPr>
              <w:pStyle w:val="ConsPlusNormal"/>
              <w:jc w:val="center"/>
            </w:pPr>
            <w:r>
              <w:t>3</w:t>
            </w:r>
          </w:p>
        </w:tc>
      </w:tr>
      <w:tr w:rsidR="00384CC0">
        <w:tc>
          <w:tcPr>
            <w:tcW w:w="850" w:type="dxa"/>
          </w:tcPr>
          <w:p w:rsidR="00384CC0" w:rsidRDefault="00384CC0">
            <w:pPr>
              <w:pStyle w:val="ConsPlusNormal"/>
              <w:jc w:val="center"/>
            </w:pPr>
            <w:r>
              <w:t>20.3</w:t>
            </w:r>
          </w:p>
        </w:tc>
        <w:tc>
          <w:tcPr>
            <w:tcW w:w="5272" w:type="dxa"/>
          </w:tcPr>
          <w:p w:rsidR="00384CC0" w:rsidRDefault="00384CC0">
            <w:pPr>
              <w:pStyle w:val="ConsPlusNormal"/>
            </w:pPr>
            <w:r>
              <w:t>сп. Алябьевский</w:t>
            </w:r>
          </w:p>
        </w:tc>
        <w:tc>
          <w:tcPr>
            <w:tcW w:w="3515" w:type="dxa"/>
          </w:tcPr>
          <w:p w:rsidR="00384CC0" w:rsidRDefault="00384CC0">
            <w:pPr>
              <w:pStyle w:val="ConsPlusNormal"/>
              <w:jc w:val="center"/>
            </w:pPr>
            <w:r>
              <w:t>1</w:t>
            </w:r>
          </w:p>
        </w:tc>
      </w:tr>
      <w:tr w:rsidR="00384CC0">
        <w:tc>
          <w:tcPr>
            <w:tcW w:w="850" w:type="dxa"/>
          </w:tcPr>
          <w:p w:rsidR="00384CC0" w:rsidRDefault="00384CC0">
            <w:pPr>
              <w:pStyle w:val="ConsPlusNormal"/>
              <w:jc w:val="center"/>
            </w:pPr>
            <w:r>
              <w:t>20.4</w:t>
            </w:r>
          </w:p>
        </w:tc>
        <w:tc>
          <w:tcPr>
            <w:tcW w:w="5272" w:type="dxa"/>
          </w:tcPr>
          <w:p w:rsidR="00384CC0" w:rsidRDefault="00384CC0">
            <w:pPr>
              <w:pStyle w:val="ConsPlusNormal"/>
            </w:pPr>
            <w:r>
              <w:t>гп. Зеленоборск</w:t>
            </w:r>
          </w:p>
        </w:tc>
        <w:tc>
          <w:tcPr>
            <w:tcW w:w="3515" w:type="dxa"/>
          </w:tcPr>
          <w:p w:rsidR="00384CC0" w:rsidRDefault="00384CC0">
            <w:pPr>
              <w:pStyle w:val="ConsPlusNormal"/>
              <w:jc w:val="center"/>
            </w:pPr>
            <w:r>
              <w:t>2</w:t>
            </w:r>
          </w:p>
        </w:tc>
      </w:tr>
      <w:tr w:rsidR="00384CC0">
        <w:tc>
          <w:tcPr>
            <w:tcW w:w="850" w:type="dxa"/>
          </w:tcPr>
          <w:p w:rsidR="00384CC0" w:rsidRDefault="00384CC0">
            <w:pPr>
              <w:pStyle w:val="ConsPlusNormal"/>
              <w:jc w:val="center"/>
            </w:pPr>
            <w:r>
              <w:t>20.5</w:t>
            </w:r>
          </w:p>
        </w:tc>
        <w:tc>
          <w:tcPr>
            <w:tcW w:w="5272" w:type="dxa"/>
          </w:tcPr>
          <w:p w:rsidR="00384CC0" w:rsidRDefault="00384CC0">
            <w:pPr>
              <w:pStyle w:val="ConsPlusNormal"/>
            </w:pPr>
            <w:r>
              <w:t>гп. Коммунистический</w:t>
            </w:r>
          </w:p>
        </w:tc>
        <w:tc>
          <w:tcPr>
            <w:tcW w:w="3515" w:type="dxa"/>
          </w:tcPr>
          <w:p w:rsidR="00384CC0" w:rsidRDefault="00384CC0">
            <w:pPr>
              <w:pStyle w:val="ConsPlusNormal"/>
              <w:jc w:val="center"/>
            </w:pPr>
            <w:r>
              <w:t>3</w:t>
            </w:r>
          </w:p>
        </w:tc>
      </w:tr>
      <w:tr w:rsidR="00384CC0">
        <w:tc>
          <w:tcPr>
            <w:tcW w:w="850" w:type="dxa"/>
          </w:tcPr>
          <w:p w:rsidR="00384CC0" w:rsidRDefault="00384CC0">
            <w:pPr>
              <w:pStyle w:val="ConsPlusNormal"/>
              <w:jc w:val="center"/>
            </w:pPr>
            <w:r>
              <w:lastRenderedPageBreak/>
              <w:t>20.6</w:t>
            </w:r>
          </w:p>
        </w:tc>
        <w:tc>
          <w:tcPr>
            <w:tcW w:w="5272" w:type="dxa"/>
          </w:tcPr>
          <w:p w:rsidR="00384CC0" w:rsidRDefault="00384CC0">
            <w:pPr>
              <w:pStyle w:val="ConsPlusNormal"/>
            </w:pPr>
            <w:r>
              <w:t>гп. Малиновский</w:t>
            </w:r>
          </w:p>
        </w:tc>
        <w:tc>
          <w:tcPr>
            <w:tcW w:w="3515" w:type="dxa"/>
          </w:tcPr>
          <w:p w:rsidR="00384CC0" w:rsidRDefault="00384CC0">
            <w:pPr>
              <w:pStyle w:val="ConsPlusNormal"/>
              <w:jc w:val="center"/>
            </w:pPr>
            <w:r>
              <w:t>4</w:t>
            </w:r>
          </w:p>
        </w:tc>
      </w:tr>
      <w:tr w:rsidR="00384CC0">
        <w:tc>
          <w:tcPr>
            <w:tcW w:w="850" w:type="dxa"/>
          </w:tcPr>
          <w:p w:rsidR="00384CC0" w:rsidRDefault="00384CC0">
            <w:pPr>
              <w:pStyle w:val="ConsPlusNormal"/>
              <w:jc w:val="center"/>
            </w:pPr>
            <w:r>
              <w:t>20.7</w:t>
            </w:r>
          </w:p>
        </w:tc>
        <w:tc>
          <w:tcPr>
            <w:tcW w:w="5272" w:type="dxa"/>
          </w:tcPr>
          <w:p w:rsidR="00384CC0" w:rsidRDefault="00384CC0">
            <w:pPr>
              <w:pStyle w:val="ConsPlusNormal"/>
            </w:pPr>
            <w:r>
              <w:t>гп. Пионерский</w:t>
            </w:r>
          </w:p>
        </w:tc>
        <w:tc>
          <w:tcPr>
            <w:tcW w:w="3515" w:type="dxa"/>
          </w:tcPr>
          <w:p w:rsidR="00384CC0" w:rsidRDefault="00384CC0">
            <w:pPr>
              <w:pStyle w:val="ConsPlusNormal"/>
              <w:jc w:val="center"/>
            </w:pPr>
            <w:r>
              <w:t>6</w:t>
            </w:r>
          </w:p>
        </w:tc>
      </w:tr>
      <w:tr w:rsidR="00384CC0">
        <w:tc>
          <w:tcPr>
            <w:tcW w:w="850" w:type="dxa"/>
          </w:tcPr>
          <w:p w:rsidR="00384CC0" w:rsidRDefault="00384CC0">
            <w:pPr>
              <w:pStyle w:val="ConsPlusNormal"/>
              <w:jc w:val="center"/>
            </w:pPr>
            <w:r>
              <w:t>20.8</w:t>
            </w:r>
          </w:p>
        </w:tc>
        <w:tc>
          <w:tcPr>
            <w:tcW w:w="5272" w:type="dxa"/>
          </w:tcPr>
          <w:p w:rsidR="00384CC0" w:rsidRDefault="00384CC0">
            <w:pPr>
              <w:pStyle w:val="ConsPlusNormal"/>
            </w:pPr>
            <w:r>
              <w:t>гп. Таежный</w:t>
            </w:r>
          </w:p>
        </w:tc>
        <w:tc>
          <w:tcPr>
            <w:tcW w:w="3515" w:type="dxa"/>
          </w:tcPr>
          <w:p w:rsidR="00384CC0" w:rsidRDefault="00384CC0">
            <w:pPr>
              <w:pStyle w:val="ConsPlusNormal"/>
              <w:jc w:val="center"/>
            </w:pPr>
            <w:r>
              <w:t>2</w:t>
            </w:r>
          </w:p>
        </w:tc>
      </w:tr>
      <w:tr w:rsidR="00384CC0">
        <w:tc>
          <w:tcPr>
            <w:tcW w:w="850" w:type="dxa"/>
          </w:tcPr>
          <w:p w:rsidR="00384CC0" w:rsidRDefault="00384CC0">
            <w:pPr>
              <w:pStyle w:val="ConsPlusNormal"/>
            </w:pPr>
          </w:p>
        </w:tc>
        <w:tc>
          <w:tcPr>
            <w:tcW w:w="8787" w:type="dxa"/>
            <w:gridSpan w:val="2"/>
          </w:tcPr>
          <w:p w:rsidR="00384CC0" w:rsidRDefault="00384CC0">
            <w:pPr>
              <w:pStyle w:val="ConsPlusNormal"/>
              <w:jc w:val="center"/>
              <w:outlineLvl w:val="1"/>
            </w:pPr>
            <w:r>
              <w:t>Сургутский район</w:t>
            </w:r>
          </w:p>
        </w:tc>
      </w:tr>
      <w:tr w:rsidR="00384CC0">
        <w:tc>
          <w:tcPr>
            <w:tcW w:w="850" w:type="dxa"/>
          </w:tcPr>
          <w:p w:rsidR="00384CC0" w:rsidRDefault="00384CC0">
            <w:pPr>
              <w:pStyle w:val="ConsPlusNormal"/>
              <w:jc w:val="center"/>
            </w:pPr>
            <w:r>
              <w:t>21.1</w:t>
            </w:r>
          </w:p>
        </w:tc>
        <w:tc>
          <w:tcPr>
            <w:tcW w:w="5272" w:type="dxa"/>
          </w:tcPr>
          <w:p w:rsidR="00384CC0" w:rsidRDefault="00384CC0">
            <w:pPr>
              <w:pStyle w:val="ConsPlusNormal"/>
            </w:pPr>
            <w:r>
              <w:t>гп. Лянтор</w:t>
            </w:r>
          </w:p>
        </w:tc>
        <w:tc>
          <w:tcPr>
            <w:tcW w:w="3515" w:type="dxa"/>
          </w:tcPr>
          <w:p w:rsidR="00384CC0" w:rsidRDefault="00384CC0">
            <w:pPr>
              <w:pStyle w:val="ConsPlusNormal"/>
              <w:jc w:val="center"/>
            </w:pPr>
            <w:r>
              <w:t>0</w:t>
            </w:r>
          </w:p>
        </w:tc>
      </w:tr>
      <w:tr w:rsidR="00384CC0">
        <w:tc>
          <w:tcPr>
            <w:tcW w:w="850" w:type="dxa"/>
          </w:tcPr>
          <w:p w:rsidR="00384CC0" w:rsidRDefault="00384CC0">
            <w:pPr>
              <w:pStyle w:val="ConsPlusNormal"/>
              <w:jc w:val="center"/>
            </w:pPr>
            <w:r>
              <w:t>21.2</w:t>
            </w:r>
          </w:p>
        </w:tc>
        <w:tc>
          <w:tcPr>
            <w:tcW w:w="5272" w:type="dxa"/>
          </w:tcPr>
          <w:p w:rsidR="00384CC0" w:rsidRDefault="00384CC0">
            <w:pPr>
              <w:pStyle w:val="ConsPlusNormal"/>
            </w:pPr>
            <w:r>
              <w:t>гп. Белый Яр</w:t>
            </w:r>
          </w:p>
        </w:tc>
        <w:tc>
          <w:tcPr>
            <w:tcW w:w="3515" w:type="dxa"/>
          </w:tcPr>
          <w:p w:rsidR="00384CC0" w:rsidRDefault="00384CC0">
            <w:pPr>
              <w:pStyle w:val="ConsPlusNormal"/>
              <w:jc w:val="center"/>
            </w:pPr>
            <w:r>
              <w:t>12</w:t>
            </w:r>
          </w:p>
        </w:tc>
      </w:tr>
      <w:tr w:rsidR="00384CC0">
        <w:tc>
          <w:tcPr>
            <w:tcW w:w="850" w:type="dxa"/>
          </w:tcPr>
          <w:p w:rsidR="00384CC0" w:rsidRDefault="00384CC0">
            <w:pPr>
              <w:pStyle w:val="ConsPlusNormal"/>
              <w:jc w:val="center"/>
            </w:pPr>
            <w:r>
              <w:t>21.3</w:t>
            </w:r>
          </w:p>
        </w:tc>
        <w:tc>
          <w:tcPr>
            <w:tcW w:w="5272" w:type="dxa"/>
          </w:tcPr>
          <w:p w:rsidR="00384CC0" w:rsidRDefault="00384CC0">
            <w:pPr>
              <w:pStyle w:val="ConsPlusNormal"/>
            </w:pPr>
            <w:r>
              <w:t>гп. Барсово</w:t>
            </w:r>
          </w:p>
        </w:tc>
        <w:tc>
          <w:tcPr>
            <w:tcW w:w="3515" w:type="dxa"/>
          </w:tcPr>
          <w:p w:rsidR="00384CC0" w:rsidRDefault="00384CC0">
            <w:pPr>
              <w:pStyle w:val="ConsPlusNormal"/>
              <w:jc w:val="center"/>
            </w:pPr>
            <w:r>
              <w:t>4</w:t>
            </w:r>
          </w:p>
        </w:tc>
      </w:tr>
      <w:tr w:rsidR="00384CC0">
        <w:tc>
          <w:tcPr>
            <w:tcW w:w="850" w:type="dxa"/>
          </w:tcPr>
          <w:p w:rsidR="00384CC0" w:rsidRDefault="00384CC0">
            <w:pPr>
              <w:pStyle w:val="ConsPlusNormal"/>
              <w:jc w:val="center"/>
            </w:pPr>
            <w:r>
              <w:t>21.4</w:t>
            </w:r>
          </w:p>
        </w:tc>
        <w:tc>
          <w:tcPr>
            <w:tcW w:w="5272" w:type="dxa"/>
          </w:tcPr>
          <w:p w:rsidR="00384CC0" w:rsidRDefault="00384CC0">
            <w:pPr>
              <w:pStyle w:val="ConsPlusNormal"/>
            </w:pPr>
            <w:r>
              <w:t>гп. Федоровский</w:t>
            </w:r>
          </w:p>
        </w:tc>
        <w:tc>
          <w:tcPr>
            <w:tcW w:w="3515" w:type="dxa"/>
          </w:tcPr>
          <w:p w:rsidR="00384CC0" w:rsidRDefault="00384CC0">
            <w:pPr>
              <w:pStyle w:val="ConsPlusNormal"/>
              <w:jc w:val="center"/>
            </w:pPr>
            <w:r>
              <w:t>9</w:t>
            </w:r>
          </w:p>
        </w:tc>
      </w:tr>
      <w:tr w:rsidR="00384CC0">
        <w:tc>
          <w:tcPr>
            <w:tcW w:w="850" w:type="dxa"/>
          </w:tcPr>
          <w:p w:rsidR="00384CC0" w:rsidRDefault="00384CC0">
            <w:pPr>
              <w:pStyle w:val="ConsPlusNormal"/>
              <w:jc w:val="center"/>
            </w:pPr>
            <w:r>
              <w:t>21.5</w:t>
            </w:r>
          </w:p>
        </w:tc>
        <w:tc>
          <w:tcPr>
            <w:tcW w:w="5272" w:type="dxa"/>
          </w:tcPr>
          <w:p w:rsidR="00384CC0" w:rsidRDefault="00384CC0">
            <w:pPr>
              <w:pStyle w:val="ConsPlusNormal"/>
            </w:pPr>
            <w:r>
              <w:t>сп. Солнечный</w:t>
            </w:r>
          </w:p>
        </w:tc>
        <w:tc>
          <w:tcPr>
            <w:tcW w:w="3515" w:type="dxa"/>
          </w:tcPr>
          <w:p w:rsidR="00384CC0" w:rsidRDefault="00384CC0">
            <w:pPr>
              <w:pStyle w:val="ConsPlusNormal"/>
              <w:jc w:val="center"/>
            </w:pPr>
            <w:r>
              <w:t>6</w:t>
            </w:r>
          </w:p>
        </w:tc>
      </w:tr>
      <w:tr w:rsidR="00384CC0">
        <w:tc>
          <w:tcPr>
            <w:tcW w:w="850" w:type="dxa"/>
          </w:tcPr>
          <w:p w:rsidR="00384CC0" w:rsidRDefault="00384CC0">
            <w:pPr>
              <w:pStyle w:val="ConsPlusNormal"/>
              <w:jc w:val="center"/>
            </w:pPr>
            <w:r>
              <w:t>21.6</w:t>
            </w:r>
          </w:p>
        </w:tc>
        <w:tc>
          <w:tcPr>
            <w:tcW w:w="5272" w:type="dxa"/>
          </w:tcPr>
          <w:p w:rsidR="00384CC0" w:rsidRDefault="00384CC0">
            <w:pPr>
              <w:pStyle w:val="ConsPlusNormal"/>
            </w:pPr>
            <w:r>
              <w:t>сп. Русскинская</w:t>
            </w:r>
          </w:p>
        </w:tc>
        <w:tc>
          <w:tcPr>
            <w:tcW w:w="3515" w:type="dxa"/>
          </w:tcPr>
          <w:p w:rsidR="00384CC0" w:rsidRDefault="00384CC0">
            <w:pPr>
              <w:pStyle w:val="ConsPlusNormal"/>
              <w:jc w:val="center"/>
            </w:pPr>
            <w:r>
              <w:t>1</w:t>
            </w:r>
          </w:p>
        </w:tc>
      </w:tr>
      <w:tr w:rsidR="00384CC0">
        <w:tc>
          <w:tcPr>
            <w:tcW w:w="850" w:type="dxa"/>
          </w:tcPr>
          <w:p w:rsidR="00384CC0" w:rsidRDefault="00384CC0">
            <w:pPr>
              <w:pStyle w:val="ConsPlusNormal"/>
              <w:jc w:val="center"/>
            </w:pPr>
            <w:r>
              <w:t>21.7</w:t>
            </w:r>
          </w:p>
        </w:tc>
        <w:tc>
          <w:tcPr>
            <w:tcW w:w="5272" w:type="dxa"/>
          </w:tcPr>
          <w:p w:rsidR="00384CC0" w:rsidRDefault="00384CC0">
            <w:pPr>
              <w:pStyle w:val="ConsPlusNormal"/>
            </w:pPr>
            <w:r>
              <w:t>сп. Ульт-Ягун</w:t>
            </w:r>
          </w:p>
        </w:tc>
        <w:tc>
          <w:tcPr>
            <w:tcW w:w="3515" w:type="dxa"/>
          </w:tcPr>
          <w:p w:rsidR="00384CC0" w:rsidRDefault="00384CC0">
            <w:pPr>
              <w:pStyle w:val="ConsPlusNormal"/>
              <w:jc w:val="center"/>
            </w:pPr>
            <w:r>
              <w:t>1</w:t>
            </w:r>
          </w:p>
        </w:tc>
      </w:tr>
      <w:tr w:rsidR="00384CC0">
        <w:tc>
          <w:tcPr>
            <w:tcW w:w="850" w:type="dxa"/>
          </w:tcPr>
          <w:p w:rsidR="00384CC0" w:rsidRDefault="00384CC0">
            <w:pPr>
              <w:pStyle w:val="ConsPlusNormal"/>
              <w:jc w:val="center"/>
            </w:pPr>
            <w:r>
              <w:t>21.8</w:t>
            </w:r>
          </w:p>
        </w:tc>
        <w:tc>
          <w:tcPr>
            <w:tcW w:w="5272" w:type="dxa"/>
          </w:tcPr>
          <w:p w:rsidR="00384CC0" w:rsidRDefault="00384CC0">
            <w:pPr>
              <w:pStyle w:val="ConsPlusNormal"/>
            </w:pPr>
            <w:r>
              <w:t>сп. Тундрино</w:t>
            </w:r>
          </w:p>
        </w:tc>
        <w:tc>
          <w:tcPr>
            <w:tcW w:w="3515" w:type="dxa"/>
          </w:tcPr>
          <w:p w:rsidR="00384CC0" w:rsidRDefault="00384CC0">
            <w:pPr>
              <w:pStyle w:val="ConsPlusNormal"/>
              <w:jc w:val="center"/>
            </w:pPr>
            <w:r>
              <w:t>1</w:t>
            </w:r>
          </w:p>
        </w:tc>
      </w:tr>
      <w:tr w:rsidR="00384CC0">
        <w:tc>
          <w:tcPr>
            <w:tcW w:w="850" w:type="dxa"/>
          </w:tcPr>
          <w:p w:rsidR="00384CC0" w:rsidRDefault="00384CC0">
            <w:pPr>
              <w:pStyle w:val="ConsPlusNormal"/>
              <w:jc w:val="center"/>
            </w:pPr>
            <w:r>
              <w:t>21.9</w:t>
            </w:r>
          </w:p>
        </w:tc>
        <w:tc>
          <w:tcPr>
            <w:tcW w:w="5272" w:type="dxa"/>
          </w:tcPr>
          <w:p w:rsidR="00384CC0" w:rsidRDefault="00384CC0">
            <w:pPr>
              <w:pStyle w:val="ConsPlusNormal"/>
            </w:pPr>
            <w:r>
              <w:t>сп. Нижнесортымский</w:t>
            </w:r>
          </w:p>
        </w:tc>
        <w:tc>
          <w:tcPr>
            <w:tcW w:w="3515" w:type="dxa"/>
          </w:tcPr>
          <w:p w:rsidR="00384CC0" w:rsidRDefault="00384CC0">
            <w:pPr>
              <w:pStyle w:val="ConsPlusNormal"/>
              <w:jc w:val="center"/>
            </w:pPr>
            <w:r>
              <w:t>5</w:t>
            </w:r>
          </w:p>
        </w:tc>
      </w:tr>
      <w:tr w:rsidR="00384CC0">
        <w:tc>
          <w:tcPr>
            <w:tcW w:w="850" w:type="dxa"/>
          </w:tcPr>
          <w:p w:rsidR="00384CC0" w:rsidRDefault="00384CC0">
            <w:pPr>
              <w:pStyle w:val="ConsPlusNormal"/>
              <w:jc w:val="center"/>
            </w:pPr>
            <w:r>
              <w:t>21.10</w:t>
            </w:r>
          </w:p>
        </w:tc>
        <w:tc>
          <w:tcPr>
            <w:tcW w:w="5272" w:type="dxa"/>
          </w:tcPr>
          <w:p w:rsidR="00384CC0" w:rsidRDefault="00384CC0">
            <w:pPr>
              <w:pStyle w:val="ConsPlusNormal"/>
            </w:pPr>
            <w:r>
              <w:t>сп. Угут</w:t>
            </w:r>
          </w:p>
        </w:tc>
        <w:tc>
          <w:tcPr>
            <w:tcW w:w="3515" w:type="dxa"/>
          </w:tcPr>
          <w:p w:rsidR="00384CC0" w:rsidRDefault="00384CC0">
            <w:pPr>
              <w:pStyle w:val="ConsPlusNormal"/>
              <w:jc w:val="center"/>
            </w:pPr>
            <w:r>
              <w:t>2</w:t>
            </w:r>
          </w:p>
        </w:tc>
      </w:tr>
      <w:tr w:rsidR="00384CC0">
        <w:tc>
          <w:tcPr>
            <w:tcW w:w="850" w:type="dxa"/>
          </w:tcPr>
          <w:p w:rsidR="00384CC0" w:rsidRDefault="00384CC0">
            <w:pPr>
              <w:pStyle w:val="ConsPlusNormal"/>
              <w:jc w:val="center"/>
            </w:pPr>
            <w:r>
              <w:t>21.11</w:t>
            </w:r>
          </w:p>
        </w:tc>
        <w:tc>
          <w:tcPr>
            <w:tcW w:w="5272" w:type="dxa"/>
          </w:tcPr>
          <w:p w:rsidR="00384CC0" w:rsidRDefault="00384CC0">
            <w:pPr>
              <w:pStyle w:val="ConsPlusNormal"/>
            </w:pPr>
            <w:r>
              <w:t>сп. Локосово</w:t>
            </w:r>
          </w:p>
        </w:tc>
        <w:tc>
          <w:tcPr>
            <w:tcW w:w="3515" w:type="dxa"/>
          </w:tcPr>
          <w:p w:rsidR="00384CC0" w:rsidRDefault="00384CC0">
            <w:pPr>
              <w:pStyle w:val="ConsPlusNormal"/>
              <w:jc w:val="center"/>
            </w:pPr>
            <w:r>
              <w:t>2</w:t>
            </w:r>
          </w:p>
        </w:tc>
      </w:tr>
      <w:tr w:rsidR="00384CC0">
        <w:tc>
          <w:tcPr>
            <w:tcW w:w="850" w:type="dxa"/>
          </w:tcPr>
          <w:p w:rsidR="00384CC0" w:rsidRDefault="00384CC0">
            <w:pPr>
              <w:pStyle w:val="ConsPlusNormal"/>
              <w:jc w:val="center"/>
            </w:pPr>
            <w:r>
              <w:t>21.12</w:t>
            </w:r>
          </w:p>
        </w:tc>
        <w:tc>
          <w:tcPr>
            <w:tcW w:w="5272" w:type="dxa"/>
          </w:tcPr>
          <w:p w:rsidR="00384CC0" w:rsidRDefault="00384CC0">
            <w:pPr>
              <w:pStyle w:val="ConsPlusNormal"/>
            </w:pPr>
            <w:r>
              <w:t>сп. Сытомино</w:t>
            </w:r>
          </w:p>
        </w:tc>
        <w:tc>
          <w:tcPr>
            <w:tcW w:w="3515" w:type="dxa"/>
          </w:tcPr>
          <w:p w:rsidR="00384CC0" w:rsidRDefault="00384CC0">
            <w:pPr>
              <w:pStyle w:val="ConsPlusNormal"/>
              <w:jc w:val="center"/>
            </w:pPr>
            <w:r>
              <w:t>2</w:t>
            </w:r>
          </w:p>
        </w:tc>
      </w:tr>
      <w:tr w:rsidR="00384CC0">
        <w:tc>
          <w:tcPr>
            <w:tcW w:w="850" w:type="dxa"/>
          </w:tcPr>
          <w:p w:rsidR="00384CC0" w:rsidRDefault="00384CC0">
            <w:pPr>
              <w:pStyle w:val="ConsPlusNormal"/>
              <w:jc w:val="center"/>
            </w:pPr>
            <w:r>
              <w:t>21.13</w:t>
            </w:r>
          </w:p>
        </w:tc>
        <w:tc>
          <w:tcPr>
            <w:tcW w:w="5272" w:type="dxa"/>
          </w:tcPr>
          <w:p w:rsidR="00384CC0" w:rsidRDefault="00384CC0">
            <w:pPr>
              <w:pStyle w:val="ConsPlusNormal"/>
            </w:pPr>
            <w:r>
              <w:t>сп. Лямина</w:t>
            </w:r>
          </w:p>
        </w:tc>
        <w:tc>
          <w:tcPr>
            <w:tcW w:w="3515" w:type="dxa"/>
          </w:tcPr>
          <w:p w:rsidR="00384CC0" w:rsidRDefault="00384CC0">
            <w:pPr>
              <w:pStyle w:val="ConsPlusNormal"/>
              <w:jc w:val="center"/>
            </w:pPr>
            <w:r>
              <w:t>1</w:t>
            </w:r>
          </w:p>
        </w:tc>
      </w:tr>
      <w:tr w:rsidR="00384CC0">
        <w:tc>
          <w:tcPr>
            <w:tcW w:w="850" w:type="dxa"/>
          </w:tcPr>
          <w:p w:rsidR="00384CC0" w:rsidRDefault="00384CC0">
            <w:pPr>
              <w:pStyle w:val="ConsPlusNormal"/>
            </w:pPr>
          </w:p>
        </w:tc>
        <w:tc>
          <w:tcPr>
            <w:tcW w:w="8787" w:type="dxa"/>
            <w:gridSpan w:val="2"/>
          </w:tcPr>
          <w:p w:rsidR="00384CC0" w:rsidRDefault="00384CC0">
            <w:pPr>
              <w:pStyle w:val="ConsPlusNormal"/>
              <w:jc w:val="center"/>
              <w:outlineLvl w:val="1"/>
            </w:pPr>
            <w:r>
              <w:t>Ханты-Мансийский район</w:t>
            </w:r>
          </w:p>
        </w:tc>
      </w:tr>
      <w:tr w:rsidR="00384CC0">
        <w:tc>
          <w:tcPr>
            <w:tcW w:w="850" w:type="dxa"/>
          </w:tcPr>
          <w:p w:rsidR="00384CC0" w:rsidRDefault="00384CC0">
            <w:pPr>
              <w:pStyle w:val="ConsPlusNormal"/>
              <w:jc w:val="center"/>
            </w:pPr>
            <w:r>
              <w:t>22.1</w:t>
            </w:r>
          </w:p>
        </w:tc>
        <w:tc>
          <w:tcPr>
            <w:tcW w:w="5272" w:type="dxa"/>
          </w:tcPr>
          <w:p w:rsidR="00384CC0" w:rsidRDefault="00384CC0">
            <w:pPr>
              <w:pStyle w:val="ConsPlusNormal"/>
            </w:pPr>
            <w:r>
              <w:t>сп. Горноправдинск</w:t>
            </w:r>
          </w:p>
        </w:tc>
        <w:tc>
          <w:tcPr>
            <w:tcW w:w="3515" w:type="dxa"/>
          </w:tcPr>
          <w:p w:rsidR="00384CC0" w:rsidRDefault="00384CC0">
            <w:pPr>
              <w:pStyle w:val="ConsPlusNormal"/>
              <w:jc w:val="center"/>
            </w:pPr>
            <w:r>
              <w:t>2</w:t>
            </w:r>
          </w:p>
        </w:tc>
      </w:tr>
      <w:tr w:rsidR="00384CC0">
        <w:tc>
          <w:tcPr>
            <w:tcW w:w="850" w:type="dxa"/>
          </w:tcPr>
          <w:p w:rsidR="00384CC0" w:rsidRDefault="00384CC0">
            <w:pPr>
              <w:pStyle w:val="ConsPlusNormal"/>
              <w:jc w:val="center"/>
            </w:pPr>
            <w:r>
              <w:lastRenderedPageBreak/>
              <w:t>22.2</w:t>
            </w:r>
          </w:p>
        </w:tc>
        <w:tc>
          <w:tcPr>
            <w:tcW w:w="5272" w:type="dxa"/>
          </w:tcPr>
          <w:p w:rsidR="00384CC0" w:rsidRDefault="00384CC0">
            <w:pPr>
              <w:pStyle w:val="ConsPlusNormal"/>
            </w:pPr>
            <w:r>
              <w:t>сп. Кедровый</w:t>
            </w:r>
          </w:p>
        </w:tc>
        <w:tc>
          <w:tcPr>
            <w:tcW w:w="3515" w:type="dxa"/>
          </w:tcPr>
          <w:p w:rsidR="00384CC0" w:rsidRDefault="00384CC0">
            <w:pPr>
              <w:pStyle w:val="ConsPlusNormal"/>
              <w:jc w:val="center"/>
            </w:pPr>
            <w:r>
              <w:t>1</w:t>
            </w:r>
          </w:p>
        </w:tc>
      </w:tr>
      <w:tr w:rsidR="00384CC0">
        <w:tc>
          <w:tcPr>
            <w:tcW w:w="850" w:type="dxa"/>
          </w:tcPr>
          <w:p w:rsidR="00384CC0" w:rsidRDefault="00384CC0">
            <w:pPr>
              <w:pStyle w:val="ConsPlusNormal"/>
              <w:jc w:val="center"/>
            </w:pPr>
            <w:r>
              <w:t>22.3</w:t>
            </w:r>
          </w:p>
        </w:tc>
        <w:tc>
          <w:tcPr>
            <w:tcW w:w="5272" w:type="dxa"/>
          </w:tcPr>
          <w:p w:rsidR="00384CC0" w:rsidRDefault="00384CC0">
            <w:pPr>
              <w:pStyle w:val="ConsPlusNormal"/>
            </w:pPr>
            <w:r>
              <w:t>сп. Шапша</w:t>
            </w:r>
          </w:p>
        </w:tc>
        <w:tc>
          <w:tcPr>
            <w:tcW w:w="3515" w:type="dxa"/>
          </w:tcPr>
          <w:p w:rsidR="00384CC0" w:rsidRDefault="00384CC0">
            <w:pPr>
              <w:pStyle w:val="ConsPlusNormal"/>
              <w:jc w:val="center"/>
            </w:pPr>
            <w:r>
              <w:t>2</w:t>
            </w:r>
          </w:p>
        </w:tc>
      </w:tr>
      <w:tr w:rsidR="00384CC0">
        <w:tc>
          <w:tcPr>
            <w:tcW w:w="850" w:type="dxa"/>
          </w:tcPr>
          <w:p w:rsidR="00384CC0" w:rsidRDefault="00384CC0">
            <w:pPr>
              <w:pStyle w:val="ConsPlusNormal"/>
              <w:jc w:val="center"/>
            </w:pPr>
            <w:r>
              <w:t>22.4</w:t>
            </w:r>
          </w:p>
        </w:tc>
        <w:tc>
          <w:tcPr>
            <w:tcW w:w="5272" w:type="dxa"/>
          </w:tcPr>
          <w:p w:rsidR="00384CC0" w:rsidRDefault="00384CC0">
            <w:pPr>
              <w:pStyle w:val="ConsPlusNormal"/>
            </w:pPr>
            <w:r>
              <w:t>сп. Луговской</w:t>
            </w:r>
          </w:p>
        </w:tc>
        <w:tc>
          <w:tcPr>
            <w:tcW w:w="3515" w:type="dxa"/>
          </w:tcPr>
          <w:p w:rsidR="00384CC0" w:rsidRDefault="00384CC0">
            <w:pPr>
              <w:pStyle w:val="ConsPlusNormal"/>
              <w:jc w:val="center"/>
            </w:pPr>
            <w:r>
              <w:t>3</w:t>
            </w:r>
          </w:p>
        </w:tc>
      </w:tr>
      <w:tr w:rsidR="00384CC0">
        <w:tc>
          <w:tcPr>
            <w:tcW w:w="850" w:type="dxa"/>
          </w:tcPr>
          <w:p w:rsidR="00384CC0" w:rsidRDefault="00384CC0">
            <w:pPr>
              <w:pStyle w:val="ConsPlusNormal"/>
              <w:jc w:val="center"/>
            </w:pPr>
            <w:r>
              <w:t>22.5</w:t>
            </w:r>
          </w:p>
        </w:tc>
        <w:tc>
          <w:tcPr>
            <w:tcW w:w="5272" w:type="dxa"/>
          </w:tcPr>
          <w:p w:rsidR="00384CC0" w:rsidRDefault="00384CC0">
            <w:pPr>
              <w:pStyle w:val="ConsPlusNormal"/>
            </w:pPr>
            <w:r>
              <w:t>сп. Кышик</w:t>
            </w:r>
          </w:p>
        </w:tc>
        <w:tc>
          <w:tcPr>
            <w:tcW w:w="3515" w:type="dxa"/>
          </w:tcPr>
          <w:p w:rsidR="00384CC0" w:rsidRDefault="00384CC0">
            <w:pPr>
              <w:pStyle w:val="ConsPlusNormal"/>
              <w:jc w:val="center"/>
            </w:pPr>
            <w:r>
              <w:t>1</w:t>
            </w:r>
          </w:p>
        </w:tc>
      </w:tr>
      <w:tr w:rsidR="00384CC0">
        <w:tc>
          <w:tcPr>
            <w:tcW w:w="850" w:type="dxa"/>
          </w:tcPr>
          <w:p w:rsidR="00384CC0" w:rsidRDefault="00384CC0">
            <w:pPr>
              <w:pStyle w:val="ConsPlusNormal"/>
              <w:jc w:val="center"/>
            </w:pPr>
            <w:r>
              <w:t>22.6</w:t>
            </w:r>
          </w:p>
        </w:tc>
        <w:tc>
          <w:tcPr>
            <w:tcW w:w="5272" w:type="dxa"/>
          </w:tcPr>
          <w:p w:rsidR="00384CC0" w:rsidRDefault="00384CC0">
            <w:pPr>
              <w:pStyle w:val="ConsPlusNormal"/>
            </w:pPr>
            <w:r>
              <w:t>сп. Нялинское</w:t>
            </w:r>
          </w:p>
        </w:tc>
        <w:tc>
          <w:tcPr>
            <w:tcW w:w="3515" w:type="dxa"/>
          </w:tcPr>
          <w:p w:rsidR="00384CC0" w:rsidRDefault="00384CC0">
            <w:pPr>
              <w:pStyle w:val="ConsPlusNormal"/>
              <w:jc w:val="center"/>
            </w:pPr>
            <w:r>
              <w:t>0</w:t>
            </w:r>
          </w:p>
        </w:tc>
      </w:tr>
      <w:tr w:rsidR="00384CC0">
        <w:tc>
          <w:tcPr>
            <w:tcW w:w="850" w:type="dxa"/>
          </w:tcPr>
          <w:p w:rsidR="00384CC0" w:rsidRDefault="00384CC0">
            <w:pPr>
              <w:pStyle w:val="ConsPlusNormal"/>
              <w:jc w:val="center"/>
            </w:pPr>
            <w:r>
              <w:t>22.7</w:t>
            </w:r>
          </w:p>
        </w:tc>
        <w:tc>
          <w:tcPr>
            <w:tcW w:w="5272" w:type="dxa"/>
          </w:tcPr>
          <w:p w:rsidR="00384CC0" w:rsidRDefault="00384CC0">
            <w:pPr>
              <w:pStyle w:val="ConsPlusNormal"/>
            </w:pPr>
            <w:r>
              <w:t>сп. Селиярово</w:t>
            </w:r>
          </w:p>
        </w:tc>
        <w:tc>
          <w:tcPr>
            <w:tcW w:w="3515" w:type="dxa"/>
          </w:tcPr>
          <w:p w:rsidR="00384CC0" w:rsidRDefault="00384CC0">
            <w:pPr>
              <w:pStyle w:val="ConsPlusNormal"/>
              <w:jc w:val="center"/>
            </w:pPr>
            <w:r>
              <w:t>1</w:t>
            </w:r>
          </w:p>
        </w:tc>
      </w:tr>
      <w:tr w:rsidR="00384CC0">
        <w:tc>
          <w:tcPr>
            <w:tcW w:w="850" w:type="dxa"/>
          </w:tcPr>
          <w:p w:rsidR="00384CC0" w:rsidRDefault="00384CC0">
            <w:pPr>
              <w:pStyle w:val="ConsPlusNormal"/>
              <w:jc w:val="center"/>
            </w:pPr>
            <w:r>
              <w:t>22.8</w:t>
            </w:r>
          </w:p>
        </w:tc>
        <w:tc>
          <w:tcPr>
            <w:tcW w:w="5272" w:type="dxa"/>
          </w:tcPr>
          <w:p w:rsidR="00384CC0" w:rsidRDefault="00384CC0">
            <w:pPr>
              <w:pStyle w:val="ConsPlusNormal"/>
            </w:pPr>
            <w:r>
              <w:t>сп. Сибирский</w:t>
            </w:r>
          </w:p>
        </w:tc>
        <w:tc>
          <w:tcPr>
            <w:tcW w:w="3515" w:type="dxa"/>
          </w:tcPr>
          <w:p w:rsidR="00384CC0" w:rsidRDefault="00384CC0">
            <w:pPr>
              <w:pStyle w:val="ConsPlusNormal"/>
              <w:jc w:val="center"/>
            </w:pPr>
            <w:r>
              <w:t>2</w:t>
            </w:r>
          </w:p>
        </w:tc>
      </w:tr>
      <w:tr w:rsidR="00384CC0">
        <w:tc>
          <w:tcPr>
            <w:tcW w:w="850" w:type="dxa"/>
          </w:tcPr>
          <w:p w:rsidR="00384CC0" w:rsidRDefault="00384CC0">
            <w:pPr>
              <w:pStyle w:val="ConsPlusNormal"/>
              <w:jc w:val="center"/>
            </w:pPr>
            <w:r>
              <w:t>22.9</w:t>
            </w:r>
          </w:p>
        </w:tc>
        <w:tc>
          <w:tcPr>
            <w:tcW w:w="5272" w:type="dxa"/>
          </w:tcPr>
          <w:p w:rsidR="00384CC0" w:rsidRDefault="00384CC0">
            <w:pPr>
              <w:pStyle w:val="ConsPlusNormal"/>
            </w:pPr>
            <w:r>
              <w:t>сп. Согом</w:t>
            </w:r>
          </w:p>
        </w:tc>
        <w:tc>
          <w:tcPr>
            <w:tcW w:w="3515" w:type="dxa"/>
          </w:tcPr>
          <w:p w:rsidR="00384CC0" w:rsidRDefault="00384CC0">
            <w:pPr>
              <w:pStyle w:val="ConsPlusNormal"/>
              <w:jc w:val="center"/>
            </w:pPr>
            <w:r>
              <w:t>1</w:t>
            </w:r>
          </w:p>
        </w:tc>
      </w:tr>
      <w:tr w:rsidR="00384CC0">
        <w:tc>
          <w:tcPr>
            <w:tcW w:w="850" w:type="dxa"/>
          </w:tcPr>
          <w:p w:rsidR="00384CC0" w:rsidRDefault="00384CC0">
            <w:pPr>
              <w:pStyle w:val="ConsPlusNormal"/>
              <w:jc w:val="center"/>
            </w:pPr>
            <w:r>
              <w:t>22.10</w:t>
            </w:r>
          </w:p>
        </w:tc>
        <w:tc>
          <w:tcPr>
            <w:tcW w:w="5272" w:type="dxa"/>
          </w:tcPr>
          <w:p w:rsidR="00384CC0" w:rsidRDefault="00384CC0">
            <w:pPr>
              <w:pStyle w:val="ConsPlusNormal"/>
            </w:pPr>
            <w:r>
              <w:t>сп. Выкатной</w:t>
            </w:r>
          </w:p>
        </w:tc>
        <w:tc>
          <w:tcPr>
            <w:tcW w:w="3515" w:type="dxa"/>
          </w:tcPr>
          <w:p w:rsidR="00384CC0" w:rsidRDefault="00384CC0">
            <w:pPr>
              <w:pStyle w:val="ConsPlusNormal"/>
              <w:jc w:val="center"/>
            </w:pPr>
            <w:r>
              <w:t>1</w:t>
            </w:r>
          </w:p>
        </w:tc>
      </w:tr>
      <w:tr w:rsidR="00384CC0">
        <w:tc>
          <w:tcPr>
            <w:tcW w:w="850" w:type="dxa"/>
          </w:tcPr>
          <w:p w:rsidR="00384CC0" w:rsidRDefault="00384CC0">
            <w:pPr>
              <w:pStyle w:val="ConsPlusNormal"/>
              <w:jc w:val="center"/>
            </w:pPr>
            <w:r>
              <w:t>22.11</w:t>
            </w:r>
          </w:p>
        </w:tc>
        <w:tc>
          <w:tcPr>
            <w:tcW w:w="5272" w:type="dxa"/>
          </w:tcPr>
          <w:p w:rsidR="00384CC0" w:rsidRDefault="00384CC0">
            <w:pPr>
              <w:pStyle w:val="ConsPlusNormal"/>
            </w:pPr>
            <w:r>
              <w:t>сп. Красноленинский</w:t>
            </w:r>
          </w:p>
        </w:tc>
        <w:tc>
          <w:tcPr>
            <w:tcW w:w="3515" w:type="dxa"/>
          </w:tcPr>
          <w:p w:rsidR="00384CC0" w:rsidRDefault="00384CC0">
            <w:pPr>
              <w:pStyle w:val="ConsPlusNormal"/>
              <w:jc w:val="center"/>
            </w:pPr>
            <w:r>
              <w:t>1</w:t>
            </w:r>
          </w:p>
        </w:tc>
      </w:tr>
      <w:tr w:rsidR="00384CC0">
        <w:tc>
          <w:tcPr>
            <w:tcW w:w="850" w:type="dxa"/>
          </w:tcPr>
          <w:p w:rsidR="00384CC0" w:rsidRDefault="00384CC0">
            <w:pPr>
              <w:pStyle w:val="ConsPlusNormal"/>
              <w:jc w:val="center"/>
            </w:pPr>
            <w:r>
              <w:t>22.12</w:t>
            </w:r>
          </w:p>
        </w:tc>
        <w:tc>
          <w:tcPr>
            <w:tcW w:w="5272" w:type="dxa"/>
          </w:tcPr>
          <w:p w:rsidR="00384CC0" w:rsidRDefault="00384CC0">
            <w:pPr>
              <w:pStyle w:val="ConsPlusNormal"/>
            </w:pPr>
            <w:r>
              <w:t>сп. Цынгалы</w:t>
            </w:r>
          </w:p>
        </w:tc>
        <w:tc>
          <w:tcPr>
            <w:tcW w:w="3515" w:type="dxa"/>
          </w:tcPr>
          <w:p w:rsidR="00384CC0" w:rsidRDefault="00384CC0">
            <w:pPr>
              <w:pStyle w:val="ConsPlusNormal"/>
              <w:jc w:val="center"/>
            </w:pPr>
            <w:r>
              <w:t>1</w:t>
            </w:r>
          </w:p>
        </w:tc>
      </w:tr>
    </w:tbl>
    <w:p w:rsidR="00384CC0" w:rsidRDefault="00384CC0">
      <w:pPr>
        <w:pStyle w:val="ConsPlusNormal"/>
        <w:jc w:val="both"/>
      </w:pPr>
    </w:p>
    <w:p w:rsidR="00384CC0" w:rsidRDefault="00384CC0">
      <w:pPr>
        <w:pStyle w:val="ConsPlusNormal"/>
        <w:jc w:val="both"/>
      </w:pPr>
    </w:p>
    <w:p w:rsidR="00384CC0" w:rsidRDefault="00384CC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35097" w:rsidRDefault="00235097">
      <w:bookmarkStart w:id="2" w:name="_GoBack"/>
      <w:bookmarkEnd w:id="2"/>
    </w:p>
    <w:sectPr w:rsidR="00235097" w:rsidSect="00504B01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CC0"/>
    <w:rsid w:val="00235097"/>
    <w:rsid w:val="00384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7B6BD-1EC7-4FD1-B8AC-067A5A56E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4C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84C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84C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A61FED8C007F58F8547075900D37DBD5D7849BCB0E16C4C130F1631682CCF6AC1B766617C5F1884B640D304E4AEDFB27DC86160AC8A295DEA57C15V476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4A61FED8C007F58F8546E78866160D4D1DDD392CB0F1A9A9C60F73449D2CAA3EC5B70335481FC88496F59640814B4AB67978B1610D4A296VC70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4A61FED8C007F58F8546E78866160D4D0DCDB91C20B1A9A9C60F73449D2CAA3EC5B70365D8AA8D80F310034485FB9AB7D8B8B15V07EL" TargetMode="External"/><Relationship Id="rId11" Type="http://schemas.openxmlformats.org/officeDocument/2006/relationships/hyperlink" Target="consultantplus://offline/ref=14A61FED8C007F58F8547075900D37DBD5D7849BCB0F18C9C134F1631682CCF6AC1B766605C5A9844A6013354D5FBBAA61V879L" TargetMode="External"/><Relationship Id="rId5" Type="http://schemas.openxmlformats.org/officeDocument/2006/relationships/hyperlink" Target="consultantplus://offline/ref=14A61FED8C007F58F8546E78866160D4D0DCDB91C20B1A9A9C60F73449D2CAA3EC5B70335481FC8F4B6F59640814B4AB67978B1610D4A296VC70L" TargetMode="External"/><Relationship Id="rId10" Type="http://schemas.openxmlformats.org/officeDocument/2006/relationships/hyperlink" Target="consultantplus://offline/ref=14A61FED8C007F58F8547075900D37DBD5D7849BCC0418CFC33FAC691EDBC0F4AB14296310D4F1884F7A0D345243B9A8V673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4A61FED8C007F58F8547075900D37DBD5D7849BCB0E11CDC336F1631682CCF6AC1B766605C5A9844A6013354D5FBBAA61V87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1325</Words>
  <Characters>7558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Оксана Юрьевна</dc:creator>
  <cp:keywords/>
  <dc:description/>
  <cp:lastModifiedBy>Богданова Оксана Юрьевна</cp:lastModifiedBy>
  <cp:revision>1</cp:revision>
  <dcterms:created xsi:type="dcterms:W3CDTF">2020-01-14T11:59:00Z</dcterms:created>
  <dcterms:modified xsi:type="dcterms:W3CDTF">2020-01-14T12:00:00Z</dcterms:modified>
</cp:coreProperties>
</file>