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F91" w:rsidRPr="003848A7" w:rsidRDefault="00B60F91" w:rsidP="00145928">
      <w:pPr>
        <w:spacing w:after="0" w:line="240" w:lineRule="auto"/>
        <w:ind w:left="11340"/>
        <w:rPr>
          <w:rFonts w:ascii="Times New Roman" w:eastAsia="Times New Roman" w:hAnsi="Times New Roman" w:cs="Times New Roman"/>
          <w:sz w:val="28"/>
          <w:szCs w:val="28"/>
          <w:lang w:eastAsia="ru-RU"/>
        </w:rPr>
      </w:pPr>
    </w:p>
    <w:p w:rsidR="003A033B" w:rsidRDefault="003A033B" w:rsidP="003A033B">
      <w:pPr>
        <w:spacing w:after="0" w:line="240" w:lineRule="auto"/>
        <w:jc w:val="center"/>
        <w:rPr>
          <w:rFonts w:ascii="Times New Roman" w:eastAsia="Times New Roman" w:hAnsi="Times New Roman" w:cs="Times New Roman"/>
          <w:bCs/>
          <w:sz w:val="28"/>
          <w:szCs w:val="28"/>
          <w:lang w:eastAsia="x-none"/>
        </w:rPr>
      </w:pPr>
      <w:bookmarkStart w:id="0" w:name="_GoBack"/>
      <w:r w:rsidRPr="003A033B">
        <w:rPr>
          <w:rFonts w:ascii="Times New Roman" w:eastAsia="Times New Roman" w:hAnsi="Times New Roman" w:cs="Times New Roman"/>
          <w:bCs/>
          <w:sz w:val="28"/>
          <w:szCs w:val="28"/>
          <w:lang w:eastAsia="x-none"/>
        </w:rPr>
        <w:t xml:space="preserve">Отчёт об исполнении плана мероприятий </w:t>
      </w:r>
    </w:p>
    <w:p w:rsidR="003A033B" w:rsidRDefault="003A033B" w:rsidP="003A033B">
      <w:pPr>
        <w:spacing w:after="0" w:line="240" w:lineRule="auto"/>
        <w:jc w:val="center"/>
        <w:rPr>
          <w:rFonts w:ascii="Times New Roman" w:eastAsia="Times New Roman" w:hAnsi="Times New Roman" w:cs="Times New Roman"/>
          <w:bCs/>
          <w:sz w:val="28"/>
          <w:szCs w:val="28"/>
          <w:lang w:eastAsia="x-none"/>
        </w:rPr>
      </w:pPr>
      <w:r w:rsidRPr="003A033B">
        <w:rPr>
          <w:rFonts w:ascii="Times New Roman" w:eastAsia="Times New Roman" w:hAnsi="Times New Roman" w:cs="Times New Roman"/>
          <w:bCs/>
          <w:sz w:val="28"/>
          <w:szCs w:val="28"/>
          <w:lang w:eastAsia="x-none"/>
        </w:rPr>
        <w:t xml:space="preserve">по реализации Стратегии социально-экономического развития </w:t>
      </w:r>
    </w:p>
    <w:p w:rsidR="003A033B" w:rsidRDefault="003A033B" w:rsidP="003A033B">
      <w:pPr>
        <w:spacing w:after="0" w:line="240" w:lineRule="auto"/>
        <w:jc w:val="center"/>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м</w:t>
      </w:r>
      <w:r w:rsidRPr="003A033B">
        <w:rPr>
          <w:rFonts w:ascii="Times New Roman" w:eastAsia="Times New Roman" w:hAnsi="Times New Roman" w:cs="Times New Roman"/>
          <w:bCs/>
          <w:sz w:val="28"/>
          <w:szCs w:val="28"/>
          <w:lang w:eastAsia="x-none"/>
        </w:rPr>
        <w:t xml:space="preserve">униципального образования город Нефтеюганск на 2019-2021 годы, </w:t>
      </w:r>
    </w:p>
    <w:p w:rsidR="00C91858" w:rsidRDefault="003A033B" w:rsidP="003A033B">
      <w:pPr>
        <w:spacing w:after="0" w:line="240" w:lineRule="auto"/>
        <w:jc w:val="center"/>
        <w:rPr>
          <w:rFonts w:ascii="Times New Roman" w:eastAsia="Times New Roman" w:hAnsi="Times New Roman" w:cs="Times New Roman"/>
          <w:bCs/>
          <w:sz w:val="28"/>
          <w:szCs w:val="28"/>
          <w:lang w:eastAsia="x-none"/>
        </w:rPr>
      </w:pPr>
      <w:r w:rsidRPr="003A033B">
        <w:rPr>
          <w:rFonts w:ascii="Times New Roman" w:eastAsia="Times New Roman" w:hAnsi="Times New Roman" w:cs="Times New Roman"/>
          <w:bCs/>
          <w:sz w:val="28"/>
          <w:szCs w:val="28"/>
          <w:lang w:eastAsia="x-none"/>
        </w:rPr>
        <w:t>за январь-сентябрь 2019 года</w:t>
      </w:r>
    </w:p>
    <w:bookmarkEnd w:id="0"/>
    <w:p w:rsidR="003A033B" w:rsidRPr="003848A7" w:rsidRDefault="003A033B" w:rsidP="003A033B">
      <w:pPr>
        <w:spacing w:after="0" w:line="240" w:lineRule="auto"/>
        <w:jc w:val="center"/>
        <w:rPr>
          <w:rFonts w:ascii="Times New Roman" w:eastAsia="Calibri" w:hAnsi="Times New Roman" w:cs="Times New Roman"/>
          <w:sz w:val="28"/>
          <w:szCs w:val="28"/>
          <w:lang w:eastAsia="x-none"/>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1560"/>
        <w:gridCol w:w="2976"/>
        <w:gridCol w:w="2835"/>
        <w:gridCol w:w="4111"/>
      </w:tblGrid>
      <w:tr w:rsidR="00745449" w:rsidRPr="003848A7" w:rsidTr="00745449">
        <w:trPr>
          <w:trHeight w:val="20"/>
          <w:tblHeader/>
          <w:jc w:val="center"/>
        </w:trPr>
        <w:tc>
          <w:tcPr>
            <w:tcW w:w="704" w:type="dxa"/>
            <w:shd w:val="clear" w:color="auto" w:fill="auto"/>
            <w:vAlign w:val="center"/>
            <w:hideMark/>
          </w:tcPr>
          <w:p w:rsidR="00745449" w:rsidRDefault="00745449" w:rsidP="0017617B">
            <w:pPr>
              <w:spacing w:after="0" w:line="240" w:lineRule="auto"/>
              <w:jc w:val="center"/>
              <w:rPr>
                <w:rFonts w:ascii="Times New Roman" w:eastAsia="Calibri" w:hAnsi="Times New Roman" w:cs="Times New Roman"/>
                <w:bCs/>
                <w:sz w:val="24"/>
                <w:szCs w:val="24"/>
                <w:lang w:val="en-US" w:bidi="hi-IN"/>
              </w:rPr>
            </w:pPr>
            <w:r w:rsidRPr="003848A7">
              <w:rPr>
                <w:rFonts w:ascii="Times New Roman" w:eastAsia="Calibri" w:hAnsi="Times New Roman" w:cs="Times New Roman"/>
                <w:bCs/>
                <w:sz w:val="24"/>
                <w:szCs w:val="24"/>
                <w:lang w:val="en-US" w:bidi="hi-IN"/>
              </w:rPr>
              <w:t xml:space="preserve">№ </w:t>
            </w:r>
          </w:p>
          <w:p w:rsidR="00745449" w:rsidRPr="003848A7" w:rsidRDefault="00745449" w:rsidP="0017617B">
            <w:pPr>
              <w:spacing w:after="0" w:line="240" w:lineRule="auto"/>
              <w:jc w:val="center"/>
              <w:rPr>
                <w:rFonts w:ascii="Times New Roman" w:eastAsia="Calibri" w:hAnsi="Times New Roman" w:cs="Times New Roman"/>
                <w:bCs/>
                <w:sz w:val="24"/>
                <w:szCs w:val="24"/>
                <w:lang w:val="en-US" w:bidi="hi-IN"/>
              </w:rPr>
            </w:pPr>
            <w:r w:rsidRPr="003848A7">
              <w:rPr>
                <w:rFonts w:ascii="Times New Roman" w:eastAsia="Calibri" w:hAnsi="Times New Roman" w:cs="Times New Roman"/>
                <w:bCs/>
                <w:sz w:val="24"/>
                <w:szCs w:val="24"/>
                <w:lang w:val="en-US" w:bidi="hi-IN"/>
              </w:rPr>
              <w:t>п/п</w:t>
            </w:r>
          </w:p>
        </w:tc>
        <w:tc>
          <w:tcPr>
            <w:tcW w:w="3827" w:type="dxa"/>
            <w:shd w:val="clear" w:color="auto" w:fill="auto"/>
            <w:vAlign w:val="center"/>
            <w:hideMark/>
          </w:tcPr>
          <w:p w:rsidR="00745449" w:rsidRPr="003848A7" w:rsidRDefault="00745449" w:rsidP="00DC7D18">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Наименование мероприятия</w:t>
            </w:r>
          </w:p>
        </w:tc>
        <w:tc>
          <w:tcPr>
            <w:tcW w:w="1560" w:type="dxa"/>
            <w:shd w:val="clear" w:color="auto" w:fill="auto"/>
            <w:vAlign w:val="center"/>
            <w:hideMark/>
          </w:tcPr>
          <w:p w:rsidR="00745449" w:rsidRPr="003848A7" w:rsidRDefault="00745449" w:rsidP="00DC7D18">
            <w:pPr>
              <w:spacing w:after="0" w:line="240" w:lineRule="auto"/>
              <w:jc w:val="center"/>
              <w:rPr>
                <w:rFonts w:ascii="Times New Roman" w:eastAsia="Calibri" w:hAnsi="Times New Roman" w:cs="Times New Roman"/>
                <w:bCs/>
                <w:sz w:val="24"/>
                <w:szCs w:val="24"/>
                <w:lang w:val="en-US" w:bidi="hi-IN"/>
              </w:rPr>
            </w:pPr>
            <w:r w:rsidRPr="003848A7">
              <w:rPr>
                <w:rFonts w:ascii="Times New Roman" w:eastAsia="Calibri" w:hAnsi="Times New Roman" w:cs="Times New Roman"/>
                <w:bCs/>
                <w:sz w:val="24"/>
                <w:szCs w:val="24"/>
                <w:lang w:bidi="hi-IN"/>
              </w:rPr>
              <w:t>Срок реализации</w:t>
            </w:r>
            <w:r>
              <w:rPr>
                <w:rFonts w:ascii="Times New Roman" w:eastAsia="Calibri" w:hAnsi="Times New Roman" w:cs="Times New Roman"/>
                <w:bCs/>
                <w:sz w:val="24"/>
                <w:szCs w:val="24"/>
                <w:lang w:bidi="hi-IN"/>
              </w:rPr>
              <w:t>, год</w:t>
            </w:r>
          </w:p>
        </w:tc>
        <w:tc>
          <w:tcPr>
            <w:tcW w:w="2976" w:type="dxa"/>
            <w:shd w:val="clear" w:color="auto" w:fill="auto"/>
            <w:vAlign w:val="center"/>
            <w:hideMark/>
          </w:tcPr>
          <w:p w:rsidR="00745449" w:rsidRPr="003848A7" w:rsidRDefault="00745449" w:rsidP="00DC7D18">
            <w:pPr>
              <w:spacing w:after="0" w:line="240" w:lineRule="auto"/>
              <w:jc w:val="center"/>
              <w:rPr>
                <w:rFonts w:ascii="Times New Roman" w:eastAsia="Calibri" w:hAnsi="Times New Roman" w:cs="Times New Roman"/>
                <w:bCs/>
                <w:sz w:val="24"/>
                <w:szCs w:val="24"/>
                <w:lang w:val="en-US" w:bidi="hi-IN"/>
              </w:rPr>
            </w:pPr>
            <w:r w:rsidRPr="003848A7">
              <w:rPr>
                <w:rFonts w:ascii="Times New Roman" w:eastAsia="Calibri" w:hAnsi="Times New Roman" w:cs="Times New Roman"/>
                <w:bCs/>
                <w:sz w:val="24"/>
                <w:szCs w:val="24"/>
                <w:lang w:bidi="hi-IN"/>
              </w:rPr>
              <w:t>Ответственный исполнитель</w:t>
            </w:r>
          </w:p>
        </w:tc>
        <w:tc>
          <w:tcPr>
            <w:tcW w:w="2835" w:type="dxa"/>
            <w:shd w:val="clear" w:color="auto" w:fill="auto"/>
            <w:vAlign w:val="center"/>
            <w:hideMark/>
          </w:tcPr>
          <w:p w:rsidR="00745449" w:rsidRPr="003848A7" w:rsidRDefault="00745449" w:rsidP="00DC7D18">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Механизм реализации (муниципальная программа)</w:t>
            </w:r>
          </w:p>
        </w:tc>
        <w:tc>
          <w:tcPr>
            <w:tcW w:w="4111" w:type="dxa"/>
          </w:tcPr>
          <w:p w:rsidR="00745449" w:rsidRPr="003848A7" w:rsidRDefault="000263AE" w:rsidP="00DC7D18">
            <w:pPr>
              <w:spacing w:after="0"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Исполнение на 01.10</w:t>
            </w:r>
            <w:r w:rsidR="00745449">
              <w:rPr>
                <w:rFonts w:ascii="Times New Roman" w:eastAsia="Calibri" w:hAnsi="Times New Roman" w:cs="Times New Roman"/>
                <w:bCs/>
                <w:sz w:val="24"/>
                <w:szCs w:val="24"/>
                <w:lang w:bidi="hi-IN"/>
              </w:rPr>
              <w:t>.2019</w:t>
            </w:r>
          </w:p>
        </w:tc>
      </w:tr>
      <w:tr w:rsidR="00745449" w:rsidRPr="003848A7" w:rsidTr="00745449">
        <w:trPr>
          <w:trHeight w:val="20"/>
          <w:tblHeader/>
          <w:jc w:val="center"/>
        </w:trPr>
        <w:tc>
          <w:tcPr>
            <w:tcW w:w="704" w:type="dxa"/>
            <w:shd w:val="clear" w:color="auto" w:fill="auto"/>
            <w:vAlign w:val="center"/>
            <w:hideMark/>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1</w:t>
            </w:r>
          </w:p>
        </w:tc>
        <w:tc>
          <w:tcPr>
            <w:tcW w:w="3827" w:type="dxa"/>
            <w:shd w:val="clear" w:color="auto" w:fill="auto"/>
            <w:vAlign w:val="center"/>
            <w:hideMark/>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2</w:t>
            </w:r>
          </w:p>
        </w:tc>
        <w:tc>
          <w:tcPr>
            <w:tcW w:w="1560" w:type="dxa"/>
            <w:shd w:val="clear" w:color="auto" w:fill="auto"/>
            <w:vAlign w:val="center"/>
            <w:hideMark/>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3</w:t>
            </w:r>
          </w:p>
        </w:tc>
        <w:tc>
          <w:tcPr>
            <w:tcW w:w="2976" w:type="dxa"/>
            <w:shd w:val="clear" w:color="auto" w:fill="auto"/>
            <w:vAlign w:val="center"/>
            <w:hideMark/>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4</w:t>
            </w:r>
          </w:p>
        </w:tc>
        <w:tc>
          <w:tcPr>
            <w:tcW w:w="2835" w:type="dxa"/>
            <w:shd w:val="clear" w:color="auto" w:fill="auto"/>
            <w:vAlign w:val="center"/>
            <w:hideMark/>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5</w:t>
            </w:r>
          </w:p>
        </w:tc>
        <w:tc>
          <w:tcPr>
            <w:tcW w:w="4111" w:type="dxa"/>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p>
        </w:tc>
      </w:tr>
      <w:tr w:rsidR="00745449" w:rsidRPr="003848A7" w:rsidTr="00745449">
        <w:trPr>
          <w:trHeight w:val="212"/>
          <w:jc w:val="center"/>
        </w:trPr>
        <w:tc>
          <w:tcPr>
            <w:tcW w:w="704" w:type="dxa"/>
            <w:shd w:val="clear" w:color="auto" w:fill="auto"/>
            <w:noWrap/>
            <w:vAlign w:val="center"/>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1.</w:t>
            </w:r>
          </w:p>
        </w:tc>
        <w:tc>
          <w:tcPr>
            <w:tcW w:w="11198" w:type="dxa"/>
            <w:gridSpan w:val="4"/>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bCs/>
                <w:sz w:val="24"/>
                <w:szCs w:val="24"/>
                <w:lang w:bidi="hi-IN"/>
              </w:rPr>
              <w:t>Направление 1. Формирование «умной экономики»</w:t>
            </w:r>
          </w:p>
        </w:tc>
        <w:tc>
          <w:tcPr>
            <w:tcW w:w="4111" w:type="dxa"/>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p>
        </w:tc>
      </w:tr>
      <w:tr w:rsidR="00745449" w:rsidRPr="003848A7" w:rsidTr="00745449">
        <w:trPr>
          <w:trHeight w:val="212"/>
          <w:jc w:val="center"/>
        </w:trPr>
        <w:tc>
          <w:tcPr>
            <w:tcW w:w="704" w:type="dxa"/>
            <w:shd w:val="clear" w:color="auto" w:fill="auto"/>
            <w:noWrap/>
            <w:vAlign w:val="center"/>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1.1.</w:t>
            </w:r>
          </w:p>
        </w:tc>
        <w:tc>
          <w:tcPr>
            <w:tcW w:w="11198" w:type="dxa"/>
            <w:gridSpan w:val="4"/>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bCs/>
                <w:sz w:val="24"/>
                <w:szCs w:val="24"/>
                <w:lang w:bidi="hi-IN"/>
              </w:rPr>
              <w:t>Задача 1. Повышение эффективности топливно-энергетического комплекса</w:t>
            </w:r>
          </w:p>
        </w:tc>
        <w:tc>
          <w:tcPr>
            <w:tcW w:w="4111" w:type="dxa"/>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1.1.1.</w:t>
            </w:r>
          </w:p>
        </w:tc>
        <w:tc>
          <w:tcPr>
            <w:tcW w:w="3827" w:type="dxa"/>
            <w:shd w:val="clear" w:color="auto" w:fill="auto"/>
          </w:tcPr>
          <w:p w:rsidR="00745449" w:rsidRPr="003848A7" w:rsidRDefault="00745449" w:rsidP="0017617B">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Обеспечение надежности и безопасности работы системы электроснабжения и газоснабжения</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rPr>
                <w:rFonts w:ascii="Times New Roman" w:eastAsia="Calibri" w:hAnsi="Times New Roman" w:cs="Times New Roman"/>
                <w:sz w:val="24"/>
                <w:szCs w:val="24"/>
                <w:lang w:bidi="hi-IN"/>
              </w:rPr>
              <w:t xml:space="preserve"> 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жилищно-коммунального комплекса в городе Нефтеюганске»</w:t>
            </w:r>
          </w:p>
        </w:tc>
        <w:tc>
          <w:tcPr>
            <w:tcW w:w="4111" w:type="dxa"/>
          </w:tcPr>
          <w:p w:rsidR="000263AE" w:rsidRPr="000263AE"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 xml:space="preserve">Электроснабжение города осуществляется от Тюменской энергосистемы. Реализацию электрической энергии потребителям осуществляет АО «Газпром </w:t>
            </w:r>
            <w:proofErr w:type="spellStart"/>
            <w:r w:rsidRPr="000263AE">
              <w:rPr>
                <w:rFonts w:ascii="Times New Roman" w:eastAsia="Calibri" w:hAnsi="Times New Roman" w:cs="Times New Roman"/>
                <w:sz w:val="24"/>
                <w:szCs w:val="24"/>
                <w:lang w:bidi="hi-IN"/>
              </w:rPr>
              <w:t>энергосбыт</w:t>
            </w:r>
            <w:proofErr w:type="spellEnd"/>
            <w:r w:rsidRPr="000263AE">
              <w:rPr>
                <w:rFonts w:ascii="Times New Roman" w:eastAsia="Calibri" w:hAnsi="Times New Roman" w:cs="Times New Roman"/>
                <w:sz w:val="24"/>
                <w:szCs w:val="24"/>
                <w:lang w:bidi="hi-IN"/>
              </w:rPr>
              <w:t xml:space="preserve"> Тюмень». </w:t>
            </w:r>
            <w:proofErr w:type="spellStart"/>
            <w:r w:rsidRPr="000263AE">
              <w:rPr>
                <w:rFonts w:ascii="Times New Roman" w:eastAsia="Calibri" w:hAnsi="Times New Roman" w:cs="Times New Roman"/>
                <w:sz w:val="24"/>
                <w:szCs w:val="24"/>
                <w:lang w:bidi="hi-IN"/>
              </w:rPr>
              <w:t>Электросетевое</w:t>
            </w:r>
            <w:proofErr w:type="spellEnd"/>
            <w:r w:rsidRPr="000263AE">
              <w:rPr>
                <w:rFonts w:ascii="Times New Roman" w:eastAsia="Calibri" w:hAnsi="Times New Roman" w:cs="Times New Roman"/>
                <w:sz w:val="24"/>
                <w:szCs w:val="24"/>
                <w:lang w:bidi="hi-IN"/>
              </w:rPr>
              <w:t xml:space="preserve"> имущество города Нефтеюганска закреплено на праве хозяйственного ведения за НГ МУП «Универсал Сервис».</w:t>
            </w:r>
          </w:p>
          <w:p w:rsidR="00745449" w:rsidRPr="003848A7"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Поставка газа осуществляется от двух организаций: ОАО «Сургутнефтегаз» и ООО «РН-</w:t>
            </w:r>
            <w:proofErr w:type="spellStart"/>
            <w:r w:rsidRPr="000263AE">
              <w:rPr>
                <w:rFonts w:ascii="Times New Roman" w:eastAsia="Calibri" w:hAnsi="Times New Roman" w:cs="Times New Roman"/>
                <w:sz w:val="24"/>
                <w:szCs w:val="24"/>
                <w:lang w:bidi="hi-IN"/>
              </w:rPr>
              <w:t>Юганскнефтегаз</w:t>
            </w:r>
            <w:proofErr w:type="spellEnd"/>
            <w:r w:rsidRPr="000263AE">
              <w:rPr>
                <w:rFonts w:ascii="Times New Roman" w:eastAsia="Calibri" w:hAnsi="Times New Roman" w:cs="Times New Roman"/>
                <w:sz w:val="24"/>
                <w:szCs w:val="24"/>
                <w:lang w:bidi="hi-IN"/>
              </w:rPr>
              <w:t xml:space="preserve">». </w:t>
            </w:r>
            <w:proofErr w:type="spellStart"/>
            <w:r w:rsidRPr="000263AE">
              <w:rPr>
                <w:rFonts w:ascii="Times New Roman" w:eastAsia="Calibri" w:hAnsi="Times New Roman" w:cs="Times New Roman"/>
                <w:sz w:val="24"/>
                <w:szCs w:val="24"/>
                <w:lang w:bidi="hi-IN"/>
              </w:rPr>
              <w:t>Ресурсоснабжающей</w:t>
            </w:r>
            <w:proofErr w:type="spellEnd"/>
            <w:r w:rsidRPr="000263AE">
              <w:rPr>
                <w:rFonts w:ascii="Times New Roman" w:eastAsia="Calibri" w:hAnsi="Times New Roman" w:cs="Times New Roman"/>
                <w:sz w:val="24"/>
                <w:szCs w:val="24"/>
                <w:lang w:bidi="hi-IN"/>
              </w:rPr>
              <w:t xml:space="preserve"> организацией является ООО «Газпром </w:t>
            </w:r>
            <w:proofErr w:type="spellStart"/>
            <w:r w:rsidRPr="000263AE">
              <w:rPr>
                <w:rFonts w:ascii="Times New Roman" w:eastAsia="Calibri" w:hAnsi="Times New Roman" w:cs="Times New Roman"/>
                <w:sz w:val="24"/>
                <w:szCs w:val="24"/>
                <w:lang w:bidi="hi-IN"/>
              </w:rPr>
              <w:t>межрегионгаз</w:t>
            </w:r>
            <w:proofErr w:type="spellEnd"/>
            <w:r w:rsidRPr="000263AE">
              <w:rPr>
                <w:rFonts w:ascii="Times New Roman" w:eastAsia="Calibri" w:hAnsi="Times New Roman" w:cs="Times New Roman"/>
                <w:sz w:val="24"/>
                <w:szCs w:val="24"/>
                <w:lang w:bidi="hi-IN"/>
              </w:rPr>
              <w:t xml:space="preserve"> Север». Газораспределительной организацией является ОАО «</w:t>
            </w:r>
            <w:proofErr w:type="spellStart"/>
            <w:r w:rsidRPr="000263AE">
              <w:rPr>
                <w:rFonts w:ascii="Times New Roman" w:eastAsia="Calibri" w:hAnsi="Times New Roman" w:cs="Times New Roman"/>
                <w:sz w:val="24"/>
                <w:szCs w:val="24"/>
                <w:lang w:bidi="hi-IN"/>
              </w:rPr>
              <w:t>НефтеюганскГаз</w:t>
            </w:r>
            <w:proofErr w:type="spellEnd"/>
            <w:r w:rsidRPr="000263AE">
              <w:rPr>
                <w:rFonts w:ascii="Times New Roman" w:eastAsia="Calibri" w:hAnsi="Times New Roman" w:cs="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1.2.</w:t>
            </w:r>
          </w:p>
        </w:tc>
        <w:tc>
          <w:tcPr>
            <w:tcW w:w="11198" w:type="dxa"/>
            <w:gridSpan w:val="4"/>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bCs/>
                <w:sz w:val="24"/>
                <w:szCs w:val="24"/>
                <w:lang w:bidi="hi-IN"/>
              </w:rPr>
              <w:t xml:space="preserve">Задача 2. </w:t>
            </w:r>
            <w:r w:rsidRPr="003848A7">
              <w:rPr>
                <w:rFonts w:ascii="Times New Roman" w:eastAsia="Calibri" w:hAnsi="Times New Roman" w:cs="Times New Roman"/>
                <w:sz w:val="24"/>
                <w:szCs w:val="24"/>
                <w:lang w:bidi="hi-IN"/>
              </w:rPr>
              <w:t xml:space="preserve">Развитие </w:t>
            </w:r>
            <w:proofErr w:type="spellStart"/>
            <w:r w:rsidRPr="003848A7">
              <w:rPr>
                <w:rFonts w:ascii="Times New Roman" w:eastAsia="Calibri" w:hAnsi="Times New Roman" w:cs="Times New Roman"/>
                <w:sz w:val="24"/>
                <w:szCs w:val="24"/>
                <w:lang w:bidi="hi-IN"/>
              </w:rPr>
              <w:t>несырьевых</w:t>
            </w:r>
            <w:proofErr w:type="spellEnd"/>
            <w:r w:rsidRPr="003848A7">
              <w:rPr>
                <w:rFonts w:ascii="Times New Roman" w:eastAsia="Calibri" w:hAnsi="Times New Roman" w:cs="Times New Roman"/>
                <w:sz w:val="24"/>
                <w:szCs w:val="24"/>
                <w:lang w:bidi="hi-IN"/>
              </w:rPr>
              <w:t xml:space="preserve"> видов деятельности</w:t>
            </w:r>
          </w:p>
        </w:tc>
        <w:tc>
          <w:tcPr>
            <w:tcW w:w="4111" w:type="dxa"/>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1.2.1.</w:t>
            </w:r>
          </w:p>
        </w:tc>
        <w:tc>
          <w:tcPr>
            <w:tcW w:w="3827" w:type="dxa"/>
            <w:shd w:val="clear" w:color="auto" w:fill="auto"/>
          </w:tcPr>
          <w:p w:rsidR="00745449" w:rsidRPr="003848A7" w:rsidRDefault="00745449" w:rsidP="0017617B">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Содействие развитию агропромышленного комплекса</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«Социально-экономическое развитие города Нефтеюганска»</w:t>
            </w:r>
          </w:p>
        </w:tc>
        <w:tc>
          <w:tcPr>
            <w:tcW w:w="4111" w:type="dxa"/>
          </w:tcPr>
          <w:p w:rsidR="00745449" w:rsidRPr="003848A7"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 xml:space="preserve">Получателями финансовой поддержки являются 8 субъектов агропромышленного комплекса, в том </w:t>
            </w:r>
            <w:r w:rsidRPr="000263AE">
              <w:rPr>
                <w:rFonts w:ascii="Times New Roman" w:eastAsia="Calibri" w:hAnsi="Times New Roman" w:cs="Times New Roman"/>
                <w:sz w:val="24"/>
                <w:szCs w:val="24"/>
                <w:lang w:bidi="hi-IN"/>
              </w:rPr>
              <w:lastRenderedPageBreak/>
              <w:t>числе: 2 личных подсобных хозяйства; 6 индивидуальных предпринимателей - глав крестьянских (фермерских) хозяйств. Фактически перечислено получателям субсидий 24 554 тыс. рублей.</w:t>
            </w:r>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1.2.2.</w:t>
            </w:r>
          </w:p>
        </w:tc>
        <w:tc>
          <w:tcPr>
            <w:tcW w:w="3827" w:type="dxa"/>
            <w:shd w:val="clear" w:color="auto" w:fill="auto"/>
          </w:tcPr>
          <w:p w:rsidR="00745449" w:rsidRPr="003848A7" w:rsidRDefault="00745449" w:rsidP="0017617B">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Содействие развитию деятельности по производству строительных материалов (железобетонных изделий и металлоконструкций)</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Реализация соглашений об инвестиционном сотрудничестве с ООО «</w:t>
            </w:r>
            <w:proofErr w:type="spellStart"/>
            <w:r w:rsidRPr="003848A7">
              <w:rPr>
                <w:rFonts w:ascii="Times New Roman" w:eastAsia="Calibri" w:hAnsi="Times New Roman" w:cs="Times New Roman"/>
                <w:sz w:val="24"/>
                <w:szCs w:val="24"/>
                <w:lang w:bidi="hi-IN"/>
              </w:rPr>
              <w:t>ЮграПромТехСервис</w:t>
            </w:r>
            <w:proofErr w:type="spellEnd"/>
            <w:r w:rsidRPr="003848A7">
              <w:rPr>
                <w:rFonts w:ascii="Times New Roman" w:eastAsia="Calibri" w:hAnsi="Times New Roman" w:cs="Times New Roman"/>
                <w:sz w:val="24"/>
                <w:szCs w:val="24"/>
                <w:lang w:bidi="hi-IN"/>
              </w:rPr>
              <w:t>», ООО «Строительная компания Стандарт»</w:t>
            </w:r>
          </w:p>
        </w:tc>
        <w:tc>
          <w:tcPr>
            <w:tcW w:w="4111" w:type="dxa"/>
          </w:tcPr>
          <w:p w:rsidR="00745449" w:rsidRPr="003848A7"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Заключено дополнительное соглашение с ООО «</w:t>
            </w:r>
            <w:proofErr w:type="spellStart"/>
            <w:r w:rsidRPr="000263AE">
              <w:rPr>
                <w:rFonts w:ascii="Times New Roman" w:eastAsia="Calibri" w:hAnsi="Times New Roman" w:cs="Times New Roman"/>
                <w:sz w:val="24"/>
                <w:szCs w:val="24"/>
                <w:lang w:bidi="hi-IN"/>
              </w:rPr>
              <w:t>ЮграПромТех</w:t>
            </w:r>
            <w:proofErr w:type="spellEnd"/>
            <w:r w:rsidRPr="000263AE">
              <w:rPr>
                <w:rFonts w:ascii="Times New Roman" w:eastAsia="Calibri" w:hAnsi="Times New Roman" w:cs="Times New Roman"/>
                <w:sz w:val="24"/>
                <w:szCs w:val="24"/>
                <w:lang w:bidi="hi-IN"/>
              </w:rPr>
              <w:t xml:space="preserve"> Сервис» с продлением сроков реализации проекта «Цех по сборке металлоконструкций со встроенными административными помещениями» по 22 августа 2020 года.</w:t>
            </w:r>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p>
        </w:tc>
        <w:tc>
          <w:tcPr>
            <w:tcW w:w="11198" w:type="dxa"/>
            <w:gridSpan w:val="4"/>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bCs/>
                <w:sz w:val="24"/>
                <w:szCs w:val="24"/>
                <w:lang w:bidi="hi-IN"/>
              </w:rPr>
              <w:t>Задача 3. Развитие новых видов деятельности (маркетинг-ориентированные отрасли)</w:t>
            </w:r>
          </w:p>
        </w:tc>
        <w:tc>
          <w:tcPr>
            <w:tcW w:w="4111" w:type="dxa"/>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1.3.1.</w:t>
            </w:r>
          </w:p>
        </w:tc>
        <w:tc>
          <w:tcPr>
            <w:tcW w:w="3827" w:type="dxa"/>
            <w:shd w:val="clear" w:color="auto" w:fill="auto"/>
          </w:tcPr>
          <w:p w:rsidR="00745449" w:rsidRPr="003848A7" w:rsidRDefault="00745449" w:rsidP="0017617B">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Содействие развитию предпринимательства, ориентированного на потребление в сфере </w:t>
            </w:r>
            <w:proofErr w:type="spellStart"/>
            <w:r w:rsidRPr="003848A7">
              <w:rPr>
                <w:rFonts w:ascii="Times New Roman" w:eastAsia="Calibri" w:hAnsi="Times New Roman" w:cs="Times New Roman"/>
                <w:sz w:val="24"/>
                <w:szCs w:val="24"/>
                <w:lang w:bidi="hi-IN"/>
              </w:rPr>
              <w:t>нефтегазодобычи</w:t>
            </w:r>
            <w:proofErr w:type="spellEnd"/>
            <w:r w:rsidRPr="003848A7">
              <w:rPr>
                <w:rFonts w:ascii="Times New Roman" w:eastAsia="Calibri" w:hAnsi="Times New Roman" w:cs="Times New Roman"/>
                <w:sz w:val="24"/>
                <w:szCs w:val="24"/>
                <w:lang w:bidi="hi-IN"/>
              </w:rPr>
              <w:t xml:space="preserve"> (производство «бизнес для бизнеса»)</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«Социально-экономическое развитие города Нефтеюганска»</w:t>
            </w:r>
          </w:p>
        </w:tc>
        <w:tc>
          <w:tcPr>
            <w:tcW w:w="4111" w:type="dxa"/>
          </w:tcPr>
          <w:p w:rsidR="000263AE" w:rsidRPr="000263AE"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АО «Промышленный парк Югры» сформирована промышленная площадка в Промышленной зоне Юго-Западная. Суммарная площадь 3-х земельных участков составляет 6,1 га.</w:t>
            </w:r>
          </w:p>
          <w:p w:rsidR="000263AE" w:rsidRPr="000263AE"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Определен перечень имущества для передачи в аренду. Ведется работа по привлечению резидентов.</w:t>
            </w:r>
          </w:p>
          <w:p w:rsidR="000263AE" w:rsidRPr="000263AE"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 xml:space="preserve">Размер свободной территории 1,5 га. </w:t>
            </w:r>
          </w:p>
          <w:p w:rsidR="000263AE" w:rsidRPr="000263AE"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 xml:space="preserve">Предложение по размещению: производство нефтегазового оборудования; производство металлоконструкции; производство сэндвич-панелей; производство теплоизоляционных материалов; </w:t>
            </w:r>
            <w:r w:rsidRPr="000263AE">
              <w:rPr>
                <w:rFonts w:ascii="Times New Roman" w:eastAsia="Calibri" w:hAnsi="Times New Roman" w:cs="Times New Roman"/>
                <w:sz w:val="24"/>
                <w:szCs w:val="24"/>
                <w:lang w:bidi="hi-IN"/>
              </w:rPr>
              <w:lastRenderedPageBreak/>
              <w:t xml:space="preserve">производство </w:t>
            </w:r>
            <w:proofErr w:type="spellStart"/>
            <w:r w:rsidRPr="000263AE">
              <w:rPr>
                <w:rFonts w:ascii="Times New Roman" w:eastAsia="Calibri" w:hAnsi="Times New Roman" w:cs="Times New Roman"/>
                <w:sz w:val="24"/>
                <w:szCs w:val="24"/>
                <w:lang w:bidi="hi-IN"/>
              </w:rPr>
              <w:t>термоусадочной</w:t>
            </w:r>
            <w:proofErr w:type="spellEnd"/>
            <w:r w:rsidRPr="000263AE">
              <w:rPr>
                <w:rFonts w:ascii="Times New Roman" w:eastAsia="Calibri" w:hAnsi="Times New Roman" w:cs="Times New Roman"/>
                <w:sz w:val="24"/>
                <w:szCs w:val="24"/>
                <w:lang w:bidi="hi-IN"/>
              </w:rPr>
              <w:t xml:space="preserve"> пленки, упаковочной пленки, пакетов и другой продукции из ПЭ; производство фасадов, окон; использование причальной стенки и открытой площадки для складирования грузов; размещение мобильного вычислительного.</w:t>
            </w:r>
          </w:p>
          <w:p w:rsidR="00745449" w:rsidRPr="003848A7"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Дополнительно департаментом градостроительства и земельных отношений сформирован земельный участок 86:20:0000033:591, проводятся подготовительные мероприятия для реализации его через аукцион.</w:t>
            </w:r>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1.3.2.</w:t>
            </w:r>
          </w:p>
        </w:tc>
        <w:tc>
          <w:tcPr>
            <w:tcW w:w="3827" w:type="dxa"/>
            <w:shd w:val="clear" w:color="auto" w:fill="auto"/>
          </w:tcPr>
          <w:p w:rsidR="00745449" w:rsidRPr="003848A7" w:rsidRDefault="00745449" w:rsidP="0017617B">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внутреннего туризма</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Комитет культуры и туризма</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9067C">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4111" w:type="dxa"/>
          </w:tcPr>
          <w:p w:rsidR="005E7862" w:rsidRPr="005E7862"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t>Наиболее перспективными видами туризма на территории муниципального образования город Нефтеюганск являются событийный, социальный, культурно-познавательный туризм.</w:t>
            </w:r>
          </w:p>
          <w:p w:rsidR="005E7862" w:rsidRPr="005E7862"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t>Проведение событийных мероприятий, показывает, что это высокоэффективный формат сотрудничества, который позволяет объединить на одной площадке всех главных действующих лиц отрасли. Наиболее значимые событийные мероприятия 3 квартала 2019 года:</w:t>
            </w:r>
          </w:p>
          <w:p w:rsidR="005E7862" w:rsidRPr="005E7862"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t>-Праздничное мероприятие «Любви и счастья благодать»;</w:t>
            </w:r>
          </w:p>
          <w:p w:rsidR="005E7862" w:rsidRPr="005E7862"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lastRenderedPageBreak/>
              <w:t>-фестиваль «Возвращение к истокам;</w:t>
            </w:r>
          </w:p>
          <w:p w:rsidR="005E7862" w:rsidRPr="005E7862"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t>-межрегиональный молдавский фестиваль «Дружба народов»;</w:t>
            </w:r>
          </w:p>
          <w:p w:rsidR="005E7862" w:rsidRPr="005E7862"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t>-славянский праздник «Возрождение рода «</w:t>
            </w:r>
            <w:proofErr w:type="spellStart"/>
            <w:r w:rsidRPr="005E7862">
              <w:rPr>
                <w:rFonts w:ascii="Times New Roman" w:eastAsia="Calibri" w:hAnsi="Times New Roman" w:cs="Times New Roman"/>
                <w:sz w:val="24"/>
                <w:szCs w:val="24"/>
                <w:lang w:bidi="hi-IN"/>
              </w:rPr>
              <w:t>Осенины</w:t>
            </w:r>
            <w:proofErr w:type="spellEnd"/>
            <w:r w:rsidRPr="005E7862">
              <w:rPr>
                <w:rFonts w:ascii="Times New Roman" w:eastAsia="Calibri" w:hAnsi="Times New Roman" w:cs="Times New Roman"/>
                <w:sz w:val="24"/>
                <w:szCs w:val="24"/>
                <w:lang w:bidi="hi-IN"/>
              </w:rPr>
              <w:t>».</w:t>
            </w:r>
          </w:p>
          <w:p w:rsidR="005E7862" w:rsidRPr="005E7862"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t>Данные мероприятия посетило около 6 000 человек.</w:t>
            </w:r>
          </w:p>
          <w:p w:rsidR="005E7862" w:rsidRPr="005E7862"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t>НГ МАУК «Музейный комплекс» в отчетном периоде были представлены следующие объекты туристического показа: стационарные и временные экспозиции структурных подразделений «Музей реки Обь», Художественная галерея «Метаморфоза», Культурно-выставочный центр «</w:t>
            </w:r>
            <w:proofErr w:type="spellStart"/>
            <w:r w:rsidRPr="005E7862">
              <w:rPr>
                <w:rFonts w:ascii="Times New Roman" w:eastAsia="Calibri" w:hAnsi="Times New Roman" w:cs="Times New Roman"/>
                <w:sz w:val="24"/>
                <w:szCs w:val="24"/>
                <w:lang w:bidi="hi-IN"/>
              </w:rPr>
              <w:t>Усть</w:t>
            </w:r>
            <w:proofErr w:type="spellEnd"/>
            <w:r w:rsidRPr="005E7862">
              <w:rPr>
                <w:rFonts w:ascii="Times New Roman" w:eastAsia="Calibri" w:hAnsi="Times New Roman" w:cs="Times New Roman"/>
                <w:sz w:val="24"/>
                <w:szCs w:val="24"/>
                <w:lang w:bidi="hi-IN"/>
              </w:rPr>
              <w:t xml:space="preserve">-Балык»: «Югорское наследие», «Природа реки Обь», «Город, рождённый нефтью», «Русский </w:t>
            </w:r>
            <w:proofErr w:type="spellStart"/>
            <w:r w:rsidRPr="005E7862">
              <w:rPr>
                <w:rFonts w:ascii="Times New Roman" w:eastAsia="Calibri" w:hAnsi="Times New Roman" w:cs="Times New Roman"/>
                <w:sz w:val="24"/>
                <w:szCs w:val="24"/>
                <w:lang w:bidi="hi-IN"/>
              </w:rPr>
              <w:t>коч</w:t>
            </w:r>
            <w:proofErr w:type="spellEnd"/>
            <w:r w:rsidRPr="005E7862">
              <w:rPr>
                <w:rFonts w:ascii="Times New Roman" w:eastAsia="Calibri" w:hAnsi="Times New Roman" w:cs="Times New Roman"/>
                <w:sz w:val="24"/>
                <w:szCs w:val="24"/>
                <w:lang w:bidi="hi-IN"/>
              </w:rPr>
              <w:t>. Освоение Сибири», Художественный салон и др.</w:t>
            </w:r>
          </w:p>
          <w:p w:rsidR="005E7862" w:rsidRPr="005E7862"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t>За 3 квартал выставки и экскурсии Музейного комплекса посетили 211 иногородних жителей.</w:t>
            </w:r>
          </w:p>
          <w:p w:rsidR="005E7862" w:rsidRPr="005E7862"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t>В 3 квартале услугами организаций туриндустрии города воспользовались:</w:t>
            </w:r>
          </w:p>
          <w:p w:rsidR="005E7862" w:rsidRPr="005E7862"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t>-услугами гостиниц – 4 290 чел.</w:t>
            </w:r>
          </w:p>
          <w:p w:rsidR="005E7862" w:rsidRPr="005E7862"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t>-услугами базы отдыха и туризма «Сибирский двор» - 529 чел.</w:t>
            </w:r>
          </w:p>
          <w:p w:rsidR="00745449" w:rsidRPr="003848A7"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t xml:space="preserve">-этнографический центр коренных малочисленных народов Севера с </w:t>
            </w:r>
            <w:r w:rsidRPr="005E7862">
              <w:rPr>
                <w:rFonts w:ascii="Times New Roman" w:eastAsia="Calibri" w:hAnsi="Times New Roman" w:cs="Times New Roman"/>
                <w:sz w:val="24"/>
                <w:szCs w:val="24"/>
                <w:lang w:bidi="hi-IN"/>
              </w:rPr>
              <w:lastRenderedPageBreak/>
              <w:t>ознакомительной экскурсией посетило 884 чел.</w:t>
            </w:r>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p>
        </w:tc>
        <w:tc>
          <w:tcPr>
            <w:tcW w:w="11198" w:type="dxa"/>
            <w:gridSpan w:val="4"/>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4. Снижение инфраструктурных ограничений роста</w:t>
            </w:r>
          </w:p>
        </w:tc>
        <w:tc>
          <w:tcPr>
            <w:tcW w:w="4111" w:type="dxa"/>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1.4.1.</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Комплексное развитие транспортной инфраструктуры</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транспортной системы в городе Нефтеюганске»</w:t>
            </w:r>
          </w:p>
        </w:tc>
        <w:tc>
          <w:tcPr>
            <w:tcW w:w="4111" w:type="dxa"/>
          </w:tcPr>
          <w:p w:rsidR="000263AE" w:rsidRPr="000263AE"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Программа комплексного развития транспортной инфраструктуры утверждена решением Думы города Нефтеюганска от 26.09.2018 № 445-V.</w:t>
            </w:r>
          </w:p>
          <w:p w:rsidR="000263AE" w:rsidRPr="000263AE"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В целях реализации программы запланированы и частично реализованы следующие мероприятия:</w:t>
            </w:r>
          </w:p>
          <w:p w:rsidR="000263AE" w:rsidRPr="000263AE"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-Корректировка проектно-сметной документации «Дорога №5», исполнено – 1 644 ,1 тыс. рублей, что составляет 99,9% от общего объема финансирования по мероприятию;</w:t>
            </w:r>
          </w:p>
          <w:p w:rsidR="000263AE" w:rsidRPr="000263AE"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 xml:space="preserve">-ПИР «Автодорога по </w:t>
            </w:r>
            <w:proofErr w:type="spellStart"/>
            <w:r w:rsidRPr="000263AE">
              <w:rPr>
                <w:rFonts w:ascii="Times New Roman" w:eastAsia="Calibri" w:hAnsi="Times New Roman" w:cs="Times New Roman"/>
                <w:sz w:val="24"/>
                <w:szCs w:val="24"/>
                <w:lang w:bidi="hi-IN"/>
              </w:rPr>
              <w:t>ул.Нефтяников</w:t>
            </w:r>
            <w:proofErr w:type="spellEnd"/>
            <w:r w:rsidRPr="000263AE">
              <w:rPr>
                <w:rFonts w:ascii="Times New Roman" w:eastAsia="Calibri" w:hAnsi="Times New Roman" w:cs="Times New Roman"/>
                <w:sz w:val="24"/>
                <w:szCs w:val="24"/>
                <w:lang w:bidi="hi-IN"/>
              </w:rPr>
              <w:t>»; «Автодорога по ул. Набережная», исполнено – 12 600,0 тыс. рублей, что составляет 100 %;</w:t>
            </w:r>
          </w:p>
          <w:p w:rsidR="000263AE" w:rsidRPr="000263AE"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 xml:space="preserve">- Технологическое присоединение объектов к сетям электроснабжения: </w:t>
            </w:r>
          </w:p>
          <w:p w:rsidR="000263AE" w:rsidRPr="000263AE"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 xml:space="preserve">-«Автодорога по </w:t>
            </w:r>
            <w:proofErr w:type="spellStart"/>
            <w:r w:rsidRPr="000263AE">
              <w:rPr>
                <w:rFonts w:ascii="Times New Roman" w:eastAsia="Calibri" w:hAnsi="Times New Roman" w:cs="Times New Roman"/>
                <w:sz w:val="24"/>
                <w:szCs w:val="24"/>
                <w:lang w:bidi="hi-IN"/>
              </w:rPr>
              <w:t>ул.Нефтяников</w:t>
            </w:r>
            <w:proofErr w:type="spellEnd"/>
            <w:r w:rsidRPr="000263AE">
              <w:rPr>
                <w:rFonts w:ascii="Times New Roman" w:eastAsia="Calibri" w:hAnsi="Times New Roman" w:cs="Times New Roman"/>
                <w:sz w:val="24"/>
                <w:szCs w:val="24"/>
                <w:lang w:bidi="hi-IN"/>
              </w:rPr>
              <w:t xml:space="preserve"> (участок от ул. Романа </w:t>
            </w:r>
            <w:proofErr w:type="spellStart"/>
            <w:r w:rsidRPr="000263AE">
              <w:rPr>
                <w:rFonts w:ascii="Times New Roman" w:eastAsia="Calibri" w:hAnsi="Times New Roman" w:cs="Times New Roman"/>
                <w:sz w:val="24"/>
                <w:szCs w:val="24"/>
                <w:lang w:bidi="hi-IN"/>
              </w:rPr>
              <w:t>Кузоваткина</w:t>
            </w:r>
            <w:proofErr w:type="spellEnd"/>
            <w:r w:rsidRPr="000263AE">
              <w:rPr>
                <w:rFonts w:ascii="Times New Roman" w:eastAsia="Calibri" w:hAnsi="Times New Roman" w:cs="Times New Roman"/>
                <w:sz w:val="24"/>
                <w:szCs w:val="24"/>
                <w:lang w:bidi="hi-IN"/>
              </w:rPr>
              <w:t xml:space="preserve"> до ул. Набережная)»;</w:t>
            </w:r>
          </w:p>
          <w:p w:rsidR="000263AE" w:rsidRPr="000263AE"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 xml:space="preserve"> -«Автодорога по ул. Набережная»;</w:t>
            </w:r>
          </w:p>
          <w:p w:rsidR="00745449" w:rsidRPr="003848A7"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 xml:space="preserve">-«Автодорога по </w:t>
            </w:r>
            <w:proofErr w:type="spellStart"/>
            <w:r w:rsidRPr="000263AE">
              <w:rPr>
                <w:rFonts w:ascii="Times New Roman" w:eastAsia="Calibri" w:hAnsi="Times New Roman" w:cs="Times New Roman"/>
                <w:sz w:val="24"/>
                <w:szCs w:val="24"/>
                <w:lang w:bidi="hi-IN"/>
              </w:rPr>
              <w:t>ул.Нефтяников</w:t>
            </w:r>
            <w:proofErr w:type="spellEnd"/>
            <w:r w:rsidRPr="000263AE">
              <w:rPr>
                <w:rFonts w:ascii="Times New Roman" w:eastAsia="Calibri" w:hAnsi="Times New Roman" w:cs="Times New Roman"/>
                <w:sz w:val="24"/>
                <w:szCs w:val="24"/>
                <w:lang w:bidi="hi-IN"/>
              </w:rPr>
              <w:t xml:space="preserve"> (от </w:t>
            </w:r>
            <w:proofErr w:type="spellStart"/>
            <w:r w:rsidRPr="000263AE">
              <w:rPr>
                <w:rFonts w:ascii="Times New Roman" w:eastAsia="Calibri" w:hAnsi="Times New Roman" w:cs="Times New Roman"/>
                <w:sz w:val="24"/>
                <w:szCs w:val="24"/>
                <w:lang w:bidi="hi-IN"/>
              </w:rPr>
              <w:t>ул.Сургутская</w:t>
            </w:r>
            <w:proofErr w:type="spellEnd"/>
            <w:r w:rsidRPr="000263AE">
              <w:rPr>
                <w:rFonts w:ascii="Times New Roman" w:eastAsia="Calibri" w:hAnsi="Times New Roman" w:cs="Times New Roman"/>
                <w:sz w:val="24"/>
                <w:szCs w:val="24"/>
                <w:lang w:bidi="hi-IN"/>
              </w:rPr>
              <w:t xml:space="preserve"> до </w:t>
            </w:r>
            <w:proofErr w:type="spellStart"/>
            <w:r w:rsidRPr="000263AE">
              <w:rPr>
                <w:rFonts w:ascii="Times New Roman" w:eastAsia="Calibri" w:hAnsi="Times New Roman" w:cs="Times New Roman"/>
                <w:sz w:val="24"/>
                <w:szCs w:val="24"/>
                <w:lang w:bidi="hi-IN"/>
              </w:rPr>
              <w:t>ул.Пойменная</w:t>
            </w:r>
            <w:proofErr w:type="spellEnd"/>
            <w:r w:rsidRPr="000263AE">
              <w:rPr>
                <w:rFonts w:ascii="Times New Roman" w:eastAsia="Calibri" w:hAnsi="Times New Roman" w:cs="Times New Roman"/>
                <w:sz w:val="24"/>
                <w:szCs w:val="24"/>
                <w:lang w:bidi="hi-IN"/>
              </w:rPr>
              <w:t>)» - исполнено - 10,893 тыс. рублей, что составляет  100% от общего объема финансирования по мероприятию.</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1.4.2.</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Обеспечение потребностей населения в доступном и комфортном жилье, жилищно-коммунальных услугах, комфортной и благоустроенной среде</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градостроительства и земельных отношений</w:t>
            </w:r>
            <w:r>
              <w:t xml:space="preserve"> </w:t>
            </w:r>
            <w:r w:rsidRPr="0019067C">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19067C">
              <w:rPr>
                <w:rFonts w:ascii="Times New Roman" w:eastAsia="Calibri" w:hAnsi="Times New Roman" w:cs="Times New Roman"/>
                <w:sz w:val="24"/>
                <w:szCs w:val="24"/>
                <w:lang w:bidi="hi-IN"/>
              </w:rPr>
              <w:t>администрации города</w:t>
            </w:r>
            <w:r>
              <w:rPr>
                <w:rFonts w:ascii="Times New Roman" w:eastAsia="Calibri" w:hAnsi="Times New Roman" w:cs="Times New Roman"/>
                <w:sz w:val="24"/>
                <w:szCs w:val="24"/>
                <w:lang w:bidi="hi-IN"/>
              </w:rPr>
              <w:t>,</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муниципального имущества</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жилищной сферы города Нефтеюганска»,</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жилищно-коммунального комплекса в городе Нефтеюганске»</w:t>
            </w:r>
          </w:p>
        </w:tc>
        <w:tc>
          <w:tcPr>
            <w:tcW w:w="4111" w:type="dxa"/>
          </w:tcPr>
          <w:p w:rsidR="00D8481E" w:rsidRPr="00D8481E" w:rsidRDefault="00D8481E" w:rsidP="00D8481E">
            <w:pPr>
              <w:spacing w:after="0" w:line="240" w:lineRule="auto"/>
              <w:jc w:val="both"/>
              <w:rPr>
                <w:rFonts w:ascii="Times New Roman" w:eastAsia="Calibri" w:hAnsi="Times New Roman" w:cs="Times New Roman"/>
                <w:sz w:val="24"/>
                <w:szCs w:val="24"/>
                <w:lang w:bidi="hi-IN"/>
              </w:rPr>
            </w:pPr>
            <w:r w:rsidRPr="00D8481E">
              <w:rPr>
                <w:rFonts w:ascii="Times New Roman" w:eastAsia="Calibri" w:hAnsi="Times New Roman" w:cs="Times New Roman"/>
                <w:sz w:val="24"/>
                <w:szCs w:val="24"/>
                <w:lang w:bidi="hi-IN"/>
              </w:rPr>
              <w:t>На 2019 год для реализации мероприятия по приобретению жилья муниципальной программы «Развитие жилищной сферы города Нефтеюганска» были выделены денежные средства в сумме 36 114 623,66 рублей, в том числе:</w:t>
            </w:r>
          </w:p>
          <w:p w:rsidR="00D8481E" w:rsidRPr="00D8481E" w:rsidRDefault="00D8481E" w:rsidP="00D8481E">
            <w:pPr>
              <w:spacing w:after="0" w:line="240" w:lineRule="auto"/>
              <w:jc w:val="both"/>
              <w:rPr>
                <w:rFonts w:ascii="Times New Roman" w:eastAsia="Calibri" w:hAnsi="Times New Roman" w:cs="Times New Roman"/>
                <w:sz w:val="24"/>
                <w:szCs w:val="24"/>
                <w:lang w:bidi="hi-IN"/>
              </w:rPr>
            </w:pPr>
            <w:r w:rsidRPr="00D8481E">
              <w:rPr>
                <w:rFonts w:ascii="Times New Roman" w:eastAsia="Calibri" w:hAnsi="Times New Roman" w:cs="Times New Roman"/>
                <w:sz w:val="24"/>
                <w:szCs w:val="24"/>
                <w:lang w:bidi="hi-IN"/>
              </w:rPr>
              <w:t>- окружной бюджет 33 586 600,00 рублей,</w:t>
            </w:r>
          </w:p>
          <w:p w:rsidR="00D8481E" w:rsidRPr="00D8481E" w:rsidRDefault="00D8481E" w:rsidP="00D8481E">
            <w:pPr>
              <w:spacing w:after="0" w:line="240" w:lineRule="auto"/>
              <w:jc w:val="both"/>
              <w:rPr>
                <w:rFonts w:ascii="Times New Roman" w:eastAsia="Calibri" w:hAnsi="Times New Roman" w:cs="Times New Roman"/>
                <w:sz w:val="24"/>
                <w:szCs w:val="24"/>
                <w:lang w:bidi="hi-IN"/>
              </w:rPr>
            </w:pPr>
            <w:r w:rsidRPr="00D8481E">
              <w:rPr>
                <w:rFonts w:ascii="Times New Roman" w:eastAsia="Calibri" w:hAnsi="Times New Roman" w:cs="Times New Roman"/>
                <w:sz w:val="24"/>
                <w:szCs w:val="24"/>
                <w:lang w:bidi="hi-IN"/>
              </w:rPr>
              <w:t>- местный бюджет 2 528 023,66 рублей.</w:t>
            </w:r>
          </w:p>
          <w:p w:rsidR="00D8481E" w:rsidRPr="00D8481E" w:rsidRDefault="00D8481E" w:rsidP="00D8481E">
            <w:pPr>
              <w:spacing w:after="0" w:line="240" w:lineRule="auto"/>
              <w:jc w:val="both"/>
              <w:rPr>
                <w:rFonts w:ascii="Times New Roman" w:eastAsia="Calibri" w:hAnsi="Times New Roman" w:cs="Times New Roman"/>
                <w:sz w:val="24"/>
                <w:szCs w:val="24"/>
                <w:lang w:bidi="hi-IN"/>
              </w:rPr>
            </w:pPr>
            <w:r w:rsidRPr="00D8481E">
              <w:rPr>
                <w:rFonts w:ascii="Times New Roman" w:eastAsia="Calibri" w:hAnsi="Times New Roman" w:cs="Times New Roman"/>
                <w:sz w:val="24"/>
                <w:szCs w:val="24"/>
                <w:lang w:bidi="hi-IN"/>
              </w:rPr>
              <w:t>Также в целях реализации мероприятия обеспечение устойчивого сокращения непригодного для проживания жилищного фонда в рамках муниципальной программы «Развитие жилищной сферы города Нефтеюганска» были выделены денежные средства в сумме 552 565 269,00 рублей, в том числе:</w:t>
            </w:r>
          </w:p>
          <w:p w:rsidR="00D8481E" w:rsidRPr="00D8481E" w:rsidRDefault="00D8481E" w:rsidP="00D8481E">
            <w:pPr>
              <w:spacing w:after="0" w:line="240" w:lineRule="auto"/>
              <w:jc w:val="both"/>
              <w:rPr>
                <w:rFonts w:ascii="Times New Roman" w:eastAsia="Calibri" w:hAnsi="Times New Roman" w:cs="Times New Roman"/>
                <w:sz w:val="24"/>
                <w:szCs w:val="24"/>
                <w:lang w:bidi="hi-IN"/>
              </w:rPr>
            </w:pPr>
            <w:r w:rsidRPr="00D8481E">
              <w:rPr>
                <w:rFonts w:ascii="Times New Roman" w:eastAsia="Calibri" w:hAnsi="Times New Roman" w:cs="Times New Roman"/>
                <w:sz w:val="24"/>
                <w:szCs w:val="24"/>
                <w:lang w:bidi="hi-IN"/>
              </w:rPr>
              <w:t>- окружной бюджет 513 885 700,00 рублей,</w:t>
            </w:r>
          </w:p>
          <w:p w:rsidR="00D8481E" w:rsidRPr="00D8481E" w:rsidRDefault="00D8481E" w:rsidP="00D8481E">
            <w:pPr>
              <w:spacing w:after="0" w:line="240" w:lineRule="auto"/>
              <w:jc w:val="both"/>
              <w:rPr>
                <w:rFonts w:ascii="Times New Roman" w:eastAsia="Calibri" w:hAnsi="Times New Roman" w:cs="Times New Roman"/>
                <w:sz w:val="24"/>
                <w:szCs w:val="24"/>
                <w:lang w:bidi="hi-IN"/>
              </w:rPr>
            </w:pPr>
            <w:r w:rsidRPr="00D8481E">
              <w:rPr>
                <w:rFonts w:ascii="Times New Roman" w:eastAsia="Calibri" w:hAnsi="Times New Roman" w:cs="Times New Roman"/>
                <w:sz w:val="24"/>
                <w:szCs w:val="24"/>
                <w:lang w:bidi="hi-IN"/>
              </w:rPr>
              <w:t>- местный бюджет 38 679 569,00 рублей.</w:t>
            </w:r>
          </w:p>
          <w:p w:rsidR="00D8481E" w:rsidRPr="00D8481E" w:rsidRDefault="00D8481E" w:rsidP="00D8481E">
            <w:pPr>
              <w:spacing w:after="0" w:line="240" w:lineRule="auto"/>
              <w:jc w:val="both"/>
              <w:rPr>
                <w:rFonts w:ascii="Times New Roman" w:eastAsia="Calibri" w:hAnsi="Times New Roman" w:cs="Times New Roman"/>
                <w:sz w:val="24"/>
                <w:szCs w:val="24"/>
                <w:lang w:bidi="hi-IN"/>
              </w:rPr>
            </w:pPr>
            <w:r w:rsidRPr="00D8481E">
              <w:rPr>
                <w:rFonts w:ascii="Times New Roman" w:eastAsia="Calibri" w:hAnsi="Times New Roman" w:cs="Times New Roman"/>
                <w:sz w:val="24"/>
                <w:szCs w:val="24"/>
                <w:lang w:bidi="hi-IN"/>
              </w:rPr>
              <w:t>В целях осуществления мероприятий по приобретению жилых помещений в рамках реализации муниципальной программы «Развитие жилищной сферы города Нефтеюганска», согласно утверждённому плану-</w:t>
            </w:r>
            <w:r w:rsidRPr="00D8481E">
              <w:rPr>
                <w:rFonts w:ascii="Times New Roman" w:eastAsia="Calibri" w:hAnsi="Times New Roman" w:cs="Times New Roman"/>
                <w:sz w:val="24"/>
                <w:szCs w:val="24"/>
                <w:lang w:bidi="hi-IN"/>
              </w:rPr>
              <w:lastRenderedPageBreak/>
              <w:t>графику закупок товаров, работ, услуг для обеспечения муниципальных нужд на 2019 год, департаментом муниципального имущества было подготовлено 222 документации об электронных аукционах на право заключения муниципальных контрактов купли-продажи жилых помещений для</w:t>
            </w:r>
          </w:p>
          <w:p w:rsidR="00D8481E" w:rsidRPr="00D8481E" w:rsidRDefault="00D8481E" w:rsidP="00D8481E">
            <w:pPr>
              <w:spacing w:after="0" w:line="240" w:lineRule="auto"/>
              <w:jc w:val="both"/>
              <w:rPr>
                <w:rFonts w:ascii="Times New Roman" w:eastAsia="Calibri" w:hAnsi="Times New Roman" w:cs="Times New Roman"/>
                <w:sz w:val="24"/>
                <w:szCs w:val="24"/>
                <w:lang w:bidi="hi-IN"/>
              </w:rPr>
            </w:pPr>
            <w:r w:rsidRPr="00D8481E">
              <w:rPr>
                <w:rFonts w:ascii="Times New Roman" w:eastAsia="Calibri" w:hAnsi="Times New Roman" w:cs="Times New Roman"/>
                <w:sz w:val="24"/>
                <w:szCs w:val="24"/>
                <w:lang w:bidi="hi-IN"/>
              </w:rPr>
              <w:t>обеспечения жильем граждан в количестве 222 штук на общую сумму 588 475 909,80 рублей.</w:t>
            </w:r>
          </w:p>
          <w:p w:rsidR="00D8481E" w:rsidRPr="00D8481E" w:rsidRDefault="00D8481E" w:rsidP="00D8481E">
            <w:pPr>
              <w:spacing w:after="0" w:line="240" w:lineRule="auto"/>
              <w:jc w:val="both"/>
              <w:rPr>
                <w:rFonts w:ascii="Times New Roman" w:eastAsia="Calibri" w:hAnsi="Times New Roman" w:cs="Times New Roman"/>
                <w:sz w:val="24"/>
                <w:szCs w:val="24"/>
                <w:lang w:bidi="hi-IN"/>
              </w:rPr>
            </w:pPr>
            <w:r w:rsidRPr="00D8481E">
              <w:rPr>
                <w:rFonts w:ascii="Times New Roman" w:eastAsia="Calibri" w:hAnsi="Times New Roman" w:cs="Times New Roman"/>
                <w:sz w:val="24"/>
                <w:szCs w:val="24"/>
                <w:lang w:bidi="hi-IN"/>
              </w:rPr>
              <w:t>Извещения о проведении электронных аукционов были размещены в единой информационной системе в сети Интернет по адресу www.zakupki.gov.ru.</w:t>
            </w:r>
          </w:p>
          <w:p w:rsidR="00D8481E" w:rsidRPr="00D8481E" w:rsidRDefault="00D8481E" w:rsidP="00D8481E">
            <w:pPr>
              <w:spacing w:after="0" w:line="240" w:lineRule="auto"/>
              <w:jc w:val="both"/>
              <w:rPr>
                <w:rFonts w:ascii="Times New Roman" w:eastAsia="Calibri" w:hAnsi="Times New Roman" w:cs="Times New Roman"/>
                <w:sz w:val="24"/>
                <w:szCs w:val="24"/>
                <w:lang w:bidi="hi-IN"/>
              </w:rPr>
            </w:pPr>
            <w:r w:rsidRPr="00D8481E">
              <w:rPr>
                <w:rFonts w:ascii="Times New Roman" w:eastAsia="Calibri" w:hAnsi="Times New Roman" w:cs="Times New Roman"/>
                <w:sz w:val="24"/>
                <w:szCs w:val="24"/>
                <w:lang w:bidi="hi-IN"/>
              </w:rPr>
              <w:t>В результате проведенных мероприятий 222 электронных аукциона на право заключения муниципальных контрактов купли-продажи жилых помещений для обеспечения жильем граждан были признаны несостоявшимися в виду отсутствия заявок.</w:t>
            </w:r>
          </w:p>
          <w:p w:rsidR="00745449" w:rsidRPr="003848A7" w:rsidRDefault="00D8481E" w:rsidP="00D8481E">
            <w:pPr>
              <w:spacing w:after="0" w:line="240" w:lineRule="auto"/>
              <w:jc w:val="both"/>
              <w:rPr>
                <w:rFonts w:ascii="Times New Roman" w:eastAsia="Calibri" w:hAnsi="Times New Roman" w:cs="Times New Roman"/>
                <w:sz w:val="24"/>
                <w:szCs w:val="24"/>
                <w:lang w:bidi="hi-IN"/>
              </w:rPr>
            </w:pPr>
            <w:r w:rsidRPr="00D8481E">
              <w:rPr>
                <w:rFonts w:ascii="Times New Roman" w:eastAsia="Calibri" w:hAnsi="Times New Roman" w:cs="Times New Roman"/>
                <w:sz w:val="24"/>
                <w:szCs w:val="24"/>
                <w:lang w:bidi="hi-IN"/>
              </w:rPr>
              <w:t xml:space="preserve">Департаментом муниципального имущества администрации города Нефтеюганска на регулярной основе проводится работа с застройщиками в </w:t>
            </w:r>
            <w:r w:rsidRPr="00D8481E">
              <w:rPr>
                <w:rFonts w:ascii="Times New Roman" w:eastAsia="Calibri" w:hAnsi="Times New Roman" w:cs="Times New Roman"/>
                <w:sz w:val="24"/>
                <w:szCs w:val="24"/>
                <w:lang w:bidi="hi-IN"/>
              </w:rPr>
              <w:lastRenderedPageBreak/>
              <w:t>целях реализации мероприятий по приобретения жилых помещений.</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1.4.3.</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Реализация договора концессии в коммунальной сфере</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1.4.4.</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Повышение качества оказания услуг водоснабжения посредством строительства (модернизации существующих) станций водоочистки и приведения в нормативное состояние водопроводных сетей</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градостроительства и земельных отношений</w:t>
            </w:r>
            <w:r>
              <w:t xml:space="preserve"> </w:t>
            </w:r>
            <w:r w:rsidRPr="0019067C">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жилищно-коммунального комплекса в городе Нефтеюганске»</w:t>
            </w:r>
          </w:p>
        </w:tc>
        <w:tc>
          <w:tcPr>
            <w:tcW w:w="4111" w:type="dxa"/>
          </w:tcPr>
          <w:p w:rsidR="000263AE" w:rsidRPr="000263AE"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Рассмотрены результаты проведенных опытно-технологических работ на очистных сооружениях подземной воды с целью разработки решения по доведению качества подземной воды по превышающим показателям до требований санитарного законодательства Российской Федерации и предложения по созданию объектов для аэрации и дегазации подземной воды, дополнительной фильтрации первой ступени в отдельном здании. По итогам рассмотрения указанного выше вопроса решением Общественного совета города Нефтеюганска было поддержано предложение администрации города Нефтеюганска по созданию объектов для аэрации и дегазации подземной воды, дополнительной фильтрации первой ступени в отдельном здании.</w:t>
            </w:r>
          </w:p>
          <w:p w:rsidR="00745449" w:rsidRPr="003848A7"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В настоящее время ведется работа по формированию технического задания на выполнение проектных работ.</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1.4.5.</w:t>
            </w:r>
          </w:p>
        </w:tc>
        <w:tc>
          <w:tcPr>
            <w:tcW w:w="3827" w:type="dxa"/>
            <w:shd w:val="clear" w:color="auto" w:fill="auto"/>
          </w:tcPr>
          <w:p w:rsidR="00745449" w:rsidRPr="003848A7" w:rsidRDefault="00745449" w:rsidP="00794186">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Обеспечение инженерной инфраструктурой территории (земельные участки), на которых планируется строительство объектов жилищной и социальной сферы, в соответствии с полномочиями органов местного самоуправления согласно стать</w:t>
            </w:r>
            <w:r>
              <w:rPr>
                <w:rFonts w:ascii="Times New Roman" w:eastAsia="Calibri" w:hAnsi="Times New Roman" w:cs="Times New Roman"/>
                <w:sz w:val="24"/>
                <w:szCs w:val="24"/>
                <w:lang w:bidi="hi-IN"/>
              </w:rPr>
              <w:t>ям</w:t>
            </w:r>
            <w:r w:rsidRPr="003848A7">
              <w:rPr>
                <w:rFonts w:ascii="Times New Roman" w:eastAsia="Calibri" w:hAnsi="Times New Roman" w:cs="Times New Roman"/>
                <w:sz w:val="24"/>
                <w:szCs w:val="24"/>
                <w:lang w:bidi="hi-IN"/>
              </w:rPr>
              <w:t xml:space="preserve"> 16, 17 Федерального закона от 06.10.2003 № 131-ФЗ «Об общих принципах организации местного самоуправления в Российской Федерации»</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градостроительства и земельных отношений</w:t>
            </w:r>
            <w:r>
              <w:t xml:space="preserve"> </w:t>
            </w:r>
            <w:r w:rsidRPr="0019067C">
              <w:rPr>
                <w:rFonts w:ascii="Times New Roman" w:eastAsia="Calibri" w:hAnsi="Times New Roman" w:cs="Times New Roman"/>
                <w:sz w:val="24"/>
                <w:szCs w:val="24"/>
                <w:lang w:bidi="hi-IN"/>
              </w:rPr>
              <w:t>администрации города</w:t>
            </w:r>
            <w:r>
              <w:rPr>
                <w:rFonts w:ascii="Times New Roman" w:eastAsia="Calibri" w:hAnsi="Times New Roman" w:cs="Times New Roman"/>
                <w:sz w:val="24"/>
                <w:szCs w:val="24"/>
                <w:lang w:bidi="hi-IN"/>
              </w:rPr>
              <w:t>,</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жилищной сферы города Нефтеюганска»</w:t>
            </w:r>
          </w:p>
        </w:tc>
        <w:tc>
          <w:tcPr>
            <w:tcW w:w="4111" w:type="dxa"/>
          </w:tcPr>
          <w:p w:rsidR="00745449" w:rsidRPr="003848A7"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Выполнены проектно-изыскательские работы по инженерному обеспечению 17 микрорайона, заключен муниципальный контракт на выполнение работ по проектированию инженерного обеспечения территории в районе СУ-62.</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Создание условий для развития информационно-телекоммуникационных технологий в органах исполнительной власти муниципального образования город Нефтеюганск</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r w:rsidRPr="003848A7">
              <w:rPr>
                <w:rFonts w:ascii="Times New Roman" w:eastAsia="Calibri" w:hAnsi="Times New Roman" w:cs="Times New Roman"/>
                <w:sz w:val="24"/>
                <w:szCs w:val="24"/>
                <w:lang w:bidi="hi-IN"/>
              </w:rPr>
              <w:t xml:space="preserve">, </w:t>
            </w:r>
          </w:p>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19067C">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w:t>
            </w:r>
          </w:p>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Юридическо-правовое управление</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D61904" w:rsidRPr="00D61904" w:rsidRDefault="00D61904" w:rsidP="00D61904">
            <w:pPr>
              <w:spacing w:after="0" w:line="240" w:lineRule="auto"/>
              <w:jc w:val="both"/>
              <w:rPr>
                <w:rFonts w:ascii="Times New Roman" w:eastAsia="Calibri" w:hAnsi="Times New Roman" w:cs="Times New Roman"/>
                <w:b/>
                <w:sz w:val="24"/>
                <w:szCs w:val="24"/>
                <w:lang w:bidi="hi-IN"/>
              </w:rPr>
            </w:pPr>
            <w:r w:rsidRPr="00D61904">
              <w:rPr>
                <w:rFonts w:ascii="Times New Roman" w:eastAsia="Calibri" w:hAnsi="Times New Roman" w:cs="Times New Roman"/>
                <w:b/>
                <w:sz w:val="24"/>
                <w:szCs w:val="24"/>
                <w:lang w:bidi="hi-IN"/>
              </w:rPr>
              <w:t>ДДА</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 xml:space="preserve">Приобретено серверное оборудование для отдела по делам архива департамента по делам администрации. </w:t>
            </w:r>
          </w:p>
          <w:p w:rsidR="00745449" w:rsidRPr="003848A7"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Приобретено серверное оборудование для бухгалтерии и кадров департамента по делам администрации.</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1.4.6.1.</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Формирование и реализация единой политики в области информатизации</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С января 2019 использование системы электронного документооборота СЭД «Дело».</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Обеспечение доступа к информационным системам:</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Государственная информационная система о государственных и муниципальных платежах (ГИС ГМП);</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lastRenderedPageBreak/>
              <w:t>Автоматизированное рабочее место «Муниципал» (АРМ Муниципал);</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Многоуровневая автоматизированная информационная система ЗАГС (МАИС Загс);</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Сетевой справочный телефонный узел обращения граждан (ССТУ);</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Территориальная информационная система ХМАО-Югры (ТИС ЮГРЫ);</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Государственная автоматизированная система «Управление» (ГАС Управление);</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 xml:space="preserve">Государственная информационная система Единый реестр проверок (ГИС ЕРП); </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Государственная информационная система жилищно-коммунального хозяйства (ГИС ЖКХ);</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Система удаленного финансового документооборота (СУФД);</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Система межведомственного электронного взаимодействия (СМЭВ), система исполнения регламентов (СИР);</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proofErr w:type="spellStart"/>
            <w:r w:rsidRPr="00D61904">
              <w:rPr>
                <w:rFonts w:ascii="Times New Roman" w:eastAsia="Calibri" w:hAnsi="Times New Roman" w:cs="Times New Roman"/>
                <w:sz w:val="24"/>
                <w:szCs w:val="24"/>
                <w:lang w:bidi="hi-IN"/>
              </w:rPr>
              <w:t>Справочно</w:t>
            </w:r>
            <w:proofErr w:type="spellEnd"/>
            <w:r w:rsidRPr="00D61904">
              <w:rPr>
                <w:rFonts w:ascii="Times New Roman" w:eastAsia="Calibri" w:hAnsi="Times New Roman" w:cs="Times New Roman"/>
                <w:sz w:val="24"/>
                <w:szCs w:val="24"/>
                <w:lang w:bidi="hi-IN"/>
              </w:rPr>
              <w:t xml:space="preserve"> правовая система Консультант;</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Региональная база данных автоматизированная информационная система технолога (РБД АИСТ) (с 01.05.2019);</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lastRenderedPageBreak/>
              <w:t xml:space="preserve">Автоматизированная информационная система «Опека» (АИС Опека) </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Региональный реестр государственных услуг (РРГУ);</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Региональная информационная система обеспечения проведения государственной итоговой аттестации (РИС ГИА</w:t>
            </w:r>
            <w:proofErr w:type="gramStart"/>
            <w:r w:rsidRPr="00D61904">
              <w:rPr>
                <w:rFonts w:ascii="Times New Roman" w:eastAsia="Calibri" w:hAnsi="Times New Roman" w:cs="Times New Roman"/>
                <w:sz w:val="24"/>
                <w:szCs w:val="24"/>
                <w:lang w:bidi="hi-IN"/>
              </w:rPr>
              <w:t>) ;</w:t>
            </w:r>
            <w:proofErr w:type="gramEnd"/>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Автоматизированная информационно-аналитическая система АИАС «Регион. Контингент»;</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АИС «Зачисление в ОУ»;</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РИС «</w:t>
            </w:r>
            <w:proofErr w:type="spellStart"/>
            <w:r w:rsidRPr="00D61904">
              <w:rPr>
                <w:rFonts w:ascii="Times New Roman" w:eastAsia="Calibri" w:hAnsi="Times New Roman" w:cs="Times New Roman"/>
                <w:sz w:val="24"/>
                <w:szCs w:val="24"/>
                <w:lang w:bidi="hi-IN"/>
              </w:rPr>
              <w:t>Web</w:t>
            </w:r>
            <w:proofErr w:type="spellEnd"/>
            <w:r w:rsidRPr="00D61904">
              <w:rPr>
                <w:rFonts w:ascii="Times New Roman" w:eastAsia="Calibri" w:hAnsi="Times New Roman" w:cs="Times New Roman"/>
                <w:sz w:val="24"/>
                <w:szCs w:val="24"/>
                <w:lang w:bidi="hi-IN"/>
              </w:rPr>
              <w:t>. Комплектование»;</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 xml:space="preserve">ИАС «Аверс: Управление ДОО»;  </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ФГИС ДО;</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ИС «Электронный бюджет»;</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1С: Предприятие;</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ИС «Реестр государственных услуг»;</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ИС «BUS. GOV»;</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ИС «Аверс: Сводная отчетность»;</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ИС «Аверс: Мониторинг»;</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Реформа ЖКХ;</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ИСУП;</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ИСОГД;</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САУМИ;</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«Ваш финансовый аналитик»;</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«Контур-экстерн»;</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«Госфинансы – справочная система для учреждений госсектора»;</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lastRenderedPageBreak/>
              <w:t xml:space="preserve">ГИС </w:t>
            </w:r>
            <w:proofErr w:type="spellStart"/>
            <w:r w:rsidRPr="00D61904">
              <w:rPr>
                <w:rFonts w:ascii="Times New Roman" w:eastAsia="Calibri" w:hAnsi="Times New Roman" w:cs="Times New Roman"/>
                <w:sz w:val="24"/>
                <w:szCs w:val="24"/>
                <w:lang w:bidi="hi-IN"/>
              </w:rPr>
              <w:t>Энергоэффективность</w:t>
            </w:r>
            <w:proofErr w:type="spellEnd"/>
            <w:r w:rsidRPr="00D61904">
              <w:rPr>
                <w:rFonts w:ascii="Times New Roman" w:eastAsia="Calibri" w:hAnsi="Times New Roman" w:cs="Times New Roman"/>
                <w:sz w:val="24"/>
                <w:szCs w:val="24"/>
                <w:lang w:bidi="hi-IN"/>
              </w:rPr>
              <w:t>;</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АЦК финансы\планирование;</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АИС Мониторинг;</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ЕИС в сфере закупок;</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«WEB-консолидация»;</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 xml:space="preserve"> </w:t>
            </w:r>
            <w:proofErr w:type="spellStart"/>
            <w:r w:rsidRPr="00D61904">
              <w:rPr>
                <w:rFonts w:ascii="Times New Roman" w:eastAsia="Calibri" w:hAnsi="Times New Roman" w:cs="Times New Roman"/>
                <w:sz w:val="24"/>
                <w:szCs w:val="24"/>
                <w:lang w:bidi="hi-IN"/>
              </w:rPr>
              <w:t>Росреестр</w:t>
            </w:r>
            <w:proofErr w:type="spellEnd"/>
            <w:r w:rsidRPr="00D61904">
              <w:rPr>
                <w:rFonts w:ascii="Times New Roman" w:eastAsia="Calibri" w:hAnsi="Times New Roman" w:cs="Times New Roman"/>
                <w:sz w:val="24"/>
                <w:szCs w:val="24"/>
                <w:lang w:bidi="hi-IN"/>
              </w:rPr>
              <w:t>;</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Федеральная государственная информационная система досудебного обжалования;</w:t>
            </w:r>
          </w:p>
          <w:p w:rsidR="00745449" w:rsidRPr="003848A7" w:rsidRDefault="00D61904" w:rsidP="00D61904">
            <w:pPr>
              <w:spacing w:after="0" w:line="240" w:lineRule="auto"/>
              <w:jc w:val="both"/>
              <w:rPr>
                <w:rFonts w:ascii="Times New Roman" w:eastAsia="Calibri" w:hAnsi="Times New Roman" w:cs="Times New Roman"/>
                <w:sz w:val="24"/>
                <w:szCs w:val="24"/>
                <w:lang w:bidi="hi-IN"/>
              </w:rPr>
            </w:pPr>
            <w:proofErr w:type="spellStart"/>
            <w:r w:rsidRPr="00D61904">
              <w:rPr>
                <w:rFonts w:ascii="Times New Roman" w:eastAsia="Calibri" w:hAnsi="Times New Roman" w:cs="Times New Roman"/>
                <w:sz w:val="24"/>
                <w:szCs w:val="24"/>
                <w:lang w:bidi="hi-IN"/>
              </w:rPr>
              <w:t>AdmCom</w:t>
            </w:r>
            <w:proofErr w:type="spellEnd"/>
            <w:r w:rsidRPr="00D61904">
              <w:rPr>
                <w:rFonts w:ascii="Times New Roman" w:eastAsia="Calibri" w:hAnsi="Times New Roman" w:cs="Times New Roman"/>
                <w:sz w:val="24"/>
                <w:szCs w:val="24"/>
                <w:lang w:bidi="hi-IN"/>
              </w:rPr>
              <w:t xml:space="preserve"> 2.3 «Административная комиссия».</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1.4.6.1.1.</w:t>
            </w:r>
          </w:p>
        </w:tc>
        <w:tc>
          <w:tcPr>
            <w:tcW w:w="3827" w:type="dxa"/>
            <w:shd w:val="clear" w:color="auto" w:fill="auto"/>
          </w:tcPr>
          <w:p w:rsidR="00745449" w:rsidRPr="003848A7" w:rsidRDefault="00745449" w:rsidP="00794186">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Подготовка и принятие нормативн</w:t>
            </w:r>
            <w:r>
              <w:rPr>
                <w:rFonts w:ascii="Times New Roman" w:eastAsia="Calibri" w:hAnsi="Times New Roman" w:cs="Times New Roman"/>
                <w:sz w:val="24"/>
                <w:szCs w:val="24"/>
                <w:lang w:bidi="hi-IN"/>
              </w:rPr>
              <w:t xml:space="preserve">ых </w:t>
            </w:r>
            <w:r w:rsidRPr="003848A7">
              <w:rPr>
                <w:rFonts w:ascii="Times New Roman" w:eastAsia="Calibri" w:hAnsi="Times New Roman" w:cs="Times New Roman"/>
                <w:sz w:val="24"/>
                <w:szCs w:val="24"/>
                <w:lang w:bidi="hi-IN"/>
              </w:rPr>
              <w:t>правовых актов и организационно-методических документов по вопросам развития электронного муниципалитета</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r w:rsidRPr="003848A7">
              <w:rPr>
                <w:rFonts w:ascii="Times New Roman" w:eastAsia="Calibri" w:hAnsi="Times New Roman" w:cs="Times New Roman"/>
                <w:sz w:val="24"/>
                <w:szCs w:val="24"/>
                <w:lang w:bidi="hi-IN"/>
              </w:rPr>
              <w:t xml:space="preserve">, </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Юридическо-правовое управление</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Распоряжение 245-р от 30.08.2019 «Об инструкции по делопроизводству в городе Нефтеюганске» с внесением пунктов по использованию СЭД «Дело»</w:t>
            </w:r>
            <w:r>
              <w:rPr>
                <w:rFonts w:ascii="Times New Roman" w:eastAsia="Calibri" w:hAnsi="Times New Roman" w:cs="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1.4.6.2.</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Содействие реализации мероприятий Административной реформы посредством применения информационных технологий</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Мероприятия по реализации мероприятий Административной реформы посредством применения информационных технологий запланированы в 4 квартале 2019</w:t>
            </w:r>
            <w:r>
              <w:rPr>
                <w:rFonts w:ascii="Times New Roman" w:eastAsia="Calibri" w:hAnsi="Times New Roman" w:cs="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1.4.6.2.1.</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Обеспечение предоставления государственных и муниципальных услуг в электронном виде с использованием Единого портала государственных и муниципальных услуг (функций) Российской Федерации</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Default="00745449" w:rsidP="00B737B2">
            <w:pPr>
              <w:spacing w:after="0" w:line="240" w:lineRule="auto"/>
              <w:jc w:val="center"/>
              <w:rPr>
                <w:rFonts w:ascii="Times New Roman" w:eastAsia="Calibri" w:hAnsi="Times New Roman" w:cs="Times New Roman"/>
                <w:sz w:val="24"/>
                <w:szCs w:val="24"/>
                <w:lang w:bidi="hi-IN"/>
              </w:rPr>
            </w:pPr>
            <w:r w:rsidRPr="00BD584C">
              <w:rPr>
                <w:rFonts w:ascii="Times New Roman" w:eastAsia="Calibri" w:hAnsi="Times New Roman" w:cs="Times New Roman"/>
                <w:sz w:val="24"/>
                <w:szCs w:val="24"/>
                <w:lang w:bidi="hi-IN"/>
              </w:rPr>
              <w:t>Департамент экономического развития администрации города</w:t>
            </w:r>
          </w:p>
          <w:p w:rsidR="00745449" w:rsidRPr="003848A7" w:rsidRDefault="00745449" w:rsidP="00B737B2">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 xml:space="preserve">Регулярное приобретение </w:t>
            </w:r>
            <w:proofErr w:type="spellStart"/>
            <w:r w:rsidRPr="00D61904">
              <w:rPr>
                <w:rFonts w:ascii="Times New Roman" w:eastAsia="Calibri" w:hAnsi="Times New Roman" w:cs="Times New Roman"/>
                <w:sz w:val="24"/>
                <w:szCs w:val="24"/>
                <w:lang w:bidi="hi-IN"/>
              </w:rPr>
              <w:t>электронно</w:t>
            </w:r>
            <w:proofErr w:type="spellEnd"/>
            <w:r w:rsidRPr="00D61904">
              <w:rPr>
                <w:rFonts w:ascii="Times New Roman" w:eastAsia="Calibri" w:hAnsi="Times New Roman" w:cs="Times New Roman"/>
                <w:sz w:val="24"/>
                <w:szCs w:val="24"/>
                <w:lang w:bidi="hi-IN"/>
              </w:rPr>
              <w:t xml:space="preserve"> - цифровых подписей для сотрудников администрации города с целью обеспечения предоставления государственных и муниципальных услуг в электронном виде с использованием Единого портала государственных и муниципальных услуг (функций) Российской Федерации.</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1.4.6.2.2.</w:t>
            </w:r>
          </w:p>
        </w:tc>
        <w:tc>
          <w:tcPr>
            <w:tcW w:w="3827" w:type="dxa"/>
            <w:shd w:val="clear" w:color="auto" w:fill="auto"/>
          </w:tcPr>
          <w:p w:rsidR="00745449" w:rsidRPr="003848A7" w:rsidRDefault="00745449" w:rsidP="00E325A3">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Администрирование организации администрация города Нефтеюганска в единой системе идентификации и аутентификации</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Проведена настройка прав доступа и авторизация пользователей, производится ведение справочников информационных систем.</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1.4.6.3.</w:t>
            </w:r>
          </w:p>
        </w:tc>
        <w:tc>
          <w:tcPr>
            <w:tcW w:w="3827" w:type="dxa"/>
            <w:shd w:val="clear" w:color="auto" w:fill="auto"/>
          </w:tcPr>
          <w:p w:rsidR="00745449" w:rsidRPr="003848A7" w:rsidRDefault="00745449" w:rsidP="00E325A3">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специальных и типовых информационных систем в целях обеспечения деятельности органов местного самоуправления</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В муниципальном образовании город Нефтеюганск обеспечен доступ и регулярно используются в работе информационные системы:</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 xml:space="preserve">- 25 типовых; </w:t>
            </w:r>
          </w:p>
          <w:p w:rsidR="00745449" w:rsidRPr="003848A7"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 xml:space="preserve">- 15 специальных.  </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1.4.6.3.1.</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Сопровождение и администрирование официального сайта администрации города Нефтеюганска</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 xml:space="preserve">Обновление информации разделов и сопровождение официального сайта администрации города Нефтеюганска. Приведение раздела интернет – приемная к единой унифицированной (утвержденной) форме.  </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1.4.6.3.2.</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Администрирование и наполнение регионального реестра муниципальных услуг (функций) органов власти</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Наполнение регионального реестра муниципальных услуг осуществляет департамент экономического развития администрации города Нефтеюганска.</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1.4.6.3.3.</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Обеспечение доступа уполномоченных сотрудников администрации города к системе межведомственного электронного взаимодействия при оказании государственных и муниципальных услуг (функций) в электронном виде</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 xml:space="preserve">Проводится регулярное приобретение и продление электронно-цифровых подписей для сотрудников администрации города Нефтеюганска с целью обеспечения доступа к системе межведомственного электронного взаимодействия при оказании государственных и муниципальных услуг (функций) в </w:t>
            </w:r>
            <w:r w:rsidRPr="00D61904">
              <w:rPr>
                <w:rFonts w:ascii="Times New Roman" w:eastAsia="Calibri" w:hAnsi="Times New Roman" w:cs="Times New Roman"/>
                <w:sz w:val="24"/>
                <w:szCs w:val="24"/>
                <w:lang w:bidi="hi-IN"/>
              </w:rPr>
              <w:lastRenderedPageBreak/>
              <w:t>электронном виде. А также обновление сервисов и программ.</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1.4.6.3.4.</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Внедрение и сопровождение автоматизированной системы электронного документооборота в органах муниципального образования</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Реализован проект по внедрению системы электронного документооборота СЭД «Дело» (430 пользователей)</w:t>
            </w:r>
            <w:r>
              <w:rPr>
                <w:rFonts w:ascii="Times New Roman" w:eastAsia="Calibri" w:hAnsi="Times New Roman" w:cs="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1.4.6.4.</w:t>
            </w:r>
          </w:p>
        </w:tc>
        <w:tc>
          <w:tcPr>
            <w:tcW w:w="3827" w:type="dxa"/>
            <w:shd w:val="clear" w:color="auto" w:fill="auto"/>
          </w:tcPr>
          <w:p w:rsidR="00745449" w:rsidRPr="003848A7" w:rsidRDefault="00745449" w:rsidP="00E325A3">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муниципальной информационно-телекоммуникационной инфраструктуры</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Обеспечение:</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 интернет – 100%</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- 20 бесплатных телеканалов РТРС</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 зона покрытия сотовой связи 100%</w:t>
            </w:r>
          </w:p>
          <w:p w:rsidR="00745449" w:rsidRPr="003848A7"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- 11 интернет провайдеров</w:t>
            </w:r>
            <w:r>
              <w:rPr>
                <w:rFonts w:ascii="Times New Roman" w:eastAsia="Calibri" w:hAnsi="Times New Roman" w:cs="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1.4.6.4.1.</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Информационное и техническое обеспечение деятельности органов местного самоуправления города Нефтеюганска</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Проводятся работы по обслуживанию компьютерной техники и периферийного оборудования, включая организацию и проведение работ по их ремонту (в том числе приобретение запасных частей и расходных материалов), заключены муниципальные контракты со сроком действия до 31.12.2019.</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Организованы работы (услуги) по утилизации компьютерной техники и периферийного оборудования;</w:t>
            </w:r>
          </w:p>
          <w:p w:rsidR="00745449" w:rsidRPr="003848A7"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Ведется сопровождение информационных систем.</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1.4.6.4.2.</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 xml:space="preserve">Сопровождение и эксплуатация автоматизированных информационных систем, созданных в рамках реализации государственной </w:t>
            </w:r>
            <w:hyperlink r:id="rId7" w:history="1">
              <w:r w:rsidRPr="003848A7">
                <w:rPr>
                  <w:rFonts w:ascii="Times New Roman" w:hAnsi="Times New Roman" w:cs="Times New Roman"/>
                  <w:sz w:val="24"/>
                  <w:szCs w:val="24"/>
                </w:rPr>
                <w:t>программы</w:t>
              </w:r>
            </w:hyperlink>
            <w:r w:rsidRPr="003848A7">
              <w:rPr>
                <w:rFonts w:ascii="Times New Roman" w:hAnsi="Times New Roman" w:cs="Times New Roman"/>
                <w:sz w:val="24"/>
                <w:szCs w:val="24"/>
              </w:rPr>
              <w:t xml:space="preserve"> </w:t>
            </w:r>
            <w:r w:rsidRPr="003848A7">
              <w:rPr>
                <w:rFonts w:ascii="Times New Roman" w:hAnsi="Times New Roman" w:cs="Times New Roman"/>
                <w:sz w:val="24"/>
                <w:szCs w:val="24"/>
              </w:rPr>
              <w:lastRenderedPageBreak/>
              <w:t>«Информационное общество Ханты-Мансийского автономного округа - Югры на 2014 - 2020 годы»</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 xml:space="preserve">Проведена работа (с выдачей логинов и паролей) по актуализации сервиса Территориальная информационная система Ханты-Мансийского автономного округа </w:t>
            </w:r>
            <w:r>
              <w:rPr>
                <w:rFonts w:ascii="Times New Roman" w:eastAsia="Calibri" w:hAnsi="Times New Roman" w:cs="Times New Roman"/>
                <w:sz w:val="24"/>
                <w:szCs w:val="24"/>
                <w:lang w:bidi="hi-IN"/>
              </w:rPr>
              <w:t>–</w:t>
            </w:r>
            <w:r w:rsidRPr="00D61904">
              <w:rPr>
                <w:rFonts w:ascii="Times New Roman" w:eastAsia="Calibri" w:hAnsi="Times New Roman" w:cs="Times New Roman"/>
                <w:sz w:val="24"/>
                <w:szCs w:val="24"/>
                <w:lang w:bidi="hi-IN"/>
              </w:rPr>
              <w:t xml:space="preserve"> Югры</w:t>
            </w:r>
            <w:r>
              <w:rPr>
                <w:rFonts w:ascii="Times New Roman" w:eastAsia="Calibri" w:hAnsi="Times New Roman" w:cs="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1.4.6.4.3.</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Модернизация и администрирование локальной вычислительной сети администрации города Нефтеюганска</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Модернизация и администрирование локальной вычислительной сети администрации города Нефтеюганска запланирована в 4 квартале 2019 года</w:t>
            </w:r>
            <w:r>
              <w:rPr>
                <w:rFonts w:ascii="Times New Roman" w:eastAsia="Calibri" w:hAnsi="Times New Roman" w:cs="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1.4.6.4.4.</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Приобретение системного и прикладного программного обеспечения</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19067C">
              <w:rPr>
                <w:rFonts w:ascii="Times New Roman" w:eastAsia="Calibri" w:hAnsi="Times New Roman" w:cs="Times New Roman"/>
                <w:sz w:val="24"/>
                <w:szCs w:val="24"/>
                <w:lang w:bidi="hi-IN"/>
              </w:rPr>
              <w:t>Департамент по делам администрации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Приобретение системного и прикладного программного обеспечения запланировано в 4 квартал 2019г.</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1.4.6.4.5.</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Приобретение и продление лицензий на программное обеспечение (сертификаты электронно-цифровых подписей, антивирусные программы, серверное программное обеспечение, организация защищенных каналов передачи данных) для администрации города Нефтеюганска</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19067C">
              <w:rPr>
                <w:rFonts w:ascii="Times New Roman" w:eastAsia="Calibri" w:hAnsi="Times New Roman" w:cs="Times New Roman"/>
                <w:sz w:val="24"/>
                <w:szCs w:val="24"/>
                <w:lang w:bidi="hi-IN"/>
              </w:rPr>
              <w:t>Департамент по делам администрации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 xml:space="preserve">Приобретено и продлено действие сертификатов электронно-цифровых подписей 42 шт. </w:t>
            </w:r>
          </w:p>
          <w:p w:rsidR="00745449" w:rsidRPr="003848A7"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Проведено продление лицензий на программное обеспечение (антивирусные программы, серверное программное обеспечение, организация защищенных каналов передачи данных).</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1.4.6.5.</w:t>
            </w:r>
          </w:p>
        </w:tc>
        <w:tc>
          <w:tcPr>
            <w:tcW w:w="3827" w:type="dxa"/>
            <w:shd w:val="clear" w:color="auto" w:fill="auto"/>
          </w:tcPr>
          <w:p w:rsidR="00745449" w:rsidRPr="003848A7" w:rsidRDefault="00745449" w:rsidP="00E325A3">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Создание благоприятных условий для повышения грамотности населения в области использования информационных технологий</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19067C">
              <w:rPr>
                <w:rFonts w:ascii="Times New Roman" w:eastAsia="Calibri" w:hAnsi="Times New Roman" w:cs="Times New Roman"/>
                <w:sz w:val="24"/>
                <w:szCs w:val="24"/>
                <w:lang w:bidi="hi-IN"/>
              </w:rPr>
              <w:t>Департамент по делам администрации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Обучение по программам:</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«Основы цифровой грамотности» - 32 человека</w:t>
            </w:r>
          </w:p>
          <w:p w:rsidR="00D61904" w:rsidRPr="00D61904"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«Ресурсы и сервисы цифровой экономики» - 38 человек</w:t>
            </w:r>
          </w:p>
          <w:p w:rsidR="00745449" w:rsidRPr="003848A7"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«Основы безопасности работы в сети Интернет» - 49 человек</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1.4.6.5.1.</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Организация центров обслуживания по регистрации, подтверждению личности в единой системе идентификации аутентификации Единого портала государственных и муниципальных услуг</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19067C">
              <w:rPr>
                <w:rFonts w:ascii="Times New Roman" w:eastAsia="Calibri" w:hAnsi="Times New Roman" w:cs="Times New Roman"/>
                <w:sz w:val="24"/>
                <w:szCs w:val="24"/>
                <w:lang w:bidi="hi-IN"/>
              </w:rPr>
              <w:t>Департамент по делам администрации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 xml:space="preserve">Организованы точки оказания регистрации, подтверждения и восстановления учетных записей на портале </w:t>
            </w:r>
            <w:proofErr w:type="spellStart"/>
            <w:r w:rsidRPr="00D61904">
              <w:rPr>
                <w:rFonts w:ascii="Times New Roman" w:eastAsia="Calibri" w:hAnsi="Times New Roman" w:cs="Times New Roman"/>
                <w:sz w:val="24"/>
                <w:szCs w:val="24"/>
                <w:lang w:bidi="hi-IN"/>
              </w:rPr>
              <w:t>Госуслуги</w:t>
            </w:r>
            <w:proofErr w:type="spellEnd"/>
            <w:r w:rsidRPr="00D61904">
              <w:rPr>
                <w:rFonts w:ascii="Times New Roman" w:eastAsia="Calibri" w:hAnsi="Times New Roman" w:cs="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1.4.6.5.2.</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Обучение муниципальных служащих администрации города Нефтеюганска использованию информационных технологий в своей профессиональной деятельности</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19067C">
              <w:rPr>
                <w:rFonts w:ascii="Times New Roman" w:eastAsia="Calibri" w:hAnsi="Times New Roman" w:cs="Times New Roman"/>
                <w:sz w:val="24"/>
                <w:szCs w:val="24"/>
                <w:lang w:bidi="hi-IN"/>
              </w:rPr>
              <w:t>Департамент по делам администрации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Обучение муниципальных служащих администрации города Нефтеюганска использованию информационных технологий происходит на регулярной основе посредством распространения инструкций и методических указаний. Регулярное содействие в обучении работе в СЭД «Дело» с сотрудниками администрации города Нефтеюганска.</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1.4.6.5.3.</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Популяризация муниципальных услуг, оказываемых в электронном виде населению</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B737B2">
            <w:pPr>
              <w:spacing w:after="0" w:line="240" w:lineRule="auto"/>
              <w:jc w:val="center"/>
              <w:rPr>
                <w:rFonts w:ascii="Times New Roman" w:eastAsia="Calibri" w:hAnsi="Times New Roman" w:cs="Times New Roman"/>
                <w:sz w:val="24"/>
                <w:szCs w:val="24"/>
                <w:lang w:bidi="hi-IN"/>
              </w:rPr>
            </w:pPr>
            <w:r w:rsidRPr="0019067C">
              <w:rPr>
                <w:rFonts w:ascii="Times New Roman" w:eastAsia="Calibri" w:hAnsi="Times New Roman" w:cs="Times New Roman"/>
                <w:sz w:val="24"/>
                <w:szCs w:val="24"/>
                <w:lang w:bidi="hi-IN"/>
              </w:rPr>
              <w:t>Департамент по делам администрации города</w:t>
            </w:r>
          </w:p>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BD584C">
              <w:rPr>
                <w:rFonts w:ascii="Times New Roman" w:eastAsia="Calibri" w:hAnsi="Times New Roman" w:cs="Times New Roman"/>
                <w:sz w:val="24"/>
                <w:szCs w:val="24"/>
                <w:lang w:bidi="hi-IN"/>
              </w:rPr>
              <w:t>Департамент экономического развития администрации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D61904" w:rsidP="00D61904">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Обновление информационного материала для популяризации муниципальных услуг, оказываемых в электронном виде населению посредством трансляции на ТРК «</w:t>
            </w:r>
            <w:proofErr w:type="spellStart"/>
            <w:r w:rsidRPr="00D61904">
              <w:rPr>
                <w:rFonts w:ascii="Times New Roman" w:eastAsia="Calibri" w:hAnsi="Times New Roman" w:cs="Times New Roman"/>
                <w:sz w:val="24"/>
                <w:szCs w:val="24"/>
                <w:lang w:bidi="hi-IN"/>
              </w:rPr>
              <w:t>Юганск</w:t>
            </w:r>
            <w:proofErr w:type="spellEnd"/>
            <w:r w:rsidRPr="00D61904">
              <w:rPr>
                <w:rFonts w:ascii="Times New Roman" w:eastAsia="Calibri" w:hAnsi="Times New Roman" w:cs="Times New Roman"/>
                <w:sz w:val="24"/>
                <w:szCs w:val="24"/>
                <w:lang w:bidi="hi-IN"/>
              </w:rPr>
              <w:t xml:space="preserve">», в газете «Здравствуйте, </w:t>
            </w:r>
            <w:proofErr w:type="spellStart"/>
            <w:r w:rsidRPr="00D61904">
              <w:rPr>
                <w:rFonts w:ascii="Times New Roman" w:eastAsia="Calibri" w:hAnsi="Times New Roman" w:cs="Times New Roman"/>
                <w:sz w:val="24"/>
                <w:szCs w:val="24"/>
                <w:lang w:bidi="hi-IN"/>
              </w:rPr>
              <w:t>нефтеюганцы</w:t>
            </w:r>
            <w:proofErr w:type="spellEnd"/>
            <w:r w:rsidRPr="00D61904">
              <w:rPr>
                <w:rFonts w:ascii="Times New Roman" w:eastAsia="Calibri" w:hAnsi="Times New Roman" w:cs="Times New Roman"/>
                <w:sz w:val="24"/>
                <w:szCs w:val="24"/>
                <w:lang w:bidi="hi-IN"/>
              </w:rPr>
              <w:t xml:space="preserve">!» и </w:t>
            </w:r>
            <w:proofErr w:type="spellStart"/>
            <w:r w:rsidRPr="00D61904">
              <w:rPr>
                <w:rFonts w:ascii="Times New Roman" w:eastAsia="Calibri" w:hAnsi="Times New Roman" w:cs="Times New Roman"/>
                <w:sz w:val="24"/>
                <w:szCs w:val="24"/>
                <w:lang w:bidi="hi-IN"/>
              </w:rPr>
              <w:t>соцсетях</w:t>
            </w:r>
            <w:proofErr w:type="spellEnd"/>
            <w:r w:rsidRPr="00D61904">
              <w:rPr>
                <w:rFonts w:ascii="Times New Roman" w:eastAsia="Calibri" w:hAnsi="Times New Roman" w:cs="Times New Roman"/>
                <w:sz w:val="24"/>
                <w:szCs w:val="24"/>
                <w:lang w:bidi="hi-IN"/>
              </w:rPr>
              <w:t xml:space="preserve"> запланировано во 4 квартале 2019г.</w:t>
            </w:r>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w:t>
            </w:r>
          </w:p>
        </w:tc>
        <w:tc>
          <w:tcPr>
            <w:tcW w:w="11198" w:type="dxa"/>
            <w:gridSpan w:val="4"/>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bCs/>
                <w:sz w:val="24"/>
                <w:szCs w:val="24"/>
                <w:lang w:bidi="hi-IN"/>
              </w:rPr>
              <w:t xml:space="preserve">Направление 2. </w:t>
            </w:r>
            <w:r w:rsidRPr="003848A7">
              <w:rPr>
                <w:rFonts w:ascii="Times New Roman" w:eastAsia="Calibri" w:hAnsi="Times New Roman" w:cs="Times New Roman"/>
                <w:sz w:val="24"/>
                <w:szCs w:val="24"/>
                <w:lang w:bidi="hi-IN"/>
              </w:rPr>
              <w:t>Создание условий для повышения конкурентоспособности человеческого капитала</w:t>
            </w:r>
          </w:p>
        </w:tc>
        <w:tc>
          <w:tcPr>
            <w:tcW w:w="4111" w:type="dxa"/>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2.1.</w:t>
            </w:r>
          </w:p>
        </w:tc>
        <w:tc>
          <w:tcPr>
            <w:tcW w:w="11198" w:type="dxa"/>
            <w:gridSpan w:val="4"/>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1. Улучшение демографической ситуации</w:t>
            </w:r>
          </w:p>
        </w:tc>
        <w:tc>
          <w:tcPr>
            <w:tcW w:w="4111" w:type="dxa"/>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2.1.1.</w:t>
            </w:r>
          </w:p>
        </w:tc>
        <w:tc>
          <w:tcPr>
            <w:tcW w:w="3827" w:type="dxa"/>
            <w:shd w:val="clear" w:color="auto" w:fill="auto"/>
          </w:tcPr>
          <w:p w:rsidR="00745449" w:rsidRPr="003848A7" w:rsidRDefault="00745449" w:rsidP="00C55F70">
            <w:pPr>
              <w:spacing w:after="0" w:line="240" w:lineRule="auto"/>
              <w:rPr>
                <w:rFonts w:ascii="Times New Roman" w:hAnsi="Times New Roman"/>
                <w:sz w:val="24"/>
                <w:szCs w:val="24"/>
                <w:lang w:bidi="hi-IN"/>
              </w:rPr>
            </w:pPr>
            <w:r w:rsidRPr="003848A7">
              <w:rPr>
                <w:rFonts w:ascii="Times New Roman" w:hAnsi="Times New Roman"/>
                <w:sz w:val="24"/>
                <w:szCs w:val="24"/>
                <w:lang w:bidi="hi-IN"/>
              </w:rPr>
              <w:t xml:space="preserve">Создание условий для формирования здорового образа жизни (профилактика наркомании, </w:t>
            </w:r>
            <w:r w:rsidRPr="003848A7">
              <w:rPr>
                <w:rFonts w:ascii="Times New Roman" w:hAnsi="Times New Roman"/>
                <w:sz w:val="24"/>
                <w:szCs w:val="24"/>
                <w:lang w:bidi="hi-IN"/>
              </w:rPr>
              <w:lastRenderedPageBreak/>
              <w:t>токсикомании, алкоголизма и заболевания ВИЧ-инфекцией)</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2976"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 xml:space="preserve">, </w:t>
            </w:r>
            <w:r w:rsidRPr="003848A7">
              <w:rPr>
                <w:rFonts w:ascii="Times New Roman" w:hAnsi="Times New Roman"/>
                <w:sz w:val="24"/>
                <w:szCs w:val="24"/>
                <w:lang w:bidi="hi-IN"/>
              </w:rPr>
              <w:lastRenderedPageBreak/>
              <w:t>Комитет культуры и туризма</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 Комитет физической культуры и спорта</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 xml:space="preserve">, </w:t>
            </w:r>
          </w:p>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Отдел по профилактике правонарушений и связям с правоохранительными органами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A76653">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lastRenderedPageBreak/>
              <w:t xml:space="preserve">В рамках плана мероприятий по профилактике </w:t>
            </w:r>
            <w:r w:rsidRPr="003848A7">
              <w:rPr>
                <w:rFonts w:ascii="Times New Roman" w:hAnsi="Times New Roman"/>
                <w:sz w:val="24"/>
                <w:szCs w:val="24"/>
                <w:lang w:bidi="hi-IN"/>
              </w:rPr>
              <w:lastRenderedPageBreak/>
              <w:t xml:space="preserve">немедицинского употребления наркотических средств и психотропных веществ, формирования здорового образа жизни в образовательных организациях, осуществляющих деятельность на территории ХМАО-Югры на 2019-2020 годы; в рамках ткущей деятельности </w:t>
            </w:r>
          </w:p>
        </w:tc>
        <w:tc>
          <w:tcPr>
            <w:tcW w:w="4111" w:type="dxa"/>
          </w:tcPr>
          <w:p w:rsidR="005E7862" w:rsidRDefault="005E7862" w:rsidP="00EA3AE7">
            <w:pPr>
              <w:spacing w:after="0" w:line="240" w:lineRule="auto"/>
              <w:jc w:val="both"/>
              <w:rPr>
                <w:rFonts w:ascii="Times New Roman" w:hAnsi="Times New Roman"/>
                <w:b/>
                <w:sz w:val="24"/>
                <w:szCs w:val="24"/>
                <w:lang w:bidi="hi-IN"/>
              </w:rPr>
            </w:pPr>
            <w:r>
              <w:rPr>
                <w:rFonts w:ascii="Times New Roman" w:hAnsi="Times New Roman"/>
                <w:b/>
                <w:sz w:val="24"/>
                <w:szCs w:val="24"/>
                <w:lang w:bidi="hi-IN"/>
              </w:rPr>
              <w:lastRenderedPageBreak/>
              <w:t>КК</w:t>
            </w:r>
          </w:p>
          <w:p w:rsidR="005E7862" w:rsidRPr="005E7862" w:rsidRDefault="005E7862" w:rsidP="00EA3AE7">
            <w:pPr>
              <w:spacing w:after="0" w:line="240" w:lineRule="auto"/>
              <w:jc w:val="both"/>
              <w:rPr>
                <w:rFonts w:ascii="Times New Roman" w:hAnsi="Times New Roman"/>
                <w:sz w:val="24"/>
                <w:szCs w:val="24"/>
                <w:lang w:bidi="hi-IN"/>
              </w:rPr>
            </w:pPr>
            <w:r w:rsidRPr="005E7862">
              <w:rPr>
                <w:rFonts w:ascii="Times New Roman" w:hAnsi="Times New Roman"/>
                <w:sz w:val="24"/>
                <w:szCs w:val="24"/>
                <w:lang w:bidi="hi-IN"/>
              </w:rPr>
              <w:t xml:space="preserve">В целях реализации плана по формированию здорового образа </w:t>
            </w:r>
            <w:r w:rsidRPr="005E7862">
              <w:rPr>
                <w:rFonts w:ascii="Times New Roman" w:hAnsi="Times New Roman"/>
                <w:sz w:val="24"/>
                <w:szCs w:val="24"/>
                <w:lang w:bidi="hi-IN"/>
              </w:rPr>
              <w:lastRenderedPageBreak/>
              <w:t>жизни (профилактика наркомании, токсикомании, алкоголизма и заболевания ВИЧ-инфекцией) в 3 квартале 2019 года учреждениями, подведомственными комитету культуры и туризма организовано и проведено 33 мероприятия, охвачено 5226 человек.</w:t>
            </w:r>
          </w:p>
          <w:p w:rsidR="005E7862" w:rsidRDefault="005E7862" w:rsidP="00EA3AE7">
            <w:pPr>
              <w:spacing w:after="0" w:line="240" w:lineRule="auto"/>
              <w:jc w:val="both"/>
              <w:rPr>
                <w:rFonts w:ascii="Times New Roman" w:hAnsi="Times New Roman"/>
                <w:b/>
                <w:sz w:val="24"/>
                <w:szCs w:val="24"/>
                <w:lang w:bidi="hi-IN"/>
              </w:rPr>
            </w:pPr>
          </w:p>
          <w:p w:rsidR="00C07B3A" w:rsidRDefault="00C07B3A" w:rsidP="00EA3AE7">
            <w:pPr>
              <w:spacing w:after="0" w:line="240" w:lineRule="auto"/>
              <w:jc w:val="both"/>
              <w:rPr>
                <w:rFonts w:ascii="Times New Roman" w:hAnsi="Times New Roman"/>
                <w:b/>
                <w:sz w:val="24"/>
                <w:szCs w:val="24"/>
                <w:lang w:bidi="hi-IN"/>
              </w:rPr>
            </w:pPr>
            <w:proofErr w:type="spellStart"/>
            <w:r>
              <w:rPr>
                <w:rFonts w:ascii="Times New Roman" w:hAnsi="Times New Roman"/>
                <w:b/>
                <w:sz w:val="24"/>
                <w:szCs w:val="24"/>
                <w:lang w:bidi="hi-IN"/>
              </w:rPr>
              <w:t>ДОиМП</w:t>
            </w:r>
            <w:proofErr w:type="spellEnd"/>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В целях создания условий по профилактике наркомании, токсикомании, алкоголизма и заболевания ВИЧ-инфекцией в образовательных организациях осуществляется комплекс мер:</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1.Реализуются программы внеурочной деятельности, направленные на создание </w:t>
            </w:r>
            <w:proofErr w:type="spellStart"/>
            <w:r w:rsidRPr="00C07B3A">
              <w:rPr>
                <w:rFonts w:ascii="Times New Roman" w:hAnsi="Times New Roman"/>
                <w:sz w:val="24"/>
                <w:szCs w:val="24"/>
                <w:lang w:bidi="hi-IN"/>
              </w:rPr>
              <w:t>здоровьесберегающей</w:t>
            </w:r>
            <w:proofErr w:type="spellEnd"/>
            <w:r w:rsidRPr="00C07B3A">
              <w:rPr>
                <w:rFonts w:ascii="Times New Roman" w:hAnsi="Times New Roman"/>
                <w:sz w:val="24"/>
                <w:szCs w:val="24"/>
                <w:lang w:bidi="hi-IN"/>
              </w:rPr>
              <w:t xml:space="preserve"> среды, формирующей культуру здорового и безопасного образа жизни учащихся, способствующей осознанному выбору поведения, снижающего риски негативного влияния факторов на физическое и психическое здоровье:</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«Линия жизни» (авт. </w:t>
            </w:r>
            <w:proofErr w:type="spellStart"/>
            <w:r w:rsidRPr="00C07B3A">
              <w:rPr>
                <w:rFonts w:ascii="Times New Roman" w:hAnsi="Times New Roman"/>
                <w:sz w:val="24"/>
                <w:szCs w:val="24"/>
                <w:lang w:bidi="hi-IN"/>
              </w:rPr>
              <w:t>Н.П.Локалова</w:t>
            </w:r>
            <w:proofErr w:type="spellEnd"/>
            <w:r w:rsidRPr="00C07B3A">
              <w:rPr>
                <w:rFonts w:ascii="Times New Roman" w:hAnsi="Times New Roman"/>
                <w:sz w:val="24"/>
                <w:szCs w:val="24"/>
                <w:lang w:bidi="hi-IN"/>
              </w:rPr>
              <w:t xml:space="preserve">), «Полезные привычки» (1-4 классы), «Полезные </w:t>
            </w:r>
            <w:proofErr w:type="gramStart"/>
            <w:r w:rsidRPr="00C07B3A">
              <w:rPr>
                <w:rFonts w:ascii="Times New Roman" w:hAnsi="Times New Roman"/>
                <w:sz w:val="24"/>
                <w:szCs w:val="24"/>
                <w:lang w:bidi="hi-IN"/>
              </w:rPr>
              <w:t>навыки»  (</w:t>
            </w:r>
            <w:proofErr w:type="gramEnd"/>
            <w:r w:rsidRPr="00C07B3A">
              <w:rPr>
                <w:rFonts w:ascii="Times New Roman" w:hAnsi="Times New Roman"/>
                <w:sz w:val="24"/>
                <w:szCs w:val="24"/>
                <w:lang w:bidi="hi-IN"/>
              </w:rPr>
              <w:t xml:space="preserve">5 – 9 классы), «Полезный выбор» (10–11 классы), </w:t>
            </w:r>
            <w:r w:rsidRPr="00C07B3A">
              <w:rPr>
                <w:rFonts w:ascii="Times New Roman" w:hAnsi="Times New Roman"/>
                <w:sz w:val="24"/>
                <w:szCs w:val="24"/>
                <w:lang w:bidi="hi-IN"/>
              </w:rPr>
              <w:lastRenderedPageBreak/>
              <w:t xml:space="preserve">«Сотрудничество семьи и школы по формированию здорового образа жизни» (1-11 классы), курс по профилактике употребления наркотических средств и психотропных веществ «Я принимаю вызов» (авт. </w:t>
            </w:r>
            <w:proofErr w:type="spellStart"/>
            <w:r w:rsidRPr="00C07B3A">
              <w:rPr>
                <w:rFonts w:ascii="Times New Roman" w:hAnsi="Times New Roman"/>
                <w:sz w:val="24"/>
                <w:szCs w:val="24"/>
                <w:lang w:bidi="hi-IN"/>
              </w:rPr>
              <w:t>Н.И.Цыганкова</w:t>
            </w:r>
            <w:proofErr w:type="spellEnd"/>
            <w:r w:rsidRPr="00C07B3A">
              <w:rPr>
                <w:rFonts w:ascii="Times New Roman" w:hAnsi="Times New Roman"/>
                <w:sz w:val="24"/>
                <w:szCs w:val="24"/>
                <w:lang w:bidi="hi-IN"/>
              </w:rPr>
              <w:t xml:space="preserve">, </w:t>
            </w:r>
            <w:proofErr w:type="spellStart"/>
            <w:r w:rsidRPr="00C07B3A">
              <w:rPr>
                <w:rFonts w:ascii="Times New Roman" w:hAnsi="Times New Roman"/>
                <w:sz w:val="24"/>
                <w:szCs w:val="24"/>
                <w:lang w:bidi="hi-IN"/>
              </w:rPr>
              <w:t>О.В.Эрлих</w:t>
            </w:r>
            <w:proofErr w:type="spellEnd"/>
            <w:r w:rsidRPr="00C07B3A">
              <w:rPr>
                <w:rFonts w:ascii="Times New Roman" w:hAnsi="Times New Roman"/>
                <w:sz w:val="24"/>
                <w:szCs w:val="24"/>
                <w:lang w:bidi="hi-IN"/>
              </w:rPr>
              <w:t>) (5-9 классы), «Все цвета кроме чёрного» (</w:t>
            </w:r>
            <w:proofErr w:type="spellStart"/>
            <w:r w:rsidRPr="00C07B3A">
              <w:rPr>
                <w:rFonts w:ascii="Times New Roman" w:hAnsi="Times New Roman"/>
                <w:sz w:val="24"/>
                <w:szCs w:val="24"/>
                <w:lang w:bidi="hi-IN"/>
              </w:rPr>
              <w:t>авт.М.М.Безруких</w:t>
            </w:r>
            <w:proofErr w:type="spellEnd"/>
            <w:r w:rsidRPr="00C07B3A">
              <w:rPr>
                <w:rFonts w:ascii="Times New Roman" w:hAnsi="Times New Roman"/>
                <w:sz w:val="24"/>
                <w:szCs w:val="24"/>
                <w:lang w:bidi="hi-IN"/>
              </w:rPr>
              <w:t xml:space="preserve">, </w:t>
            </w:r>
            <w:proofErr w:type="spellStart"/>
            <w:r w:rsidRPr="00C07B3A">
              <w:rPr>
                <w:rFonts w:ascii="Times New Roman" w:hAnsi="Times New Roman"/>
                <w:sz w:val="24"/>
                <w:szCs w:val="24"/>
                <w:lang w:bidi="hi-IN"/>
              </w:rPr>
              <w:t>А.Г.Макеева</w:t>
            </w:r>
            <w:proofErr w:type="spellEnd"/>
            <w:r w:rsidRPr="00C07B3A">
              <w:rPr>
                <w:rFonts w:ascii="Times New Roman" w:hAnsi="Times New Roman"/>
                <w:sz w:val="24"/>
                <w:szCs w:val="24"/>
                <w:lang w:bidi="hi-IN"/>
              </w:rPr>
              <w:t xml:space="preserve"> (2-4 классы).</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2.Организована </w:t>
            </w:r>
            <w:proofErr w:type="gramStart"/>
            <w:r w:rsidRPr="00C07B3A">
              <w:rPr>
                <w:rFonts w:ascii="Times New Roman" w:hAnsi="Times New Roman"/>
                <w:sz w:val="24"/>
                <w:szCs w:val="24"/>
                <w:lang w:bidi="hi-IN"/>
              </w:rPr>
              <w:t xml:space="preserve">деятельность  </w:t>
            </w:r>
            <w:proofErr w:type="spellStart"/>
            <w:r w:rsidRPr="00C07B3A">
              <w:rPr>
                <w:rFonts w:ascii="Times New Roman" w:hAnsi="Times New Roman"/>
                <w:sz w:val="24"/>
                <w:szCs w:val="24"/>
                <w:lang w:bidi="hi-IN"/>
              </w:rPr>
              <w:t>кибердружин</w:t>
            </w:r>
            <w:proofErr w:type="spellEnd"/>
            <w:proofErr w:type="gramEnd"/>
            <w:r w:rsidRPr="00C07B3A">
              <w:rPr>
                <w:rFonts w:ascii="Times New Roman" w:hAnsi="Times New Roman"/>
                <w:sz w:val="24"/>
                <w:szCs w:val="24"/>
                <w:lang w:bidi="hi-IN"/>
              </w:rPr>
              <w:t xml:space="preserve"> в 100% образовательных организаций из числа педагогов, учащихся и родителей по мониторингу </w:t>
            </w:r>
            <w:proofErr w:type="spellStart"/>
            <w:r w:rsidRPr="00C07B3A">
              <w:rPr>
                <w:rFonts w:ascii="Times New Roman" w:hAnsi="Times New Roman"/>
                <w:sz w:val="24"/>
                <w:szCs w:val="24"/>
                <w:lang w:bidi="hi-IN"/>
              </w:rPr>
              <w:t>социльных</w:t>
            </w:r>
            <w:proofErr w:type="spellEnd"/>
            <w:r w:rsidRPr="00C07B3A">
              <w:rPr>
                <w:rFonts w:ascii="Times New Roman" w:hAnsi="Times New Roman"/>
                <w:sz w:val="24"/>
                <w:szCs w:val="24"/>
                <w:lang w:bidi="hi-IN"/>
              </w:rPr>
              <w:t xml:space="preserve"> сетей Интернет-пространства.</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3.Осуществляется профилактическая работа с учащимися: вовлечение в проведение классных часов, мероприятия внеурочной деятельности, привлечение в качестве экспертов, аниматоров, дизайнеров во время подготовки и проведения мероприятий.</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4.Вовлечение волонтёров из числа учащихся в </w:t>
            </w:r>
            <w:proofErr w:type="gramStart"/>
            <w:r w:rsidRPr="00C07B3A">
              <w:rPr>
                <w:rFonts w:ascii="Times New Roman" w:hAnsi="Times New Roman"/>
                <w:sz w:val="24"/>
                <w:szCs w:val="24"/>
                <w:lang w:bidi="hi-IN"/>
              </w:rPr>
              <w:t>работу  Центров</w:t>
            </w:r>
            <w:proofErr w:type="gramEnd"/>
            <w:r w:rsidRPr="00C07B3A">
              <w:rPr>
                <w:rFonts w:ascii="Times New Roman" w:hAnsi="Times New Roman"/>
                <w:sz w:val="24"/>
                <w:szCs w:val="24"/>
                <w:lang w:bidi="hi-IN"/>
              </w:rPr>
              <w:t xml:space="preserve"> здоровья, работающих на базе общеобразовательных организаций, по вопросам пропаганды здорового образа жизни (тренинг «Я лидер», </w:t>
            </w:r>
            <w:r w:rsidRPr="00C07B3A">
              <w:rPr>
                <w:rFonts w:ascii="Times New Roman" w:hAnsi="Times New Roman"/>
                <w:sz w:val="24"/>
                <w:szCs w:val="24"/>
                <w:lang w:bidi="hi-IN"/>
              </w:rPr>
              <w:lastRenderedPageBreak/>
              <w:t xml:space="preserve">круглый стол «Живём без конфликтов», </w:t>
            </w:r>
            <w:proofErr w:type="spellStart"/>
            <w:r w:rsidRPr="00C07B3A">
              <w:rPr>
                <w:rFonts w:ascii="Times New Roman" w:hAnsi="Times New Roman"/>
                <w:sz w:val="24"/>
                <w:szCs w:val="24"/>
                <w:lang w:bidi="hi-IN"/>
              </w:rPr>
              <w:t>флеш</w:t>
            </w:r>
            <w:proofErr w:type="spellEnd"/>
            <w:r w:rsidRPr="00C07B3A">
              <w:rPr>
                <w:rFonts w:ascii="Times New Roman" w:hAnsi="Times New Roman"/>
                <w:sz w:val="24"/>
                <w:szCs w:val="24"/>
                <w:lang w:bidi="hi-IN"/>
              </w:rPr>
              <w:t xml:space="preserve">-моб «Береги зрение», игры по станциям, марафон здоровья, беседы по профилактике  употребления ПАВ, наркозависимости, СПИД, ВИЧ. По профилактике употребления </w:t>
            </w:r>
            <w:proofErr w:type="gramStart"/>
            <w:r w:rsidRPr="00C07B3A">
              <w:rPr>
                <w:rFonts w:ascii="Times New Roman" w:hAnsi="Times New Roman"/>
                <w:sz w:val="24"/>
                <w:szCs w:val="24"/>
                <w:lang w:bidi="hi-IN"/>
              </w:rPr>
              <w:t>ПАВ  организованы</w:t>
            </w:r>
            <w:proofErr w:type="gramEnd"/>
            <w:r w:rsidRPr="00C07B3A">
              <w:rPr>
                <w:rFonts w:ascii="Times New Roman" w:hAnsi="Times New Roman"/>
                <w:sz w:val="24"/>
                <w:szCs w:val="24"/>
                <w:lang w:bidi="hi-IN"/>
              </w:rPr>
              <w:t xml:space="preserve">  беседы «Чем чревато употребление спайса», «Один день без табачного дыма», «Присоединяйся!»)</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5.Организовано проведение встреч со священнослужителями Нефтеюганского благочиния в 100</w:t>
            </w:r>
            <w:proofErr w:type="gramStart"/>
            <w:r w:rsidRPr="00C07B3A">
              <w:rPr>
                <w:rFonts w:ascii="Times New Roman" w:hAnsi="Times New Roman"/>
                <w:sz w:val="24"/>
                <w:szCs w:val="24"/>
                <w:lang w:bidi="hi-IN"/>
              </w:rPr>
              <w:t>%  общеобразовательных</w:t>
            </w:r>
            <w:proofErr w:type="gramEnd"/>
            <w:r w:rsidRPr="00C07B3A">
              <w:rPr>
                <w:rFonts w:ascii="Times New Roman" w:hAnsi="Times New Roman"/>
                <w:sz w:val="24"/>
                <w:szCs w:val="24"/>
                <w:lang w:bidi="hi-IN"/>
              </w:rPr>
              <w:t xml:space="preserve"> организаций.</w:t>
            </w:r>
          </w:p>
          <w:p w:rsidR="00C07B3A" w:rsidRPr="00C07B3A" w:rsidRDefault="00C07B3A" w:rsidP="00EA3AE7">
            <w:pPr>
              <w:spacing w:after="0" w:line="240" w:lineRule="auto"/>
              <w:jc w:val="both"/>
              <w:rPr>
                <w:rFonts w:ascii="Times New Roman" w:hAnsi="Times New Roman"/>
                <w:sz w:val="24"/>
                <w:szCs w:val="24"/>
                <w:lang w:bidi="hi-IN"/>
              </w:rPr>
            </w:pPr>
          </w:p>
          <w:p w:rsidR="00EA3AE7" w:rsidRPr="00EA3AE7" w:rsidRDefault="00EA3AE7" w:rsidP="00EA3AE7">
            <w:pPr>
              <w:spacing w:after="0" w:line="240" w:lineRule="auto"/>
              <w:jc w:val="both"/>
              <w:rPr>
                <w:rFonts w:ascii="Times New Roman" w:hAnsi="Times New Roman"/>
                <w:b/>
                <w:sz w:val="24"/>
                <w:szCs w:val="24"/>
                <w:lang w:bidi="hi-IN"/>
              </w:rPr>
            </w:pPr>
            <w:proofErr w:type="spellStart"/>
            <w:r w:rsidRPr="00EA3AE7">
              <w:rPr>
                <w:rFonts w:ascii="Times New Roman" w:hAnsi="Times New Roman"/>
                <w:b/>
                <w:sz w:val="24"/>
                <w:szCs w:val="24"/>
                <w:lang w:bidi="hi-IN"/>
              </w:rPr>
              <w:t>ОППиСПО</w:t>
            </w:r>
            <w:proofErr w:type="spellEnd"/>
          </w:p>
          <w:p w:rsidR="00EA3AE7" w:rsidRPr="00EA3AE7" w:rsidRDefault="00EA3AE7" w:rsidP="00EA3AE7">
            <w:pPr>
              <w:spacing w:after="0" w:line="240" w:lineRule="auto"/>
              <w:jc w:val="both"/>
              <w:rPr>
                <w:rFonts w:ascii="Times New Roman" w:hAnsi="Times New Roman"/>
                <w:sz w:val="24"/>
                <w:szCs w:val="24"/>
                <w:lang w:bidi="hi-IN"/>
              </w:rPr>
            </w:pPr>
            <w:r w:rsidRPr="00EA3AE7">
              <w:rPr>
                <w:rFonts w:ascii="Times New Roman" w:hAnsi="Times New Roman"/>
                <w:sz w:val="24"/>
                <w:szCs w:val="24"/>
                <w:lang w:bidi="hi-IN"/>
              </w:rPr>
              <w:t xml:space="preserve">Согласно </w:t>
            </w:r>
            <w:proofErr w:type="gramStart"/>
            <w:r w:rsidRPr="00EA3AE7">
              <w:rPr>
                <w:rFonts w:ascii="Times New Roman" w:hAnsi="Times New Roman"/>
                <w:sz w:val="24"/>
                <w:szCs w:val="24"/>
                <w:lang w:bidi="hi-IN"/>
              </w:rPr>
              <w:t>регламенту</w:t>
            </w:r>
            <w:proofErr w:type="gramEnd"/>
            <w:r w:rsidRPr="00EA3AE7">
              <w:rPr>
                <w:rFonts w:ascii="Times New Roman" w:hAnsi="Times New Roman"/>
                <w:sz w:val="24"/>
                <w:szCs w:val="24"/>
                <w:lang w:bidi="hi-IN"/>
              </w:rPr>
              <w:t xml:space="preserve"> в 3 квартале 2019 году проведено 1 заседание Антинаркотической комиссии города Нефтеюганска (далее – Комиссия), на котором заслушано 8 должностных лиц, рассмотрено 5 вопросов, 3 из них со сроком исполнения. 5 поручения исполнены в срок и в полном объеме. На контроле остаются 4 поручения, предусмотренных пунктами 4.2.1, 6.2.1, 6.2.2, 6.3.1 заседания Комиссии от 17.04.2019 года № 2, в связи с не истекшим сроком исполнения.</w:t>
            </w:r>
          </w:p>
          <w:p w:rsidR="00EA3AE7" w:rsidRPr="00EA3AE7" w:rsidRDefault="00EA3AE7" w:rsidP="00EA3AE7">
            <w:pPr>
              <w:spacing w:after="0" w:line="240" w:lineRule="auto"/>
              <w:jc w:val="both"/>
              <w:rPr>
                <w:rFonts w:ascii="Times New Roman" w:hAnsi="Times New Roman"/>
                <w:sz w:val="24"/>
                <w:szCs w:val="24"/>
                <w:lang w:bidi="hi-IN"/>
              </w:rPr>
            </w:pPr>
            <w:r w:rsidRPr="00EA3AE7">
              <w:rPr>
                <w:rFonts w:ascii="Times New Roman" w:hAnsi="Times New Roman"/>
                <w:sz w:val="24"/>
                <w:szCs w:val="24"/>
                <w:lang w:bidi="hi-IN"/>
              </w:rPr>
              <w:lastRenderedPageBreak/>
              <w:t>В заседании Комиссии в обязательном порядке участвовал председатель, заместитель и члены комиссии. Кворум имелся. К участию в заседании Комиссии привлекались должностные лица структурных подразделений администрации города, представители общественности, заинтересованных учреждений, предприятий, организаций.</w:t>
            </w:r>
          </w:p>
          <w:p w:rsidR="00745449" w:rsidRPr="003848A7" w:rsidRDefault="00EA3AE7" w:rsidP="00EA3AE7">
            <w:pPr>
              <w:spacing w:after="0" w:line="240" w:lineRule="auto"/>
              <w:jc w:val="both"/>
              <w:rPr>
                <w:rFonts w:ascii="Times New Roman" w:hAnsi="Times New Roman"/>
                <w:sz w:val="24"/>
                <w:szCs w:val="24"/>
                <w:lang w:bidi="hi-IN"/>
              </w:rPr>
            </w:pPr>
            <w:r w:rsidRPr="00EA3AE7">
              <w:rPr>
                <w:rFonts w:ascii="Times New Roman" w:hAnsi="Times New Roman"/>
                <w:sz w:val="24"/>
                <w:szCs w:val="24"/>
                <w:lang w:bidi="hi-IN"/>
              </w:rPr>
              <w:tab/>
              <w:t>Протоколы заседаний Комиссии размещены на официальном сайте органов местного самоуправления города Нефтеюганска в разделе «Безопасность» в подразделе «Антинаркотическая комиссия» и направлены в установленные сроки в Департамент внутренней политики Ханты-Мансийского автономного округа – Югры.</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2.1.2.</w:t>
            </w:r>
          </w:p>
        </w:tc>
        <w:tc>
          <w:tcPr>
            <w:tcW w:w="3827" w:type="dxa"/>
            <w:shd w:val="clear" w:color="auto" w:fill="auto"/>
          </w:tcPr>
          <w:p w:rsidR="00745449" w:rsidRPr="003848A7" w:rsidRDefault="00745449" w:rsidP="00C55F70">
            <w:pPr>
              <w:spacing w:after="0" w:line="240" w:lineRule="auto"/>
              <w:rPr>
                <w:rFonts w:ascii="Times New Roman" w:hAnsi="Times New Roman"/>
                <w:sz w:val="24"/>
                <w:szCs w:val="24"/>
                <w:lang w:bidi="hi-IN"/>
              </w:rPr>
            </w:pPr>
            <w:r w:rsidRPr="003848A7">
              <w:rPr>
                <w:rFonts w:ascii="Times New Roman" w:hAnsi="Times New Roman"/>
                <w:sz w:val="24"/>
                <w:szCs w:val="24"/>
                <w:lang w:bidi="hi-IN"/>
              </w:rPr>
              <w:t>Вовлечение молодежи в здоровый образ жизни и занятия спортом, популяризация культуры безопасности в молодежной среде</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В целях пропаганды здорового образа жизни, совершенствования физического развития учащихся допризывного возраста проведены: муниципальный этап военно-спортивной игры «Орленок» (январь), спартакиада учащихся допризывного возраста (февраль). Общее количество участников 196 человек.</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lastRenderedPageBreak/>
              <w:t>В целях привлечения подростков и молодёжи к активным занятиям военно-прикладными видами спорта, выработки навыков действия в экстремальных ситуациях, популяризации здорового образа жизни и создания единой системы проведения военно-спортивных игр, команда учащихся МБУ ДО «ДДТ» приняла участие:</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-в региональном этапе Всероссийской военно-спортивной игре «Победа» в </w:t>
            </w:r>
            <w:proofErr w:type="spellStart"/>
            <w:r w:rsidRPr="00C07B3A">
              <w:rPr>
                <w:rFonts w:ascii="Times New Roman" w:hAnsi="Times New Roman"/>
                <w:sz w:val="24"/>
                <w:szCs w:val="24"/>
                <w:lang w:bidi="hi-IN"/>
              </w:rPr>
              <w:t>г.Пыть-Яхе</w:t>
            </w:r>
            <w:proofErr w:type="spellEnd"/>
            <w:r w:rsidRPr="00C07B3A">
              <w:rPr>
                <w:rFonts w:ascii="Times New Roman" w:hAnsi="Times New Roman"/>
                <w:sz w:val="24"/>
                <w:szCs w:val="24"/>
                <w:lang w:bidi="hi-IN"/>
              </w:rPr>
              <w:t xml:space="preserve"> (март) (7 человек);</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-в региональном этапе военно-спортивной игры «Орленок» в </w:t>
            </w:r>
            <w:proofErr w:type="spellStart"/>
            <w:r w:rsidRPr="00C07B3A">
              <w:rPr>
                <w:rFonts w:ascii="Times New Roman" w:hAnsi="Times New Roman"/>
                <w:sz w:val="24"/>
                <w:szCs w:val="24"/>
                <w:lang w:bidi="hi-IN"/>
              </w:rPr>
              <w:t>г.Пыть-Ях</w:t>
            </w:r>
            <w:proofErr w:type="spellEnd"/>
            <w:r w:rsidRPr="00C07B3A">
              <w:rPr>
                <w:rFonts w:ascii="Times New Roman" w:hAnsi="Times New Roman"/>
                <w:sz w:val="24"/>
                <w:szCs w:val="24"/>
                <w:lang w:bidi="hi-IN"/>
              </w:rPr>
              <w:t xml:space="preserve"> (апрель) (8 человек);</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-в региональном этапе военно-спортивной игры «Зарница» в </w:t>
            </w:r>
            <w:proofErr w:type="spellStart"/>
            <w:r w:rsidRPr="00C07B3A">
              <w:rPr>
                <w:rFonts w:ascii="Times New Roman" w:hAnsi="Times New Roman"/>
                <w:sz w:val="24"/>
                <w:szCs w:val="24"/>
                <w:lang w:bidi="hi-IN"/>
              </w:rPr>
              <w:t>г.Пыть-Ях</w:t>
            </w:r>
            <w:proofErr w:type="spellEnd"/>
            <w:r w:rsidRPr="00C07B3A">
              <w:rPr>
                <w:rFonts w:ascii="Times New Roman" w:hAnsi="Times New Roman"/>
                <w:sz w:val="24"/>
                <w:szCs w:val="24"/>
                <w:lang w:bidi="hi-IN"/>
              </w:rPr>
              <w:t xml:space="preserve"> (апрель) (7 человек).</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В мае на базе МБУ ДО «ДДТ» проведены учебные сборы с учащимися 10-х классов общеобразовательных организаций (охват – 286 юношей--учащихся 10-х классов из 14 общеобразовательных организаций).</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В рамках муниципального этапа Всероссийских спортивных игр школьников «Президентские спортивные игры» в 2018-2019 учебном году проведены:</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lastRenderedPageBreak/>
              <w:t>-мастер-класс для учителей физической культуры по теме: «Правила игры в мини лапту. Подготовке детей к соревнованиям по мини лапте» (март);</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-соревнования среди учащихся по плаванию, </w:t>
            </w:r>
            <w:proofErr w:type="gramStart"/>
            <w:r w:rsidRPr="00C07B3A">
              <w:rPr>
                <w:rFonts w:ascii="Times New Roman" w:hAnsi="Times New Roman"/>
                <w:sz w:val="24"/>
                <w:szCs w:val="24"/>
                <w:lang w:bidi="hi-IN"/>
              </w:rPr>
              <w:t>баскетболу,  настольному</w:t>
            </w:r>
            <w:proofErr w:type="gramEnd"/>
            <w:r w:rsidRPr="00C07B3A">
              <w:rPr>
                <w:rFonts w:ascii="Times New Roman" w:hAnsi="Times New Roman"/>
                <w:sz w:val="24"/>
                <w:szCs w:val="24"/>
                <w:lang w:bidi="hi-IN"/>
              </w:rPr>
              <w:t xml:space="preserve"> теннису, шашкам, легкой атлетике, мини-лапте (охват в школьном и муниципальном этапах - 4 740 человек) (апрель, май).</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В рамках регионального этапа Всероссийских спортивных игр школьников «Президентские спортивные игры» в Ханты-Мансийском автономном округе – Югре получены результаты:</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-2 место - команда юношей и девушек 2006-2007 года рождения МБОУ «СОШ № 9» (10 юношей,10 девушек) в </w:t>
            </w:r>
            <w:proofErr w:type="spellStart"/>
            <w:r w:rsidRPr="00C07B3A">
              <w:rPr>
                <w:rFonts w:ascii="Times New Roman" w:hAnsi="Times New Roman"/>
                <w:sz w:val="24"/>
                <w:szCs w:val="24"/>
                <w:lang w:bidi="hi-IN"/>
              </w:rPr>
              <w:t>г.Нижневартовске</w:t>
            </w:r>
            <w:proofErr w:type="spellEnd"/>
            <w:r w:rsidRPr="00C07B3A">
              <w:rPr>
                <w:rFonts w:ascii="Times New Roman" w:hAnsi="Times New Roman"/>
                <w:sz w:val="24"/>
                <w:szCs w:val="24"/>
                <w:lang w:bidi="hi-IN"/>
              </w:rPr>
              <w:t xml:space="preserve"> (май);</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-1 место команда учащихся 8 м класса МБОУ «СОШ № 10» (8 юношей, 8 девушек) </w:t>
            </w:r>
            <w:proofErr w:type="spellStart"/>
            <w:r w:rsidRPr="00C07B3A">
              <w:rPr>
                <w:rFonts w:ascii="Times New Roman" w:hAnsi="Times New Roman"/>
                <w:sz w:val="24"/>
                <w:szCs w:val="24"/>
                <w:lang w:bidi="hi-IN"/>
              </w:rPr>
              <w:t>г.Югорске</w:t>
            </w:r>
            <w:proofErr w:type="spellEnd"/>
            <w:r w:rsidRPr="00C07B3A">
              <w:rPr>
                <w:rFonts w:ascii="Times New Roman" w:hAnsi="Times New Roman"/>
                <w:sz w:val="24"/>
                <w:szCs w:val="24"/>
                <w:lang w:bidi="hi-IN"/>
              </w:rPr>
              <w:t xml:space="preserve"> (май). </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В заключительном этапе Всероссийских спортивных соревнований школьников «Президентские состязания» в г. Анапа приняла участие команда МБОУ «СОШ № 10». Результат - 5 призовое общекомандное место в </w:t>
            </w:r>
            <w:r w:rsidRPr="00C07B3A">
              <w:rPr>
                <w:rFonts w:ascii="Times New Roman" w:hAnsi="Times New Roman"/>
                <w:sz w:val="24"/>
                <w:szCs w:val="24"/>
                <w:lang w:bidi="hi-IN"/>
              </w:rPr>
              <w:lastRenderedPageBreak/>
              <w:t>составе 16 учащихся 9-го класса (сентябрь).</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Сборная команда города из 8 человек (5 учащихся 8-9 классов МБОУ «СОШ № 6», по 1-му учащемуся 8 класса из МБОУ «СОШ № 14», МБОУ «СОШ № 3 им. </w:t>
            </w:r>
            <w:proofErr w:type="spellStart"/>
            <w:r w:rsidRPr="00C07B3A">
              <w:rPr>
                <w:rFonts w:ascii="Times New Roman" w:hAnsi="Times New Roman"/>
                <w:sz w:val="24"/>
                <w:szCs w:val="24"/>
                <w:lang w:bidi="hi-IN"/>
              </w:rPr>
              <w:t>А.А.Ивасенко</w:t>
            </w:r>
            <w:proofErr w:type="spellEnd"/>
            <w:r w:rsidRPr="00C07B3A">
              <w:rPr>
                <w:rFonts w:ascii="Times New Roman" w:hAnsi="Times New Roman"/>
                <w:sz w:val="24"/>
                <w:szCs w:val="24"/>
                <w:lang w:bidi="hi-IN"/>
              </w:rPr>
              <w:t xml:space="preserve">», МБОУ «СОШ № 2 им. </w:t>
            </w:r>
            <w:proofErr w:type="spellStart"/>
            <w:r w:rsidRPr="00C07B3A">
              <w:rPr>
                <w:rFonts w:ascii="Times New Roman" w:hAnsi="Times New Roman"/>
                <w:sz w:val="24"/>
                <w:szCs w:val="24"/>
                <w:lang w:bidi="hi-IN"/>
              </w:rPr>
              <w:t>А.Исаевой</w:t>
            </w:r>
            <w:proofErr w:type="spellEnd"/>
            <w:r w:rsidRPr="00C07B3A">
              <w:rPr>
                <w:rFonts w:ascii="Times New Roman" w:hAnsi="Times New Roman"/>
                <w:sz w:val="24"/>
                <w:szCs w:val="24"/>
                <w:lang w:bidi="hi-IN"/>
              </w:rPr>
              <w:t>») приняла участие в окружных соревнованиях «Школа безопасности» в г. Ханты-Мансийске (сентябрь). Результат - II место в средней возрастной группе учащихся до 14-лет.</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С целью привлечения молодёжи к здоровому образу жизни:</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1.Реализуется проект «Здоровое поколение XXI века», в рамках которого инструкторами спортклубов города проводятся тренировки по </w:t>
            </w:r>
            <w:proofErr w:type="spellStart"/>
            <w:r w:rsidRPr="00C07B3A">
              <w:rPr>
                <w:rFonts w:ascii="Times New Roman" w:hAnsi="Times New Roman"/>
                <w:sz w:val="24"/>
                <w:szCs w:val="24"/>
                <w:lang w:bidi="hi-IN"/>
              </w:rPr>
              <w:t>зумбе</w:t>
            </w:r>
            <w:proofErr w:type="spellEnd"/>
            <w:r w:rsidRPr="00C07B3A">
              <w:rPr>
                <w:rFonts w:ascii="Times New Roman" w:hAnsi="Times New Roman"/>
                <w:sz w:val="24"/>
                <w:szCs w:val="24"/>
                <w:lang w:bidi="hi-IN"/>
              </w:rPr>
              <w:t xml:space="preserve"> и в </w:t>
            </w:r>
            <w:proofErr w:type="spellStart"/>
            <w:r w:rsidRPr="00C07B3A">
              <w:rPr>
                <w:rFonts w:ascii="Times New Roman" w:hAnsi="Times New Roman"/>
                <w:sz w:val="24"/>
                <w:szCs w:val="24"/>
                <w:lang w:bidi="hi-IN"/>
              </w:rPr>
              <w:t>стретчингу</w:t>
            </w:r>
            <w:proofErr w:type="spellEnd"/>
            <w:r w:rsidRPr="00C07B3A">
              <w:rPr>
                <w:rFonts w:ascii="Times New Roman" w:hAnsi="Times New Roman"/>
                <w:sz w:val="24"/>
                <w:szCs w:val="24"/>
                <w:lang w:bidi="hi-IN"/>
              </w:rPr>
              <w:t>.</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2.Организованы и проведены:</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-интернет-</w:t>
            </w:r>
            <w:proofErr w:type="spellStart"/>
            <w:r w:rsidRPr="00C07B3A">
              <w:rPr>
                <w:rFonts w:ascii="Times New Roman" w:hAnsi="Times New Roman"/>
                <w:sz w:val="24"/>
                <w:szCs w:val="24"/>
                <w:lang w:bidi="hi-IN"/>
              </w:rPr>
              <w:t>квест</w:t>
            </w:r>
            <w:proofErr w:type="spellEnd"/>
            <w:r w:rsidRPr="00C07B3A">
              <w:rPr>
                <w:rFonts w:ascii="Times New Roman" w:hAnsi="Times New Roman"/>
                <w:sz w:val="24"/>
                <w:szCs w:val="24"/>
                <w:lang w:bidi="hi-IN"/>
              </w:rPr>
              <w:t xml:space="preserve"> «</w:t>
            </w:r>
            <w:proofErr w:type="spellStart"/>
            <w:r w:rsidRPr="00C07B3A">
              <w:rPr>
                <w:rFonts w:ascii="Times New Roman" w:hAnsi="Times New Roman"/>
                <w:sz w:val="24"/>
                <w:szCs w:val="24"/>
                <w:lang w:bidi="hi-IN"/>
              </w:rPr>
              <w:t>Неформат</w:t>
            </w:r>
            <w:proofErr w:type="spellEnd"/>
            <w:r w:rsidRPr="00C07B3A">
              <w:rPr>
                <w:rFonts w:ascii="Times New Roman" w:hAnsi="Times New Roman"/>
                <w:sz w:val="24"/>
                <w:szCs w:val="24"/>
                <w:lang w:bidi="hi-IN"/>
              </w:rPr>
              <w:t>», с охватом 26 человек (февраль);</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-тренинг по профилактике наркомании «Я выбираю жизнь», с охватом 20 человек (февраль);</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-просветительская акция по формированию культуры безопасности и здорового образа жизни молодежи, с охватом 25 </w:t>
            </w:r>
            <w:r w:rsidRPr="00C07B3A">
              <w:rPr>
                <w:rFonts w:ascii="Times New Roman" w:hAnsi="Times New Roman"/>
                <w:sz w:val="24"/>
                <w:szCs w:val="24"/>
                <w:lang w:bidi="hi-IN"/>
              </w:rPr>
              <w:lastRenderedPageBreak/>
              <w:t>человек, в рамках интернет-</w:t>
            </w:r>
            <w:proofErr w:type="spellStart"/>
            <w:r w:rsidRPr="00C07B3A">
              <w:rPr>
                <w:rFonts w:ascii="Times New Roman" w:hAnsi="Times New Roman"/>
                <w:sz w:val="24"/>
                <w:szCs w:val="24"/>
                <w:lang w:bidi="hi-IN"/>
              </w:rPr>
              <w:t>флешмоба</w:t>
            </w:r>
            <w:proofErr w:type="spellEnd"/>
            <w:r w:rsidRPr="00C07B3A">
              <w:rPr>
                <w:rFonts w:ascii="Times New Roman" w:hAnsi="Times New Roman"/>
                <w:sz w:val="24"/>
                <w:szCs w:val="24"/>
                <w:lang w:bidi="hi-IN"/>
              </w:rPr>
              <w:t xml:space="preserve"> - 809 просмотров (февраль-март).</w:t>
            </w:r>
          </w:p>
          <w:p w:rsidR="00745449" w:rsidRPr="003848A7"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В рамках деятельности клуба молодых семей сформирована группа для проведения тренировочных занятий из 39 молодых мам. В первом квартале проведены 22 тренировки.</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2.1.3.</w:t>
            </w:r>
          </w:p>
        </w:tc>
        <w:tc>
          <w:tcPr>
            <w:tcW w:w="3827" w:type="dxa"/>
            <w:shd w:val="clear" w:color="auto" w:fill="auto"/>
          </w:tcPr>
          <w:p w:rsidR="00745449" w:rsidRPr="003848A7" w:rsidRDefault="00745449" w:rsidP="00C55F70">
            <w:pPr>
              <w:spacing w:after="0" w:line="240" w:lineRule="auto"/>
              <w:rPr>
                <w:rFonts w:ascii="Times New Roman" w:hAnsi="Times New Roman"/>
                <w:sz w:val="24"/>
                <w:szCs w:val="24"/>
                <w:lang w:bidi="hi-IN"/>
              </w:rPr>
            </w:pPr>
            <w:r w:rsidRPr="003848A7">
              <w:rPr>
                <w:rFonts w:ascii="Times New Roman" w:hAnsi="Times New Roman"/>
                <w:sz w:val="24"/>
                <w:szCs w:val="24"/>
                <w:lang w:bidi="hi-IN"/>
              </w:rPr>
              <w:t>Разработка концепции Центра психолого-педагогической, медицинской и социальной помощи (диагностики и консультирования)</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745449" w:rsidRPr="003848A7"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Организована деятельность по созданию центра психолого-педагогической, медицинской и социальной помощи учащимся, испытывающим трудности в освоении основных общеобразовательных программ, своем развитии и социальной адаптации, в том числе при реализации адаптированных общеобразовательных программ, организованном на базе МБОУ «СОШ № 8» (разработка положения, концепции деятельности и т.д.).</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2.1.4.</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негосударственного сектора в сфере предоста</w:t>
            </w:r>
            <w:r>
              <w:rPr>
                <w:rFonts w:ascii="Times New Roman" w:eastAsia="Calibri" w:hAnsi="Times New Roman" w:cs="Times New Roman"/>
                <w:sz w:val="24"/>
                <w:szCs w:val="24"/>
                <w:lang w:bidi="hi-IN"/>
              </w:rPr>
              <w:t xml:space="preserve">вления медицинских услуг (в </w:t>
            </w:r>
            <w:proofErr w:type="spellStart"/>
            <w:r>
              <w:rPr>
                <w:rFonts w:ascii="Times New Roman" w:eastAsia="Calibri" w:hAnsi="Times New Roman" w:cs="Times New Roman"/>
                <w:sz w:val="24"/>
                <w:szCs w:val="24"/>
                <w:lang w:bidi="hi-IN"/>
              </w:rPr>
              <w:t>т.ч</w:t>
            </w:r>
            <w:proofErr w:type="spellEnd"/>
            <w:r>
              <w:rPr>
                <w:rFonts w:ascii="Times New Roman" w:eastAsia="Calibri" w:hAnsi="Times New Roman" w:cs="Times New Roman"/>
                <w:sz w:val="24"/>
                <w:szCs w:val="24"/>
                <w:lang w:bidi="hi-IN"/>
              </w:rPr>
              <w:t xml:space="preserve">. </w:t>
            </w:r>
            <w:r w:rsidRPr="003848A7">
              <w:rPr>
                <w:rFonts w:ascii="Times New Roman" w:eastAsia="Calibri" w:hAnsi="Times New Roman" w:cs="Times New Roman"/>
                <w:sz w:val="24"/>
                <w:szCs w:val="24"/>
                <w:lang w:bidi="hi-IN"/>
              </w:rPr>
              <w:t>открытие индивидуальными предпринимателями дополнительных групп по присмотру и уходу за детьми дошкольного возраста с общим охватом до 800 чел.)</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образования и молодежной политики,</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«Социально-экономическое развитие города Нефтеюганска»</w:t>
            </w:r>
          </w:p>
        </w:tc>
        <w:tc>
          <w:tcPr>
            <w:tcW w:w="4111" w:type="dxa"/>
          </w:tcPr>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В систему дошкольного образования интегрированы частные детские сады ООО «Семь гномов» (270 мест), ООО «</w:t>
            </w:r>
            <w:proofErr w:type="spellStart"/>
            <w:r w:rsidRPr="00C07B3A">
              <w:rPr>
                <w:rFonts w:ascii="Times New Roman" w:hAnsi="Times New Roman"/>
                <w:sz w:val="24"/>
                <w:szCs w:val="24"/>
                <w:lang w:bidi="hi-IN"/>
              </w:rPr>
              <w:t>Кидс</w:t>
            </w:r>
            <w:proofErr w:type="spellEnd"/>
            <w:r w:rsidRPr="00C07B3A">
              <w:rPr>
                <w:rFonts w:ascii="Times New Roman" w:hAnsi="Times New Roman"/>
                <w:sz w:val="24"/>
                <w:szCs w:val="24"/>
                <w:lang w:bidi="hi-IN"/>
              </w:rPr>
              <w:t xml:space="preserve"> Планета» (35 мест</w:t>
            </w:r>
            <w:proofErr w:type="gramStart"/>
            <w:r w:rsidRPr="00C07B3A">
              <w:rPr>
                <w:rFonts w:ascii="Times New Roman" w:hAnsi="Times New Roman"/>
                <w:sz w:val="24"/>
                <w:szCs w:val="24"/>
                <w:lang w:bidi="hi-IN"/>
              </w:rPr>
              <w:t>),  ООО</w:t>
            </w:r>
            <w:proofErr w:type="gramEnd"/>
            <w:r w:rsidRPr="00C07B3A">
              <w:rPr>
                <w:rFonts w:ascii="Times New Roman" w:hAnsi="Times New Roman"/>
                <w:sz w:val="24"/>
                <w:szCs w:val="24"/>
                <w:lang w:bidi="hi-IN"/>
              </w:rPr>
              <w:t xml:space="preserve"> «Детский сад 7 гномов»  (200 детей). Развивается негосударственный сектор: 17 индивидуальных предпринимателей оказывают услуги </w:t>
            </w:r>
            <w:r w:rsidRPr="00C07B3A">
              <w:rPr>
                <w:rFonts w:ascii="Times New Roman" w:hAnsi="Times New Roman"/>
                <w:sz w:val="24"/>
                <w:szCs w:val="24"/>
                <w:lang w:bidi="hi-IN"/>
              </w:rPr>
              <w:lastRenderedPageBreak/>
              <w:t xml:space="preserve">присмотра и ухода для 200 детей раннего возраста. </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Проводятся </w:t>
            </w:r>
            <w:proofErr w:type="gramStart"/>
            <w:r w:rsidRPr="00C07B3A">
              <w:rPr>
                <w:rFonts w:ascii="Times New Roman" w:hAnsi="Times New Roman"/>
                <w:sz w:val="24"/>
                <w:szCs w:val="24"/>
                <w:lang w:bidi="hi-IN"/>
              </w:rPr>
              <w:t>мероприятия  по</w:t>
            </w:r>
            <w:proofErr w:type="gramEnd"/>
            <w:r w:rsidRPr="00C07B3A">
              <w:rPr>
                <w:rFonts w:ascii="Times New Roman" w:hAnsi="Times New Roman"/>
                <w:sz w:val="24"/>
                <w:szCs w:val="24"/>
                <w:lang w:bidi="hi-IN"/>
              </w:rPr>
              <w:t xml:space="preserve"> расторжению  концессионного соглашения на реконструкцию объекта дошкольного образования на 615 мест в 13 микрорайоне здание 24, заключенного 30.03.2018 между администрацией города Нефтеюганска и обществом с ограниченной ответственностью «Негосударственная дошкольная образовательная организация «</w:t>
            </w:r>
            <w:proofErr w:type="spellStart"/>
            <w:r w:rsidRPr="00C07B3A">
              <w:rPr>
                <w:rFonts w:ascii="Times New Roman" w:hAnsi="Times New Roman"/>
                <w:sz w:val="24"/>
                <w:szCs w:val="24"/>
                <w:lang w:bidi="hi-IN"/>
              </w:rPr>
              <w:t>Умничка</w:t>
            </w:r>
            <w:proofErr w:type="spellEnd"/>
            <w:r w:rsidRPr="00C07B3A">
              <w:rPr>
                <w:rFonts w:ascii="Times New Roman" w:hAnsi="Times New Roman"/>
                <w:sz w:val="24"/>
                <w:szCs w:val="24"/>
                <w:lang w:bidi="hi-IN"/>
              </w:rPr>
              <w:t>».</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В систему дополнительного образования интегрированы поставщики образовательных услуг, связанных с реализацией проекта по обеспечению системы персонифицированного финансирования дополнительного образования детей в городе Нефтеюганске: АУ «Региональный молодёжный центр, ООО «Инновационные образовательные технологии», ИП «</w:t>
            </w:r>
            <w:proofErr w:type="spellStart"/>
            <w:r w:rsidRPr="00C07B3A">
              <w:rPr>
                <w:rFonts w:ascii="Times New Roman" w:hAnsi="Times New Roman"/>
                <w:sz w:val="24"/>
                <w:szCs w:val="24"/>
                <w:lang w:bidi="hi-IN"/>
              </w:rPr>
              <w:t>Сибагатуллин</w:t>
            </w:r>
            <w:proofErr w:type="spellEnd"/>
            <w:r w:rsidRPr="00C07B3A">
              <w:rPr>
                <w:rFonts w:ascii="Times New Roman" w:hAnsi="Times New Roman"/>
                <w:sz w:val="24"/>
                <w:szCs w:val="24"/>
                <w:lang w:bidi="hi-IN"/>
              </w:rPr>
              <w:t xml:space="preserve"> Д.А.».</w:t>
            </w:r>
          </w:p>
          <w:p w:rsidR="00745449" w:rsidRPr="003848A7"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В 2019  году в системе персонифицированного финансирования   зарегистрированы новые поставщики </w:t>
            </w:r>
            <w:r w:rsidRPr="00C07B3A">
              <w:rPr>
                <w:rFonts w:ascii="Times New Roman" w:hAnsi="Times New Roman"/>
                <w:sz w:val="24"/>
                <w:szCs w:val="24"/>
                <w:lang w:bidi="hi-IN"/>
              </w:rPr>
              <w:lastRenderedPageBreak/>
              <w:t>негосударственного сектора, планирующие оказывать  услуги по дополнительным общеразвивающим программам с 01.01.2020: ИП Ситников, ООО «Английский клуб», ООО «Сибирский лекарь».</w:t>
            </w:r>
          </w:p>
        </w:tc>
      </w:tr>
      <w:tr w:rsidR="00745449" w:rsidRPr="003848A7" w:rsidTr="00745449">
        <w:trPr>
          <w:trHeight w:val="212"/>
          <w:jc w:val="center"/>
        </w:trPr>
        <w:tc>
          <w:tcPr>
            <w:tcW w:w="704" w:type="dxa"/>
            <w:shd w:val="clear" w:color="auto" w:fill="auto"/>
            <w:noWrap/>
          </w:tcPr>
          <w:p w:rsidR="00745449" w:rsidRPr="003848A7" w:rsidRDefault="00745449" w:rsidP="009140D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2.2.</w:t>
            </w:r>
          </w:p>
        </w:tc>
        <w:tc>
          <w:tcPr>
            <w:tcW w:w="11198" w:type="dxa"/>
            <w:gridSpan w:val="4"/>
            <w:shd w:val="clear" w:color="auto" w:fill="auto"/>
          </w:tcPr>
          <w:p w:rsidR="00745449" w:rsidRPr="003848A7" w:rsidRDefault="00745449" w:rsidP="009140D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2. Развитие физической культуры и спорта</w:t>
            </w:r>
          </w:p>
        </w:tc>
        <w:tc>
          <w:tcPr>
            <w:tcW w:w="4111" w:type="dxa"/>
          </w:tcPr>
          <w:p w:rsidR="00745449" w:rsidRPr="003848A7" w:rsidRDefault="00745449" w:rsidP="009140D1">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2.2.1.</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инфраструктуры и материально-технической базы учреждений физической культуры и спорта</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Комитет физической культуры и спорта</w:t>
            </w:r>
            <w:r>
              <w:t xml:space="preserve"> </w:t>
            </w:r>
            <w:r w:rsidRPr="0019067C">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градостроительства и земельных отношений</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физической культуры и спорта в городе Нефтеюганске»</w:t>
            </w:r>
          </w:p>
        </w:tc>
        <w:tc>
          <w:tcPr>
            <w:tcW w:w="4111" w:type="dxa"/>
          </w:tcPr>
          <w:p w:rsidR="000263AE" w:rsidRPr="000263AE"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Всего в городе функционирует 131 спортивное сооружение различной ведомственной принадлежности с единовременной пропускной способностью 3691 человек.</w:t>
            </w:r>
          </w:p>
          <w:p w:rsidR="00745449" w:rsidRPr="003848A7"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Осуществляют деятельность 6 учреждений спортивной направленности, из них 4 учреждения дополнительного образования детей.</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2.2.2.</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Организация проведения ежегодных мероприятий по повышению квалификации работников учреждений физической культуры и спорта (стажировки, семинары по обмену опытом, дистанционное обучение и др.)</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Комитет физической культуры и спорт</w:t>
            </w:r>
            <w:r>
              <w:rPr>
                <w:rFonts w:ascii="Times New Roman" w:eastAsia="Calibri" w:hAnsi="Times New Roman" w:cs="Times New Roman"/>
                <w:sz w:val="24"/>
                <w:szCs w:val="24"/>
                <w:lang w:bidi="hi-IN"/>
              </w:rPr>
              <w:t>а</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физической культуры и спорта в городе Нефтеюганске»</w:t>
            </w:r>
          </w:p>
        </w:tc>
        <w:tc>
          <w:tcPr>
            <w:tcW w:w="4111" w:type="dxa"/>
          </w:tcPr>
          <w:p w:rsidR="00745449" w:rsidRPr="003848A7"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Повышение квалификации работников учреждений физической культуры и спорта осуществляется в соответствии с планом.</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2.2.3.</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Совершенствование системы спортивных и физкультурных мероприятий</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Комитет физической культуры и спорт</w:t>
            </w:r>
            <w:r>
              <w:rPr>
                <w:rFonts w:ascii="Times New Roman" w:eastAsia="Calibri" w:hAnsi="Times New Roman" w:cs="Times New Roman"/>
                <w:sz w:val="24"/>
                <w:szCs w:val="24"/>
                <w:lang w:bidi="hi-IN"/>
              </w:rPr>
              <w:t>а</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745449" w:rsidRPr="003848A7"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 xml:space="preserve">Создан центр тестирования по выполнению нормативов ГТО на базе муниципального бюджетного учреждения центр физической культуры и спорта «Жемчужина Югры». Доля населения, выполнившего нормативы испытаний </w:t>
            </w:r>
            <w:r w:rsidRPr="000263AE">
              <w:rPr>
                <w:rFonts w:ascii="Times New Roman" w:eastAsia="Calibri" w:hAnsi="Times New Roman" w:cs="Times New Roman"/>
                <w:sz w:val="24"/>
                <w:szCs w:val="24"/>
                <w:lang w:bidi="hi-IN"/>
              </w:rPr>
              <w:lastRenderedPageBreak/>
              <w:t>(тестов) комплекса ГТО на знаки отличия, от общей численности населения, принявшего участие в выполнении нормативов испытаний (тестов) комплекса ГТО в 2019 году составляет 36,22% (653 чел./1803 чел.) при плановом показателе 30%, зарегистрировано 7523 человек.</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2.2.4.</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Совершенствование физического воспитания населения города, в том числе лиц, нуждающихся в социальной поддержке, лиц с ограниченными возможностями здоровья и инвалидов</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Комитет физической культуры и спорт</w:t>
            </w:r>
            <w:r>
              <w:rPr>
                <w:rFonts w:ascii="Times New Roman" w:eastAsia="Calibri" w:hAnsi="Times New Roman" w:cs="Times New Roman"/>
                <w:sz w:val="24"/>
                <w:szCs w:val="24"/>
                <w:lang w:bidi="hi-IN"/>
              </w:rPr>
              <w:t>а</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0263AE" w:rsidRPr="000263AE"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С целью вовлечения работников учреждений, и членов их семей в систематические занятия физической культурой и спортом проводится методическая, разъяснительная работа и прием нормативов ГТО, организовываются спортивно - массовые мероприятия (легкоатлетические эстафеты, велопробеги, «Кросс Нации», «Лыжня России» и др.).</w:t>
            </w:r>
          </w:p>
          <w:p w:rsidR="000263AE" w:rsidRPr="000263AE"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 xml:space="preserve">Для граждан старшего поколения проводится спортивный фестиваль города Нефтеюганска среди людей старшего поколения, который включает в себя соревнования по 5 видам спорта: шашкам, </w:t>
            </w:r>
            <w:proofErr w:type="spellStart"/>
            <w:r w:rsidRPr="000263AE">
              <w:rPr>
                <w:rFonts w:ascii="Times New Roman" w:eastAsia="Calibri" w:hAnsi="Times New Roman" w:cs="Times New Roman"/>
                <w:sz w:val="24"/>
                <w:szCs w:val="24"/>
                <w:lang w:bidi="hi-IN"/>
              </w:rPr>
              <w:t>дартсу</w:t>
            </w:r>
            <w:proofErr w:type="spellEnd"/>
            <w:r w:rsidRPr="000263AE">
              <w:rPr>
                <w:rFonts w:ascii="Times New Roman" w:eastAsia="Calibri" w:hAnsi="Times New Roman" w:cs="Times New Roman"/>
                <w:sz w:val="24"/>
                <w:szCs w:val="24"/>
                <w:lang w:bidi="hi-IN"/>
              </w:rPr>
              <w:t xml:space="preserve">, плаванию, настольному теннису, бильярду. Так же для людей старшего поколения проводится масс-старт «Скандинавским шагом за здоровьем». </w:t>
            </w:r>
          </w:p>
          <w:p w:rsidR="00745449" w:rsidRPr="003848A7"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lastRenderedPageBreak/>
              <w:t>Отделение адаптивной физической культуры и спорта муниципального бюджетного учреждения центр физической культуры и спорта «Жемчужина Югры», осуществляя процесс социализации инвалидов и, особенно, детей-инвалидов в городе Нефтеюганске, ставит перед собой задачу активного вовлечения таких лиц в спорт и массовых занятий физической культурой. Отделение работает по программам спортивной подготовки в соответствии с федеральными стандартами.</w:t>
            </w:r>
          </w:p>
        </w:tc>
      </w:tr>
      <w:tr w:rsidR="00745449" w:rsidRPr="003848A7" w:rsidTr="00745449">
        <w:trPr>
          <w:trHeight w:val="212"/>
          <w:jc w:val="center"/>
        </w:trPr>
        <w:tc>
          <w:tcPr>
            <w:tcW w:w="704" w:type="dxa"/>
            <w:shd w:val="clear" w:color="auto" w:fill="auto"/>
            <w:noWrap/>
          </w:tcPr>
          <w:p w:rsidR="00745449" w:rsidRPr="003848A7" w:rsidRDefault="00745449" w:rsidP="009140D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w:t>
            </w:r>
          </w:p>
        </w:tc>
        <w:tc>
          <w:tcPr>
            <w:tcW w:w="11198" w:type="dxa"/>
            <w:gridSpan w:val="4"/>
            <w:shd w:val="clear" w:color="auto" w:fill="auto"/>
          </w:tcPr>
          <w:p w:rsidR="00745449" w:rsidRPr="003848A7" w:rsidRDefault="00745449" w:rsidP="009140D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3. Развитие образования</w:t>
            </w:r>
          </w:p>
        </w:tc>
        <w:tc>
          <w:tcPr>
            <w:tcW w:w="4111" w:type="dxa"/>
          </w:tcPr>
          <w:p w:rsidR="00745449" w:rsidRPr="003848A7" w:rsidRDefault="00745449" w:rsidP="009140D1">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2.3.1.</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сети образовательных учреждений и их материально-технической базы</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 xml:space="preserve">, </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градостроительства и земельных отношений</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ГП ХМАО-Югры «Развитие образования»,</w:t>
            </w:r>
          </w:p>
          <w:p w:rsidR="00745449" w:rsidRPr="003848A7" w:rsidRDefault="00745449" w:rsidP="005D5D91">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МП «Развитие образования и молодёжной политики в городе Нефтеюганске»</w:t>
            </w:r>
          </w:p>
        </w:tc>
        <w:tc>
          <w:tcPr>
            <w:tcW w:w="4111" w:type="dxa"/>
          </w:tcPr>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В системе образования осуществляют образовательную деятельность:</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-15 муниципальных общеобразовательных организаций, а также 1 частная общеобразовательная организация «Нефтеюганская православная гимназия»;</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-15 муниципальных дошкольных образовательных организаций, а также 3 частные организации ООО «Семь гномов», ООО «</w:t>
            </w:r>
            <w:proofErr w:type="spellStart"/>
            <w:r w:rsidRPr="00C07B3A">
              <w:rPr>
                <w:rFonts w:ascii="Times New Roman" w:hAnsi="Times New Roman"/>
                <w:sz w:val="24"/>
                <w:szCs w:val="24"/>
                <w:lang w:bidi="hi-IN"/>
              </w:rPr>
              <w:t>Кидс</w:t>
            </w:r>
            <w:proofErr w:type="spellEnd"/>
            <w:r w:rsidRPr="00C07B3A">
              <w:rPr>
                <w:rFonts w:ascii="Times New Roman" w:hAnsi="Times New Roman"/>
                <w:sz w:val="24"/>
                <w:szCs w:val="24"/>
                <w:lang w:bidi="hi-IN"/>
              </w:rPr>
              <w:t xml:space="preserve"> Планета», ООО «Детский сад 7 гномов»;</w:t>
            </w:r>
          </w:p>
          <w:p w:rsidR="00745449" w:rsidRPr="003848A7"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-2 муниципальные организации дополнительного образования.</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2.3.1.1.</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Строительство детского сада на 320 мест в 5 микрорайоне, предусматривающее при проектировании </w:t>
            </w:r>
            <w:proofErr w:type="spellStart"/>
            <w:r w:rsidRPr="003848A7">
              <w:rPr>
                <w:rFonts w:ascii="Times New Roman" w:eastAsia="Calibri" w:hAnsi="Times New Roman" w:cs="Times New Roman"/>
                <w:sz w:val="24"/>
                <w:szCs w:val="24"/>
                <w:lang w:bidi="hi-IN"/>
              </w:rPr>
              <w:t>энергоэффективные</w:t>
            </w:r>
            <w:proofErr w:type="spellEnd"/>
            <w:r w:rsidRPr="003848A7">
              <w:rPr>
                <w:rFonts w:ascii="Times New Roman" w:eastAsia="Calibri" w:hAnsi="Times New Roman" w:cs="Times New Roman"/>
                <w:sz w:val="24"/>
                <w:szCs w:val="24"/>
                <w:lang w:bidi="hi-IN"/>
              </w:rPr>
              <w:t xml:space="preserve"> технологии (</w:t>
            </w:r>
            <w:proofErr w:type="spellStart"/>
            <w:r w:rsidRPr="003848A7">
              <w:rPr>
                <w:rFonts w:ascii="Times New Roman" w:eastAsia="Calibri" w:hAnsi="Times New Roman" w:cs="Times New Roman"/>
                <w:sz w:val="24"/>
                <w:szCs w:val="24"/>
                <w:lang w:bidi="hi-IN"/>
              </w:rPr>
              <w:t>энергоэффективные</w:t>
            </w:r>
            <w:proofErr w:type="spellEnd"/>
            <w:r w:rsidRPr="003848A7">
              <w:rPr>
                <w:rFonts w:ascii="Times New Roman" w:eastAsia="Calibri" w:hAnsi="Times New Roman" w:cs="Times New Roman"/>
                <w:sz w:val="24"/>
                <w:szCs w:val="24"/>
                <w:lang w:bidi="hi-IN"/>
              </w:rPr>
              <w:t xml:space="preserve"> стеклопакеты, светильники, системы естественного освещения, многофункциональная система «погодного регулирования» отопления и вентиляции, системы очистки и обеззараживания воздуха)</w:t>
            </w:r>
          </w:p>
        </w:tc>
        <w:tc>
          <w:tcPr>
            <w:tcW w:w="1560" w:type="dxa"/>
            <w:shd w:val="clear" w:color="auto" w:fill="auto"/>
            <w:noWrap/>
          </w:tcPr>
          <w:p w:rsidR="00745449" w:rsidRPr="00374A21" w:rsidRDefault="00745449" w:rsidP="00C55F70">
            <w:pPr>
              <w:spacing w:after="0" w:line="240" w:lineRule="auto"/>
              <w:jc w:val="center"/>
              <w:rPr>
                <w:rFonts w:ascii="Times New Roman" w:eastAsia="Calibri" w:hAnsi="Times New Roman" w:cs="Times New Roman"/>
                <w:sz w:val="24"/>
                <w:szCs w:val="24"/>
                <w:lang w:bidi="hi-IN"/>
              </w:rPr>
            </w:pPr>
            <w:r w:rsidRPr="00374A21">
              <w:rPr>
                <w:rFonts w:ascii="Times New Roman" w:eastAsia="Calibri" w:hAnsi="Times New Roman" w:cs="Times New Roman"/>
                <w:color w:val="000000"/>
                <w:sz w:val="24"/>
                <w:szCs w:val="24"/>
                <w:lang w:bidi="hi-IN"/>
              </w:rPr>
              <w:t>2022-2023</w:t>
            </w:r>
          </w:p>
        </w:tc>
        <w:tc>
          <w:tcPr>
            <w:tcW w:w="2976"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градостроительства и земельных отношений</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 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4F3911">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ГП ХМАО-Югры «Развитие образования»,</w:t>
            </w:r>
          </w:p>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МП «Развитие образования и молодёжной политики в городе Нефтеюганске»</w:t>
            </w:r>
          </w:p>
        </w:tc>
        <w:tc>
          <w:tcPr>
            <w:tcW w:w="4111" w:type="dxa"/>
          </w:tcPr>
          <w:p w:rsidR="00745449" w:rsidRPr="003848A7"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В рамках муниципальной программы города Нефтеюганска «Развитие образования и молодёжной политики в городе Нефтеюганске» запланировано строительство детского сада в 5 микрорайоне на 320 мест (2022-2023 гг.).</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2.3.1.2.</w:t>
            </w:r>
          </w:p>
        </w:tc>
        <w:tc>
          <w:tcPr>
            <w:tcW w:w="3827" w:type="dxa"/>
            <w:shd w:val="clear" w:color="auto" w:fill="auto"/>
          </w:tcPr>
          <w:p w:rsidR="00745449" w:rsidRPr="003848A7" w:rsidRDefault="00745449" w:rsidP="00C55F70">
            <w:pPr>
              <w:spacing w:after="0" w:line="240" w:lineRule="auto"/>
              <w:rPr>
                <w:rFonts w:ascii="Times New Roman" w:hAnsi="Times New Roman"/>
                <w:b/>
              </w:rPr>
            </w:pPr>
            <w:r w:rsidRPr="003848A7">
              <w:rPr>
                <w:rFonts w:ascii="Times New Roman" w:hAnsi="Times New Roman"/>
                <w:sz w:val="24"/>
                <w:szCs w:val="24"/>
                <w:lang w:bidi="hi-IN"/>
              </w:rPr>
              <w:t xml:space="preserve">Строительство детского сада на 300 мест в 16 микрорайоне, предусматривающее при проектировании </w:t>
            </w:r>
            <w:proofErr w:type="spellStart"/>
            <w:r w:rsidRPr="003848A7">
              <w:rPr>
                <w:rFonts w:ascii="Times New Roman" w:hAnsi="Times New Roman"/>
                <w:sz w:val="24"/>
                <w:szCs w:val="24"/>
                <w:lang w:bidi="hi-IN"/>
              </w:rPr>
              <w:t>энергоэффективные</w:t>
            </w:r>
            <w:proofErr w:type="spellEnd"/>
            <w:r w:rsidRPr="003848A7">
              <w:rPr>
                <w:rFonts w:ascii="Times New Roman" w:hAnsi="Times New Roman"/>
                <w:sz w:val="24"/>
                <w:szCs w:val="24"/>
                <w:lang w:bidi="hi-IN"/>
              </w:rPr>
              <w:t xml:space="preserve"> технологии (</w:t>
            </w:r>
            <w:proofErr w:type="spellStart"/>
            <w:r w:rsidRPr="003848A7">
              <w:rPr>
                <w:rFonts w:ascii="Times New Roman" w:hAnsi="Times New Roman"/>
                <w:sz w:val="24"/>
                <w:szCs w:val="24"/>
                <w:lang w:bidi="hi-IN"/>
              </w:rPr>
              <w:t>энергоэффективные</w:t>
            </w:r>
            <w:proofErr w:type="spellEnd"/>
            <w:r w:rsidRPr="003848A7">
              <w:rPr>
                <w:rFonts w:ascii="Times New Roman" w:hAnsi="Times New Roman"/>
                <w:sz w:val="24"/>
                <w:szCs w:val="24"/>
                <w:lang w:bidi="hi-IN"/>
              </w:rPr>
              <w:t xml:space="preserve"> стеклопакеты, светильники, системы естественного освещения, многофункциональная система «погодного регулирования» отопления и вентиляции, системы очистки и обеззараживания воздуха)</w:t>
            </w:r>
          </w:p>
        </w:tc>
        <w:tc>
          <w:tcPr>
            <w:tcW w:w="1560" w:type="dxa"/>
            <w:shd w:val="clear" w:color="auto" w:fill="auto"/>
            <w:noWrap/>
          </w:tcPr>
          <w:p w:rsidR="00745449" w:rsidRPr="00374A21" w:rsidRDefault="00745449" w:rsidP="00C55F70">
            <w:pPr>
              <w:spacing w:after="0" w:line="240" w:lineRule="auto"/>
              <w:jc w:val="center"/>
              <w:rPr>
                <w:rFonts w:ascii="Times New Roman" w:eastAsia="Calibri" w:hAnsi="Times New Roman" w:cs="Times New Roman"/>
                <w:sz w:val="24"/>
                <w:szCs w:val="24"/>
                <w:lang w:bidi="hi-IN"/>
              </w:rPr>
            </w:pPr>
            <w:r w:rsidRPr="00374A21">
              <w:rPr>
                <w:rFonts w:ascii="Times New Roman" w:eastAsia="Calibri" w:hAnsi="Times New Roman" w:cs="Times New Roman"/>
                <w:color w:val="000000"/>
                <w:sz w:val="24"/>
                <w:szCs w:val="24"/>
                <w:lang w:bidi="hi-IN"/>
              </w:rPr>
              <w:t>2023-2024</w:t>
            </w:r>
          </w:p>
        </w:tc>
        <w:tc>
          <w:tcPr>
            <w:tcW w:w="2976"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градостроительства и земельных отношений</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 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ГП ХМАО-Югры «Развитие образования»,</w:t>
            </w:r>
          </w:p>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МП «Развитие образования и молодёжной политики в городе Нефтеюганске»</w:t>
            </w:r>
          </w:p>
        </w:tc>
        <w:tc>
          <w:tcPr>
            <w:tcW w:w="4111" w:type="dxa"/>
          </w:tcPr>
          <w:p w:rsidR="00745449" w:rsidRPr="003848A7"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В рамках муниципальной программы города Нефтеюганска «Развитие образования и молодёжной политики в городе Нефтеюганске» запланировано строительство детского сада в 16 микрорайоне на 300 мест (2023-2024 гг.). В настоящее время проводятся проектно-изыскательские работы по строительству данного объекта.</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2.3.1.3.</w:t>
            </w:r>
          </w:p>
        </w:tc>
        <w:tc>
          <w:tcPr>
            <w:tcW w:w="3827" w:type="dxa"/>
            <w:shd w:val="clear" w:color="auto" w:fill="auto"/>
          </w:tcPr>
          <w:p w:rsidR="00745449" w:rsidRPr="003848A7" w:rsidRDefault="00745449" w:rsidP="00600C3B">
            <w:pPr>
              <w:spacing w:after="0" w:line="240" w:lineRule="auto"/>
              <w:rPr>
                <w:rFonts w:ascii="Times New Roman" w:hAnsi="Times New Roman"/>
                <w:sz w:val="24"/>
                <w:szCs w:val="24"/>
                <w:lang w:bidi="hi-IN"/>
              </w:rPr>
            </w:pPr>
            <w:r w:rsidRPr="003848A7">
              <w:rPr>
                <w:rFonts w:ascii="Times New Roman" w:hAnsi="Times New Roman"/>
                <w:bCs/>
                <w:iCs/>
                <w:sz w:val="24"/>
                <w:szCs w:val="24"/>
              </w:rPr>
              <w:t>Реконструкция объекта</w:t>
            </w:r>
            <w:r w:rsidRPr="003848A7">
              <w:rPr>
                <w:rFonts w:ascii="Times New Roman" w:hAnsi="Times New Roman"/>
                <w:sz w:val="24"/>
                <w:szCs w:val="24"/>
              </w:rPr>
              <w:t xml:space="preserve"> дошкольного образования в 13 микрорайоне</w:t>
            </w:r>
            <w:r w:rsidRPr="003848A7">
              <w:rPr>
                <w:rFonts w:ascii="Times New Roman" w:hAnsi="Times New Roman"/>
                <w:bCs/>
                <w:iCs/>
                <w:sz w:val="24"/>
                <w:szCs w:val="24"/>
              </w:rPr>
              <w:t xml:space="preserve"> на 615 мест в рамках концессионного соглашения между администрацией города </w:t>
            </w:r>
            <w:r w:rsidRPr="003848A7">
              <w:rPr>
                <w:rFonts w:ascii="Times New Roman" w:hAnsi="Times New Roman"/>
                <w:bCs/>
                <w:iCs/>
                <w:sz w:val="24"/>
                <w:szCs w:val="24"/>
              </w:rPr>
              <w:lastRenderedPageBreak/>
              <w:t xml:space="preserve">Нефтеюганска и обществом с ограниченной ответственностью «Негосударственная дошкольная образовательная организация «УМНИЧКА» </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2976" w:type="dxa"/>
            <w:shd w:val="clear" w:color="auto" w:fill="auto"/>
          </w:tcPr>
          <w:p w:rsidR="00745449"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 Депа</w:t>
            </w:r>
            <w:r>
              <w:rPr>
                <w:rFonts w:ascii="Times New Roman" w:hAnsi="Times New Roman"/>
                <w:sz w:val="24"/>
                <w:szCs w:val="24"/>
                <w:lang w:bidi="hi-IN"/>
              </w:rPr>
              <w:t xml:space="preserve">ртамент </w:t>
            </w:r>
            <w:r>
              <w:rPr>
                <w:rFonts w:ascii="Times New Roman" w:hAnsi="Times New Roman"/>
                <w:sz w:val="24"/>
                <w:szCs w:val="24"/>
                <w:lang w:bidi="hi-IN"/>
              </w:rPr>
              <w:lastRenderedPageBreak/>
              <w:t>экономического развития</w:t>
            </w:r>
            <w:r>
              <w:t xml:space="preserve"> </w:t>
            </w:r>
            <w:r w:rsidRPr="0019067C">
              <w:rPr>
                <w:rFonts w:ascii="Times New Roman" w:hAnsi="Times New Roman"/>
                <w:sz w:val="24"/>
                <w:szCs w:val="24"/>
                <w:lang w:bidi="hi-IN"/>
              </w:rPr>
              <w:t>администрации города</w:t>
            </w:r>
            <w:r>
              <w:rPr>
                <w:rFonts w:ascii="Times New Roman" w:hAnsi="Times New Roman"/>
                <w:sz w:val="24"/>
                <w:szCs w:val="24"/>
                <w:lang w:bidi="hi-IN"/>
              </w:rPr>
              <w:t xml:space="preserve">, </w:t>
            </w:r>
          </w:p>
          <w:p w:rsidR="00745449" w:rsidRPr="003848A7" w:rsidRDefault="00745449" w:rsidP="00374A21">
            <w:pPr>
              <w:spacing w:after="0" w:line="240" w:lineRule="auto"/>
              <w:jc w:val="center"/>
              <w:rPr>
                <w:rFonts w:ascii="Times New Roman" w:hAnsi="Times New Roman"/>
                <w:sz w:val="24"/>
                <w:szCs w:val="24"/>
                <w:lang w:bidi="hi-IN"/>
              </w:rPr>
            </w:pPr>
            <w:r w:rsidRPr="00CE63AD">
              <w:rPr>
                <w:rFonts w:ascii="Times New Roman" w:hAnsi="Times New Roman"/>
                <w:sz w:val="24"/>
                <w:szCs w:val="24"/>
                <w:lang w:bidi="hi-IN"/>
              </w:rPr>
              <w:t>Департамент градостро</w:t>
            </w:r>
            <w:r>
              <w:rPr>
                <w:rFonts w:ascii="Times New Roman" w:hAnsi="Times New Roman"/>
                <w:sz w:val="24"/>
                <w:szCs w:val="24"/>
                <w:lang w:bidi="hi-IN"/>
              </w:rPr>
              <w:t>ительства и земельных отношений</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Default="00745449" w:rsidP="00CE63AD">
            <w:pPr>
              <w:spacing w:after="0" w:line="240" w:lineRule="auto"/>
              <w:jc w:val="center"/>
              <w:rPr>
                <w:rFonts w:ascii="Times New Roman" w:hAnsi="Times New Roman"/>
                <w:sz w:val="24"/>
                <w:szCs w:val="24"/>
                <w:lang w:bidi="hi-IN"/>
              </w:rPr>
            </w:pPr>
            <w:r>
              <w:rPr>
                <w:rFonts w:ascii="Times New Roman" w:hAnsi="Times New Roman"/>
                <w:sz w:val="24"/>
                <w:szCs w:val="24"/>
                <w:lang w:bidi="hi-IN"/>
              </w:rPr>
              <w:lastRenderedPageBreak/>
              <w:t xml:space="preserve">Концессионное соглашение № 1 </w:t>
            </w:r>
          </w:p>
          <w:p w:rsidR="00745449" w:rsidRPr="003848A7" w:rsidRDefault="00745449" w:rsidP="00CE63AD">
            <w:pPr>
              <w:spacing w:after="0" w:line="240" w:lineRule="auto"/>
              <w:jc w:val="center"/>
              <w:rPr>
                <w:rFonts w:ascii="Times New Roman" w:hAnsi="Times New Roman"/>
                <w:sz w:val="24"/>
                <w:szCs w:val="24"/>
                <w:lang w:bidi="hi-IN"/>
              </w:rPr>
            </w:pPr>
            <w:r>
              <w:rPr>
                <w:rFonts w:ascii="Times New Roman" w:hAnsi="Times New Roman"/>
                <w:sz w:val="24"/>
                <w:szCs w:val="24"/>
                <w:lang w:bidi="hi-IN"/>
              </w:rPr>
              <w:t xml:space="preserve">от 30.03.2018 </w:t>
            </w:r>
          </w:p>
        </w:tc>
        <w:tc>
          <w:tcPr>
            <w:tcW w:w="4111" w:type="dxa"/>
          </w:tcPr>
          <w:p w:rsidR="00745449"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Проводятся мероприятия  по расторжению  концессионного соглашения на реконструкцию объекта дошкольного образования на 615 мест в 13 микрорайоне здание 24, </w:t>
            </w:r>
            <w:r w:rsidRPr="00C07B3A">
              <w:rPr>
                <w:rFonts w:ascii="Times New Roman" w:hAnsi="Times New Roman"/>
                <w:sz w:val="24"/>
                <w:szCs w:val="24"/>
                <w:lang w:bidi="hi-IN"/>
              </w:rPr>
              <w:lastRenderedPageBreak/>
              <w:t>заключенного 30.03.2018 между администрацией города Нефтеюганска и обществом с ограниченной ответственностью «Негосударственная дошкольная образовательная организация «</w:t>
            </w:r>
            <w:proofErr w:type="spellStart"/>
            <w:r w:rsidRPr="00C07B3A">
              <w:rPr>
                <w:rFonts w:ascii="Times New Roman" w:hAnsi="Times New Roman"/>
                <w:sz w:val="24"/>
                <w:szCs w:val="24"/>
                <w:lang w:bidi="hi-IN"/>
              </w:rPr>
              <w:t>Умничка</w:t>
            </w:r>
            <w:proofErr w:type="spellEnd"/>
            <w:r w:rsidRPr="00C07B3A">
              <w:rPr>
                <w:rFonts w:ascii="Times New Roman" w:hAnsi="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2.3.1.4.</w:t>
            </w:r>
          </w:p>
        </w:tc>
        <w:tc>
          <w:tcPr>
            <w:tcW w:w="3827" w:type="dxa"/>
            <w:shd w:val="clear" w:color="auto" w:fill="auto"/>
          </w:tcPr>
          <w:p w:rsidR="00745449" w:rsidRPr="003848A7" w:rsidRDefault="00745449" w:rsidP="00600C3B">
            <w:pPr>
              <w:spacing w:after="0" w:line="240" w:lineRule="auto"/>
              <w:rPr>
                <w:rFonts w:ascii="Times New Roman" w:hAnsi="Times New Roman"/>
                <w:sz w:val="24"/>
                <w:szCs w:val="24"/>
              </w:rPr>
            </w:pPr>
            <w:r w:rsidRPr="003848A7">
              <w:rPr>
                <w:rFonts w:ascii="Times New Roman" w:hAnsi="Times New Roman"/>
                <w:sz w:val="24"/>
                <w:szCs w:val="24"/>
                <w:lang w:bidi="hi-IN"/>
              </w:rPr>
              <w:t>Создание объекта</w:t>
            </w:r>
            <w:r w:rsidRPr="003848A7">
              <w:rPr>
                <w:rFonts w:ascii="Times New Roman" w:hAnsi="Times New Roman"/>
                <w:sz w:val="24"/>
                <w:szCs w:val="24"/>
              </w:rPr>
              <w:t xml:space="preserve"> Средняя общеобразовательная школа в 17 микрорайоне на 1600 мест (общеобразовательная организация с углубленным изучением отдельных предметов с универсальной безбарьерной средой) </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градостроительства и земельных отношений</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 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r>
              <w:rPr>
                <w:rFonts w:ascii="Times New Roman" w:hAnsi="Times New Roman"/>
                <w:sz w:val="24"/>
                <w:szCs w:val="24"/>
                <w:lang w:bidi="hi-IN"/>
              </w:rPr>
              <w:t>,</w:t>
            </w:r>
          </w:p>
          <w:p w:rsidR="00745449" w:rsidRPr="003848A7" w:rsidRDefault="00745449" w:rsidP="00C55F70">
            <w:pPr>
              <w:spacing w:after="0" w:line="240" w:lineRule="auto"/>
              <w:jc w:val="center"/>
              <w:rPr>
                <w:rFonts w:ascii="Times New Roman" w:hAnsi="Times New Roman"/>
                <w:sz w:val="24"/>
                <w:szCs w:val="24"/>
                <w:lang w:bidi="hi-IN"/>
              </w:rPr>
            </w:pPr>
            <w:r>
              <w:rPr>
                <w:rFonts w:ascii="Times New Roman" w:hAnsi="Times New Roman"/>
                <w:sz w:val="24"/>
                <w:szCs w:val="24"/>
                <w:lang w:bidi="hi-IN"/>
              </w:rPr>
              <w:t xml:space="preserve">Департамент экономического развития </w:t>
            </w:r>
            <w:r w:rsidRPr="00867520">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ГП ХМАО</w:t>
            </w:r>
            <w:r>
              <w:rPr>
                <w:rFonts w:ascii="Times New Roman" w:hAnsi="Times New Roman"/>
                <w:sz w:val="24"/>
                <w:szCs w:val="24"/>
                <w:lang w:bidi="hi-IN"/>
              </w:rPr>
              <w:t xml:space="preserve"> </w:t>
            </w:r>
            <w:r w:rsidRPr="003848A7">
              <w:rPr>
                <w:rFonts w:ascii="Times New Roman" w:hAnsi="Times New Roman"/>
                <w:sz w:val="24"/>
                <w:szCs w:val="24"/>
                <w:lang w:bidi="hi-IN"/>
              </w:rPr>
              <w:t>-</w:t>
            </w:r>
            <w:r>
              <w:rPr>
                <w:rFonts w:ascii="Times New Roman" w:hAnsi="Times New Roman"/>
                <w:sz w:val="24"/>
                <w:szCs w:val="24"/>
                <w:lang w:bidi="hi-IN"/>
              </w:rPr>
              <w:t xml:space="preserve"> </w:t>
            </w:r>
            <w:r w:rsidRPr="003848A7">
              <w:rPr>
                <w:rFonts w:ascii="Times New Roman" w:hAnsi="Times New Roman"/>
                <w:sz w:val="24"/>
                <w:szCs w:val="24"/>
                <w:lang w:bidi="hi-IN"/>
              </w:rPr>
              <w:t>Югры «Развитие образования»,</w:t>
            </w:r>
          </w:p>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МП «Развитие образования и молодёжной политики в городе Нефтеюганске»</w:t>
            </w:r>
          </w:p>
        </w:tc>
        <w:tc>
          <w:tcPr>
            <w:tcW w:w="4111" w:type="dxa"/>
          </w:tcPr>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Строительство объекта «Средняя общеобразовательная школа в 17 микрорайоне </w:t>
            </w:r>
            <w:proofErr w:type="spellStart"/>
            <w:r w:rsidRPr="00C07B3A">
              <w:rPr>
                <w:rFonts w:ascii="Times New Roman" w:hAnsi="Times New Roman"/>
                <w:sz w:val="24"/>
                <w:szCs w:val="24"/>
                <w:lang w:bidi="hi-IN"/>
              </w:rPr>
              <w:t>г.Нефтеюганска</w:t>
            </w:r>
            <w:proofErr w:type="spellEnd"/>
            <w:r w:rsidRPr="00C07B3A">
              <w:rPr>
                <w:rFonts w:ascii="Times New Roman" w:hAnsi="Times New Roman"/>
                <w:sz w:val="24"/>
                <w:szCs w:val="24"/>
                <w:lang w:bidi="hi-IN"/>
              </w:rPr>
              <w:t xml:space="preserve"> (Общеобразовательная организация с углубленным изучением отдельных предметов с универсальной безбарьерной средой) на 1600 мест предусмотрено в рамках государственной программы Ханты-Мансийского автономного округа-Югры «Развитие образования», утвержденной постановлением Правительства ХМАО-Югры от 05.10.2018 № 338-п на 2019-2021 годы. </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Разработан и утверждён план мероприятий («дорожная карта») по созданию данного объекта по механизму концессионного соглашения (распоряжение администрации города Нефтеюганска от 27.01.2016 № 28-р). </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Заключены контракты на проектирование магистральных сетей </w:t>
            </w:r>
            <w:r w:rsidRPr="00C07B3A">
              <w:rPr>
                <w:rFonts w:ascii="Times New Roman" w:hAnsi="Times New Roman"/>
                <w:sz w:val="24"/>
                <w:szCs w:val="24"/>
                <w:lang w:bidi="hi-IN"/>
              </w:rPr>
              <w:lastRenderedPageBreak/>
              <w:t>инженерного обеспечения. Строительство магистральных сетей инженерного обеспечения запланировано до 2020 года.</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Получена заявка на </w:t>
            </w:r>
            <w:proofErr w:type="spellStart"/>
            <w:r w:rsidRPr="00C07B3A">
              <w:rPr>
                <w:rFonts w:ascii="Times New Roman" w:hAnsi="Times New Roman"/>
                <w:sz w:val="24"/>
                <w:szCs w:val="24"/>
                <w:lang w:bidi="hi-IN"/>
              </w:rPr>
              <w:t>софинансирование</w:t>
            </w:r>
            <w:proofErr w:type="spellEnd"/>
            <w:r w:rsidRPr="00C07B3A">
              <w:rPr>
                <w:rFonts w:ascii="Times New Roman" w:hAnsi="Times New Roman"/>
                <w:sz w:val="24"/>
                <w:szCs w:val="24"/>
                <w:lang w:bidi="hi-IN"/>
              </w:rPr>
              <w:t xml:space="preserve"> расходных обязательств, возникающих при выполнении финансовых обязательств органами местного самоуправления муниципальных образований автономного округа, по вопросам создания объектов общего образования в соответствии с концессионными соглашениями в размере 2 436 967 800 рублей. </w:t>
            </w:r>
          </w:p>
          <w:p w:rsidR="00745449" w:rsidRPr="003848A7"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Информация об инвесторе уточняется.</w:t>
            </w:r>
          </w:p>
        </w:tc>
      </w:tr>
      <w:tr w:rsidR="00745449" w:rsidRPr="003848A7" w:rsidTr="00745449">
        <w:trPr>
          <w:trHeight w:val="212"/>
          <w:jc w:val="center"/>
        </w:trPr>
        <w:tc>
          <w:tcPr>
            <w:tcW w:w="704" w:type="dxa"/>
            <w:shd w:val="clear" w:color="auto" w:fill="auto"/>
            <w:noWrap/>
          </w:tcPr>
          <w:p w:rsidR="00745449" w:rsidRPr="003848A7" w:rsidRDefault="00745449" w:rsidP="00374A2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2.3.1.5.</w:t>
            </w:r>
          </w:p>
        </w:tc>
        <w:tc>
          <w:tcPr>
            <w:tcW w:w="3827" w:type="dxa"/>
            <w:shd w:val="clear" w:color="auto" w:fill="auto"/>
          </w:tcPr>
          <w:p w:rsidR="00745449" w:rsidRPr="003848A7" w:rsidRDefault="00745449" w:rsidP="00374A21">
            <w:pPr>
              <w:spacing w:after="0" w:line="240" w:lineRule="auto"/>
              <w:rPr>
                <w:rFonts w:ascii="Times New Roman" w:hAnsi="Times New Roman"/>
                <w:sz w:val="24"/>
                <w:szCs w:val="24"/>
              </w:rPr>
            </w:pPr>
            <w:r w:rsidRPr="003848A7">
              <w:rPr>
                <w:rFonts w:ascii="Times New Roman" w:hAnsi="Times New Roman"/>
                <w:sz w:val="24"/>
                <w:szCs w:val="24"/>
                <w:lang w:bidi="hi-IN"/>
              </w:rPr>
              <w:t>Создание объекта</w:t>
            </w:r>
            <w:r w:rsidRPr="003848A7">
              <w:rPr>
                <w:rFonts w:ascii="Times New Roman" w:hAnsi="Times New Roman"/>
                <w:sz w:val="24"/>
                <w:szCs w:val="24"/>
              </w:rPr>
              <w:t xml:space="preserve"> Средняя общеобразовательная школа в 11В микрорайоне на 1200 мест (общеобразовательная организация с универсальной безбарьерной средой) </w:t>
            </w:r>
          </w:p>
        </w:tc>
        <w:tc>
          <w:tcPr>
            <w:tcW w:w="1560" w:type="dxa"/>
            <w:shd w:val="clear" w:color="auto" w:fill="auto"/>
            <w:noWrap/>
          </w:tcPr>
          <w:p w:rsidR="00745449" w:rsidRPr="00374A21" w:rsidRDefault="00745449" w:rsidP="00374A21">
            <w:pPr>
              <w:spacing w:after="0" w:line="240" w:lineRule="auto"/>
              <w:jc w:val="center"/>
              <w:rPr>
                <w:rFonts w:ascii="Times New Roman" w:eastAsia="Calibri" w:hAnsi="Times New Roman" w:cs="Times New Roman"/>
                <w:color w:val="000000"/>
                <w:sz w:val="24"/>
                <w:szCs w:val="24"/>
                <w:lang w:bidi="hi-IN"/>
              </w:rPr>
            </w:pPr>
            <w:r w:rsidRPr="00374A21">
              <w:rPr>
                <w:rFonts w:ascii="Times New Roman" w:eastAsia="Calibri" w:hAnsi="Times New Roman" w:cs="Times New Roman"/>
                <w:color w:val="000000"/>
                <w:sz w:val="24"/>
                <w:szCs w:val="24"/>
                <w:lang w:bidi="hi-IN"/>
              </w:rPr>
              <w:t>2022-2024</w:t>
            </w:r>
          </w:p>
        </w:tc>
        <w:tc>
          <w:tcPr>
            <w:tcW w:w="2976" w:type="dxa"/>
            <w:shd w:val="clear" w:color="auto" w:fill="auto"/>
          </w:tcPr>
          <w:p w:rsidR="00745449" w:rsidRPr="003848A7" w:rsidRDefault="00745449" w:rsidP="00374A21">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градостроительства и земельных отношений</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 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374A21">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ГП ХМАО</w:t>
            </w:r>
            <w:r>
              <w:rPr>
                <w:rFonts w:ascii="Times New Roman" w:hAnsi="Times New Roman"/>
                <w:sz w:val="24"/>
                <w:szCs w:val="24"/>
                <w:lang w:bidi="hi-IN"/>
              </w:rPr>
              <w:t xml:space="preserve"> </w:t>
            </w:r>
            <w:r w:rsidRPr="003848A7">
              <w:rPr>
                <w:rFonts w:ascii="Times New Roman" w:hAnsi="Times New Roman"/>
                <w:sz w:val="24"/>
                <w:szCs w:val="24"/>
                <w:lang w:bidi="hi-IN"/>
              </w:rPr>
              <w:t>-</w:t>
            </w:r>
            <w:r>
              <w:rPr>
                <w:rFonts w:ascii="Times New Roman" w:hAnsi="Times New Roman"/>
                <w:sz w:val="24"/>
                <w:szCs w:val="24"/>
                <w:lang w:bidi="hi-IN"/>
              </w:rPr>
              <w:t xml:space="preserve"> </w:t>
            </w:r>
            <w:r w:rsidRPr="003848A7">
              <w:rPr>
                <w:rFonts w:ascii="Times New Roman" w:hAnsi="Times New Roman"/>
                <w:sz w:val="24"/>
                <w:szCs w:val="24"/>
                <w:lang w:bidi="hi-IN"/>
              </w:rPr>
              <w:t>Югры «Развитие образования»,</w:t>
            </w:r>
          </w:p>
          <w:p w:rsidR="00745449" w:rsidRPr="003848A7" w:rsidRDefault="00745449" w:rsidP="00374A21">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МП «Развитие образования и молодёжной политики в городе Нефтеюганске»</w:t>
            </w:r>
          </w:p>
        </w:tc>
        <w:tc>
          <w:tcPr>
            <w:tcW w:w="4111" w:type="dxa"/>
          </w:tcPr>
          <w:p w:rsidR="00745449" w:rsidRPr="003848A7"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Создание объекта «Средняя общеобразовательная школа в 11В микрорайоне на 1200 мест (общеобразовательная организация с универсальной безбарьерной средой)» по механизму концессионного соглашения предусмотрено в рамках государственной программы Ханты-Мансийского автономного округа-Югры «Развитие образования», утвержденной постановлением Правительства ХМАО-Югры от 05.10.2018 № 338-п</w:t>
            </w:r>
            <w:r>
              <w:rPr>
                <w:rFonts w:ascii="Times New Roman" w:hAnsi="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374A2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2.3.1.6.</w:t>
            </w:r>
          </w:p>
        </w:tc>
        <w:tc>
          <w:tcPr>
            <w:tcW w:w="3827" w:type="dxa"/>
            <w:shd w:val="clear" w:color="auto" w:fill="auto"/>
          </w:tcPr>
          <w:p w:rsidR="00745449" w:rsidRPr="003848A7" w:rsidRDefault="00745449" w:rsidP="00374A21">
            <w:pPr>
              <w:spacing w:after="0" w:line="240" w:lineRule="auto"/>
              <w:rPr>
                <w:rFonts w:ascii="Times New Roman" w:hAnsi="Times New Roman"/>
                <w:sz w:val="24"/>
                <w:szCs w:val="24"/>
                <w:lang w:bidi="hi-IN"/>
              </w:rPr>
            </w:pPr>
            <w:r w:rsidRPr="003848A7">
              <w:rPr>
                <w:rFonts w:ascii="Times New Roman" w:hAnsi="Times New Roman"/>
                <w:sz w:val="24"/>
                <w:szCs w:val="24"/>
              </w:rPr>
              <w:t xml:space="preserve">Строительство </w:t>
            </w:r>
            <w:proofErr w:type="spellStart"/>
            <w:r w:rsidRPr="003848A7">
              <w:rPr>
                <w:rFonts w:ascii="Times New Roman" w:hAnsi="Times New Roman"/>
                <w:sz w:val="24"/>
                <w:szCs w:val="24"/>
              </w:rPr>
              <w:t>пристроя</w:t>
            </w:r>
            <w:proofErr w:type="spellEnd"/>
            <w:r w:rsidRPr="003848A7">
              <w:rPr>
                <w:rFonts w:ascii="Times New Roman" w:hAnsi="Times New Roman"/>
                <w:sz w:val="24"/>
                <w:szCs w:val="24"/>
              </w:rPr>
              <w:t xml:space="preserve"> к МБОУ «Средняя общеобразовательная школа № 5 «Многопрофильная» в микрорайоне 2 на 400 мест (общеобразовательная организация с универсальной безбарьерной средой) </w:t>
            </w:r>
          </w:p>
        </w:tc>
        <w:tc>
          <w:tcPr>
            <w:tcW w:w="1560" w:type="dxa"/>
            <w:shd w:val="clear" w:color="auto" w:fill="auto"/>
            <w:noWrap/>
          </w:tcPr>
          <w:p w:rsidR="00745449" w:rsidRPr="00374A21" w:rsidRDefault="00745449" w:rsidP="00374A21">
            <w:pPr>
              <w:spacing w:after="0" w:line="240" w:lineRule="auto"/>
              <w:jc w:val="center"/>
              <w:rPr>
                <w:rFonts w:ascii="Times New Roman" w:eastAsia="Calibri" w:hAnsi="Times New Roman" w:cs="Times New Roman"/>
                <w:color w:val="000000"/>
                <w:sz w:val="24"/>
                <w:szCs w:val="24"/>
                <w:lang w:bidi="hi-IN"/>
              </w:rPr>
            </w:pPr>
            <w:r w:rsidRPr="00374A21">
              <w:rPr>
                <w:rFonts w:ascii="Times New Roman" w:eastAsia="Calibri" w:hAnsi="Times New Roman" w:cs="Times New Roman"/>
                <w:color w:val="000000"/>
                <w:sz w:val="24"/>
                <w:szCs w:val="24"/>
                <w:lang w:bidi="hi-IN"/>
              </w:rPr>
              <w:t>2022-2024</w:t>
            </w:r>
          </w:p>
        </w:tc>
        <w:tc>
          <w:tcPr>
            <w:tcW w:w="2976" w:type="dxa"/>
            <w:shd w:val="clear" w:color="auto" w:fill="auto"/>
          </w:tcPr>
          <w:p w:rsidR="00745449" w:rsidRPr="003848A7" w:rsidRDefault="00745449" w:rsidP="00374A21">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градостроительства и земельных отношений</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 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374A21">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ГП ХМАО</w:t>
            </w:r>
            <w:r>
              <w:rPr>
                <w:rFonts w:ascii="Times New Roman" w:hAnsi="Times New Roman"/>
                <w:sz w:val="24"/>
                <w:szCs w:val="24"/>
                <w:lang w:bidi="hi-IN"/>
              </w:rPr>
              <w:t xml:space="preserve"> </w:t>
            </w:r>
            <w:r w:rsidRPr="003848A7">
              <w:rPr>
                <w:rFonts w:ascii="Times New Roman" w:hAnsi="Times New Roman"/>
                <w:sz w:val="24"/>
                <w:szCs w:val="24"/>
                <w:lang w:bidi="hi-IN"/>
              </w:rPr>
              <w:t>-</w:t>
            </w:r>
            <w:r>
              <w:rPr>
                <w:rFonts w:ascii="Times New Roman" w:hAnsi="Times New Roman"/>
                <w:sz w:val="24"/>
                <w:szCs w:val="24"/>
                <w:lang w:bidi="hi-IN"/>
              </w:rPr>
              <w:t xml:space="preserve"> </w:t>
            </w:r>
            <w:r w:rsidRPr="003848A7">
              <w:rPr>
                <w:rFonts w:ascii="Times New Roman" w:hAnsi="Times New Roman"/>
                <w:sz w:val="24"/>
                <w:szCs w:val="24"/>
                <w:lang w:bidi="hi-IN"/>
              </w:rPr>
              <w:t>Югры «Развитие образования»,</w:t>
            </w:r>
          </w:p>
          <w:p w:rsidR="00745449" w:rsidRPr="003848A7" w:rsidRDefault="00745449" w:rsidP="00374A21">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МП «Развитие образования и молодёжной политики в городе Нефтеюганске»</w:t>
            </w:r>
          </w:p>
        </w:tc>
        <w:tc>
          <w:tcPr>
            <w:tcW w:w="4111" w:type="dxa"/>
          </w:tcPr>
          <w:p w:rsidR="00745449" w:rsidRPr="003848A7"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Строительство </w:t>
            </w:r>
            <w:proofErr w:type="spellStart"/>
            <w:r w:rsidRPr="00C07B3A">
              <w:rPr>
                <w:rFonts w:ascii="Times New Roman" w:hAnsi="Times New Roman"/>
                <w:sz w:val="24"/>
                <w:szCs w:val="24"/>
                <w:lang w:bidi="hi-IN"/>
              </w:rPr>
              <w:t>пристроя</w:t>
            </w:r>
            <w:proofErr w:type="spellEnd"/>
            <w:r w:rsidRPr="00C07B3A">
              <w:rPr>
                <w:rFonts w:ascii="Times New Roman" w:hAnsi="Times New Roman"/>
                <w:sz w:val="24"/>
                <w:szCs w:val="24"/>
                <w:lang w:bidi="hi-IN"/>
              </w:rPr>
              <w:t xml:space="preserve"> к МБОУ «Средняя общеобразовательная школа № 5 «Многопрофильная» в микрорайоне 2 на 400 мест (общеобразовательная организация с универсальной безбарьерной средой) предусмотрено в рамках государственной программы Ханты-Мансийского автономного округа-Югры «Развитие образования», утвержденной постановлением Правительства ХМАО-Югры от 05.10.2018 № 338-п</w:t>
            </w:r>
            <w:r>
              <w:rPr>
                <w:rFonts w:ascii="Times New Roman" w:hAnsi="Times New Roman"/>
                <w:sz w:val="24"/>
                <w:szCs w:val="24"/>
                <w:lang w:bidi="hi-IN"/>
              </w:rPr>
              <w:t>.</w:t>
            </w:r>
          </w:p>
        </w:tc>
      </w:tr>
      <w:tr w:rsidR="00745449" w:rsidRPr="00374A21" w:rsidTr="00745449">
        <w:trPr>
          <w:trHeight w:val="212"/>
          <w:jc w:val="center"/>
        </w:trPr>
        <w:tc>
          <w:tcPr>
            <w:tcW w:w="704" w:type="dxa"/>
            <w:shd w:val="clear" w:color="auto" w:fill="auto"/>
            <w:noWrap/>
          </w:tcPr>
          <w:p w:rsidR="00745449" w:rsidRPr="00374A21" w:rsidRDefault="00745449" w:rsidP="009140D1">
            <w:pPr>
              <w:spacing w:after="0" w:line="240" w:lineRule="auto"/>
              <w:jc w:val="center"/>
              <w:rPr>
                <w:rFonts w:ascii="Times New Roman" w:eastAsia="Calibri" w:hAnsi="Times New Roman" w:cs="Times New Roman"/>
                <w:sz w:val="24"/>
                <w:szCs w:val="24"/>
                <w:lang w:bidi="hi-IN"/>
              </w:rPr>
            </w:pPr>
            <w:r w:rsidRPr="00374A21">
              <w:rPr>
                <w:rFonts w:ascii="Times New Roman" w:eastAsia="Calibri" w:hAnsi="Times New Roman" w:cs="Times New Roman"/>
                <w:sz w:val="24"/>
                <w:szCs w:val="24"/>
                <w:lang w:bidi="hi-IN"/>
              </w:rPr>
              <w:t>2.3.1.7.</w:t>
            </w:r>
          </w:p>
        </w:tc>
        <w:tc>
          <w:tcPr>
            <w:tcW w:w="3827" w:type="dxa"/>
            <w:shd w:val="clear" w:color="auto" w:fill="auto"/>
          </w:tcPr>
          <w:p w:rsidR="00745449" w:rsidRPr="00374A21" w:rsidRDefault="00745449" w:rsidP="00550C76">
            <w:pPr>
              <w:spacing w:after="0" w:line="240" w:lineRule="auto"/>
              <w:rPr>
                <w:rFonts w:ascii="Times New Roman" w:hAnsi="Times New Roman"/>
                <w:sz w:val="24"/>
                <w:szCs w:val="24"/>
                <w:lang w:bidi="hi-IN"/>
              </w:rPr>
            </w:pPr>
            <w:r w:rsidRPr="00374A21">
              <w:rPr>
                <w:rFonts w:ascii="Times New Roman" w:hAnsi="Times New Roman"/>
                <w:sz w:val="24"/>
                <w:szCs w:val="24"/>
                <w:lang w:bidi="hi-IN"/>
              </w:rPr>
              <w:t>Реконструкция объекта «Нежилое строение учебной лаб</w:t>
            </w:r>
            <w:r>
              <w:rPr>
                <w:rFonts w:ascii="Times New Roman" w:hAnsi="Times New Roman"/>
                <w:sz w:val="24"/>
                <w:szCs w:val="24"/>
                <w:lang w:bidi="hi-IN"/>
              </w:rPr>
              <w:t xml:space="preserve">оратории, г.Нефтеюганск 8 </w:t>
            </w:r>
            <w:proofErr w:type="spellStart"/>
            <w:r>
              <w:rPr>
                <w:rFonts w:ascii="Times New Roman" w:hAnsi="Times New Roman"/>
                <w:sz w:val="24"/>
                <w:szCs w:val="24"/>
                <w:lang w:bidi="hi-IN"/>
              </w:rPr>
              <w:t>мкр</w:t>
            </w:r>
            <w:proofErr w:type="spellEnd"/>
            <w:r>
              <w:rPr>
                <w:rFonts w:ascii="Times New Roman" w:hAnsi="Times New Roman"/>
                <w:sz w:val="24"/>
                <w:szCs w:val="24"/>
                <w:lang w:bidi="hi-IN"/>
              </w:rPr>
              <w:t xml:space="preserve">., </w:t>
            </w:r>
            <w:r w:rsidRPr="00374A21">
              <w:rPr>
                <w:rFonts w:ascii="Times New Roman" w:hAnsi="Times New Roman"/>
                <w:sz w:val="24"/>
                <w:szCs w:val="24"/>
                <w:lang w:bidi="hi-IN"/>
              </w:rPr>
              <w:t>строение №</w:t>
            </w:r>
            <w:r>
              <w:rPr>
                <w:rFonts w:ascii="Times New Roman" w:hAnsi="Times New Roman"/>
                <w:sz w:val="24"/>
                <w:szCs w:val="24"/>
                <w:lang w:bidi="hi-IN"/>
              </w:rPr>
              <w:t xml:space="preserve"> </w:t>
            </w:r>
            <w:r w:rsidRPr="00374A21">
              <w:rPr>
                <w:rFonts w:ascii="Times New Roman" w:hAnsi="Times New Roman"/>
                <w:sz w:val="24"/>
                <w:szCs w:val="24"/>
                <w:lang w:bidi="hi-IN"/>
              </w:rPr>
              <w:t xml:space="preserve">28/1 (МБУ ДО «Центр дополнительного образования») </w:t>
            </w:r>
          </w:p>
        </w:tc>
        <w:tc>
          <w:tcPr>
            <w:tcW w:w="1560" w:type="dxa"/>
            <w:shd w:val="clear" w:color="auto" w:fill="auto"/>
            <w:noWrap/>
          </w:tcPr>
          <w:p w:rsidR="00745449" w:rsidRPr="00374A21" w:rsidRDefault="00745449" w:rsidP="009140D1">
            <w:pPr>
              <w:spacing w:after="0" w:line="240" w:lineRule="auto"/>
              <w:jc w:val="center"/>
              <w:rPr>
                <w:rFonts w:ascii="Times New Roman" w:hAnsi="Times New Roman"/>
                <w:sz w:val="24"/>
                <w:szCs w:val="24"/>
                <w:lang w:bidi="hi-IN"/>
              </w:rPr>
            </w:pPr>
            <w:r w:rsidRPr="00803C4E">
              <w:rPr>
                <w:rFonts w:ascii="Times New Roman" w:hAnsi="Times New Roman"/>
                <w:sz w:val="24"/>
                <w:szCs w:val="24"/>
                <w:lang w:bidi="hi-IN"/>
              </w:rPr>
              <w:t>20</w:t>
            </w:r>
            <w:r w:rsidRPr="00374A21">
              <w:rPr>
                <w:rFonts w:ascii="Times New Roman" w:hAnsi="Times New Roman"/>
                <w:sz w:val="24"/>
                <w:szCs w:val="24"/>
                <w:lang w:bidi="hi-IN"/>
              </w:rPr>
              <w:t>19</w:t>
            </w:r>
          </w:p>
          <w:p w:rsidR="00745449" w:rsidRPr="00803C4E" w:rsidRDefault="00745449" w:rsidP="009140D1">
            <w:pPr>
              <w:spacing w:after="0" w:line="240" w:lineRule="auto"/>
              <w:jc w:val="center"/>
              <w:rPr>
                <w:rFonts w:ascii="Times New Roman" w:hAnsi="Times New Roman"/>
                <w:sz w:val="24"/>
                <w:szCs w:val="24"/>
                <w:lang w:bidi="hi-IN"/>
              </w:rPr>
            </w:pPr>
          </w:p>
        </w:tc>
        <w:tc>
          <w:tcPr>
            <w:tcW w:w="2976" w:type="dxa"/>
            <w:shd w:val="clear" w:color="auto" w:fill="auto"/>
          </w:tcPr>
          <w:p w:rsidR="00745449" w:rsidRPr="00374A21" w:rsidRDefault="00745449" w:rsidP="009140D1">
            <w:pPr>
              <w:spacing w:after="0" w:line="240" w:lineRule="auto"/>
              <w:jc w:val="center"/>
              <w:rPr>
                <w:rFonts w:ascii="Times New Roman" w:hAnsi="Times New Roman"/>
                <w:sz w:val="24"/>
                <w:szCs w:val="24"/>
                <w:lang w:bidi="hi-IN"/>
              </w:rPr>
            </w:pPr>
            <w:r w:rsidRPr="00374A21">
              <w:rPr>
                <w:rFonts w:ascii="Times New Roman" w:hAnsi="Times New Roman"/>
                <w:sz w:val="24"/>
                <w:szCs w:val="24"/>
                <w:lang w:bidi="hi-IN"/>
              </w:rPr>
              <w:t>Департамент градостроительства и земельных отношений</w:t>
            </w:r>
            <w:r>
              <w:t xml:space="preserve"> </w:t>
            </w:r>
            <w:r w:rsidRPr="0019067C">
              <w:rPr>
                <w:rFonts w:ascii="Times New Roman" w:hAnsi="Times New Roman"/>
                <w:sz w:val="24"/>
                <w:szCs w:val="24"/>
                <w:lang w:bidi="hi-IN"/>
              </w:rPr>
              <w:t>администрации города</w:t>
            </w:r>
            <w:r w:rsidRPr="00374A21">
              <w:rPr>
                <w:rFonts w:ascii="Times New Roman" w:hAnsi="Times New Roman"/>
                <w:sz w:val="24"/>
                <w:szCs w:val="24"/>
                <w:lang w:bidi="hi-IN"/>
              </w:rPr>
              <w:t>, 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74A21" w:rsidRDefault="00745449" w:rsidP="009140D1">
            <w:pPr>
              <w:spacing w:after="0" w:line="240" w:lineRule="auto"/>
              <w:jc w:val="center"/>
              <w:rPr>
                <w:rFonts w:ascii="Times New Roman" w:hAnsi="Times New Roman"/>
                <w:sz w:val="24"/>
                <w:szCs w:val="24"/>
                <w:lang w:bidi="hi-IN"/>
              </w:rPr>
            </w:pPr>
            <w:r w:rsidRPr="00374A21">
              <w:rPr>
                <w:rFonts w:ascii="Times New Roman" w:hAnsi="Times New Roman"/>
                <w:sz w:val="24"/>
                <w:szCs w:val="24"/>
                <w:lang w:bidi="hi-IN"/>
              </w:rPr>
              <w:t xml:space="preserve">разработка предложений по внесению изменений в ГП </w:t>
            </w:r>
            <w:r>
              <w:rPr>
                <w:rFonts w:ascii="Times New Roman" w:hAnsi="Times New Roman"/>
                <w:sz w:val="24"/>
                <w:szCs w:val="24"/>
                <w:lang w:bidi="hi-IN"/>
              </w:rPr>
              <w:t xml:space="preserve">       </w:t>
            </w:r>
            <w:r w:rsidRPr="00374A21">
              <w:rPr>
                <w:rFonts w:ascii="Times New Roman" w:hAnsi="Times New Roman"/>
                <w:sz w:val="24"/>
                <w:szCs w:val="24"/>
                <w:lang w:bidi="hi-IN"/>
              </w:rPr>
              <w:t>ХМАО</w:t>
            </w:r>
            <w:r>
              <w:rPr>
                <w:rFonts w:ascii="Times New Roman" w:hAnsi="Times New Roman"/>
                <w:sz w:val="24"/>
                <w:szCs w:val="24"/>
                <w:lang w:bidi="hi-IN"/>
              </w:rPr>
              <w:t xml:space="preserve"> </w:t>
            </w:r>
            <w:r w:rsidRPr="00374A21">
              <w:rPr>
                <w:rFonts w:ascii="Times New Roman" w:hAnsi="Times New Roman"/>
                <w:sz w:val="24"/>
                <w:szCs w:val="24"/>
                <w:lang w:bidi="hi-IN"/>
              </w:rPr>
              <w:t>-</w:t>
            </w:r>
            <w:r>
              <w:rPr>
                <w:rFonts w:ascii="Times New Roman" w:hAnsi="Times New Roman"/>
                <w:sz w:val="24"/>
                <w:szCs w:val="24"/>
                <w:lang w:bidi="hi-IN"/>
              </w:rPr>
              <w:t xml:space="preserve"> </w:t>
            </w:r>
            <w:r w:rsidRPr="00374A21">
              <w:rPr>
                <w:rFonts w:ascii="Times New Roman" w:hAnsi="Times New Roman"/>
                <w:sz w:val="24"/>
                <w:szCs w:val="24"/>
                <w:lang w:bidi="hi-IN"/>
              </w:rPr>
              <w:t>Югры «Развитие образования»</w:t>
            </w:r>
          </w:p>
        </w:tc>
        <w:tc>
          <w:tcPr>
            <w:tcW w:w="4111" w:type="dxa"/>
          </w:tcPr>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Заключен муниципальный контракт №Ф2019.82922 от 28.02.2019 года на период по 31.10.2019 с обществом с ограниченной ответственностью «МС-ГРУП» по реконструкции нежилого строения учебной лаборатории, расположенного по адресу: г. Нефтеюганск, микрорайон 8, строение № 28/1 (МБУ ДО «Дом детского творчества») на выполнение: строительно-монтажных работ по реконструкции объекта «Нежилое строение учебной лаборатории», электроснабжения, благоустройства территории, пусконаладочных работ, вентиляции.</w:t>
            </w:r>
          </w:p>
          <w:p w:rsidR="00745449" w:rsidRPr="00374A21"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Стоимость работ - 27 850 690 рублей.</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2.3.1.8.</w:t>
            </w:r>
          </w:p>
        </w:tc>
        <w:tc>
          <w:tcPr>
            <w:tcW w:w="3827" w:type="dxa"/>
            <w:shd w:val="clear" w:color="auto" w:fill="auto"/>
          </w:tcPr>
          <w:p w:rsidR="00745449" w:rsidRPr="003848A7" w:rsidRDefault="00745449" w:rsidP="001F64A4">
            <w:pPr>
              <w:spacing w:after="0" w:line="240" w:lineRule="auto"/>
              <w:rPr>
                <w:rFonts w:ascii="Times New Roman" w:hAnsi="Times New Roman"/>
                <w:sz w:val="24"/>
                <w:szCs w:val="24"/>
                <w:lang w:bidi="hi-IN"/>
              </w:rPr>
            </w:pPr>
            <w:r w:rsidRPr="003848A7">
              <w:rPr>
                <w:rFonts w:ascii="Times New Roman" w:hAnsi="Times New Roman"/>
                <w:sz w:val="24"/>
                <w:szCs w:val="24"/>
                <w:lang w:bidi="hi-IN"/>
              </w:rPr>
              <w:t>Укрепление материально-технической, учебной, лабораторной базы образовательных учреждений в соответствии с современными требованиями</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МП «Развитие образования и молодёжной политики в городе Нефтеюганске»</w:t>
            </w:r>
          </w:p>
        </w:tc>
        <w:tc>
          <w:tcPr>
            <w:tcW w:w="4111" w:type="dxa"/>
          </w:tcPr>
          <w:p w:rsidR="00745449" w:rsidRPr="003848A7"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С целью укрепления материально-технической, учебной, лабораторной базы в соответствии с современными требованиями в образовательные организации поставлено: учебно-лабораторное оборудование, учебно-производственное оборудование, спортивное оборудование, спортивный инвентарь, компьютерное оборудование, технологическое оборудование (электроплиты, шкаф жарочный, холодильник, универсальная кухонная машина, посудомоечная машина, мясорубка  и т.д.).</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2.3.2.</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негосударственного сектора в сфере предоставления образовательных услуг</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w:t>
            </w:r>
          </w:p>
          <w:p w:rsidR="00745449" w:rsidRPr="003848A7" w:rsidRDefault="00745449" w:rsidP="006F4142">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Департамент </w:t>
            </w:r>
            <w:r>
              <w:rPr>
                <w:rFonts w:ascii="Times New Roman" w:eastAsia="Calibri" w:hAnsi="Times New Roman" w:cs="Times New Roman"/>
                <w:sz w:val="24"/>
                <w:szCs w:val="24"/>
                <w:lang w:bidi="hi-IN"/>
              </w:rPr>
              <w:t>по делам</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w:t>
            </w:r>
            <w:r w:rsidRPr="003848A7">
              <w:rPr>
                <w:rFonts w:ascii="Times New Roman" w:hAnsi="Times New Roman"/>
                <w:sz w:val="24"/>
                <w:szCs w:val="24"/>
                <w:lang w:bidi="hi-IN"/>
              </w:rPr>
              <w:t>Развитие образования и молодёжной политики в городе Нефтеюганске</w:t>
            </w:r>
            <w:r w:rsidRPr="003848A7">
              <w:rPr>
                <w:rFonts w:ascii="Times New Roman" w:eastAsia="Calibri" w:hAnsi="Times New Roman" w:cs="Times New Roman"/>
                <w:sz w:val="24"/>
                <w:szCs w:val="24"/>
                <w:lang w:bidi="hi-IN"/>
              </w:rPr>
              <w:t>»</w:t>
            </w:r>
          </w:p>
          <w:p w:rsidR="00745449" w:rsidRPr="003848A7" w:rsidRDefault="00745449" w:rsidP="00232954">
            <w:pPr>
              <w:spacing w:after="0" w:line="240" w:lineRule="auto"/>
              <w:jc w:val="center"/>
              <w:rPr>
                <w:rFonts w:ascii="Times New Roman" w:eastAsia="Calibri" w:hAnsi="Times New Roman" w:cs="Times New Roman"/>
                <w:sz w:val="24"/>
                <w:szCs w:val="24"/>
                <w:lang w:bidi="hi-IN"/>
              </w:rPr>
            </w:pPr>
          </w:p>
        </w:tc>
        <w:tc>
          <w:tcPr>
            <w:tcW w:w="4111" w:type="dxa"/>
          </w:tcPr>
          <w:p w:rsidR="00C07B3A" w:rsidRPr="00C07B3A" w:rsidRDefault="00C07B3A" w:rsidP="00C07B3A">
            <w:pPr>
              <w:spacing w:after="0" w:line="240" w:lineRule="auto"/>
              <w:jc w:val="both"/>
              <w:rPr>
                <w:rFonts w:ascii="Times New Roman" w:eastAsia="Calibri" w:hAnsi="Times New Roman" w:cs="Times New Roman"/>
                <w:sz w:val="24"/>
                <w:szCs w:val="24"/>
                <w:lang w:bidi="hi-IN"/>
              </w:rPr>
            </w:pPr>
            <w:r w:rsidRPr="00C07B3A">
              <w:rPr>
                <w:rFonts w:ascii="Times New Roman" w:eastAsia="Calibri" w:hAnsi="Times New Roman" w:cs="Times New Roman"/>
                <w:sz w:val="24"/>
                <w:szCs w:val="24"/>
                <w:lang w:bidi="hi-IN"/>
              </w:rPr>
              <w:t>Осуществляется развитие услуг негосударственного сектора в сфере образования:</w:t>
            </w:r>
          </w:p>
          <w:p w:rsidR="00C07B3A" w:rsidRPr="00C07B3A" w:rsidRDefault="00C07B3A" w:rsidP="00C07B3A">
            <w:pPr>
              <w:spacing w:after="0" w:line="240" w:lineRule="auto"/>
              <w:jc w:val="both"/>
              <w:rPr>
                <w:rFonts w:ascii="Times New Roman" w:eastAsia="Calibri" w:hAnsi="Times New Roman" w:cs="Times New Roman"/>
                <w:sz w:val="24"/>
                <w:szCs w:val="24"/>
                <w:lang w:bidi="hi-IN"/>
              </w:rPr>
            </w:pPr>
            <w:r w:rsidRPr="00C07B3A">
              <w:rPr>
                <w:rFonts w:ascii="Times New Roman" w:eastAsia="Calibri" w:hAnsi="Times New Roman" w:cs="Times New Roman"/>
                <w:sz w:val="24"/>
                <w:szCs w:val="24"/>
                <w:lang w:bidi="hi-IN"/>
              </w:rPr>
              <w:t>-ИП Афанасьева Е.А. ООО «Инновационные образовательные технологии» - программы социально-педагогической направленности;</w:t>
            </w:r>
          </w:p>
          <w:p w:rsidR="00C07B3A" w:rsidRPr="00C07B3A" w:rsidRDefault="00C07B3A" w:rsidP="00C07B3A">
            <w:pPr>
              <w:spacing w:after="0" w:line="240" w:lineRule="auto"/>
              <w:jc w:val="both"/>
              <w:rPr>
                <w:rFonts w:ascii="Times New Roman" w:eastAsia="Calibri" w:hAnsi="Times New Roman" w:cs="Times New Roman"/>
                <w:sz w:val="24"/>
                <w:szCs w:val="24"/>
                <w:lang w:bidi="hi-IN"/>
              </w:rPr>
            </w:pPr>
            <w:r w:rsidRPr="00C07B3A">
              <w:rPr>
                <w:rFonts w:ascii="Times New Roman" w:eastAsia="Calibri" w:hAnsi="Times New Roman" w:cs="Times New Roman"/>
                <w:sz w:val="24"/>
                <w:szCs w:val="24"/>
                <w:lang w:bidi="hi-IN"/>
              </w:rPr>
              <w:t>-ИП Ситников А.А. «Центр иностранных языков «</w:t>
            </w:r>
            <w:proofErr w:type="spellStart"/>
            <w:r w:rsidRPr="00C07B3A">
              <w:rPr>
                <w:rFonts w:ascii="Times New Roman" w:eastAsia="Calibri" w:hAnsi="Times New Roman" w:cs="Times New Roman"/>
                <w:sz w:val="24"/>
                <w:szCs w:val="24"/>
                <w:lang w:bidi="hi-IN"/>
              </w:rPr>
              <w:t>Еврошкола</w:t>
            </w:r>
            <w:proofErr w:type="spellEnd"/>
            <w:r w:rsidRPr="00C07B3A">
              <w:rPr>
                <w:rFonts w:ascii="Times New Roman" w:eastAsia="Calibri" w:hAnsi="Times New Roman" w:cs="Times New Roman"/>
                <w:sz w:val="24"/>
                <w:szCs w:val="24"/>
                <w:lang w:bidi="hi-IN"/>
              </w:rPr>
              <w:t>» - программы по изучению английского языка;</w:t>
            </w:r>
          </w:p>
          <w:p w:rsidR="00C07B3A" w:rsidRPr="00C07B3A" w:rsidRDefault="00C07B3A" w:rsidP="00C07B3A">
            <w:pPr>
              <w:spacing w:after="0" w:line="240" w:lineRule="auto"/>
              <w:jc w:val="both"/>
              <w:rPr>
                <w:rFonts w:ascii="Times New Roman" w:eastAsia="Calibri" w:hAnsi="Times New Roman" w:cs="Times New Roman"/>
                <w:sz w:val="24"/>
                <w:szCs w:val="24"/>
                <w:lang w:bidi="hi-IN"/>
              </w:rPr>
            </w:pPr>
            <w:r w:rsidRPr="00C07B3A">
              <w:rPr>
                <w:rFonts w:ascii="Times New Roman" w:eastAsia="Calibri" w:hAnsi="Times New Roman" w:cs="Times New Roman"/>
                <w:sz w:val="24"/>
                <w:szCs w:val="24"/>
                <w:lang w:bidi="hi-IN"/>
              </w:rPr>
              <w:t xml:space="preserve">-ИП Ведерникова Л.И., ИП Савостьянов Н.В. НКО «Благотворительный фонд поддержки и развития детского творчества </w:t>
            </w:r>
            <w:r w:rsidRPr="00C07B3A">
              <w:rPr>
                <w:rFonts w:ascii="Times New Roman" w:eastAsia="Calibri" w:hAnsi="Times New Roman" w:cs="Times New Roman"/>
                <w:sz w:val="24"/>
                <w:szCs w:val="24"/>
                <w:lang w:bidi="hi-IN"/>
              </w:rPr>
              <w:lastRenderedPageBreak/>
              <w:t>«Акварель» – программы в области искусств;</w:t>
            </w:r>
          </w:p>
          <w:p w:rsidR="00C07B3A" w:rsidRPr="00C07B3A" w:rsidRDefault="00C07B3A" w:rsidP="00C07B3A">
            <w:pPr>
              <w:spacing w:after="0" w:line="240" w:lineRule="auto"/>
              <w:jc w:val="both"/>
              <w:rPr>
                <w:rFonts w:ascii="Times New Roman" w:eastAsia="Calibri" w:hAnsi="Times New Roman" w:cs="Times New Roman"/>
                <w:sz w:val="24"/>
                <w:szCs w:val="24"/>
                <w:lang w:bidi="hi-IN"/>
              </w:rPr>
            </w:pPr>
            <w:r w:rsidRPr="00C07B3A">
              <w:rPr>
                <w:rFonts w:ascii="Times New Roman" w:eastAsia="Calibri" w:hAnsi="Times New Roman" w:cs="Times New Roman"/>
                <w:sz w:val="24"/>
                <w:szCs w:val="24"/>
                <w:lang w:bidi="hi-IN"/>
              </w:rPr>
              <w:t>-ИП Нефтеюганская федерация айкидо ХМАО – Югры, спортивно-оздоровительный клуб «Грация» - программы спортивно-оздоровительной направленности и спортивной подготовки;</w:t>
            </w:r>
          </w:p>
          <w:p w:rsidR="00C07B3A" w:rsidRPr="00C07B3A" w:rsidRDefault="00C07B3A" w:rsidP="00C07B3A">
            <w:pPr>
              <w:spacing w:after="0" w:line="240" w:lineRule="auto"/>
              <w:jc w:val="both"/>
              <w:rPr>
                <w:rFonts w:ascii="Times New Roman" w:eastAsia="Calibri" w:hAnsi="Times New Roman" w:cs="Times New Roman"/>
                <w:sz w:val="24"/>
                <w:szCs w:val="24"/>
                <w:lang w:bidi="hi-IN"/>
              </w:rPr>
            </w:pPr>
            <w:r w:rsidRPr="00C07B3A">
              <w:rPr>
                <w:rFonts w:ascii="Times New Roman" w:eastAsia="Calibri" w:hAnsi="Times New Roman" w:cs="Times New Roman"/>
                <w:sz w:val="24"/>
                <w:szCs w:val="24"/>
                <w:lang w:bidi="hi-IN"/>
              </w:rPr>
              <w:t>-ООО «Семь гномов», ООО «</w:t>
            </w:r>
            <w:proofErr w:type="spellStart"/>
            <w:r w:rsidRPr="00C07B3A">
              <w:rPr>
                <w:rFonts w:ascii="Times New Roman" w:eastAsia="Calibri" w:hAnsi="Times New Roman" w:cs="Times New Roman"/>
                <w:sz w:val="24"/>
                <w:szCs w:val="24"/>
                <w:lang w:bidi="hi-IN"/>
              </w:rPr>
              <w:t>Кидс</w:t>
            </w:r>
            <w:proofErr w:type="spellEnd"/>
            <w:r w:rsidRPr="00C07B3A">
              <w:rPr>
                <w:rFonts w:ascii="Times New Roman" w:eastAsia="Calibri" w:hAnsi="Times New Roman" w:cs="Times New Roman"/>
                <w:sz w:val="24"/>
                <w:szCs w:val="24"/>
                <w:lang w:bidi="hi-IN"/>
              </w:rPr>
              <w:t xml:space="preserve"> Планета», ООО «Детский сад 7 гномов» - программы дошкольного образования.</w:t>
            </w:r>
          </w:p>
          <w:p w:rsidR="00C07B3A" w:rsidRPr="00C07B3A" w:rsidRDefault="00C07B3A" w:rsidP="00C07B3A">
            <w:pPr>
              <w:spacing w:after="0" w:line="240" w:lineRule="auto"/>
              <w:jc w:val="both"/>
              <w:rPr>
                <w:rFonts w:ascii="Times New Roman" w:eastAsia="Calibri" w:hAnsi="Times New Roman" w:cs="Times New Roman"/>
                <w:sz w:val="24"/>
                <w:szCs w:val="24"/>
                <w:lang w:bidi="hi-IN"/>
              </w:rPr>
            </w:pPr>
            <w:r w:rsidRPr="00C07B3A">
              <w:rPr>
                <w:rFonts w:ascii="Times New Roman" w:eastAsia="Calibri" w:hAnsi="Times New Roman" w:cs="Times New Roman"/>
                <w:sz w:val="24"/>
                <w:szCs w:val="24"/>
                <w:lang w:bidi="hi-IN"/>
              </w:rPr>
              <w:t>Всего реализацией программ у негосударственных поставщиков услуг охвачены:</w:t>
            </w:r>
          </w:p>
          <w:p w:rsidR="00C07B3A" w:rsidRPr="00C07B3A" w:rsidRDefault="00C07B3A" w:rsidP="00C07B3A">
            <w:pPr>
              <w:spacing w:after="0" w:line="240" w:lineRule="auto"/>
              <w:jc w:val="both"/>
              <w:rPr>
                <w:rFonts w:ascii="Times New Roman" w:eastAsia="Calibri" w:hAnsi="Times New Roman" w:cs="Times New Roman"/>
                <w:sz w:val="24"/>
                <w:szCs w:val="24"/>
                <w:lang w:bidi="hi-IN"/>
              </w:rPr>
            </w:pPr>
            <w:r w:rsidRPr="00C07B3A">
              <w:rPr>
                <w:rFonts w:ascii="Times New Roman" w:eastAsia="Calibri" w:hAnsi="Times New Roman" w:cs="Times New Roman"/>
                <w:sz w:val="24"/>
                <w:szCs w:val="24"/>
                <w:lang w:bidi="hi-IN"/>
              </w:rPr>
              <w:t xml:space="preserve">-по дополнительным общеразвивающим программам -  260 человек; </w:t>
            </w:r>
          </w:p>
          <w:p w:rsidR="00C07B3A" w:rsidRPr="00C07B3A" w:rsidRDefault="00C07B3A" w:rsidP="00C07B3A">
            <w:pPr>
              <w:spacing w:after="0" w:line="240" w:lineRule="auto"/>
              <w:jc w:val="both"/>
              <w:rPr>
                <w:rFonts w:ascii="Times New Roman" w:eastAsia="Calibri" w:hAnsi="Times New Roman" w:cs="Times New Roman"/>
                <w:sz w:val="24"/>
                <w:szCs w:val="24"/>
                <w:lang w:bidi="hi-IN"/>
              </w:rPr>
            </w:pPr>
            <w:r w:rsidRPr="00C07B3A">
              <w:rPr>
                <w:rFonts w:ascii="Times New Roman" w:eastAsia="Calibri" w:hAnsi="Times New Roman" w:cs="Times New Roman"/>
                <w:sz w:val="24"/>
                <w:szCs w:val="24"/>
                <w:lang w:bidi="hi-IN"/>
              </w:rPr>
              <w:t>-по программам дошкольного образования - 505 воспитанников в возрасте до 3-х лет;</w:t>
            </w:r>
          </w:p>
          <w:p w:rsidR="00C07B3A" w:rsidRPr="00C07B3A" w:rsidRDefault="00C07B3A" w:rsidP="00C07B3A">
            <w:pPr>
              <w:spacing w:after="0" w:line="240" w:lineRule="auto"/>
              <w:jc w:val="both"/>
              <w:rPr>
                <w:rFonts w:ascii="Times New Roman" w:eastAsia="Calibri" w:hAnsi="Times New Roman" w:cs="Times New Roman"/>
                <w:sz w:val="24"/>
                <w:szCs w:val="24"/>
                <w:lang w:bidi="hi-IN"/>
              </w:rPr>
            </w:pPr>
            <w:r w:rsidRPr="00C07B3A">
              <w:rPr>
                <w:rFonts w:ascii="Times New Roman" w:eastAsia="Calibri" w:hAnsi="Times New Roman" w:cs="Times New Roman"/>
                <w:sz w:val="24"/>
                <w:szCs w:val="24"/>
                <w:lang w:bidi="hi-IN"/>
              </w:rPr>
              <w:t>-отдыхом и оздоровлением в детских оздоровительных организациях 698 человек, в том числе:</w:t>
            </w:r>
          </w:p>
          <w:p w:rsidR="00C07B3A" w:rsidRPr="00C07B3A" w:rsidRDefault="00C07B3A" w:rsidP="00C07B3A">
            <w:pPr>
              <w:spacing w:after="0" w:line="240" w:lineRule="auto"/>
              <w:jc w:val="both"/>
              <w:rPr>
                <w:rFonts w:ascii="Times New Roman" w:eastAsia="Calibri" w:hAnsi="Times New Roman" w:cs="Times New Roman"/>
                <w:sz w:val="24"/>
                <w:szCs w:val="24"/>
                <w:lang w:bidi="hi-IN"/>
              </w:rPr>
            </w:pPr>
            <w:r w:rsidRPr="00C07B3A">
              <w:rPr>
                <w:rFonts w:ascii="Times New Roman" w:eastAsia="Calibri" w:hAnsi="Times New Roman" w:cs="Times New Roman"/>
                <w:sz w:val="24"/>
                <w:szCs w:val="24"/>
                <w:lang w:bidi="hi-IN"/>
              </w:rPr>
              <w:t>-лагерь с дневным пребыванием детей на базе ЧОУ «Нефтеюганская православная гимназия» - 25 человек;</w:t>
            </w:r>
          </w:p>
          <w:p w:rsidR="00C07B3A" w:rsidRPr="00C07B3A" w:rsidRDefault="00C07B3A" w:rsidP="00C07B3A">
            <w:pPr>
              <w:spacing w:after="0" w:line="240" w:lineRule="auto"/>
              <w:jc w:val="both"/>
              <w:rPr>
                <w:rFonts w:ascii="Times New Roman" w:eastAsia="Calibri" w:hAnsi="Times New Roman" w:cs="Times New Roman"/>
                <w:sz w:val="24"/>
                <w:szCs w:val="24"/>
                <w:lang w:bidi="hi-IN"/>
              </w:rPr>
            </w:pPr>
            <w:r w:rsidRPr="00C07B3A">
              <w:rPr>
                <w:rFonts w:ascii="Times New Roman" w:eastAsia="Calibri" w:hAnsi="Times New Roman" w:cs="Times New Roman"/>
                <w:sz w:val="24"/>
                <w:szCs w:val="24"/>
                <w:lang w:bidi="hi-IN"/>
              </w:rPr>
              <w:t>-палаточный лагерь АНО «Военно-патриотический центр развития спорта культуры и туризма «Юнармеец» - 90 человек;</w:t>
            </w:r>
          </w:p>
          <w:p w:rsidR="00745449" w:rsidRPr="003848A7" w:rsidRDefault="00C07B3A" w:rsidP="00C07B3A">
            <w:pPr>
              <w:spacing w:after="0" w:line="240" w:lineRule="auto"/>
              <w:jc w:val="both"/>
              <w:rPr>
                <w:rFonts w:ascii="Times New Roman" w:eastAsia="Calibri" w:hAnsi="Times New Roman" w:cs="Times New Roman"/>
                <w:sz w:val="24"/>
                <w:szCs w:val="24"/>
                <w:lang w:bidi="hi-IN"/>
              </w:rPr>
            </w:pPr>
            <w:r w:rsidRPr="00C07B3A">
              <w:rPr>
                <w:rFonts w:ascii="Times New Roman" w:eastAsia="Calibri" w:hAnsi="Times New Roman" w:cs="Times New Roman"/>
                <w:sz w:val="24"/>
                <w:szCs w:val="24"/>
                <w:lang w:bidi="hi-IN"/>
              </w:rPr>
              <w:lastRenderedPageBreak/>
              <w:t>-организации отдыха детей и их оздоровления за пределами города в соответствии с муниципальными контрактами на оказание услуг по организации и обеспечению отдыха и оздоровления детей, в возрасте от 6 до 17 лет (включительно), имеющих место жительства на территории города Нефтеюганска - 538 человек.</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2.3.3.</w:t>
            </w:r>
          </w:p>
        </w:tc>
        <w:tc>
          <w:tcPr>
            <w:tcW w:w="3827" w:type="dxa"/>
            <w:shd w:val="clear" w:color="auto" w:fill="auto"/>
          </w:tcPr>
          <w:p w:rsidR="00745449" w:rsidRPr="003848A7" w:rsidRDefault="00745449" w:rsidP="001F64A4">
            <w:pPr>
              <w:spacing w:after="0" w:line="240" w:lineRule="auto"/>
              <w:rPr>
                <w:rFonts w:ascii="Times New Roman" w:hAnsi="Times New Roman"/>
                <w:sz w:val="24"/>
                <w:szCs w:val="24"/>
                <w:lang w:bidi="hi-IN"/>
              </w:rPr>
            </w:pPr>
            <w:r w:rsidRPr="003848A7">
              <w:rPr>
                <w:rFonts w:ascii="Times New Roman" w:hAnsi="Times New Roman"/>
                <w:sz w:val="24"/>
                <w:szCs w:val="24"/>
                <w:lang w:bidi="hi-IN"/>
              </w:rPr>
              <w:t>Внедрение механизмов</w:t>
            </w:r>
            <w:r w:rsidRPr="003848A7">
              <w:rPr>
                <w:rFonts w:ascii="Times New Roman" w:hAnsi="Times New Roman"/>
                <w:sz w:val="24"/>
                <w:szCs w:val="24"/>
              </w:rPr>
              <w:t xml:space="preserve"> персонифицированного финансирования </w:t>
            </w:r>
            <w:r w:rsidRPr="003848A7">
              <w:rPr>
                <w:rFonts w:ascii="Times New Roman" w:hAnsi="Times New Roman"/>
                <w:sz w:val="24"/>
                <w:szCs w:val="24"/>
                <w:lang w:bidi="hi-IN"/>
              </w:rPr>
              <w:t xml:space="preserve">дополнительного образования детей </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w:t>
            </w:r>
          </w:p>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Комитет культуры и туризма</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w:t>
            </w:r>
          </w:p>
          <w:p w:rsidR="00745449" w:rsidRPr="003848A7" w:rsidRDefault="00745449" w:rsidP="001F64A4">
            <w:pPr>
              <w:spacing w:after="0" w:line="240" w:lineRule="auto"/>
              <w:jc w:val="center"/>
              <w:rPr>
                <w:rFonts w:ascii="Times New Roman" w:hAnsi="Times New Roman"/>
                <w:bCs/>
                <w:sz w:val="24"/>
                <w:szCs w:val="24"/>
                <w:lang w:bidi="hi-IN"/>
              </w:rPr>
            </w:pPr>
            <w:r w:rsidRPr="003848A7">
              <w:rPr>
                <w:rFonts w:ascii="Times New Roman" w:hAnsi="Times New Roman"/>
                <w:sz w:val="24"/>
                <w:szCs w:val="24"/>
                <w:lang w:bidi="hi-IN"/>
              </w:rPr>
              <w:t>Комитет физической культуры и спорта</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 xml:space="preserve"> «Развитие культуры и туризма в городе Нефтеюганске»,</w:t>
            </w:r>
          </w:p>
          <w:p w:rsidR="00745449" w:rsidRPr="003848A7" w:rsidRDefault="00745449" w:rsidP="0023295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физической культуры и спорта в городе Нефтеюганске»</w:t>
            </w:r>
          </w:p>
        </w:tc>
        <w:tc>
          <w:tcPr>
            <w:tcW w:w="4111" w:type="dxa"/>
          </w:tcPr>
          <w:p w:rsidR="005E7862" w:rsidRDefault="005E7862" w:rsidP="00C07B3A">
            <w:pPr>
              <w:spacing w:after="0" w:line="240" w:lineRule="auto"/>
              <w:jc w:val="both"/>
              <w:rPr>
                <w:rFonts w:ascii="Times New Roman" w:hAnsi="Times New Roman"/>
                <w:b/>
                <w:sz w:val="24"/>
                <w:szCs w:val="24"/>
                <w:lang w:bidi="hi-IN"/>
              </w:rPr>
            </w:pPr>
            <w:r>
              <w:rPr>
                <w:rFonts w:ascii="Times New Roman" w:hAnsi="Times New Roman"/>
                <w:b/>
                <w:sz w:val="24"/>
                <w:szCs w:val="24"/>
                <w:lang w:bidi="hi-IN"/>
              </w:rPr>
              <w:t>КК</w:t>
            </w:r>
          </w:p>
          <w:p w:rsidR="005E7862" w:rsidRPr="005E7862" w:rsidRDefault="005E7862" w:rsidP="005E7862">
            <w:pPr>
              <w:spacing w:after="0" w:line="240" w:lineRule="auto"/>
              <w:jc w:val="both"/>
              <w:rPr>
                <w:rFonts w:ascii="Times New Roman" w:hAnsi="Times New Roman"/>
                <w:sz w:val="24"/>
                <w:szCs w:val="24"/>
                <w:lang w:bidi="hi-IN"/>
              </w:rPr>
            </w:pPr>
            <w:r w:rsidRPr="005E7862">
              <w:rPr>
                <w:rFonts w:ascii="Times New Roman" w:hAnsi="Times New Roman"/>
                <w:sz w:val="24"/>
                <w:szCs w:val="24"/>
                <w:lang w:bidi="hi-IN"/>
              </w:rPr>
              <w:t>В МБУ ДО «Детская школа искусств» действует система персонифицированного финансирования дополнительного образования детей.</w:t>
            </w:r>
          </w:p>
          <w:p w:rsidR="005E7862" w:rsidRPr="005E7862" w:rsidRDefault="005E7862" w:rsidP="005E7862">
            <w:pPr>
              <w:spacing w:after="0" w:line="240" w:lineRule="auto"/>
              <w:jc w:val="both"/>
              <w:rPr>
                <w:rFonts w:ascii="Times New Roman" w:hAnsi="Times New Roman"/>
                <w:sz w:val="24"/>
                <w:szCs w:val="24"/>
                <w:lang w:bidi="hi-IN"/>
              </w:rPr>
            </w:pPr>
            <w:r w:rsidRPr="005E7862">
              <w:rPr>
                <w:rFonts w:ascii="Times New Roman" w:hAnsi="Times New Roman"/>
                <w:sz w:val="24"/>
                <w:szCs w:val="24"/>
                <w:lang w:bidi="hi-IN"/>
              </w:rPr>
              <w:t xml:space="preserve">На отчётный период введены в систему 364 учащихся, обучающихся по 7 образовательным программам </w:t>
            </w:r>
            <w:proofErr w:type="gramStart"/>
            <w:r w:rsidRPr="005E7862">
              <w:rPr>
                <w:rFonts w:ascii="Times New Roman" w:hAnsi="Times New Roman"/>
                <w:sz w:val="24"/>
                <w:szCs w:val="24"/>
                <w:lang w:bidi="hi-IN"/>
              </w:rPr>
              <w:t>по  видам</w:t>
            </w:r>
            <w:proofErr w:type="gramEnd"/>
            <w:r w:rsidRPr="005E7862">
              <w:rPr>
                <w:rFonts w:ascii="Times New Roman" w:hAnsi="Times New Roman"/>
                <w:sz w:val="24"/>
                <w:szCs w:val="24"/>
                <w:lang w:bidi="hi-IN"/>
              </w:rPr>
              <w:t xml:space="preserve"> искусств: изобразительное, декоративно-прикладное, театральное, хореографическое, хоровое пение, теоретическое, развитие музыкальных способностей.</w:t>
            </w:r>
          </w:p>
          <w:p w:rsidR="005E7862" w:rsidRDefault="005E7862" w:rsidP="00C07B3A">
            <w:pPr>
              <w:spacing w:after="0" w:line="240" w:lineRule="auto"/>
              <w:jc w:val="both"/>
              <w:rPr>
                <w:rFonts w:ascii="Times New Roman" w:hAnsi="Times New Roman"/>
                <w:b/>
                <w:sz w:val="24"/>
                <w:szCs w:val="24"/>
                <w:lang w:bidi="hi-IN"/>
              </w:rPr>
            </w:pPr>
          </w:p>
          <w:p w:rsidR="005E7862" w:rsidRPr="005E7862" w:rsidRDefault="005E7862" w:rsidP="00C07B3A">
            <w:pPr>
              <w:spacing w:after="0" w:line="240" w:lineRule="auto"/>
              <w:jc w:val="both"/>
              <w:rPr>
                <w:rFonts w:ascii="Times New Roman" w:hAnsi="Times New Roman"/>
                <w:b/>
                <w:sz w:val="24"/>
                <w:szCs w:val="24"/>
                <w:lang w:bidi="hi-IN"/>
              </w:rPr>
            </w:pPr>
            <w:proofErr w:type="spellStart"/>
            <w:r w:rsidRPr="005E7862">
              <w:rPr>
                <w:rFonts w:ascii="Times New Roman" w:hAnsi="Times New Roman"/>
                <w:b/>
                <w:sz w:val="24"/>
                <w:szCs w:val="24"/>
                <w:lang w:bidi="hi-IN"/>
              </w:rPr>
              <w:t>ДОиМП</w:t>
            </w:r>
            <w:proofErr w:type="spellEnd"/>
          </w:p>
          <w:p w:rsidR="00745449" w:rsidRPr="003848A7"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В соответствии с постановлением администрации города </w:t>
            </w:r>
            <w:proofErr w:type="gramStart"/>
            <w:r w:rsidRPr="00C07B3A">
              <w:rPr>
                <w:rFonts w:ascii="Times New Roman" w:hAnsi="Times New Roman"/>
                <w:sz w:val="24"/>
                <w:szCs w:val="24"/>
                <w:lang w:bidi="hi-IN"/>
              </w:rPr>
              <w:t>Нефтеюганска  от</w:t>
            </w:r>
            <w:proofErr w:type="gramEnd"/>
            <w:r w:rsidRPr="00C07B3A">
              <w:rPr>
                <w:rFonts w:ascii="Times New Roman" w:hAnsi="Times New Roman"/>
                <w:sz w:val="24"/>
                <w:szCs w:val="24"/>
                <w:lang w:bidi="hi-IN"/>
              </w:rPr>
              <w:t xml:space="preserve"> 26.10.2018 № 519-п «О внесении изменений в постановление администрации города Нефтеюганска от 09.06.2017 № 371-п «О внедрении </w:t>
            </w:r>
            <w:r w:rsidRPr="00C07B3A">
              <w:rPr>
                <w:rFonts w:ascii="Times New Roman" w:hAnsi="Times New Roman"/>
                <w:sz w:val="24"/>
                <w:szCs w:val="24"/>
                <w:lang w:bidi="hi-IN"/>
              </w:rPr>
              <w:lastRenderedPageBreak/>
              <w:t>программы персонифицированного финансирования дополнительного образования детей в городе Нефтеюганске на 2017-2020 годы» реализуется проект по введению персонифицированного финансирования дополнительного образования детей. 5 412 детей в возрасте от 5 до 18 лет получают услуги дополнительного образования по сертификату дополнительного образования в муниципальных образовательных организациях и у негосударственных поставщиков услуг.</w:t>
            </w:r>
          </w:p>
        </w:tc>
      </w:tr>
      <w:tr w:rsidR="00745449" w:rsidRPr="003848A7" w:rsidTr="00745449">
        <w:trPr>
          <w:trHeight w:val="1008"/>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2.3.4.</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Обеспечение условий для развития профессиональной компетентности педагогов и руководителей образовательных организаций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w:t>
            </w:r>
            <w:r w:rsidRPr="003848A7">
              <w:rPr>
                <w:rFonts w:ascii="Times New Roman" w:hAnsi="Times New Roman"/>
                <w:sz w:val="24"/>
                <w:szCs w:val="24"/>
                <w:lang w:bidi="hi-IN"/>
              </w:rPr>
              <w:t>Развитие образования и молодёжной политики в городе Нефтеюганске</w:t>
            </w:r>
            <w:r w:rsidRPr="003848A7">
              <w:rPr>
                <w:rFonts w:ascii="Times New Roman" w:eastAsia="Calibri" w:hAnsi="Times New Roman" w:cs="Times New Roman"/>
                <w:sz w:val="24"/>
                <w:szCs w:val="24"/>
                <w:lang w:bidi="hi-IN"/>
              </w:rPr>
              <w:t>»</w:t>
            </w:r>
          </w:p>
        </w:tc>
        <w:tc>
          <w:tcPr>
            <w:tcW w:w="4111" w:type="dxa"/>
          </w:tcPr>
          <w:p w:rsidR="00745449" w:rsidRPr="003848A7" w:rsidRDefault="00C07B3A" w:rsidP="00C07B3A">
            <w:pPr>
              <w:spacing w:after="0" w:line="240" w:lineRule="auto"/>
              <w:jc w:val="both"/>
              <w:rPr>
                <w:rFonts w:ascii="Times New Roman" w:eastAsia="Calibri" w:hAnsi="Times New Roman" w:cs="Times New Roman"/>
                <w:sz w:val="24"/>
                <w:szCs w:val="24"/>
                <w:lang w:bidi="hi-IN"/>
              </w:rPr>
            </w:pPr>
            <w:r w:rsidRPr="00C07B3A">
              <w:rPr>
                <w:rFonts w:ascii="Times New Roman" w:eastAsia="Calibri" w:hAnsi="Times New Roman" w:cs="Times New Roman"/>
                <w:sz w:val="24"/>
                <w:szCs w:val="24"/>
                <w:lang w:bidi="hi-IN"/>
              </w:rPr>
              <w:t>С целью обеспечения условий для развития профессиональной компетентности педагогов и руководителей образовательных организаций, создания условий для развития творческого потенциала и самореализации молодых педагогических работников, формирования гражданской позиции, активного профессионального отношения к совершенствованию системы образования с 25.02.2019 по 04.03.2019  проведен городской конкурс «Педагогический дебют - 2019», в котором приняло участие 15 молодых педагогов.</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2.3.4.1.</w:t>
            </w:r>
          </w:p>
        </w:tc>
        <w:tc>
          <w:tcPr>
            <w:tcW w:w="3827" w:type="dxa"/>
            <w:shd w:val="clear" w:color="auto" w:fill="auto"/>
          </w:tcPr>
          <w:p w:rsidR="00745449" w:rsidRPr="003848A7" w:rsidRDefault="00745449" w:rsidP="00D95D18">
            <w:pPr>
              <w:spacing w:after="0" w:line="240" w:lineRule="auto"/>
              <w:rPr>
                <w:rFonts w:ascii="Times New Roman" w:hAnsi="Times New Roman"/>
                <w:sz w:val="24"/>
                <w:szCs w:val="24"/>
                <w:lang w:val="en-US" w:bidi="hi-IN"/>
              </w:rPr>
            </w:pPr>
            <w:r w:rsidRPr="003848A7">
              <w:rPr>
                <w:rFonts w:ascii="Times New Roman" w:hAnsi="Times New Roman"/>
                <w:sz w:val="24"/>
                <w:szCs w:val="24"/>
                <w:lang w:bidi="hi-IN"/>
              </w:rPr>
              <w:t xml:space="preserve">Развитие единой муниципальной информационной системы с инфраструктурой, обеспечивающей эффективное применение </w:t>
            </w:r>
            <w:r w:rsidRPr="003848A7">
              <w:rPr>
                <w:rFonts w:ascii="Times New Roman" w:hAnsi="Times New Roman"/>
                <w:sz w:val="24"/>
                <w:szCs w:val="24"/>
                <w:lang w:val="en-US" w:bidi="hi-IN"/>
              </w:rPr>
              <w:t>IT</w:t>
            </w:r>
            <w:r w:rsidRPr="003848A7">
              <w:rPr>
                <w:rFonts w:ascii="Times New Roman" w:hAnsi="Times New Roman"/>
                <w:sz w:val="24"/>
                <w:szCs w:val="24"/>
                <w:lang w:bidi="hi-IN"/>
              </w:rPr>
              <w:t xml:space="preserve">- технологий в образовании, в том числе дистанционного обучения (разработка предложений ММЦ по эффективному использованию </w:t>
            </w:r>
            <w:r w:rsidRPr="003848A7">
              <w:rPr>
                <w:rFonts w:ascii="Times New Roman" w:hAnsi="Times New Roman"/>
                <w:sz w:val="24"/>
                <w:szCs w:val="24"/>
                <w:lang w:val="en-US" w:bidi="hi-IN"/>
              </w:rPr>
              <w:t>IT-</w:t>
            </w:r>
            <w:r>
              <w:rPr>
                <w:rFonts w:ascii="Times New Roman" w:hAnsi="Times New Roman"/>
                <w:sz w:val="24"/>
                <w:szCs w:val="24"/>
                <w:lang w:bidi="hi-IN"/>
              </w:rPr>
              <w:t xml:space="preserve">технологий </w:t>
            </w:r>
            <w:r w:rsidRPr="003848A7">
              <w:rPr>
                <w:rFonts w:ascii="Times New Roman" w:hAnsi="Times New Roman"/>
                <w:sz w:val="24"/>
                <w:szCs w:val="24"/>
                <w:lang w:val="en-US" w:bidi="hi-IN"/>
              </w:rPr>
              <w:t>в</w:t>
            </w:r>
            <w:r>
              <w:rPr>
                <w:rFonts w:ascii="Times New Roman" w:hAnsi="Times New Roman"/>
                <w:sz w:val="24"/>
                <w:szCs w:val="24"/>
                <w:lang w:bidi="hi-IN"/>
              </w:rPr>
              <w:t xml:space="preserve"> образовании</w:t>
            </w:r>
            <w:r w:rsidRPr="003848A7">
              <w:rPr>
                <w:rFonts w:ascii="Times New Roman" w:hAnsi="Times New Roman"/>
                <w:sz w:val="24"/>
                <w:szCs w:val="24"/>
                <w:lang w:val="en-US" w:bidi="hi-IN"/>
              </w:rPr>
              <w:t>)</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В рамках создания и развития информационного пространства образовательной и управленческой деятельности:</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-100% общеобразовательных организаций обеспечены высокоскоростным Интернетом со скоростью не менее 10 Мбит/с;</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-официальные сайты общеобразовательных организаций приведены в соответствие с Правилами размещения на официальном сайте образовательной организации в сети «Интернет» и обновления информации об образовательной организации, утверждёнными постановлением Правительства Российской Федерации от 10.07.2013 № 582, имеют единое портальное решение и единую централизованную однотипную концепцию сайта и хостинга;</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-в 90% общеобразовательных организаций проводится СМС – информирование родителей (законных представителей) об отсутствии детей на уроке по неуважительной причине в рамках исполнения поручения Президента Российской Федерации от 23.12.2015 </w:t>
            </w:r>
            <w:r w:rsidRPr="00C07B3A">
              <w:rPr>
                <w:rFonts w:ascii="Times New Roman" w:hAnsi="Times New Roman"/>
                <w:sz w:val="24"/>
                <w:szCs w:val="24"/>
                <w:lang w:bidi="hi-IN"/>
              </w:rPr>
              <w:lastRenderedPageBreak/>
              <w:t>№ Пр-15ГС и Губернатора Ханты-Мансийского автономного округа – Югры от 30.12.2015;</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-в 100% общеобразовательных организаций внедрена единая муниципальная информационная система по учету контингента обучающихся в образовательных организациях различного типа (АВЕРС «КРМ: Директор»), интегрированная с Единым порталом государственных и муниципальных услуг;</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-100% образовательных организаций используют электронные журналы и электронные дневники, интегрированные с Единым порталом государственных и муниципальных услуг;</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-в учреждениях дополнительного образования внедрена система учета контингента обучающихся «АВЕРС: «Управление ДОП» регионального уровня;</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-во 100% образовательных организаций проводятся мероприятия по обеспечению защиты персональных данных и конфиденциальной информации в информационных системах, в соответствии с требованиями </w:t>
            </w:r>
            <w:r w:rsidRPr="00C07B3A">
              <w:rPr>
                <w:rFonts w:ascii="Times New Roman" w:hAnsi="Times New Roman"/>
                <w:sz w:val="24"/>
                <w:szCs w:val="24"/>
                <w:lang w:bidi="hi-IN"/>
              </w:rPr>
              <w:lastRenderedPageBreak/>
              <w:t>Федерального закона от 27.07.2006 №152 – ФЗ «О персональных данных»;</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-100% первоочередных муниципальных услуг, предоставляемых Департаментом и подведомственными образовательными организациями, реализованы в электронной форме с возможностью предоставления через Единый портал государственных и муниципальных услуг:</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-создана единая региональная автоматизированная информационная система «Электронная очередь в ДОО», интегрированная с Единым порталом государственных и муниципальных услуг;</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-внедрена ведомственная учётная система (ВУС) «Аверс: Зачисление в ОУ», с использованием которой реализуются муниципальные услуги в электронной форме «Зачисление в образовательные учреждения» 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графиков».</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lastRenderedPageBreak/>
              <w:t>-внедрена региональная информационная система ЕГЭ, с использованием которой учащимся выпускных классов и их родителям (законным представителям) предоставляется муниципальная услуга «Предоставление информации о результатах сданных экзаменов, результатах тестирования и иных вступительных испытаний, а также о зачислении в образовательное учреждение»;</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-реализуется муниципальная услуга «Предоставление информации о текущей успеваемости учащегося, ведение электронного дневника и электронного журнала успеваемости» для учащихся, старше 14 лет и их родителей (законных представителей), ежемесячно направляется более 1000 запросов через Единый портал государственных и муниципальных услуг. </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С целью повышения популяризации электронных сервисов и получения муниципальных услуг в электронной форме, образовательными организациями города проведено 4 940 мероприятия с охватом более 90% учащихся и их родителей (законных </w:t>
            </w:r>
            <w:r w:rsidRPr="00C07B3A">
              <w:rPr>
                <w:rFonts w:ascii="Times New Roman" w:hAnsi="Times New Roman"/>
                <w:sz w:val="24"/>
                <w:szCs w:val="24"/>
                <w:lang w:bidi="hi-IN"/>
              </w:rPr>
              <w:lastRenderedPageBreak/>
              <w:t xml:space="preserve">представителей). В 100% образовательных организаций на Едином портале государственных и муниципальных услуг в личных кабинетах зарегистрировано 98% сотрудников образовательных организаций, 99% учащихся старше 14 лет, 15% их родителей (законных представителей). </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В МБОУ «СОШ № 8», являющимся региональным опорным образовательным центром, обеспечивающим работу с такими детьми, 100% детей-инвалидов охвачены разными формами дистанционного образования.</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В МБОУ «СОШ № 2 </w:t>
            </w:r>
            <w:proofErr w:type="spellStart"/>
            <w:r w:rsidRPr="00C07B3A">
              <w:rPr>
                <w:rFonts w:ascii="Times New Roman" w:hAnsi="Times New Roman"/>
                <w:sz w:val="24"/>
                <w:szCs w:val="24"/>
                <w:lang w:bidi="hi-IN"/>
              </w:rPr>
              <w:t>им.А.И.Исаевой</w:t>
            </w:r>
            <w:proofErr w:type="spellEnd"/>
            <w:r w:rsidRPr="00C07B3A">
              <w:rPr>
                <w:rFonts w:ascii="Times New Roman" w:hAnsi="Times New Roman"/>
                <w:sz w:val="24"/>
                <w:szCs w:val="24"/>
                <w:lang w:bidi="hi-IN"/>
              </w:rPr>
              <w:t xml:space="preserve">» функционирует узловой информационно - библиотечный центр, цель которого – развитие системы библиотечного делопроизводства в образовательных организациях города, внедрение инновационных технологий работы с информацией, распространение лучших практик работы с программным обеспечением для самообразования. Электронные ресурсы и электронная книговыдача центра представлены на цифровой образовательной </w:t>
            </w:r>
            <w:proofErr w:type="gramStart"/>
            <w:r w:rsidRPr="00C07B3A">
              <w:rPr>
                <w:rFonts w:ascii="Times New Roman" w:hAnsi="Times New Roman"/>
                <w:sz w:val="24"/>
                <w:szCs w:val="24"/>
                <w:lang w:bidi="hi-IN"/>
              </w:rPr>
              <w:t xml:space="preserve">платформе  </w:t>
            </w:r>
            <w:r w:rsidRPr="00C07B3A">
              <w:rPr>
                <w:rFonts w:ascii="Times New Roman" w:hAnsi="Times New Roman"/>
                <w:sz w:val="24"/>
                <w:szCs w:val="24"/>
                <w:lang w:bidi="hi-IN"/>
              </w:rPr>
              <w:lastRenderedPageBreak/>
              <w:t>«</w:t>
            </w:r>
            <w:proofErr w:type="gramEnd"/>
            <w:r w:rsidRPr="00C07B3A">
              <w:rPr>
                <w:rFonts w:ascii="Times New Roman" w:hAnsi="Times New Roman"/>
                <w:sz w:val="24"/>
                <w:szCs w:val="24"/>
                <w:lang w:bidi="hi-IN"/>
              </w:rPr>
              <w:t xml:space="preserve">LECTA». Три образовательные организации входят в сеть информационно-библиотечных центров: МБОУ «СОШ №2 им. А.И. Исаевой», МБОУ «СОШ №3 им. </w:t>
            </w:r>
            <w:proofErr w:type="spellStart"/>
            <w:r w:rsidRPr="00C07B3A">
              <w:rPr>
                <w:rFonts w:ascii="Times New Roman" w:hAnsi="Times New Roman"/>
                <w:sz w:val="24"/>
                <w:szCs w:val="24"/>
                <w:lang w:bidi="hi-IN"/>
              </w:rPr>
              <w:t>А.А.Ивасенко</w:t>
            </w:r>
            <w:proofErr w:type="spellEnd"/>
            <w:r w:rsidRPr="00C07B3A">
              <w:rPr>
                <w:rFonts w:ascii="Times New Roman" w:hAnsi="Times New Roman"/>
                <w:sz w:val="24"/>
                <w:szCs w:val="24"/>
                <w:lang w:bidi="hi-IN"/>
              </w:rPr>
              <w:t>», МБОУ «СОШ №10».</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100% общеобразовательных организаций используют ресурсы цифровых образовательных платформ «</w:t>
            </w:r>
            <w:proofErr w:type="spellStart"/>
            <w:r w:rsidRPr="00C07B3A">
              <w:rPr>
                <w:rFonts w:ascii="Times New Roman" w:hAnsi="Times New Roman"/>
                <w:sz w:val="24"/>
                <w:szCs w:val="24"/>
                <w:lang w:bidi="hi-IN"/>
              </w:rPr>
              <w:t>Учи.ру</w:t>
            </w:r>
            <w:proofErr w:type="spellEnd"/>
            <w:r w:rsidRPr="00C07B3A">
              <w:rPr>
                <w:rFonts w:ascii="Times New Roman" w:hAnsi="Times New Roman"/>
                <w:sz w:val="24"/>
                <w:szCs w:val="24"/>
                <w:lang w:bidi="hi-IN"/>
              </w:rPr>
              <w:t>», «</w:t>
            </w:r>
            <w:proofErr w:type="spellStart"/>
            <w:r w:rsidRPr="00C07B3A">
              <w:rPr>
                <w:rFonts w:ascii="Times New Roman" w:hAnsi="Times New Roman"/>
                <w:sz w:val="24"/>
                <w:szCs w:val="24"/>
                <w:lang w:bidi="hi-IN"/>
              </w:rPr>
              <w:t>ПроеКТОрия</w:t>
            </w:r>
            <w:proofErr w:type="spellEnd"/>
            <w:r w:rsidRPr="00C07B3A">
              <w:rPr>
                <w:rFonts w:ascii="Times New Roman" w:hAnsi="Times New Roman"/>
                <w:sz w:val="24"/>
                <w:szCs w:val="24"/>
                <w:lang w:bidi="hi-IN"/>
              </w:rPr>
              <w:t>», «Единый урок», «Решу ОГЭ, ЕГЭ», ФИПИ, «Российская электронная школа», «Единая коллекция цифровых образовательных ресурсов».</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С целью включения в приоритетный проект «Современная цифровая образовательная среда в Российской Федерации», в соответствии с распоряжением Правительства Ханты-Мансийского автономного округа – Югры от 28.07.2017 №472-рп, приказом </w:t>
            </w:r>
            <w:proofErr w:type="spellStart"/>
            <w:r w:rsidRPr="00C07B3A">
              <w:rPr>
                <w:rFonts w:ascii="Times New Roman" w:hAnsi="Times New Roman"/>
                <w:sz w:val="24"/>
                <w:szCs w:val="24"/>
                <w:lang w:bidi="hi-IN"/>
              </w:rPr>
              <w:t>ДОиМП</w:t>
            </w:r>
            <w:proofErr w:type="spellEnd"/>
            <w:r w:rsidRPr="00C07B3A">
              <w:rPr>
                <w:rFonts w:ascii="Times New Roman" w:hAnsi="Times New Roman"/>
                <w:sz w:val="24"/>
                <w:szCs w:val="24"/>
                <w:lang w:bidi="hi-IN"/>
              </w:rPr>
              <w:t xml:space="preserve"> ХМАО – Югры от 12.12.2017 № 1838 МБОУ «СОШ № 5» утверждена пилотной площадкой для апробации цифровой образовательной платформы «Образование 4.0». С сентября информационная система «ГИС Югры» внедрена в 100% образовательных организаций.</w:t>
            </w:r>
          </w:p>
          <w:p w:rsidR="00745449" w:rsidRPr="003848A7"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lastRenderedPageBreak/>
              <w:t>В соответствии с распоряжением Правительства Ханты-Мансийского автономного округа – Югры от 05.07.2019 № 356-рп «О реализации в Ханты-Мансийском автономном округе – Югре отдельных мероприятий федеральных проектов национального проекта «Образование» 13 общеобразовательных организаций города Нефтеюганска включены в реализацию региональной составляющей федерального проекта «Цифровая образовательная среда» и в 2020-2021 годах на их базе будет реализована целевая модель цифровой образовательной среды.</w:t>
            </w:r>
          </w:p>
        </w:tc>
      </w:tr>
      <w:tr w:rsidR="00745449" w:rsidRPr="003848A7" w:rsidTr="00745449">
        <w:trPr>
          <w:trHeight w:val="212"/>
          <w:jc w:val="center"/>
        </w:trPr>
        <w:tc>
          <w:tcPr>
            <w:tcW w:w="704" w:type="dxa"/>
            <w:shd w:val="clear" w:color="auto" w:fill="auto"/>
            <w:noWrap/>
          </w:tcPr>
          <w:p w:rsidR="00745449" w:rsidRPr="003848A7" w:rsidRDefault="00745449" w:rsidP="00647F9A">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2.3.4.2.</w:t>
            </w:r>
          </w:p>
        </w:tc>
        <w:tc>
          <w:tcPr>
            <w:tcW w:w="3827" w:type="dxa"/>
            <w:shd w:val="clear" w:color="auto" w:fill="auto"/>
          </w:tcPr>
          <w:p w:rsidR="00745449" w:rsidRPr="003848A7" w:rsidRDefault="00745449" w:rsidP="00E04B82">
            <w:pPr>
              <w:spacing w:after="0" w:line="240" w:lineRule="auto"/>
              <w:rPr>
                <w:rFonts w:ascii="Times New Roman" w:hAnsi="Times New Roman"/>
                <w:sz w:val="24"/>
                <w:szCs w:val="24"/>
                <w:lang w:bidi="hi-IN"/>
              </w:rPr>
            </w:pPr>
            <w:r w:rsidRPr="003848A7">
              <w:rPr>
                <w:rFonts w:ascii="Times New Roman" w:hAnsi="Times New Roman"/>
                <w:sz w:val="24"/>
                <w:szCs w:val="24"/>
                <w:lang w:bidi="hi-IN"/>
              </w:rPr>
              <w:t>Разработка концепции дополнительного педагогического образования «Информационно-методический центр»</w:t>
            </w:r>
          </w:p>
        </w:tc>
        <w:tc>
          <w:tcPr>
            <w:tcW w:w="1560" w:type="dxa"/>
            <w:shd w:val="clear" w:color="auto" w:fill="auto"/>
            <w:noWrap/>
          </w:tcPr>
          <w:p w:rsidR="00745449" w:rsidRPr="003848A7" w:rsidRDefault="00745449" w:rsidP="001F64A4">
            <w:pPr>
              <w:spacing w:after="0" w:line="240" w:lineRule="auto"/>
              <w:jc w:val="center"/>
              <w:rPr>
                <w:rFonts w:ascii="Times New Roman" w:hAnsi="Times New Roman"/>
                <w:sz w:val="24"/>
                <w:szCs w:val="24"/>
                <w:lang w:val="en-US" w:bidi="hi-IN"/>
              </w:rPr>
            </w:pPr>
            <w:r w:rsidRPr="003848A7">
              <w:rPr>
                <w:rFonts w:ascii="Times New Roman" w:hAnsi="Times New Roman"/>
                <w:sz w:val="24"/>
                <w:szCs w:val="24"/>
                <w:lang w:val="en-US" w:bidi="hi-IN"/>
              </w:rPr>
              <w:t>2019</w:t>
            </w:r>
          </w:p>
        </w:tc>
        <w:tc>
          <w:tcPr>
            <w:tcW w:w="2976" w:type="dxa"/>
            <w:shd w:val="clear" w:color="auto" w:fill="auto"/>
          </w:tcPr>
          <w:p w:rsidR="00745449" w:rsidRPr="003848A7" w:rsidRDefault="00745449" w:rsidP="00E04B82">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E04B82">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745449" w:rsidRPr="003848A7"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В рамках реализации региональной составляющей федерального проекта «Успех каждого ребенка» на базе МБУ ДО ЦДО «Поиск»  создан муниципальный опорный центр  дополнительного образования (постановление администрации города Нефтеюганска от 20.09.2019  № 957-п «О создании муниципального (опорного) центра дополнительного образования»).</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2.3.5.</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Улучшение качества услуг в сфере образования</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D23735">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745449" w:rsidRPr="003848A7" w:rsidRDefault="00C07B3A" w:rsidP="00C07B3A">
            <w:pPr>
              <w:spacing w:after="0" w:line="240" w:lineRule="auto"/>
              <w:jc w:val="both"/>
              <w:rPr>
                <w:rFonts w:ascii="Times New Roman" w:eastAsia="Calibri" w:hAnsi="Times New Roman" w:cs="Times New Roman"/>
                <w:sz w:val="24"/>
                <w:szCs w:val="24"/>
                <w:lang w:bidi="hi-IN"/>
              </w:rPr>
            </w:pPr>
            <w:r w:rsidRPr="00C07B3A">
              <w:rPr>
                <w:rFonts w:ascii="Times New Roman" w:eastAsia="Calibri" w:hAnsi="Times New Roman" w:cs="Times New Roman"/>
                <w:sz w:val="24"/>
                <w:szCs w:val="24"/>
                <w:lang w:bidi="hi-IN"/>
              </w:rPr>
              <w:t xml:space="preserve">В целях реализации Федерального закона от 27.07.2010 №210-ФЗ «Об организации предоставления </w:t>
            </w:r>
            <w:r w:rsidRPr="00C07B3A">
              <w:rPr>
                <w:rFonts w:ascii="Times New Roman" w:eastAsia="Calibri" w:hAnsi="Times New Roman" w:cs="Times New Roman"/>
                <w:sz w:val="24"/>
                <w:szCs w:val="24"/>
                <w:lang w:bidi="hi-IN"/>
              </w:rPr>
              <w:lastRenderedPageBreak/>
              <w:t>государственных и муниципальных услуг», в соответствии с решением Думы города от 24.12.2014 №938-V «Об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 Департаментом организовано предоставление 7 муниципальных услуг в электронной форме, в том числе 3 услуги предоставляются непосредственно Департаментом, 7 услуг оказываются муниципальными образовательными организациями.</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2.3.6.</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государственно-общественного принципа управления на всех этапах образовательного процесса</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232954">
            <w:pPr>
              <w:spacing w:after="0" w:line="240" w:lineRule="auto"/>
              <w:jc w:val="center"/>
              <w:rPr>
                <w:rFonts w:ascii="Times New Roman" w:eastAsia="Calibri" w:hAnsi="Times New Roman" w:cs="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745449" w:rsidRPr="003848A7"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Для решения задач, связанных с реализацией закона Ханты-Мансийского автономного округа – Югры от 16.10.2006 № 104-оз «О государственно-общественном управлении в сфере общего образования Ханты-Мансийского автономного округа – Югры», а также в осуществлении государственно-общественного характера управления образованием, организована </w:t>
            </w:r>
            <w:r w:rsidRPr="00C07B3A">
              <w:rPr>
                <w:rFonts w:ascii="Times New Roman" w:hAnsi="Times New Roman"/>
                <w:sz w:val="24"/>
                <w:szCs w:val="24"/>
                <w:lang w:bidi="hi-IN"/>
              </w:rPr>
              <w:lastRenderedPageBreak/>
              <w:t>деятельность Общественного совета по развитию образования города Нефтеюганска</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2.3.6.1.</w:t>
            </w:r>
          </w:p>
        </w:tc>
        <w:tc>
          <w:tcPr>
            <w:tcW w:w="3827" w:type="dxa"/>
            <w:shd w:val="clear" w:color="auto" w:fill="auto"/>
          </w:tcPr>
          <w:p w:rsidR="00745449" w:rsidRPr="003848A7" w:rsidRDefault="00745449" w:rsidP="001F64A4">
            <w:pPr>
              <w:spacing w:after="0" w:line="240" w:lineRule="auto"/>
              <w:rPr>
                <w:rFonts w:ascii="Times New Roman" w:hAnsi="Times New Roman"/>
                <w:sz w:val="24"/>
                <w:szCs w:val="24"/>
                <w:lang w:bidi="hi-IN"/>
              </w:rPr>
            </w:pPr>
            <w:r w:rsidRPr="003848A7">
              <w:rPr>
                <w:rFonts w:ascii="Times New Roman" w:hAnsi="Times New Roman"/>
                <w:sz w:val="24"/>
                <w:szCs w:val="24"/>
                <w:lang w:bidi="hi-IN"/>
              </w:rPr>
              <w:t>Организация работы Общественного совета по вопросам образования, управляющих советов образовательных организаций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Деятельность Общественного Совета по развитию образования города Нефтеюганска осуществляется на основании постановления администрации города Нефтеюганска от 12.10.2019 №919-п «Об утверждении Положения об общественном Совете по развитию образования города Нефтеюганска».</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В первом-втором квартале проведено два заседания (протокол от 25.02.2019 </w:t>
            </w:r>
            <w:proofErr w:type="gramStart"/>
            <w:r w:rsidRPr="00C07B3A">
              <w:rPr>
                <w:rFonts w:ascii="Times New Roman" w:hAnsi="Times New Roman"/>
                <w:sz w:val="24"/>
                <w:szCs w:val="24"/>
                <w:lang w:bidi="hi-IN"/>
              </w:rPr>
              <w:t>года  №</w:t>
            </w:r>
            <w:proofErr w:type="gramEnd"/>
            <w:r w:rsidRPr="00C07B3A">
              <w:rPr>
                <w:rFonts w:ascii="Times New Roman" w:hAnsi="Times New Roman"/>
                <w:sz w:val="24"/>
                <w:szCs w:val="24"/>
                <w:lang w:bidi="hi-IN"/>
              </w:rPr>
              <w:t xml:space="preserve"> 10, от 26.04.2019 № 11).</w:t>
            </w:r>
          </w:p>
          <w:p w:rsidR="00745449" w:rsidRPr="003848A7"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В 100% образовательных организаций осуществляют деятельность органы государственно-общественного управления (в 27 образовательных организациях - Управляющие советы, в 5 дошкольных автономных образовательных организациях – Наблюдательные советы, в ЧОУ «Нефтеюганская православная гимназия – Попечительский совет»).</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2.3.7.</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инклюзивного образования</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В городе дошкольное </w:t>
            </w:r>
            <w:proofErr w:type="gramStart"/>
            <w:r w:rsidRPr="00C07B3A">
              <w:rPr>
                <w:rFonts w:ascii="Times New Roman" w:hAnsi="Times New Roman"/>
                <w:sz w:val="24"/>
                <w:szCs w:val="24"/>
                <w:lang w:bidi="hi-IN"/>
              </w:rPr>
              <w:t>образование  в</w:t>
            </w:r>
            <w:proofErr w:type="gramEnd"/>
            <w:r w:rsidRPr="00C07B3A">
              <w:rPr>
                <w:rFonts w:ascii="Times New Roman" w:hAnsi="Times New Roman"/>
                <w:sz w:val="24"/>
                <w:szCs w:val="24"/>
                <w:lang w:bidi="hi-IN"/>
              </w:rPr>
              <w:t xml:space="preserve"> 2019 году получают 122 ребёнка с ОВЗ (2018 г. – 173 ребёнка), из них 27 детей имеют статус «инвалид» (2018 г. – 51 ребёнок).</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lastRenderedPageBreak/>
              <w:t>Функционируют группы компенсирующей направленности:</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-4 группы с нарушением зрения в МБДОУ «Детский сад № 13 «Чебурашка» (60 воспитанника);</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-2 группы с нарушением речи в МБДОУ «Детский сад № 17 «Сказка» (30 воспитанник);</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-инклюзивное образование для детей с нарушением слуха в МБОУ «СОШ № 3 им. </w:t>
            </w:r>
            <w:proofErr w:type="spellStart"/>
            <w:r w:rsidRPr="00C07B3A">
              <w:rPr>
                <w:rFonts w:ascii="Times New Roman" w:hAnsi="Times New Roman"/>
                <w:sz w:val="24"/>
                <w:szCs w:val="24"/>
                <w:lang w:bidi="hi-IN"/>
              </w:rPr>
              <w:t>А.А.Ивасенко</w:t>
            </w:r>
            <w:proofErr w:type="spellEnd"/>
            <w:r w:rsidRPr="00C07B3A">
              <w:rPr>
                <w:rFonts w:ascii="Times New Roman" w:hAnsi="Times New Roman"/>
                <w:sz w:val="24"/>
                <w:szCs w:val="24"/>
                <w:lang w:bidi="hi-IN"/>
              </w:rPr>
              <w:t xml:space="preserve">» (5 воспитанников). </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Для детей с ОВЗ реализуются адаптированные образовательные программы дошкольного образования с учетом их психофизического развития, индивидуальных возможностей.</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В 2019 году в общеобразовательных организациях обучаются 356 несовершеннолетних с ОВЗ в возрасте от 7 до 18 лет (2018 г. – 357 чел.), из них 113 детей-инвалидов (2018 г. – 113 чел.).</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В общеобразовательных организациях открыты: 11 классов для учащихся с задержкой психического развития: МБОУ «СОШ № 2 </w:t>
            </w:r>
            <w:proofErr w:type="spellStart"/>
            <w:r w:rsidRPr="00C07B3A">
              <w:rPr>
                <w:rFonts w:ascii="Times New Roman" w:hAnsi="Times New Roman"/>
                <w:sz w:val="24"/>
                <w:szCs w:val="24"/>
                <w:lang w:bidi="hi-IN"/>
              </w:rPr>
              <w:t>им.А.И.Исаевой</w:t>
            </w:r>
            <w:proofErr w:type="spellEnd"/>
            <w:r w:rsidRPr="00C07B3A">
              <w:rPr>
                <w:rFonts w:ascii="Times New Roman" w:hAnsi="Times New Roman"/>
                <w:sz w:val="24"/>
                <w:szCs w:val="24"/>
                <w:lang w:bidi="hi-IN"/>
              </w:rPr>
              <w:t xml:space="preserve">», «СОШ № 3 им. </w:t>
            </w:r>
            <w:proofErr w:type="spellStart"/>
            <w:r w:rsidRPr="00C07B3A">
              <w:rPr>
                <w:rFonts w:ascii="Times New Roman" w:hAnsi="Times New Roman"/>
                <w:sz w:val="24"/>
                <w:szCs w:val="24"/>
                <w:lang w:bidi="hi-IN"/>
              </w:rPr>
              <w:t>А.А.Ивасенко</w:t>
            </w:r>
            <w:proofErr w:type="spellEnd"/>
            <w:r w:rsidRPr="00C07B3A">
              <w:rPr>
                <w:rFonts w:ascii="Times New Roman" w:hAnsi="Times New Roman"/>
                <w:sz w:val="24"/>
                <w:szCs w:val="24"/>
                <w:lang w:bidi="hi-IN"/>
              </w:rPr>
              <w:t xml:space="preserve">», «СОШ № 6», «СОШ № 7», «СОШ № 9», «СОШ № </w:t>
            </w:r>
            <w:r w:rsidRPr="00C07B3A">
              <w:rPr>
                <w:rFonts w:ascii="Times New Roman" w:hAnsi="Times New Roman"/>
                <w:sz w:val="24"/>
                <w:szCs w:val="24"/>
                <w:lang w:bidi="hi-IN"/>
              </w:rPr>
              <w:lastRenderedPageBreak/>
              <w:t>10», «Школа развития № 24»; 4 класса для детей с нарушениями по слуху, 1 класс для слепых учащихся (МБОУ «СОШ № 8»). Обучаются на дому: 2019 г. – 25 обучающихся с ОВЗ; 2018 г. - 22 обучающихся с ОВЗ.</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Доступность общего образования для детей с ОВЗ и детей-инвалидов составляет 100%. Обучение детей с ОВЗ осуществляется по адаптированным образовательным программам и индивидуальным учебным планам в соответствии с индивидуальной программой реабилитации. 24 образовательные организации предоставляют образовательную услугу в форме инклюзивного образования (приказ Департамента от 29.08.2016 № 450-п). </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Моделями реабилитационно-образовательного сопровождения несовершеннолетних обучающихся, имеющих особенности развития, охвачены 120 учащихся (совместный приказ Департамента образования и молодёжной политики ХМАО-Югры (далее – </w:t>
            </w:r>
            <w:proofErr w:type="spellStart"/>
            <w:r w:rsidRPr="00C07B3A">
              <w:rPr>
                <w:rFonts w:ascii="Times New Roman" w:hAnsi="Times New Roman"/>
                <w:sz w:val="24"/>
                <w:szCs w:val="24"/>
                <w:lang w:bidi="hi-IN"/>
              </w:rPr>
              <w:t>ДОиМП</w:t>
            </w:r>
            <w:proofErr w:type="spellEnd"/>
            <w:r w:rsidRPr="00C07B3A">
              <w:rPr>
                <w:rFonts w:ascii="Times New Roman" w:hAnsi="Times New Roman"/>
                <w:sz w:val="24"/>
                <w:szCs w:val="24"/>
                <w:lang w:bidi="hi-IN"/>
              </w:rPr>
              <w:t xml:space="preserve"> ХМАО - Югра) и Департамента социального развития ХМАО-Югры от 31.08.2016 № 1306/578а-р). </w:t>
            </w:r>
          </w:p>
          <w:p w:rsidR="00745449" w:rsidRPr="003848A7"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lastRenderedPageBreak/>
              <w:t xml:space="preserve">Опорным образовательным центром, обеспечивающим работу с детьми с ОВЗ, является МБОУ «СОШ № 8» (приказ </w:t>
            </w:r>
            <w:proofErr w:type="spellStart"/>
            <w:r w:rsidRPr="00C07B3A">
              <w:rPr>
                <w:rFonts w:ascii="Times New Roman" w:hAnsi="Times New Roman"/>
                <w:sz w:val="24"/>
                <w:szCs w:val="24"/>
                <w:lang w:bidi="hi-IN"/>
              </w:rPr>
              <w:t>ДОиМП</w:t>
            </w:r>
            <w:proofErr w:type="spellEnd"/>
            <w:r w:rsidRPr="00C07B3A">
              <w:rPr>
                <w:rFonts w:ascii="Times New Roman" w:hAnsi="Times New Roman"/>
                <w:sz w:val="24"/>
                <w:szCs w:val="24"/>
                <w:lang w:bidi="hi-IN"/>
              </w:rPr>
              <w:t xml:space="preserve"> ХМАО-Югры от 28.03.2017 № 533), где обучается 50 учащихся с ОВЗ. Охвачены разными формами дистанционного образования 100% детей-инвалидов. Организована работа территориальной психолого-медико-педагогической комиссии города Нефтеюганска. В январе-сентябре проведено 37 заседаний, обследованы 297 несовершеннолетних по обращению родителей (законных представителей), всем выданы заключения, содержащие рекомендации образовательного маршрута и видов помощи. Рекомендации по прохождению государственной итоговой аттестации в форме государственного выпускного экзамена получили 39 учащихся 9-х и 11- классов с ОВЗ.</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2.3.8.</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вариативных форм дошкольного образования</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В образовательных организациях функционирует 22 консультационных центра с охватом 820 детей.</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Открыты 8 групп кратковременного пребывания детей с охватом 146 ребенка.</w:t>
            </w:r>
          </w:p>
          <w:p w:rsidR="00745449" w:rsidRPr="003848A7"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lastRenderedPageBreak/>
              <w:t>17 индивидуальных предпринимателей оказывают услуги присмотра и ухода для 200 детей раннего возраста.</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2.3.9.</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форм и методов выявления и поддержки талантливых и способных детей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В соответствии с Концепцией общенациональной системы выявления и развития молодых талантов (утв. Президентом Российской Федерации от 03.04.2012 № Пр-827) (далее - Концепция) реализуется Межведомственный муниципальный Комплекс мер, организована работа координационного совета по поддержке одарённых детей и молодёжи.</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Реализуется комплекс мероприятий по направлениям, результатом которых является успешное участие обучающихся:</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1.Развитие интеллектуального творчества учащихся:</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-Всероссийский форум научной молодёжи «Шаг в будущее»: призер заключительного этапа – 2 </w:t>
            </w:r>
            <w:proofErr w:type="gramStart"/>
            <w:r w:rsidRPr="00C07B3A">
              <w:rPr>
                <w:rFonts w:ascii="Times New Roman" w:hAnsi="Times New Roman"/>
                <w:sz w:val="24"/>
                <w:szCs w:val="24"/>
                <w:lang w:bidi="hi-IN"/>
              </w:rPr>
              <w:t>человека  (</w:t>
            </w:r>
            <w:proofErr w:type="gramEnd"/>
            <w:r w:rsidRPr="00C07B3A">
              <w:rPr>
                <w:rFonts w:ascii="Times New Roman" w:hAnsi="Times New Roman"/>
                <w:sz w:val="24"/>
                <w:szCs w:val="24"/>
                <w:lang w:bidi="hi-IN"/>
              </w:rPr>
              <w:t>2018 г. – 1 человек);</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-заключительный тур Всероссийской многопрофильной инженерной олимпиады «Звезда» - 50 участников;</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-Всероссийский конкурс научно-исследовательских работ </w:t>
            </w:r>
            <w:r w:rsidRPr="00C07B3A">
              <w:rPr>
                <w:rFonts w:ascii="Times New Roman" w:hAnsi="Times New Roman"/>
                <w:sz w:val="24"/>
                <w:szCs w:val="24"/>
                <w:lang w:bidi="hi-IN"/>
              </w:rPr>
              <w:lastRenderedPageBreak/>
              <w:t>обучающихся общеобразовательных учреждений (1 призер);</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-Всероссийский Фестиваль творческих открытий и инициатив «Леонардо» (2 призера);</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-Всероссийская олимпиада школьников: победители и призёры регионального этапа – 12 человек;</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-VI школьный Чемпионат </w:t>
            </w:r>
            <w:proofErr w:type="gramStart"/>
            <w:r w:rsidRPr="00C07B3A">
              <w:rPr>
                <w:rFonts w:ascii="Times New Roman" w:hAnsi="Times New Roman"/>
                <w:sz w:val="24"/>
                <w:szCs w:val="24"/>
                <w:lang w:bidi="hi-IN"/>
              </w:rPr>
              <w:t>Югры  по</w:t>
            </w:r>
            <w:proofErr w:type="gramEnd"/>
            <w:r w:rsidRPr="00C07B3A">
              <w:rPr>
                <w:rFonts w:ascii="Times New Roman" w:hAnsi="Times New Roman"/>
                <w:sz w:val="24"/>
                <w:szCs w:val="24"/>
                <w:lang w:bidi="hi-IN"/>
              </w:rPr>
              <w:t xml:space="preserve"> интеллектуальным играм «Что? Где? Когда?» - 5 команд-победителей, 4 команды-призёра в различных возрастных категориях и номинациях;</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-во Всероссийском интеллектуальном турнире в г. Казани;</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-в проектной образовательной смене «Гуманитарные науки» (региональная </w:t>
            </w:r>
            <w:proofErr w:type="spellStart"/>
            <w:r w:rsidRPr="00C07B3A">
              <w:rPr>
                <w:rFonts w:ascii="Times New Roman" w:hAnsi="Times New Roman"/>
                <w:sz w:val="24"/>
                <w:szCs w:val="24"/>
                <w:lang w:bidi="hi-IN"/>
              </w:rPr>
              <w:t>компетентностная</w:t>
            </w:r>
            <w:proofErr w:type="spellEnd"/>
            <w:r w:rsidRPr="00C07B3A">
              <w:rPr>
                <w:rFonts w:ascii="Times New Roman" w:hAnsi="Times New Roman"/>
                <w:sz w:val="24"/>
                <w:szCs w:val="24"/>
                <w:lang w:bidi="hi-IN"/>
              </w:rPr>
              <w:t xml:space="preserve"> олимпиада) в </w:t>
            </w:r>
            <w:proofErr w:type="spellStart"/>
            <w:r w:rsidRPr="00C07B3A">
              <w:rPr>
                <w:rFonts w:ascii="Times New Roman" w:hAnsi="Times New Roman"/>
                <w:sz w:val="24"/>
                <w:szCs w:val="24"/>
                <w:lang w:bidi="hi-IN"/>
              </w:rPr>
              <w:t>г.Ханты-Мансийске</w:t>
            </w:r>
            <w:proofErr w:type="spellEnd"/>
            <w:r w:rsidRPr="00C07B3A">
              <w:rPr>
                <w:rFonts w:ascii="Times New Roman" w:hAnsi="Times New Roman"/>
                <w:sz w:val="24"/>
                <w:szCs w:val="24"/>
                <w:lang w:bidi="hi-IN"/>
              </w:rPr>
              <w:t xml:space="preserve"> (4 чел.);</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-в проектной образовательной смене «География человеческих перспектив (5 чел.).</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2.Развитие шахматного образования:</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В рамках реализация образовательной программы «Шахматная школа» на базе МБУ ДО «Дом детского творчества» проведены городские мероприятия:</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-23.03.2019 - семейный шахматный турнир по классическим шахматам (88 чел., 44 семьи).</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lastRenderedPageBreak/>
              <w:t>-22.04.2019-26.04.2019 – турнир «Юный шахматист», посвящённый 74-ой годовщине Победы в ВОВ (71 чел.);</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-08.04.2019-12.04.2019 – организовано участие в окружном турнире «Белая ладья» команды МБОУ «СОШ № 10».</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Организовано успешное участие воспитанников МБУ ДО «Дом детского творчества» в окружных шахматных турнирах:</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- 04.05.2019-08.05.2019 - открытое лично-командное первенство г. Сургута по шахматам, посвященное памяти участника ВОВ </w:t>
            </w:r>
            <w:proofErr w:type="spellStart"/>
            <w:r w:rsidRPr="00C07B3A">
              <w:rPr>
                <w:rFonts w:ascii="Times New Roman" w:hAnsi="Times New Roman"/>
                <w:sz w:val="24"/>
                <w:szCs w:val="24"/>
                <w:lang w:bidi="hi-IN"/>
              </w:rPr>
              <w:t>Г.Н.Никонова</w:t>
            </w:r>
            <w:proofErr w:type="spellEnd"/>
            <w:r w:rsidRPr="00C07B3A">
              <w:rPr>
                <w:rFonts w:ascii="Times New Roman" w:hAnsi="Times New Roman"/>
                <w:sz w:val="24"/>
                <w:szCs w:val="24"/>
                <w:lang w:bidi="hi-IN"/>
              </w:rPr>
              <w:t>. Результат: командный зачёт – 4 место; личное первенство – 2 призёра;</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- 25.03.2019-29.03.2019 - первенство ХМАО - Югры по шахматам среди юношей и девушек 2002-2006 </w:t>
            </w:r>
            <w:proofErr w:type="spellStart"/>
            <w:r w:rsidRPr="00C07B3A">
              <w:rPr>
                <w:rFonts w:ascii="Times New Roman" w:hAnsi="Times New Roman"/>
                <w:sz w:val="24"/>
                <w:szCs w:val="24"/>
                <w:lang w:bidi="hi-IN"/>
              </w:rPr>
              <w:t>гг.р</w:t>
            </w:r>
            <w:proofErr w:type="spellEnd"/>
            <w:r w:rsidRPr="00C07B3A">
              <w:rPr>
                <w:rFonts w:ascii="Times New Roman" w:hAnsi="Times New Roman"/>
                <w:sz w:val="24"/>
                <w:szCs w:val="24"/>
                <w:lang w:bidi="hi-IN"/>
              </w:rPr>
              <w:t>. в зачёт XIV Спартакиады учащихся ХМАО-Югры, посвящённой 74-й годовщине Победы в ВОВ. Результат: командный зачёт – 5 место; личное первенство – 1 победитель.</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3.Формирование лидерских качеств, активной гражданской позиции учащихся:</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lastRenderedPageBreak/>
              <w:t xml:space="preserve">-муниципальный этап Всероссийской акции «Я – гражданин России» (78 учащихся, 13 социальных проектов) (февраль). Социальные проекты МБОУ «СОШ № 5 «Многопрофильная», МБОУ «СОШ № 8» направлены для участия во Всероссийской акции «Я - гражданин России». По итогам проведены 5 встреч участников акции с председателем Думы </w:t>
            </w:r>
            <w:proofErr w:type="spellStart"/>
            <w:r w:rsidRPr="00C07B3A">
              <w:rPr>
                <w:rFonts w:ascii="Times New Roman" w:hAnsi="Times New Roman"/>
                <w:sz w:val="24"/>
                <w:szCs w:val="24"/>
                <w:lang w:bidi="hi-IN"/>
              </w:rPr>
              <w:t>г.Нефтеюганска</w:t>
            </w:r>
            <w:proofErr w:type="spellEnd"/>
            <w:r w:rsidRPr="00C07B3A">
              <w:rPr>
                <w:rFonts w:ascii="Times New Roman" w:hAnsi="Times New Roman"/>
                <w:sz w:val="24"/>
                <w:szCs w:val="24"/>
                <w:lang w:bidi="hi-IN"/>
              </w:rPr>
              <w:t xml:space="preserve"> </w:t>
            </w:r>
            <w:proofErr w:type="spellStart"/>
            <w:r w:rsidRPr="00C07B3A">
              <w:rPr>
                <w:rFonts w:ascii="Times New Roman" w:hAnsi="Times New Roman"/>
                <w:sz w:val="24"/>
                <w:szCs w:val="24"/>
                <w:lang w:bidi="hi-IN"/>
              </w:rPr>
              <w:t>Н.Е.Цыбулько</w:t>
            </w:r>
            <w:proofErr w:type="spellEnd"/>
            <w:r w:rsidRPr="00C07B3A">
              <w:rPr>
                <w:rFonts w:ascii="Times New Roman" w:hAnsi="Times New Roman"/>
                <w:sz w:val="24"/>
                <w:szCs w:val="24"/>
                <w:lang w:bidi="hi-IN"/>
              </w:rPr>
              <w:t xml:space="preserve"> (май);</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-муниципальный этап межрегионального конкурса «Ученик года – 2019», победитель - учащийся МБОУ «СОШ № 5 «Многопрофильная» стал победителем регионального этапа, лауреатом межрегионального этапа конкурса (2 место + приз зрительских симпатий) (март);</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-встреча участников регионального этапа межрегионального конкурса «Ученик года - 2019» с представителями Правительства ХМАО-Югры (апрель);</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-весенний городской лагерь актива первичных отделений Общероссийской общественно-государственной детско-юношеской организации «Российское движение </w:t>
            </w:r>
            <w:r w:rsidRPr="00C07B3A">
              <w:rPr>
                <w:rFonts w:ascii="Times New Roman" w:hAnsi="Times New Roman"/>
                <w:sz w:val="24"/>
                <w:szCs w:val="24"/>
                <w:lang w:bidi="hi-IN"/>
              </w:rPr>
              <w:lastRenderedPageBreak/>
              <w:t>школьников» «Жить в мире с собой и другими» (тематическая смена по информационно-</w:t>
            </w:r>
            <w:proofErr w:type="spellStart"/>
            <w:r w:rsidRPr="00C07B3A">
              <w:rPr>
                <w:rFonts w:ascii="Times New Roman" w:hAnsi="Times New Roman"/>
                <w:sz w:val="24"/>
                <w:szCs w:val="24"/>
                <w:lang w:bidi="hi-IN"/>
              </w:rPr>
              <w:t>медийному</w:t>
            </w:r>
            <w:proofErr w:type="spellEnd"/>
            <w:r w:rsidRPr="00C07B3A">
              <w:rPr>
                <w:rFonts w:ascii="Times New Roman" w:hAnsi="Times New Roman"/>
                <w:sz w:val="24"/>
                <w:szCs w:val="24"/>
                <w:lang w:bidi="hi-IN"/>
              </w:rPr>
              <w:t xml:space="preserve"> направлению «РДШ в эфире!») (количество участников смены-110 человек) (март);</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-участие в окружном фестивале старшеклассников «Диалог цивилизаций», участие в котором приняла учащаяся МБОУ «СОШ №9», член Детского совета при Уполномоченном по правам ребенка в ХМАО-Югре (апрель);</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-Слёт лидеров первичных отделений ООГДЮО «РДШ» - «РДШ собирает друзей» (охват 90 учащихся 4-11 классов) (май);</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-организовано участие в V Всемирных играх юных соотечественников (участие делегации города 7 учащихся+3 педагога в качестве волонтеров) (июнь).</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4.Развитие художественного творчества:</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-городской фестиваль детского и юношеского творчества «Созвездие юных талантов Нефтеюганска»: конкурс декоративно-прикладного творчества «Я и мир вокруг меня», конкурс фото и </w:t>
            </w:r>
            <w:proofErr w:type="gramStart"/>
            <w:r w:rsidRPr="00C07B3A">
              <w:rPr>
                <w:rFonts w:ascii="Times New Roman" w:hAnsi="Times New Roman"/>
                <w:sz w:val="24"/>
                <w:szCs w:val="24"/>
                <w:lang w:bidi="hi-IN"/>
              </w:rPr>
              <w:t>видеоискусства  «</w:t>
            </w:r>
            <w:proofErr w:type="gramEnd"/>
            <w:r w:rsidRPr="00C07B3A">
              <w:rPr>
                <w:rFonts w:ascii="Times New Roman" w:hAnsi="Times New Roman"/>
                <w:sz w:val="24"/>
                <w:szCs w:val="24"/>
                <w:lang w:bidi="hi-IN"/>
              </w:rPr>
              <w:t>Мы-</w:t>
            </w:r>
            <w:r w:rsidRPr="00C07B3A">
              <w:rPr>
                <w:rFonts w:ascii="Times New Roman" w:hAnsi="Times New Roman"/>
                <w:sz w:val="24"/>
                <w:szCs w:val="24"/>
                <w:lang w:bidi="hi-IN"/>
              </w:rPr>
              <w:lastRenderedPageBreak/>
              <w:t>будущее великой страны» (охват 200 учащихся 1-11 классов), конкурс хореографии «Хоровод дружбы» (9 танцевальных коллективов), конкурс песенного творчества» «Я, ты, он, она – вместе дружная семья» (более 300 человек).</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5.Военно-патриотическое воспитание:</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-создано местное отделение Всероссийского детско-юношеского военно-патриотического общественного движения «</w:t>
            </w:r>
            <w:proofErr w:type="spellStart"/>
            <w:r w:rsidRPr="00C07B3A">
              <w:rPr>
                <w:rFonts w:ascii="Times New Roman" w:hAnsi="Times New Roman"/>
                <w:sz w:val="24"/>
                <w:szCs w:val="24"/>
                <w:lang w:bidi="hi-IN"/>
              </w:rPr>
              <w:t>Юнармия</w:t>
            </w:r>
            <w:proofErr w:type="spellEnd"/>
            <w:r w:rsidRPr="00C07B3A">
              <w:rPr>
                <w:rFonts w:ascii="Times New Roman" w:hAnsi="Times New Roman"/>
                <w:sz w:val="24"/>
                <w:szCs w:val="24"/>
                <w:lang w:bidi="hi-IN"/>
              </w:rPr>
              <w:t xml:space="preserve">» (принято 155 человек детей и молодежи). </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-региональный конкурс программ по вопросам развития казачьих кадетских классов на базе муниципальных общеобразовательных организаций в ХМАО-Югре (победитель МБОУ «СОКШ № 4»</w:t>
            </w:r>
            <w:proofErr w:type="gramStart"/>
            <w:r w:rsidRPr="00C07B3A">
              <w:rPr>
                <w:rFonts w:ascii="Times New Roman" w:hAnsi="Times New Roman"/>
                <w:sz w:val="24"/>
                <w:szCs w:val="24"/>
                <w:lang w:bidi="hi-IN"/>
              </w:rPr>
              <w:t>) ,</w:t>
            </w:r>
            <w:proofErr w:type="gramEnd"/>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-региональный этап военно-спортивной игры «Казачий сполох – 2019» (победитель МБОУ «СОКШ № 4»);</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-региональный смотр-конкурс «Лучший казачий кадетский класс» (победитель МБОУ «СОКШ № 4»).</w:t>
            </w:r>
          </w:p>
          <w:p w:rsidR="00745449" w:rsidRPr="003848A7"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В июне на базе МБУ ДО «Дом детского творчества»  АНКО </w:t>
            </w:r>
            <w:r w:rsidRPr="00C07B3A">
              <w:rPr>
                <w:rFonts w:ascii="Times New Roman" w:hAnsi="Times New Roman"/>
                <w:sz w:val="24"/>
                <w:szCs w:val="24"/>
                <w:lang w:bidi="hi-IN"/>
              </w:rPr>
              <w:lastRenderedPageBreak/>
              <w:t>«Военно-патриотический центр развития спорта, культуры и туризма «Юнармеец» организован палаточный лагерь «Юнармеец» для 90 учащихся 12-14 лет, программа которого направлена на формирование у учащихся навыков действий в автономных условиях</w:t>
            </w:r>
            <w:r>
              <w:rPr>
                <w:rFonts w:ascii="Times New Roman" w:hAnsi="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2.3.9.1.</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Обеспечение условий для реализации федеральных государственных требований к основной общеобразовательной программе дошкольного образования, федеральных государственных образовательных стандартов</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Образовательный процесс в соответствии с федеральным государственным образовательным стандартом (далее - ФГОС) на уровне начального общего образования и на уровне основного общего образования в 5-9-х классах осуществляется в штатном режиме в 100% общеобразовательных организаций. Для реализации задач по внедрению ФГОС и обеспечения доступного качественного образования организована деятельность:</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-3 федеральных инновационных площадок; </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-14 региональных инновационных площадок.</w:t>
            </w:r>
          </w:p>
          <w:p w:rsidR="00C07B3A" w:rsidRPr="00C07B3A"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 xml:space="preserve">В дошкольных образовательных организациях разработаны образовательные программы в соответствии с требованиями федерального государственного </w:t>
            </w:r>
            <w:r w:rsidRPr="00C07B3A">
              <w:rPr>
                <w:rFonts w:ascii="Times New Roman" w:hAnsi="Times New Roman"/>
                <w:sz w:val="24"/>
                <w:szCs w:val="24"/>
                <w:lang w:bidi="hi-IN"/>
              </w:rPr>
              <w:lastRenderedPageBreak/>
              <w:t xml:space="preserve">образовательного стандарта дошкольного образования (далее – ФГОС ДО). Создана современная развивающая предметно-пространственная среда: центры </w:t>
            </w:r>
            <w:proofErr w:type="spellStart"/>
            <w:r w:rsidRPr="00C07B3A">
              <w:rPr>
                <w:rFonts w:ascii="Times New Roman" w:hAnsi="Times New Roman"/>
                <w:sz w:val="24"/>
                <w:szCs w:val="24"/>
                <w:lang w:bidi="hi-IN"/>
              </w:rPr>
              <w:t>Монтессори</w:t>
            </w:r>
            <w:proofErr w:type="spellEnd"/>
            <w:r w:rsidRPr="00C07B3A">
              <w:rPr>
                <w:rFonts w:ascii="Times New Roman" w:hAnsi="Times New Roman"/>
                <w:sz w:val="24"/>
                <w:szCs w:val="24"/>
                <w:lang w:bidi="hi-IN"/>
              </w:rPr>
              <w:t xml:space="preserve">, шахматные студии, </w:t>
            </w:r>
            <w:proofErr w:type="gramStart"/>
            <w:r w:rsidRPr="00C07B3A">
              <w:rPr>
                <w:rFonts w:ascii="Times New Roman" w:hAnsi="Times New Roman"/>
                <w:sz w:val="24"/>
                <w:szCs w:val="24"/>
                <w:lang w:bidi="hi-IN"/>
              </w:rPr>
              <w:t>центры  робототехники</w:t>
            </w:r>
            <w:proofErr w:type="gramEnd"/>
            <w:r w:rsidRPr="00C07B3A">
              <w:rPr>
                <w:rFonts w:ascii="Times New Roman" w:hAnsi="Times New Roman"/>
                <w:sz w:val="24"/>
                <w:szCs w:val="24"/>
                <w:lang w:bidi="hi-IN"/>
              </w:rPr>
              <w:t xml:space="preserve"> и ЛЕГО конструирования, мини-музеи, детские экспериментальные лаборатории, центры науки, метеорологические станции, мини-обсерватории, творческие мастерские.</w:t>
            </w:r>
          </w:p>
          <w:p w:rsidR="00745449" w:rsidRPr="003848A7" w:rsidRDefault="00C07B3A" w:rsidP="00C07B3A">
            <w:pPr>
              <w:spacing w:after="0" w:line="240" w:lineRule="auto"/>
              <w:jc w:val="both"/>
              <w:rPr>
                <w:rFonts w:ascii="Times New Roman" w:hAnsi="Times New Roman"/>
                <w:sz w:val="24"/>
                <w:szCs w:val="24"/>
                <w:lang w:bidi="hi-IN"/>
              </w:rPr>
            </w:pPr>
            <w:r w:rsidRPr="00C07B3A">
              <w:rPr>
                <w:rFonts w:ascii="Times New Roman" w:hAnsi="Times New Roman"/>
                <w:sz w:val="24"/>
                <w:szCs w:val="24"/>
                <w:lang w:bidi="hi-IN"/>
              </w:rPr>
              <w:t>100% педагогических работников прошли курсы повышения квалификации по реализации ФГОС ДО.</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2.3.9.2.</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Проведение ежегодного городского бала выпускников «Россия. Страна возможностей»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745449" w:rsidRPr="003848A7"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 xml:space="preserve">В июне организован и проведен  городской  бал выпускников «Выпускник 2019» по теме «Россия - страна возможностей», место проведения: МБУ </w:t>
            </w:r>
            <w:proofErr w:type="spellStart"/>
            <w:r w:rsidRPr="00E24CC1">
              <w:rPr>
                <w:rFonts w:ascii="Times New Roman" w:hAnsi="Times New Roman"/>
                <w:sz w:val="24"/>
                <w:szCs w:val="24"/>
                <w:lang w:bidi="hi-IN"/>
              </w:rPr>
              <w:t>ЦФКиС</w:t>
            </w:r>
            <w:proofErr w:type="spellEnd"/>
            <w:r w:rsidRPr="00E24CC1">
              <w:rPr>
                <w:rFonts w:ascii="Times New Roman" w:hAnsi="Times New Roman"/>
                <w:sz w:val="24"/>
                <w:szCs w:val="24"/>
                <w:lang w:bidi="hi-IN"/>
              </w:rPr>
              <w:t xml:space="preserve"> «Жемчужина Югры», количество выпускников - 564 человека.</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2.3.9.3.</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Организация и проведение научной сессии для старшеклассников в рамках совместного плана взаимодействия с высшими профессиональными учреждениями</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745449" w:rsidRPr="003848A7"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В рамках сотрудничества с Югорским физико-математическим лицеем, Югорским государственным университетом запланировано проведение научных сессии по математике и физике в четвёртом квартале</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2.3.10.</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технического творчества, инженерно-изобретательской деятельности обучающихся</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E24CC1" w:rsidRPr="00E24CC1" w:rsidRDefault="00E24CC1" w:rsidP="00E24CC1">
            <w:pPr>
              <w:spacing w:after="0" w:line="240" w:lineRule="auto"/>
              <w:jc w:val="both"/>
              <w:rPr>
                <w:rFonts w:ascii="Times New Roman" w:eastAsia="Calibri" w:hAnsi="Times New Roman" w:cs="Times New Roman"/>
                <w:sz w:val="24"/>
                <w:szCs w:val="24"/>
                <w:lang w:bidi="hi-IN"/>
              </w:rPr>
            </w:pPr>
            <w:r w:rsidRPr="00E24CC1">
              <w:rPr>
                <w:rFonts w:ascii="Times New Roman" w:eastAsia="Calibri" w:hAnsi="Times New Roman" w:cs="Times New Roman"/>
                <w:sz w:val="24"/>
                <w:szCs w:val="24"/>
                <w:lang w:bidi="hi-IN"/>
              </w:rPr>
              <w:t xml:space="preserve">В феврале 4 учащихся МБОУ «СОШ № 2 </w:t>
            </w:r>
            <w:proofErr w:type="spellStart"/>
            <w:r w:rsidRPr="00E24CC1">
              <w:rPr>
                <w:rFonts w:ascii="Times New Roman" w:eastAsia="Calibri" w:hAnsi="Times New Roman" w:cs="Times New Roman"/>
                <w:sz w:val="24"/>
                <w:szCs w:val="24"/>
                <w:lang w:bidi="hi-IN"/>
              </w:rPr>
              <w:t>им.А.И.Исаевой</w:t>
            </w:r>
            <w:proofErr w:type="spellEnd"/>
            <w:r w:rsidRPr="00E24CC1">
              <w:rPr>
                <w:rFonts w:ascii="Times New Roman" w:eastAsia="Calibri" w:hAnsi="Times New Roman" w:cs="Times New Roman"/>
                <w:sz w:val="24"/>
                <w:szCs w:val="24"/>
                <w:lang w:bidi="hi-IN"/>
              </w:rPr>
              <w:t>», АУ ХМАО-Югры «Технопарк «</w:t>
            </w:r>
            <w:proofErr w:type="spellStart"/>
            <w:r w:rsidRPr="00E24CC1">
              <w:rPr>
                <w:rFonts w:ascii="Times New Roman" w:eastAsia="Calibri" w:hAnsi="Times New Roman" w:cs="Times New Roman"/>
                <w:sz w:val="24"/>
                <w:szCs w:val="24"/>
                <w:lang w:bidi="hi-IN"/>
              </w:rPr>
              <w:t>Кванториум</w:t>
            </w:r>
            <w:proofErr w:type="spellEnd"/>
            <w:r w:rsidRPr="00E24CC1">
              <w:rPr>
                <w:rFonts w:ascii="Times New Roman" w:eastAsia="Calibri" w:hAnsi="Times New Roman" w:cs="Times New Roman"/>
                <w:sz w:val="24"/>
                <w:szCs w:val="24"/>
                <w:lang w:bidi="hi-IN"/>
              </w:rPr>
              <w:t>» приняли участие в региональном (очном) этапе Всероссийского конкурса научно-технологических проектов в г. Ханты-Мансийске, двое из них приглашены к участию в образовательной смене «Большие вызовы» в образовательном центре «Сириус» (г. Сочи) в июле.</w:t>
            </w:r>
          </w:p>
          <w:p w:rsidR="00E24CC1" w:rsidRPr="00E24CC1" w:rsidRDefault="00E24CC1" w:rsidP="00E24CC1">
            <w:pPr>
              <w:spacing w:after="0" w:line="240" w:lineRule="auto"/>
              <w:jc w:val="both"/>
              <w:rPr>
                <w:rFonts w:ascii="Times New Roman" w:eastAsia="Calibri" w:hAnsi="Times New Roman" w:cs="Times New Roman"/>
                <w:sz w:val="24"/>
                <w:szCs w:val="24"/>
                <w:lang w:bidi="hi-IN"/>
              </w:rPr>
            </w:pPr>
            <w:r w:rsidRPr="00E24CC1">
              <w:rPr>
                <w:rFonts w:ascii="Times New Roman" w:eastAsia="Calibri" w:hAnsi="Times New Roman" w:cs="Times New Roman"/>
                <w:sz w:val="24"/>
                <w:szCs w:val="24"/>
                <w:lang w:bidi="hi-IN"/>
              </w:rPr>
              <w:t>В феврале-марте 48 учащихся из 4 образовательных организаций стали участниками заключительного этапа многопрофильной инженерной олимпиады «Звезда».</w:t>
            </w:r>
          </w:p>
          <w:p w:rsidR="00E24CC1" w:rsidRPr="00E24CC1" w:rsidRDefault="00E24CC1" w:rsidP="00E24CC1">
            <w:pPr>
              <w:spacing w:after="0" w:line="240" w:lineRule="auto"/>
              <w:jc w:val="both"/>
              <w:rPr>
                <w:rFonts w:ascii="Times New Roman" w:eastAsia="Calibri" w:hAnsi="Times New Roman" w:cs="Times New Roman"/>
                <w:sz w:val="24"/>
                <w:szCs w:val="24"/>
                <w:lang w:bidi="hi-IN"/>
              </w:rPr>
            </w:pPr>
            <w:r w:rsidRPr="00E24CC1">
              <w:rPr>
                <w:rFonts w:ascii="Times New Roman" w:eastAsia="Calibri" w:hAnsi="Times New Roman" w:cs="Times New Roman"/>
                <w:sz w:val="24"/>
                <w:szCs w:val="24"/>
                <w:lang w:bidi="hi-IN"/>
              </w:rPr>
              <w:t xml:space="preserve">В марте 3 учащихся (МБОУ «СОШ № 5 «Многопрофильная», «СОШ № 2 </w:t>
            </w:r>
            <w:proofErr w:type="spellStart"/>
            <w:r w:rsidRPr="00E24CC1">
              <w:rPr>
                <w:rFonts w:ascii="Times New Roman" w:eastAsia="Calibri" w:hAnsi="Times New Roman" w:cs="Times New Roman"/>
                <w:sz w:val="24"/>
                <w:szCs w:val="24"/>
                <w:lang w:bidi="hi-IN"/>
              </w:rPr>
              <w:t>им.А.И.Исаевой</w:t>
            </w:r>
            <w:proofErr w:type="spellEnd"/>
            <w:r w:rsidRPr="00E24CC1">
              <w:rPr>
                <w:rFonts w:ascii="Times New Roman" w:eastAsia="Calibri" w:hAnsi="Times New Roman" w:cs="Times New Roman"/>
                <w:sz w:val="24"/>
                <w:szCs w:val="24"/>
                <w:lang w:bidi="hi-IN"/>
              </w:rPr>
              <w:t>», «СОШ № 3») вошли в состав делегации ХМАО-Югры и приняли участие в инженерной олимпиаде школьников «Олимпиада Национальной технологической инициативы» в г. Москве.</w:t>
            </w:r>
          </w:p>
          <w:p w:rsidR="00E24CC1" w:rsidRPr="00E24CC1" w:rsidRDefault="00E24CC1" w:rsidP="00E24CC1">
            <w:pPr>
              <w:spacing w:after="0" w:line="240" w:lineRule="auto"/>
              <w:jc w:val="both"/>
              <w:rPr>
                <w:rFonts w:ascii="Times New Roman" w:eastAsia="Calibri" w:hAnsi="Times New Roman" w:cs="Times New Roman"/>
                <w:sz w:val="24"/>
                <w:szCs w:val="24"/>
                <w:lang w:bidi="hi-IN"/>
              </w:rPr>
            </w:pPr>
            <w:r w:rsidRPr="00E24CC1">
              <w:rPr>
                <w:rFonts w:ascii="Times New Roman" w:eastAsia="Calibri" w:hAnsi="Times New Roman" w:cs="Times New Roman"/>
                <w:sz w:val="24"/>
                <w:szCs w:val="24"/>
                <w:lang w:bidi="hi-IN"/>
              </w:rPr>
              <w:t xml:space="preserve">В марте учащийся МБУ ДО «Дом детского творчества» с проектом «Орбитальная станция», (руководитель </w:t>
            </w:r>
            <w:proofErr w:type="spellStart"/>
            <w:r w:rsidRPr="00E24CC1">
              <w:rPr>
                <w:rFonts w:ascii="Times New Roman" w:eastAsia="Calibri" w:hAnsi="Times New Roman" w:cs="Times New Roman"/>
                <w:sz w:val="24"/>
                <w:szCs w:val="24"/>
                <w:lang w:bidi="hi-IN"/>
              </w:rPr>
              <w:t>А.П.Молодежников</w:t>
            </w:r>
            <w:proofErr w:type="spellEnd"/>
            <w:r w:rsidRPr="00E24CC1">
              <w:rPr>
                <w:rFonts w:ascii="Times New Roman" w:eastAsia="Calibri" w:hAnsi="Times New Roman" w:cs="Times New Roman"/>
                <w:sz w:val="24"/>
                <w:szCs w:val="24"/>
                <w:lang w:bidi="hi-IN"/>
              </w:rPr>
              <w:t xml:space="preserve">) стал призёром Всероссийского </w:t>
            </w:r>
            <w:r w:rsidRPr="00E24CC1">
              <w:rPr>
                <w:rFonts w:ascii="Times New Roman" w:eastAsia="Calibri" w:hAnsi="Times New Roman" w:cs="Times New Roman"/>
                <w:sz w:val="24"/>
                <w:szCs w:val="24"/>
                <w:lang w:bidi="hi-IN"/>
              </w:rPr>
              <w:lastRenderedPageBreak/>
              <w:t>форума научной молодежи «Шаг в будущее» (2 место).</w:t>
            </w:r>
          </w:p>
          <w:p w:rsidR="00E24CC1" w:rsidRPr="00E24CC1" w:rsidRDefault="00E24CC1" w:rsidP="00E24CC1">
            <w:pPr>
              <w:spacing w:after="0" w:line="240" w:lineRule="auto"/>
              <w:jc w:val="both"/>
              <w:rPr>
                <w:rFonts w:ascii="Times New Roman" w:eastAsia="Calibri" w:hAnsi="Times New Roman" w:cs="Times New Roman"/>
                <w:sz w:val="24"/>
                <w:szCs w:val="24"/>
                <w:lang w:bidi="hi-IN"/>
              </w:rPr>
            </w:pPr>
            <w:r w:rsidRPr="00E24CC1">
              <w:rPr>
                <w:rFonts w:ascii="Times New Roman" w:eastAsia="Calibri" w:hAnsi="Times New Roman" w:cs="Times New Roman"/>
                <w:sz w:val="24"/>
                <w:szCs w:val="24"/>
                <w:lang w:bidi="hi-IN"/>
              </w:rPr>
              <w:t xml:space="preserve">В мае на базе МБУ ДО «Дом детского творчества» проведены городские соревнования по </w:t>
            </w:r>
            <w:proofErr w:type="spellStart"/>
            <w:r w:rsidRPr="00E24CC1">
              <w:rPr>
                <w:rFonts w:ascii="Times New Roman" w:eastAsia="Calibri" w:hAnsi="Times New Roman" w:cs="Times New Roman"/>
                <w:sz w:val="24"/>
                <w:szCs w:val="24"/>
                <w:lang w:bidi="hi-IN"/>
              </w:rPr>
              <w:t>легоконструированию</w:t>
            </w:r>
            <w:proofErr w:type="spellEnd"/>
            <w:r w:rsidRPr="00E24CC1">
              <w:rPr>
                <w:rFonts w:ascii="Times New Roman" w:eastAsia="Calibri" w:hAnsi="Times New Roman" w:cs="Times New Roman"/>
                <w:sz w:val="24"/>
                <w:szCs w:val="24"/>
                <w:lang w:bidi="hi-IN"/>
              </w:rPr>
              <w:t xml:space="preserve"> «</w:t>
            </w:r>
            <w:proofErr w:type="spellStart"/>
            <w:r w:rsidRPr="00E24CC1">
              <w:rPr>
                <w:rFonts w:ascii="Times New Roman" w:eastAsia="Calibri" w:hAnsi="Times New Roman" w:cs="Times New Roman"/>
                <w:sz w:val="24"/>
                <w:szCs w:val="24"/>
                <w:lang w:bidi="hi-IN"/>
              </w:rPr>
              <w:t>Лего</w:t>
            </w:r>
            <w:proofErr w:type="spellEnd"/>
            <w:r w:rsidRPr="00E24CC1">
              <w:rPr>
                <w:rFonts w:ascii="Times New Roman" w:eastAsia="Calibri" w:hAnsi="Times New Roman" w:cs="Times New Roman"/>
                <w:sz w:val="24"/>
                <w:szCs w:val="24"/>
                <w:lang w:bidi="hi-IN"/>
              </w:rPr>
              <w:t>-робот – 2019» (охват - 18 участников).</w:t>
            </w:r>
          </w:p>
          <w:p w:rsidR="00745449" w:rsidRPr="003848A7" w:rsidRDefault="00E24CC1" w:rsidP="00E24CC1">
            <w:pPr>
              <w:spacing w:after="0" w:line="240" w:lineRule="auto"/>
              <w:jc w:val="both"/>
              <w:rPr>
                <w:rFonts w:ascii="Times New Roman" w:eastAsia="Calibri" w:hAnsi="Times New Roman" w:cs="Times New Roman"/>
                <w:sz w:val="24"/>
                <w:szCs w:val="24"/>
                <w:lang w:bidi="hi-IN"/>
              </w:rPr>
            </w:pPr>
            <w:r w:rsidRPr="00E24CC1">
              <w:rPr>
                <w:rFonts w:ascii="Times New Roman" w:eastAsia="Calibri" w:hAnsi="Times New Roman" w:cs="Times New Roman"/>
                <w:sz w:val="24"/>
                <w:szCs w:val="24"/>
                <w:lang w:bidi="hi-IN"/>
              </w:rPr>
              <w:t xml:space="preserve">В сентябре в рамках городской конференции молодых исследователей «Шаг в будущее» проведено заседание секции «Инженерное проектирование и техническое конструирование» (12 работ учащихся 5-11 классов). Работа «Стенд проверки работоспособности генераторных установок» </w:t>
            </w:r>
            <w:proofErr w:type="spellStart"/>
            <w:r w:rsidRPr="00E24CC1">
              <w:rPr>
                <w:rFonts w:ascii="Times New Roman" w:eastAsia="Calibri" w:hAnsi="Times New Roman" w:cs="Times New Roman"/>
                <w:sz w:val="24"/>
                <w:szCs w:val="24"/>
                <w:lang w:bidi="hi-IN"/>
              </w:rPr>
              <w:t>Сундукова</w:t>
            </w:r>
            <w:proofErr w:type="spellEnd"/>
            <w:r w:rsidRPr="00E24CC1">
              <w:rPr>
                <w:rFonts w:ascii="Times New Roman" w:eastAsia="Calibri" w:hAnsi="Times New Roman" w:cs="Times New Roman"/>
                <w:sz w:val="24"/>
                <w:szCs w:val="24"/>
                <w:lang w:bidi="hi-IN"/>
              </w:rPr>
              <w:t xml:space="preserve"> Никиты, учащегося МБОУ «СОШ № 14», признана лучшей и направлена для участия в региональном этапе конкурса.</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2.3.10.1.</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технического творчества, инженерно-изобретательской деятельности обучающихся - реализация Комплекса мер (дорожной карты) по развитию научно-технического творчества учащихся в подведомственных образовательных организаций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E24CC1" w:rsidRPr="00E24CC1" w:rsidRDefault="00E24CC1" w:rsidP="00E24CC1">
            <w:pPr>
              <w:spacing w:after="0" w:line="240" w:lineRule="auto"/>
              <w:jc w:val="both"/>
              <w:rPr>
                <w:rFonts w:ascii="Times New Roman" w:eastAsia="Calibri" w:hAnsi="Times New Roman" w:cs="Times New Roman"/>
                <w:sz w:val="24"/>
                <w:szCs w:val="24"/>
                <w:lang w:bidi="hi-IN"/>
              </w:rPr>
            </w:pPr>
            <w:r w:rsidRPr="00E24CC1">
              <w:rPr>
                <w:rFonts w:ascii="Times New Roman" w:eastAsia="Calibri" w:hAnsi="Times New Roman" w:cs="Times New Roman"/>
                <w:sz w:val="24"/>
                <w:szCs w:val="24"/>
                <w:lang w:bidi="hi-IN"/>
              </w:rPr>
              <w:t xml:space="preserve">В рамках реализации региональной составляющей федерального проекта «Успех каждого ребенка» дополнительные общеразвивающие программы технической и естественнонаучной направленностей осваивают 4 639 человек (27,32% от общего количества детей в возрасте от 5 до 18 лет, охваченных программами дополнительного </w:t>
            </w:r>
            <w:r w:rsidRPr="00E24CC1">
              <w:rPr>
                <w:rFonts w:ascii="Times New Roman" w:eastAsia="Calibri" w:hAnsi="Times New Roman" w:cs="Times New Roman"/>
                <w:sz w:val="24"/>
                <w:szCs w:val="24"/>
                <w:lang w:bidi="hi-IN"/>
              </w:rPr>
              <w:lastRenderedPageBreak/>
              <w:t>образования и спортивной подготовки).</w:t>
            </w:r>
          </w:p>
          <w:p w:rsidR="00E24CC1" w:rsidRPr="00E24CC1" w:rsidRDefault="00E24CC1" w:rsidP="00E24CC1">
            <w:pPr>
              <w:spacing w:after="0" w:line="240" w:lineRule="auto"/>
              <w:jc w:val="both"/>
              <w:rPr>
                <w:rFonts w:ascii="Times New Roman" w:eastAsia="Calibri" w:hAnsi="Times New Roman" w:cs="Times New Roman"/>
                <w:sz w:val="24"/>
                <w:szCs w:val="24"/>
                <w:lang w:bidi="hi-IN"/>
              </w:rPr>
            </w:pPr>
            <w:r w:rsidRPr="00E24CC1">
              <w:rPr>
                <w:rFonts w:ascii="Times New Roman" w:eastAsia="Calibri" w:hAnsi="Times New Roman" w:cs="Times New Roman"/>
                <w:sz w:val="24"/>
                <w:szCs w:val="24"/>
                <w:lang w:bidi="hi-IN"/>
              </w:rPr>
              <w:t xml:space="preserve">В марте на базе МБУ ДО «Дом детского творчества» проведён фестиваль научно-технического творчества и прикладного искусства «От замысла к творчеству» (далее - фестиваль), в рамках которого проведены конкурсы, мастер-классы, выставки, олимпиады по техническому конструированию и моделированию, информационным технологиям и программированию, архитектурно-строительному проектированию, </w:t>
            </w:r>
            <w:proofErr w:type="spellStart"/>
            <w:r w:rsidRPr="00E24CC1">
              <w:rPr>
                <w:rFonts w:ascii="Times New Roman" w:eastAsia="Calibri" w:hAnsi="Times New Roman" w:cs="Times New Roman"/>
                <w:sz w:val="24"/>
                <w:szCs w:val="24"/>
                <w:lang w:bidi="hi-IN"/>
              </w:rPr>
              <w:t>легоконструированию</w:t>
            </w:r>
            <w:proofErr w:type="spellEnd"/>
            <w:r w:rsidRPr="00E24CC1">
              <w:rPr>
                <w:rFonts w:ascii="Times New Roman" w:eastAsia="Calibri" w:hAnsi="Times New Roman" w:cs="Times New Roman"/>
                <w:sz w:val="24"/>
                <w:szCs w:val="24"/>
                <w:lang w:bidi="hi-IN"/>
              </w:rPr>
              <w:t xml:space="preserve"> «</w:t>
            </w:r>
            <w:proofErr w:type="spellStart"/>
            <w:r w:rsidRPr="00E24CC1">
              <w:rPr>
                <w:rFonts w:ascii="Times New Roman" w:eastAsia="Calibri" w:hAnsi="Times New Roman" w:cs="Times New Roman"/>
                <w:sz w:val="24"/>
                <w:szCs w:val="24"/>
                <w:lang w:bidi="hi-IN"/>
              </w:rPr>
              <w:t>Lego</w:t>
            </w:r>
            <w:proofErr w:type="spellEnd"/>
            <w:r w:rsidRPr="00E24CC1">
              <w:rPr>
                <w:rFonts w:ascii="Times New Roman" w:eastAsia="Calibri" w:hAnsi="Times New Roman" w:cs="Times New Roman"/>
                <w:sz w:val="24"/>
                <w:szCs w:val="24"/>
                <w:lang w:bidi="hi-IN"/>
              </w:rPr>
              <w:t xml:space="preserve"> - семейка». Всего мероприятиями фестиваля охвачено 315 учащихся 2-11-х классов из 17 образовательных организаций.</w:t>
            </w:r>
          </w:p>
          <w:p w:rsidR="00E24CC1" w:rsidRPr="00E24CC1" w:rsidRDefault="00E24CC1" w:rsidP="00E24CC1">
            <w:pPr>
              <w:spacing w:after="0" w:line="240" w:lineRule="auto"/>
              <w:jc w:val="both"/>
              <w:rPr>
                <w:rFonts w:ascii="Times New Roman" w:eastAsia="Calibri" w:hAnsi="Times New Roman" w:cs="Times New Roman"/>
                <w:sz w:val="24"/>
                <w:szCs w:val="24"/>
                <w:lang w:bidi="hi-IN"/>
              </w:rPr>
            </w:pPr>
            <w:r w:rsidRPr="00E24CC1">
              <w:rPr>
                <w:rFonts w:ascii="Times New Roman" w:eastAsia="Calibri" w:hAnsi="Times New Roman" w:cs="Times New Roman"/>
                <w:sz w:val="24"/>
                <w:szCs w:val="24"/>
                <w:lang w:bidi="hi-IN"/>
              </w:rPr>
              <w:t xml:space="preserve">В июне 8 педагогов из 5 образовательных </w:t>
            </w:r>
            <w:proofErr w:type="gramStart"/>
            <w:r w:rsidRPr="00E24CC1">
              <w:rPr>
                <w:rFonts w:ascii="Times New Roman" w:eastAsia="Calibri" w:hAnsi="Times New Roman" w:cs="Times New Roman"/>
                <w:sz w:val="24"/>
                <w:szCs w:val="24"/>
                <w:lang w:bidi="hi-IN"/>
              </w:rPr>
              <w:t>организаций  приняли</w:t>
            </w:r>
            <w:proofErr w:type="gramEnd"/>
            <w:r w:rsidRPr="00E24CC1">
              <w:rPr>
                <w:rFonts w:ascii="Times New Roman" w:eastAsia="Calibri" w:hAnsi="Times New Roman" w:cs="Times New Roman"/>
                <w:sz w:val="24"/>
                <w:szCs w:val="24"/>
                <w:lang w:bidi="hi-IN"/>
              </w:rPr>
              <w:t xml:space="preserve"> участие в семинаре-практикуме по созданию краткосрочных образовательных программ технической направленности.</w:t>
            </w:r>
          </w:p>
          <w:p w:rsidR="00745449" w:rsidRPr="003848A7" w:rsidRDefault="00E24CC1" w:rsidP="00E24CC1">
            <w:pPr>
              <w:spacing w:after="0" w:line="240" w:lineRule="auto"/>
              <w:jc w:val="both"/>
              <w:rPr>
                <w:rFonts w:ascii="Times New Roman" w:eastAsia="Calibri" w:hAnsi="Times New Roman" w:cs="Times New Roman"/>
                <w:sz w:val="24"/>
                <w:szCs w:val="24"/>
                <w:lang w:bidi="hi-IN"/>
              </w:rPr>
            </w:pPr>
            <w:r w:rsidRPr="00E24CC1">
              <w:rPr>
                <w:rFonts w:ascii="Times New Roman" w:eastAsia="Calibri" w:hAnsi="Times New Roman" w:cs="Times New Roman"/>
                <w:sz w:val="24"/>
                <w:szCs w:val="24"/>
                <w:lang w:bidi="hi-IN"/>
              </w:rPr>
              <w:t xml:space="preserve">В сентябре в рамках городской конференции молодых исследователей «Шаг в будущее» проведено заседание секций «Дизайн </w:t>
            </w:r>
            <w:r w:rsidRPr="00E24CC1">
              <w:rPr>
                <w:rFonts w:ascii="Times New Roman" w:eastAsia="Calibri" w:hAnsi="Times New Roman" w:cs="Times New Roman"/>
                <w:sz w:val="24"/>
                <w:szCs w:val="24"/>
                <w:lang w:bidi="hi-IN"/>
              </w:rPr>
              <w:lastRenderedPageBreak/>
              <w:t>(архитектурный, графический), живопись», «Проектирование технологий, дизайн одежды и предметов быта». Представлено 28 работ учащихся 5-11классов в сфере математического моделирования, технического творчества (приспособление для контроля установочных высот), инженерно-изобретательской деятельности.</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2.3.11.</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Проведение </w:t>
            </w:r>
            <w:proofErr w:type="spellStart"/>
            <w:r w:rsidRPr="003848A7">
              <w:rPr>
                <w:rFonts w:ascii="Times New Roman" w:eastAsia="Calibri" w:hAnsi="Times New Roman" w:cs="Times New Roman"/>
                <w:sz w:val="24"/>
                <w:szCs w:val="24"/>
                <w:lang w:bidi="hi-IN"/>
              </w:rPr>
              <w:t>профориентационной</w:t>
            </w:r>
            <w:proofErr w:type="spellEnd"/>
            <w:r w:rsidRPr="003848A7">
              <w:rPr>
                <w:rFonts w:ascii="Times New Roman" w:eastAsia="Calibri" w:hAnsi="Times New Roman" w:cs="Times New Roman"/>
                <w:sz w:val="24"/>
                <w:szCs w:val="24"/>
                <w:lang w:bidi="hi-IN"/>
              </w:rPr>
              <w:t xml:space="preserve"> работы в муниципальных общеобразовательных организациях</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E24CC1" w:rsidRPr="00E24CC1" w:rsidRDefault="00E24CC1" w:rsidP="00E24CC1">
            <w:pPr>
              <w:spacing w:after="0" w:line="240" w:lineRule="auto"/>
              <w:jc w:val="both"/>
              <w:rPr>
                <w:rFonts w:ascii="Times New Roman" w:eastAsia="Calibri" w:hAnsi="Times New Roman" w:cs="Times New Roman"/>
                <w:sz w:val="24"/>
                <w:szCs w:val="24"/>
                <w:lang w:bidi="hi-IN"/>
              </w:rPr>
            </w:pPr>
            <w:r w:rsidRPr="00E24CC1">
              <w:rPr>
                <w:rFonts w:ascii="Times New Roman" w:eastAsia="Calibri" w:hAnsi="Times New Roman" w:cs="Times New Roman"/>
                <w:sz w:val="24"/>
                <w:szCs w:val="24"/>
                <w:lang w:bidi="hi-IN"/>
              </w:rPr>
              <w:t>На базе МБУ ДО «Центр дополнительного образования «Поиск» организована работа Ресурсного центра по профессиональной ориентации учащихся образовательных организаций города.</w:t>
            </w:r>
          </w:p>
          <w:p w:rsidR="00E24CC1" w:rsidRPr="00E24CC1" w:rsidRDefault="00E24CC1" w:rsidP="00E24CC1">
            <w:pPr>
              <w:spacing w:after="0" w:line="240" w:lineRule="auto"/>
              <w:jc w:val="both"/>
              <w:rPr>
                <w:rFonts w:ascii="Times New Roman" w:eastAsia="Calibri" w:hAnsi="Times New Roman" w:cs="Times New Roman"/>
                <w:sz w:val="24"/>
                <w:szCs w:val="24"/>
                <w:lang w:bidi="hi-IN"/>
              </w:rPr>
            </w:pPr>
            <w:r w:rsidRPr="00E24CC1">
              <w:rPr>
                <w:rFonts w:ascii="Times New Roman" w:eastAsia="Calibri" w:hAnsi="Times New Roman" w:cs="Times New Roman"/>
                <w:sz w:val="24"/>
                <w:szCs w:val="24"/>
                <w:lang w:bidi="hi-IN"/>
              </w:rPr>
              <w:t>Организовано участие учащихся города в:</w:t>
            </w:r>
          </w:p>
          <w:p w:rsidR="00E24CC1" w:rsidRPr="00E24CC1" w:rsidRDefault="00E24CC1" w:rsidP="00E24CC1">
            <w:pPr>
              <w:spacing w:after="0" w:line="240" w:lineRule="auto"/>
              <w:jc w:val="both"/>
              <w:rPr>
                <w:rFonts w:ascii="Times New Roman" w:eastAsia="Calibri" w:hAnsi="Times New Roman" w:cs="Times New Roman"/>
                <w:sz w:val="24"/>
                <w:szCs w:val="24"/>
                <w:lang w:bidi="hi-IN"/>
              </w:rPr>
            </w:pPr>
            <w:r w:rsidRPr="00E24CC1">
              <w:rPr>
                <w:rFonts w:ascii="Times New Roman" w:eastAsia="Calibri" w:hAnsi="Times New Roman" w:cs="Times New Roman"/>
                <w:sz w:val="24"/>
                <w:szCs w:val="24"/>
                <w:lang w:bidi="hi-IN"/>
              </w:rPr>
              <w:t>-форуме «Сегодня игра – завтра жизнь» (охват 96 человек, март);</w:t>
            </w:r>
          </w:p>
          <w:p w:rsidR="00E24CC1" w:rsidRPr="00E24CC1" w:rsidRDefault="00E24CC1" w:rsidP="00E24CC1">
            <w:pPr>
              <w:spacing w:after="0" w:line="240" w:lineRule="auto"/>
              <w:jc w:val="both"/>
              <w:rPr>
                <w:rFonts w:ascii="Times New Roman" w:eastAsia="Calibri" w:hAnsi="Times New Roman" w:cs="Times New Roman"/>
                <w:sz w:val="24"/>
                <w:szCs w:val="24"/>
                <w:lang w:bidi="hi-IN"/>
              </w:rPr>
            </w:pPr>
            <w:r w:rsidRPr="00E24CC1">
              <w:rPr>
                <w:rFonts w:ascii="Times New Roman" w:eastAsia="Calibri" w:hAnsi="Times New Roman" w:cs="Times New Roman"/>
                <w:sz w:val="24"/>
                <w:szCs w:val="24"/>
                <w:lang w:bidi="hi-IN"/>
              </w:rPr>
              <w:t>-конкурсе «</w:t>
            </w:r>
            <w:proofErr w:type="spellStart"/>
            <w:r w:rsidRPr="00E24CC1">
              <w:rPr>
                <w:rFonts w:ascii="Times New Roman" w:eastAsia="Calibri" w:hAnsi="Times New Roman" w:cs="Times New Roman"/>
                <w:sz w:val="24"/>
                <w:szCs w:val="24"/>
                <w:lang w:bidi="hi-IN"/>
              </w:rPr>
              <w:t>ПрофГид</w:t>
            </w:r>
            <w:proofErr w:type="spellEnd"/>
            <w:r w:rsidRPr="00E24CC1">
              <w:rPr>
                <w:rFonts w:ascii="Times New Roman" w:eastAsia="Calibri" w:hAnsi="Times New Roman" w:cs="Times New Roman"/>
                <w:sz w:val="24"/>
                <w:szCs w:val="24"/>
                <w:lang w:bidi="hi-IN"/>
              </w:rPr>
              <w:t xml:space="preserve">» (охват 63 человека, февраль); </w:t>
            </w:r>
          </w:p>
          <w:p w:rsidR="00E24CC1" w:rsidRPr="00E24CC1" w:rsidRDefault="00E24CC1" w:rsidP="00E24CC1">
            <w:pPr>
              <w:spacing w:after="0" w:line="240" w:lineRule="auto"/>
              <w:jc w:val="both"/>
              <w:rPr>
                <w:rFonts w:ascii="Times New Roman" w:eastAsia="Calibri" w:hAnsi="Times New Roman" w:cs="Times New Roman"/>
                <w:sz w:val="24"/>
                <w:szCs w:val="24"/>
                <w:lang w:bidi="hi-IN"/>
              </w:rPr>
            </w:pPr>
            <w:r w:rsidRPr="00E24CC1">
              <w:rPr>
                <w:rFonts w:ascii="Times New Roman" w:eastAsia="Calibri" w:hAnsi="Times New Roman" w:cs="Times New Roman"/>
                <w:sz w:val="24"/>
                <w:szCs w:val="24"/>
                <w:lang w:bidi="hi-IN"/>
              </w:rPr>
              <w:t>-конкурсе профессиональных программ, авторских сценариев, классных часов (охват 12 человек, март);</w:t>
            </w:r>
          </w:p>
          <w:p w:rsidR="00E24CC1" w:rsidRPr="00E24CC1" w:rsidRDefault="00E24CC1" w:rsidP="00E24CC1">
            <w:pPr>
              <w:spacing w:after="0" w:line="240" w:lineRule="auto"/>
              <w:jc w:val="both"/>
              <w:rPr>
                <w:rFonts w:ascii="Times New Roman" w:eastAsia="Calibri" w:hAnsi="Times New Roman" w:cs="Times New Roman"/>
                <w:sz w:val="24"/>
                <w:szCs w:val="24"/>
                <w:lang w:bidi="hi-IN"/>
              </w:rPr>
            </w:pPr>
            <w:r w:rsidRPr="00E24CC1">
              <w:rPr>
                <w:rFonts w:ascii="Times New Roman" w:eastAsia="Calibri" w:hAnsi="Times New Roman" w:cs="Times New Roman"/>
                <w:sz w:val="24"/>
                <w:szCs w:val="24"/>
                <w:lang w:bidi="hi-IN"/>
              </w:rPr>
              <w:t>-выставке профильного обучения «Образование и твой выбор» (охват 224 человека, март).</w:t>
            </w:r>
          </w:p>
          <w:p w:rsidR="00E24CC1" w:rsidRPr="00E24CC1" w:rsidRDefault="00E24CC1" w:rsidP="00E24CC1">
            <w:pPr>
              <w:spacing w:after="0" w:line="240" w:lineRule="auto"/>
              <w:jc w:val="both"/>
              <w:rPr>
                <w:rFonts w:ascii="Times New Roman" w:eastAsia="Calibri" w:hAnsi="Times New Roman" w:cs="Times New Roman"/>
                <w:sz w:val="24"/>
                <w:szCs w:val="24"/>
                <w:lang w:bidi="hi-IN"/>
              </w:rPr>
            </w:pPr>
            <w:r w:rsidRPr="00E24CC1">
              <w:rPr>
                <w:rFonts w:ascii="Times New Roman" w:eastAsia="Calibri" w:hAnsi="Times New Roman" w:cs="Times New Roman"/>
                <w:sz w:val="24"/>
                <w:szCs w:val="24"/>
                <w:lang w:bidi="hi-IN"/>
              </w:rPr>
              <w:lastRenderedPageBreak/>
              <w:t>Программы профильного уровня реализуются для 72% учащихся 10-11 классов, открыто 37 профильных классов.</w:t>
            </w:r>
          </w:p>
          <w:p w:rsidR="00745449" w:rsidRPr="003848A7" w:rsidRDefault="00E24CC1" w:rsidP="00E24CC1">
            <w:pPr>
              <w:spacing w:after="0" w:line="240" w:lineRule="auto"/>
              <w:jc w:val="both"/>
              <w:rPr>
                <w:rFonts w:ascii="Times New Roman" w:eastAsia="Calibri" w:hAnsi="Times New Roman" w:cs="Times New Roman"/>
                <w:sz w:val="24"/>
                <w:szCs w:val="24"/>
                <w:lang w:bidi="hi-IN"/>
              </w:rPr>
            </w:pPr>
            <w:r w:rsidRPr="00E24CC1">
              <w:rPr>
                <w:rFonts w:ascii="Times New Roman" w:eastAsia="Calibri" w:hAnsi="Times New Roman" w:cs="Times New Roman"/>
                <w:sz w:val="24"/>
                <w:szCs w:val="24"/>
                <w:lang w:bidi="hi-IN"/>
              </w:rPr>
              <w:t>Прошли регистрацию в информационной сервисной онлайн-платформе «Билет в будущее» 75% общеобразовательных организаций. Организовано тестирование 178 учащихся 6-11 классов.</w:t>
            </w:r>
          </w:p>
        </w:tc>
      </w:tr>
      <w:tr w:rsidR="00745449" w:rsidRPr="003848A7" w:rsidTr="00745449">
        <w:trPr>
          <w:trHeight w:val="212"/>
          <w:jc w:val="center"/>
        </w:trPr>
        <w:tc>
          <w:tcPr>
            <w:tcW w:w="704" w:type="dxa"/>
            <w:shd w:val="clear" w:color="auto" w:fill="auto"/>
            <w:noWrap/>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2.4.</w:t>
            </w:r>
          </w:p>
        </w:tc>
        <w:tc>
          <w:tcPr>
            <w:tcW w:w="11198" w:type="dxa"/>
            <w:gridSpan w:val="4"/>
            <w:shd w:val="clear" w:color="auto" w:fill="auto"/>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4. Реализация культурного потенциала</w:t>
            </w:r>
          </w:p>
        </w:tc>
        <w:tc>
          <w:tcPr>
            <w:tcW w:w="4111" w:type="dxa"/>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2.4.1</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сети учреждений культуры и их материально-технической базы в соответствии с современными требованиями</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w:t>
            </w:r>
          </w:p>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градостроительства и земельных отношений</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4111" w:type="dxa"/>
          </w:tcPr>
          <w:p w:rsidR="005E7862" w:rsidRPr="005E7862" w:rsidRDefault="005E7862" w:rsidP="005E7862">
            <w:pPr>
              <w:spacing w:after="0" w:line="240" w:lineRule="auto"/>
              <w:jc w:val="both"/>
              <w:rPr>
                <w:rFonts w:ascii="Times New Roman" w:eastAsia="Calibri" w:hAnsi="Times New Roman" w:cs="Times New Roman"/>
                <w:b/>
                <w:sz w:val="24"/>
                <w:szCs w:val="24"/>
                <w:lang w:bidi="hi-IN"/>
              </w:rPr>
            </w:pPr>
            <w:r w:rsidRPr="005E7862">
              <w:rPr>
                <w:rFonts w:ascii="Times New Roman" w:eastAsia="Calibri" w:hAnsi="Times New Roman" w:cs="Times New Roman"/>
                <w:b/>
                <w:sz w:val="24"/>
                <w:szCs w:val="24"/>
                <w:lang w:bidi="hi-IN"/>
              </w:rPr>
              <w:t>КК</w:t>
            </w:r>
          </w:p>
          <w:p w:rsidR="005E7862" w:rsidRPr="005E7862"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t xml:space="preserve">В муниципальном бюджетном учреждении культуры «Городская библиотека» заключен контракт на выполнение работ по капитальному ремонту крыши 08.05.2019 на сумму 18 058 277 рублей. Срок выполнения работ 08.10.2019. </w:t>
            </w:r>
          </w:p>
          <w:p w:rsidR="005E7862" w:rsidRPr="005E7862"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t xml:space="preserve">В Нефтеюганском городском муниципальном автономном учреждении культуры «Историко-художественный музейный комплекс» (ХГ «Метаморфоза») выполнены ПИР </w:t>
            </w:r>
            <w:proofErr w:type="gramStart"/>
            <w:r w:rsidRPr="005E7862">
              <w:rPr>
                <w:rFonts w:ascii="Times New Roman" w:eastAsia="Calibri" w:hAnsi="Times New Roman" w:cs="Times New Roman"/>
                <w:sz w:val="24"/>
                <w:szCs w:val="24"/>
                <w:lang w:bidi="hi-IN"/>
              </w:rPr>
              <w:t>на  капитальный</w:t>
            </w:r>
            <w:proofErr w:type="gramEnd"/>
            <w:r w:rsidRPr="005E7862">
              <w:rPr>
                <w:rFonts w:ascii="Times New Roman" w:eastAsia="Calibri" w:hAnsi="Times New Roman" w:cs="Times New Roman"/>
                <w:sz w:val="24"/>
                <w:szCs w:val="24"/>
                <w:lang w:bidi="hi-IN"/>
              </w:rPr>
              <w:t xml:space="preserve"> ремонт пожарной лестницы на сумму 471 047 рублей, а также ПИР на капитальный ремонт на расширение дверного проема (устройства </w:t>
            </w:r>
            <w:proofErr w:type="spellStart"/>
            <w:r w:rsidRPr="005E7862">
              <w:rPr>
                <w:rFonts w:ascii="Times New Roman" w:eastAsia="Calibri" w:hAnsi="Times New Roman" w:cs="Times New Roman"/>
                <w:sz w:val="24"/>
                <w:szCs w:val="24"/>
                <w:lang w:bidi="hi-IN"/>
              </w:rPr>
              <w:t>сан.узла</w:t>
            </w:r>
            <w:proofErr w:type="spellEnd"/>
            <w:r w:rsidRPr="005E7862">
              <w:rPr>
                <w:rFonts w:ascii="Times New Roman" w:eastAsia="Calibri" w:hAnsi="Times New Roman" w:cs="Times New Roman"/>
                <w:sz w:val="24"/>
                <w:szCs w:val="24"/>
                <w:lang w:bidi="hi-IN"/>
              </w:rPr>
              <w:t xml:space="preserve"> для ММГ). </w:t>
            </w:r>
            <w:proofErr w:type="gramStart"/>
            <w:r w:rsidRPr="005E7862">
              <w:rPr>
                <w:rFonts w:ascii="Times New Roman" w:eastAsia="Calibri" w:hAnsi="Times New Roman" w:cs="Times New Roman"/>
                <w:sz w:val="24"/>
                <w:szCs w:val="24"/>
                <w:lang w:bidi="hi-IN"/>
              </w:rPr>
              <w:t>.Произведен</w:t>
            </w:r>
            <w:proofErr w:type="gramEnd"/>
            <w:r w:rsidRPr="005E7862">
              <w:rPr>
                <w:rFonts w:ascii="Times New Roman" w:eastAsia="Calibri" w:hAnsi="Times New Roman" w:cs="Times New Roman"/>
                <w:sz w:val="24"/>
                <w:szCs w:val="24"/>
                <w:lang w:bidi="hi-IN"/>
              </w:rPr>
              <w:t xml:space="preserve">  ремонт фасада, крылец входа в структурное </w:t>
            </w:r>
            <w:r w:rsidRPr="005E7862">
              <w:rPr>
                <w:rFonts w:ascii="Times New Roman" w:eastAsia="Calibri" w:hAnsi="Times New Roman" w:cs="Times New Roman"/>
                <w:sz w:val="24"/>
                <w:szCs w:val="24"/>
                <w:lang w:bidi="hi-IN"/>
              </w:rPr>
              <w:lastRenderedPageBreak/>
              <w:t>подразделение «Музей реки Обь», стоимость работ 397 266 рублей.</w:t>
            </w:r>
          </w:p>
          <w:p w:rsidR="005E7862" w:rsidRPr="005E7862"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t>В муниципальном бюджетном учреждении культуры «Центр национальных культур» заключен контракт на ПИР капитальный ремонт объекта на сумму 1 840,000 рублей с ООО «</w:t>
            </w:r>
            <w:proofErr w:type="spellStart"/>
            <w:r w:rsidRPr="005E7862">
              <w:rPr>
                <w:rFonts w:ascii="Times New Roman" w:eastAsia="Calibri" w:hAnsi="Times New Roman" w:cs="Times New Roman"/>
                <w:sz w:val="24"/>
                <w:szCs w:val="24"/>
                <w:lang w:bidi="hi-IN"/>
              </w:rPr>
              <w:t>ИнвестПроект</w:t>
            </w:r>
            <w:proofErr w:type="spellEnd"/>
            <w:r w:rsidRPr="005E7862">
              <w:rPr>
                <w:rFonts w:ascii="Times New Roman" w:eastAsia="Calibri" w:hAnsi="Times New Roman" w:cs="Times New Roman"/>
                <w:sz w:val="24"/>
                <w:szCs w:val="24"/>
                <w:lang w:bidi="hi-IN"/>
              </w:rPr>
              <w:t>».</w:t>
            </w:r>
          </w:p>
          <w:p w:rsidR="005E7862" w:rsidRPr="005E7862"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t>В муниципальном бюджетном учреждении дополнительного образования «Детская школа искусств» заключен контракт с ООО «</w:t>
            </w:r>
            <w:proofErr w:type="spellStart"/>
            <w:r w:rsidRPr="005E7862">
              <w:rPr>
                <w:rFonts w:ascii="Times New Roman" w:eastAsia="Calibri" w:hAnsi="Times New Roman" w:cs="Times New Roman"/>
                <w:sz w:val="24"/>
                <w:szCs w:val="24"/>
                <w:lang w:bidi="hi-IN"/>
              </w:rPr>
              <w:t>Капиталпроект</w:t>
            </w:r>
            <w:proofErr w:type="spellEnd"/>
            <w:r w:rsidRPr="005E7862">
              <w:rPr>
                <w:rFonts w:ascii="Times New Roman" w:eastAsia="Calibri" w:hAnsi="Times New Roman" w:cs="Times New Roman"/>
                <w:sz w:val="24"/>
                <w:szCs w:val="24"/>
                <w:lang w:bidi="hi-IN"/>
              </w:rPr>
              <w:t xml:space="preserve">» на сумму 1 500 000 рублей на ПИР по устройству скатной кровли. Работы не завершены, устраняются замечания, ведется претензионная работа. В муниципальном бюджетном учреждении дополнительного образования «Детская музыкальная школа </w:t>
            </w:r>
            <w:proofErr w:type="spellStart"/>
            <w:r w:rsidRPr="005E7862">
              <w:rPr>
                <w:rFonts w:ascii="Times New Roman" w:eastAsia="Calibri" w:hAnsi="Times New Roman" w:cs="Times New Roman"/>
                <w:sz w:val="24"/>
                <w:szCs w:val="24"/>
                <w:lang w:bidi="hi-IN"/>
              </w:rPr>
              <w:t>им.В.В.Андреева</w:t>
            </w:r>
            <w:proofErr w:type="spellEnd"/>
            <w:r w:rsidRPr="005E7862">
              <w:rPr>
                <w:rFonts w:ascii="Times New Roman" w:eastAsia="Calibri" w:hAnsi="Times New Roman" w:cs="Times New Roman"/>
                <w:sz w:val="24"/>
                <w:szCs w:val="24"/>
                <w:lang w:bidi="hi-IN"/>
              </w:rPr>
              <w:t>» заключен контракт с ООО «ГПИМЯСОМОЛПРОМ» на ПИР по капитальному ремонту (утепления теплового контура мансардного этажа здания</w:t>
            </w:r>
            <w:proofErr w:type="gramStart"/>
            <w:r w:rsidRPr="005E7862">
              <w:rPr>
                <w:rFonts w:ascii="Times New Roman" w:eastAsia="Calibri" w:hAnsi="Times New Roman" w:cs="Times New Roman"/>
                <w:sz w:val="24"/>
                <w:szCs w:val="24"/>
                <w:lang w:bidi="hi-IN"/>
              </w:rPr>
              <w:t>),  стоимость</w:t>
            </w:r>
            <w:proofErr w:type="gramEnd"/>
            <w:r w:rsidRPr="005E7862">
              <w:rPr>
                <w:rFonts w:ascii="Times New Roman" w:eastAsia="Calibri" w:hAnsi="Times New Roman" w:cs="Times New Roman"/>
                <w:sz w:val="24"/>
                <w:szCs w:val="24"/>
                <w:lang w:bidi="hi-IN"/>
              </w:rPr>
              <w:t xml:space="preserve"> работ 1 078 574 рублей, Контракт расторгнут, ведется претензионная работа  </w:t>
            </w:r>
          </w:p>
          <w:p w:rsidR="005E7862" w:rsidRPr="005E7862"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t xml:space="preserve">В муниципальном бюджетном учреждении дополнительного образования ТК «Волшебная флейта» </w:t>
            </w:r>
            <w:r w:rsidRPr="005E7862">
              <w:rPr>
                <w:rFonts w:ascii="Times New Roman" w:eastAsia="Calibri" w:hAnsi="Times New Roman" w:cs="Times New Roman"/>
                <w:sz w:val="24"/>
                <w:szCs w:val="24"/>
                <w:lang w:bidi="hi-IN"/>
              </w:rPr>
              <w:lastRenderedPageBreak/>
              <w:t xml:space="preserve">18.09.2019 заключен контракт с ООО «АРХСТРОЙПРОЕКТ» на ПИР по устройству вытяжной </w:t>
            </w:r>
            <w:proofErr w:type="spellStart"/>
            <w:r w:rsidRPr="005E7862">
              <w:rPr>
                <w:rFonts w:ascii="Times New Roman" w:eastAsia="Calibri" w:hAnsi="Times New Roman" w:cs="Times New Roman"/>
                <w:sz w:val="24"/>
                <w:szCs w:val="24"/>
                <w:lang w:bidi="hi-IN"/>
              </w:rPr>
              <w:t>противодымной</w:t>
            </w:r>
            <w:proofErr w:type="spellEnd"/>
            <w:r w:rsidRPr="005E7862">
              <w:rPr>
                <w:rFonts w:ascii="Times New Roman" w:eastAsia="Calibri" w:hAnsi="Times New Roman" w:cs="Times New Roman"/>
                <w:sz w:val="24"/>
                <w:szCs w:val="24"/>
                <w:lang w:bidi="hi-IN"/>
              </w:rPr>
              <w:t xml:space="preserve"> вентиляции стоимость работ 325 160 рублей. </w:t>
            </w:r>
          </w:p>
          <w:p w:rsidR="00745449" w:rsidRPr="003848A7"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t xml:space="preserve">В муниципальном бюджетном учреждении культуры «Культурно-досуговый комплекс» 18.09.2019 заключен контракт с ООО «АРХСТРОЙПРОЕКТ» на ПИР по устройству вытяжной </w:t>
            </w:r>
            <w:proofErr w:type="spellStart"/>
            <w:r w:rsidRPr="005E7862">
              <w:rPr>
                <w:rFonts w:ascii="Times New Roman" w:eastAsia="Calibri" w:hAnsi="Times New Roman" w:cs="Times New Roman"/>
                <w:sz w:val="24"/>
                <w:szCs w:val="24"/>
                <w:lang w:bidi="hi-IN"/>
              </w:rPr>
              <w:t>противодымной</w:t>
            </w:r>
            <w:proofErr w:type="spellEnd"/>
            <w:r w:rsidRPr="005E7862">
              <w:rPr>
                <w:rFonts w:ascii="Times New Roman" w:eastAsia="Calibri" w:hAnsi="Times New Roman" w:cs="Times New Roman"/>
                <w:sz w:val="24"/>
                <w:szCs w:val="24"/>
                <w:lang w:bidi="hi-IN"/>
              </w:rPr>
              <w:t xml:space="preserve"> вентиляции на сумму 392 535 рублей.</w:t>
            </w:r>
          </w:p>
        </w:tc>
      </w:tr>
      <w:tr w:rsidR="00745449" w:rsidRPr="003848A7" w:rsidTr="00745449">
        <w:trPr>
          <w:trHeight w:val="212"/>
          <w:jc w:val="center"/>
        </w:trPr>
        <w:tc>
          <w:tcPr>
            <w:tcW w:w="704"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2.4.2.</w:t>
            </w:r>
          </w:p>
        </w:tc>
        <w:tc>
          <w:tcPr>
            <w:tcW w:w="3827" w:type="dxa"/>
            <w:shd w:val="clear" w:color="auto" w:fill="auto"/>
          </w:tcPr>
          <w:p w:rsidR="00745449" w:rsidRPr="003848A7" w:rsidRDefault="00745449" w:rsidP="005D5D91">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Формирование информационных ресурсов общедоступных библиотек</w:t>
            </w:r>
          </w:p>
        </w:tc>
        <w:tc>
          <w:tcPr>
            <w:tcW w:w="1560"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5D5D91">
            <w:pPr>
              <w:spacing w:after="0" w:line="240" w:lineRule="auto"/>
              <w:jc w:val="cente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4111" w:type="dxa"/>
          </w:tcPr>
          <w:p w:rsidR="00745449" w:rsidRPr="003848A7"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t>Объем документного фонда МБУК «Городская библиотека» на 01.10.2019 года составляет 270 953 экземпляров. Количество документов, переведенных в электронную форму, составляет 6 наименований документов, всего 234 наименования.</w:t>
            </w:r>
          </w:p>
        </w:tc>
      </w:tr>
      <w:tr w:rsidR="00745449" w:rsidRPr="003848A7" w:rsidTr="00745449">
        <w:trPr>
          <w:trHeight w:val="212"/>
          <w:jc w:val="center"/>
        </w:trPr>
        <w:tc>
          <w:tcPr>
            <w:tcW w:w="704"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2.4.3.</w:t>
            </w:r>
          </w:p>
        </w:tc>
        <w:tc>
          <w:tcPr>
            <w:tcW w:w="3827" w:type="dxa"/>
            <w:shd w:val="clear" w:color="auto" w:fill="auto"/>
          </w:tcPr>
          <w:p w:rsidR="00745449" w:rsidRPr="003848A7" w:rsidRDefault="00745449" w:rsidP="005D5D91">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Развитие системы дистанционного и </w:t>
            </w:r>
            <w:proofErr w:type="spellStart"/>
            <w:r w:rsidRPr="003848A7">
              <w:rPr>
                <w:rFonts w:ascii="Times New Roman" w:eastAsia="Calibri" w:hAnsi="Times New Roman" w:cs="Times New Roman"/>
                <w:sz w:val="24"/>
                <w:szCs w:val="24"/>
                <w:lang w:bidi="hi-IN"/>
              </w:rPr>
              <w:t>внестационарного</w:t>
            </w:r>
            <w:proofErr w:type="spellEnd"/>
            <w:r w:rsidRPr="003848A7">
              <w:rPr>
                <w:rFonts w:ascii="Times New Roman" w:eastAsia="Calibri" w:hAnsi="Times New Roman" w:cs="Times New Roman"/>
                <w:sz w:val="24"/>
                <w:szCs w:val="24"/>
                <w:lang w:bidi="hi-IN"/>
              </w:rPr>
              <w:t xml:space="preserve"> библиотечного обслуживания</w:t>
            </w:r>
          </w:p>
        </w:tc>
        <w:tc>
          <w:tcPr>
            <w:tcW w:w="1560"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5D5D91">
            <w:pPr>
              <w:spacing w:after="0" w:line="240" w:lineRule="auto"/>
              <w:jc w:val="cente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4111" w:type="dxa"/>
          </w:tcPr>
          <w:p w:rsidR="005E7862" w:rsidRPr="005E7862"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t xml:space="preserve">МБУК «Городская библиотека» оказывает муниципальную услугу «Библиотечное, библиографическое и информационное обслуживание пользователей библиотеки». В целях приближения услуг и привлечения пользователей удаленных районов осуществляется обслуживание читателей во </w:t>
            </w:r>
            <w:proofErr w:type="spellStart"/>
            <w:r w:rsidRPr="005E7862">
              <w:rPr>
                <w:rFonts w:ascii="Times New Roman" w:eastAsia="Calibri" w:hAnsi="Times New Roman" w:cs="Times New Roman"/>
                <w:sz w:val="24"/>
                <w:szCs w:val="24"/>
                <w:lang w:bidi="hi-IN"/>
              </w:rPr>
              <w:t>внестационарных</w:t>
            </w:r>
            <w:proofErr w:type="spellEnd"/>
            <w:r w:rsidRPr="005E7862">
              <w:rPr>
                <w:rFonts w:ascii="Times New Roman" w:eastAsia="Calibri" w:hAnsi="Times New Roman" w:cs="Times New Roman"/>
                <w:sz w:val="24"/>
                <w:szCs w:val="24"/>
                <w:lang w:bidi="hi-IN"/>
              </w:rPr>
              <w:t xml:space="preserve"> пунктах выдачи литературы:</w:t>
            </w:r>
          </w:p>
          <w:p w:rsidR="005E7862" w:rsidRPr="005E7862"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lastRenderedPageBreak/>
              <w:t>-в детских садах: в МАДОУ Нефтеюганска «Детский сад № 9» «Радуга» и МБДОУ Детский сад № 17 «Сказка»;</w:t>
            </w:r>
          </w:p>
          <w:p w:rsidR="005E7862" w:rsidRPr="005E7862"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t>-в Летнем читальном зале на территории библиотеки. Его услугами воспользовались 15 пользователей.</w:t>
            </w:r>
          </w:p>
          <w:p w:rsidR="005E7862" w:rsidRPr="005E7862"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t>-в рамках межбиблиотечного обслуживания по договору с Государственным автономным учреждением культуры Тюменской области «Тюменская областная специальная библиотека для слепых» выдан 41 экземпляр специальных изданий, читателей с ограничениями по зрению – 2, посещений – 1.</w:t>
            </w:r>
          </w:p>
          <w:p w:rsidR="005E7862" w:rsidRPr="005E7862"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t>В практике работы библиотеки распространены передвижные (сервисные) формы обслуживания лиц преклонного возраста и инвалидов – надомное обслуживание. В 3 квартале 2019 года количество пользователей, охваченных надомным библиотечным обслуживанием – 2, количество посещений – 8, количество доставленных экземпляров литературы – 57.</w:t>
            </w:r>
          </w:p>
          <w:p w:rsidR="00745449" w:rsidRPr="003848A7"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t xml:space="preserve">Всего в 3 квартале 2019 года </w:t>
            </w:r>
            <w:proofErr w:type="spellStart"/>
            <w:r w:rsidRPr="005E7862">
              <w:rPr>
                <w:rFonts w:ascii="Times New Roman" w:eastAsia="Calibri" w:hAnsi="Times New Roman" w:cs="Times New Roman"/>
                <w:sz w:val="24"/>
                <w:szCs w:val="24"/>
                <w:lang w:bidi="hi-IN"/>
              </w:rPr>
              <w:t>внестационарным</w:t>
            </w:r>
            <w:proofErr w:type="spellEnd"/>
            <w:r w:rsidRPr="005E7862">
              <w:rPr>
                <w:rFonts w:ascii="Times New Roman" w:eastAsia="Calibri" w:hAnsi="Times New Roman" w:cs="Times New Roman"/>
                <w:sz w:val="24"/>
                <w:szCs w:val="24"/>
                <w:lang w:bidi="hi-IN"/>
              </w:rPr>
              <w:t xml:space="preserve"> обслуживанием охвачено 15 человек, посещения </w:t>
            </w:r>
            <w:r w:rsidRPr="005E7862">
              <w:rPr>
                <w:rFonts w:ascii="Times New Roman" w:eastAsia="Calibri" w:hAnsi="Times New Roman" w:cs="Times New Roman"/>
                <w:sz w:val="24"/>
                <w:szCs w:val="24"/>
                <w:lang w:bidi="hi-IN"/>
              </w:rPr>
              <w:lastRenderedPageBreak/>
              <w:t>составили 47 единиц, книговыдача – 117 экземпляров.</w:t>
            </w:r>
          </w:p>
        </w:tc>
      </w:tr>
      <w:tr w:rsidR="00745449" w:rsidRPr="003848A7" w:rsidTr="00745449">
        <w:trPr>
          <w:trHeight w:val="212"/>
          <w:jc w:val="center"/>
        </w:trPr>
        <w:tc>
          <w:tcPr>
            <w:tcW w:w="704"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2.4.4.</w:t>
            </w:r>
          </w:p>
        </w:tc>
        <w:tc>
          <w:tcPr>
            <w:tcW w:w="3827" w:type="dxa"/>
            <w:shd w:val="clear" w:color="auto" w:fill="auto"/>
          </w:tcPr>
          <w:p w:rsidR="00745449" w:rsidRPr="003848A7" w:rsidRDefault="00745449" w:rsidP="005D5D91">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Популяризация культурного наследия, повышение качества культурных услуг</w:t>
            </w:r>
          </w:p>
        </w:tc>
        <w:tc>
          <w:tcPr>
            <w:tcW w:w="1560"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5D5D91">
            <w:pPr>
              <w:spacing w:after="0" w:line="240" w:lineRule="auto"/>
              <w:jc w:val="cente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4111" w:type="dxa"/>
          </w:tcPr>
          <w:p w:rsidR="00745449" w:rsidRPr="003848A7"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t>Основная задача музейной деятельности, направленная на дальнейшую популяризацию культурного наследия - систематизация, научное описание, обработка и хранение фондовых коллекций. Фондовые коллекции НГ МАУК «Историко-художественный музейный комплекс» на конец 3 квартала 2019 года насчитывают 43 324 единицы хранения, основной фонд – 24 173 единицы. Экспонирование основного фонда составило 2 394 единицы. Общее количество единиц хранения, внесённых в Комплексную автоматизированную музейную информационную систему КАМИС – 42 141. В сети Интернет через объединенный музейный портал Югры представлено 11 182 экспоната. В Государственном музейном каталоге представлено 6 978 предметов. Оцифровано 22 237 предметов основного и вспомогательного фонда.</w:t>
            </w:r>
          </w:p>
        </w:tc>
      </w:tr>
      <w:tr w:rsidR="00745449" w:rsidRPr="003848A7" w:rsidTr="00745449">
        <w:trPr>
          <w:trHeight w:val="212"/>
          <w:jc w:val="center"/>
        </w:trPr>
        <w:tc>
          <w:tcPr>
            <w:tcW w:w="704"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2.4.5.</w:t>
            </w:r>
          </w:p>
        </w:tc>
        <w:tc>
          <w:tcPr>
            <w:tcW w:w="3827" w:type="dxa"/>
            <w:shd w:val="clear" w:color="auto" w:fill="auto"/>
          </w:tcPr>
          <w:p w:rsidR="00745449" w:rsidRPr="003848A7" w:rsidRDefault="00745449" w:rsidP="005D5D91">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форм выставочной, просветительской работы</w:t>
            </w:r>
          </w:p>
        </w:tc>
        <w:tc>
          <w:tcPr>
            <w:tcW w:w="1560"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5D5D91">
            <w:pPr>
              <w:spacing w:after="0" w:line="240" w:lineRule="auto"/>
              <w:jc w:val="cente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4111" w:type="dxa"/>
          </w:tcPr>
          <w:p w:rsidR="00745449" w:rsidRPr="003848A7"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t xml:space="preserve">В рамках развития форм выставочной, просветительской работы учреждениями, </w:t>
            </w:r>
            <w:r w:rsidRPr="005E7862">
              <w:rPr>
                <w:rFonts w:ascii="Times New Roman" w:eastAsia="Calibri" w:hAnsi="Times New Roman" w:cs="Times New Roman"/>
                <w:sz w:val="24"/>
                <w:szCs w:val="24"/>
                <w:lang w:bidi="hi-IN"/>
              </w:rPr>
              <w:lastRenderedPageBreak/>
              <w:t>подведомственными комитету культуры и туризма за 3 квартал 2019 года организовано и проведено 111 выставок, охвачено 12 485 человек различных возрастных и социальных категорий.</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2.4.6.</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Организация отдыха и оздоровления детей в оздоровительных лагерях с дневным пребыванием детей на базе подведомственных учреждений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5E7862" w:rsidRPr="005E7862"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t>03-27 июня 2019 года была организована работа одного лагеря с дневным пребыванием детей на базе МБУ ДО «Детская музыкальная школа им. В.В. Андреева» в количестве 70 человек.</w:t>
            </w:r>
          </w:p>
          <w:p w:rsidR="005E7862" w:rsidRPr="005E7862"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t xml:space="preserve">В рамках реализации летнего отдыха детей в 2019 году на базе 6 учреждений, подведомственных комитету культуры и туризма, осуществлялись </w:t>
            </w:r>
            <w:proofErr w:type="spellStart"/>
            <w:r w:rsidRPr="005E7862">
              <w:rPr>
                <w:rFonts w:ascii="Times New Roman" w:eastAsia="Calibri" w:hAnsi="Times New Roman" w:cs="Times New Roman"/>
                <w:sz w:val="24"/>
                <w:szCs w:val="24"/>
                <w:lang w:bidi="hi-IN"/>
              </w:rPr>
              <w:t>малозатратные</w:t>
            </w:r>
            <w:proofErr w:type="spellEnd"/>
            <w:r w:rsidRPr="005E7862">
              <w:rPr>
                <w:rFonts w:ascii="Times New Roman" w:eastAsia="Calibri" w:hAnsi="Times New Roman" w:cs="Times New Roman"/>
                <w:sz w:val="24"/>
                <w:szCs w:val="24"/>
                <w:lang w:bidi="hi-IN"/>
              </w:rPr>
              <w:t xml:space="preserve"> формы отдыха, являясь альтернативной площадкой для реализации потенциала несовершеннолетних.</w:t>
            </w:r>
          </w:p>
          <w:p w:rsidR="005E7862" w:rsidRPr="005E7862"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t>В течение летнего периода проведено 525 мероприятий, из них: 55 профилактических мероприятий. Всего охвачено 15 953 ребенка, что составляет – 71 % от общего количества детей в возрасте 5-18 лет, из них:</w:t>
            </w:r>
          </w:p>
          <w:p w:rsidR="005E7862" w:rsidRPr="005E7862"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t xml:space="preserve">-состоящих на различных видах профилактического учета в органах и </w:t>
            </w:r>
            <w:r w:rsidRPr="005E7862">
              <w:rPr>
                <w:rFonts w:ascii="Times New Roman" w:eastAsia="Calibri" w:hAnsi="Times New Roman" w:cs="Times New Roman"/>
                <w:sz w:val="24"/>
                <w:szCs w:val="24"/>
                <w:lang w:bidi="hi-IN"/>
              </w:rPr>
              <w:lastRenderedPageBreak/>
              <w:t>учреждениях системы профилактики – 30 человек;</w:t>
            </w:r>
          </w:p>
          <w:p w:rsidR="005E7862" w:rsidRPr="005E7862"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t>-находящихся в трудной жизненной ситуации – 141 человек;</w:t>
            </w:r>
          </w:p>
          <w:p w:rsidR="005E7862" w:rsidRPr="005E7862"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t>-детей - сирот и оставшихся без попечения родителей – 5 человек;</w:t>
            </w:r>
          </w:p>
          <w:p w:rsidR="005E7862" w:rsidRPr="005E7862"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t>-детей с ограниченными возможностями здоровья – 72 человека;</w:t>
            </w:r>
          </w:p>
          <w:p w:rsidR="00745449" w:rsidRPr="003848A7"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t>-детей, проживающих в малоимущих семьях – 51 человек.</w:t>
            </w:r>
          </w:p>
        </w:tc>
      </w:tr>
      <w:tr w:rsidR="00745449" w:rsidRPr="003848A7" w:rsidTr="00745449">
        <w:trPr>
          <w:trHeight w:val="212"/>
          <w:jc w:val="center"/>
        </w:trPr>
        <w:tc>
          <w:tcPr>
            <w:tcW w:w="704"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2.4.7.</w:t>
            </w:r>
          </w:p>
        </w:tc>
        <w:tc>
          <w:tcPr>
            <w:tcW w:w="3827" w:type="dxa"/>
            <w:shd w:val="clear" w:color="auto" w:fill="auto"/>
          </w:tcPr>
          <w:p w:rsidR="00745449" w:rsidRPr="003848A7" w:rsidRDefault="00745449" w:rsidP="005D5D91">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Совершенствование системы поиска, выявления и сопровождения одаренных детей и молодежи в сфере культуры и искусства, поддержка одаренных детей</w:t>
            </w:r>
          </w:p>
        </w:tc>
        <w:tc>
          <w:tcPr>
            <w:tcW w:w="1560"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5D5D91">
            <w:pPr>
              <w:spacing w:after="0" w:line="240" w:lineRule="auto"/>
              <w:jc w:val="cente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4111" w:type="dxa"/>
          </w:tcPr>
          <w:p w:rsidR="00745449" w:rsidRPr="003848A7"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t xml:space="preserve">В целях совершенствования системы поиска, выявления и сопровождения одаренных детей и молодежи в сфере культуры и искусства, поддержки одаренных детей в учреждениях, подведомственных комитету культуры и туризма организована </w:t>
            </w:r>
            <w:proofErr w:type="spellStart"/>
            <w:r w:rsidRPr="005E7862">
              <w:rPr>
                <w:rFonts w:ascii="Times New Roman" w:eastAsia="Calibri" w:hAnsi="Times New Roman" w:cs="Times New Roman"/>
                <w:sz w:val="24"/>
                <w:szCs w:val="24"/>
                <w:lang w:bidi="hi-IN"/>
              </w:rPr>
              <w:t>конкурсно</w:t>
            </w:r>
            <w:proofErr w:type="spellEnd"/>
            <w:r w:rsidRPr="005E7862">
              <w:rPr>
                <w:rFonts w:ascii="Times New Roman" w:eastAsia="Calibri" w:hAnsi="Times New Roman" w:cs="Times New Roman"/>
                <w:sz w:val="24"/>
                <w:szCs w:val="24"/>
                <w:lang w:bidi="hi-IN"/>
              </w:rPr>
              <w:t>-фестивальная деятельность.  За отчётный период 78 человек приняли участие в 13 конкурсах и фестивалях. Учащаяся отделения хореографического искусства МБУ ДО «ДШИ» стала обладателем премии Губернатора ХМАО-Югры, 4 учащихся удостоились чести занесения на доску почёта «Молодежь-гордость Нефтеюганска».</w:t>
            </w:r>
          </w:p>
        </w:tc>
      </w:tr>
      <w:tr w:rsidR="00745449" w:rsidRPr="003848A7" w:rsidTr="00745449">
        <w:trPr>
          <w:trHeight w:val="212"/>
          <w:jc w:val="center"/>
        </w:trPr>
        <w:tc>
          <w:tcPr>
            <w:tcW w:w="704"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2.4.8.</w:t>
            </w:r>
          </w:p>
        </w:tc>
        <w:tc>
          <w:tcPr>
            <w:tcW w:w="3827" w:type="dxa"/>
            <w:shd w:val="clear" w:color="auto" w:fill="auto"/>
          </w:tcPr>
          <w:p w:rsidR="00745449" w:rsidRPr="003848A7" w:rsidRDefault="00745449" w:rsidP="005D5D91">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Обеспечение равного доступа к объектам культурной сферы населения для различных категорий граждан</w:t>
            </w:r>
          </w:p>
        </w:tc>
        <w:tc>
          <w:tcPr>
            <w:tcW w:w="1560"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5D5D91">
            <w:pPr>
              <w:spacing w:after="0" w:line="240" w:lineRule="auto"/>
              <w:jc w:val="cente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4111" w:type="dxa"/>
          </w:tcPr>
          <w:p w:rsidR="00745449" w:rsidRPr="003848A7"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t xml:space="preserve">В соответствии с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постановлением Правительства Российской Федерации от 17.06.2015 № 599 «О порядке и сроках разработки федеральными органами власти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 на основании протокола совещания рабочей группы по формированию плана мероприятий «дорожной карты» по повышению значений показателей доступности для инвалидов объектов и услуг на территории города Нефтеюганска от 28.10.2015 № 1 администрацией города Нефтеюганска принято постановление от 13.11.2015 № 1134-п «Об утверждении плана  </w:t>
            </w:r>
            <w:r w:rsidRPr="005E7862">
              <w:rPr>
                <w:rFonts w:ascii="Times New Roman" w:eastAsia="Calibri" w:hAnsi="Times New Roman" w:cs="Times New Roman"/>
                <w:sz w:val="24"/>
                <w:szCs w:val="24"/>
                <w:lang w:bidi="hi-IN"/>
              </w:rPr>
              <w:lastRenderedPageBreak/>
              <w:t>мероприятий («дорожной карты») по повышению значений показателей доступности для инвалидов объектов и услуг в городе Нефтеюганске» (с изм. 07.09.2017 № 565-п), а также принято постановление администрации города Нефтеюганска от 25.10.2013 № 1190-п «Об утверждении муниципальной программы города Нефтеюганска «Доступная среда в городе Нефтеюганске на 2014-2020 годы» (с изменениями на 30.08.2017 № 542-п, от 19.10.2017 № 629-п). Для обеспечения условий инвалидам для беспрепятственного доступа на 2019 по программе «Доступная среда в городе Нефтеюганске на 2014-2020 годы» денежные средства не запланированы.</w:t>
            </w:r>
          </w:p>
        </w:tc>
      </w:tr>
      <w:tr w:rsidR="00745449" w:rsidRPr="003848A7" w:rsidTr="00745449">
        <w:trPr>
          <w:trHeight w:val="212"/>
          <w:jc w:val="center"/>
        </w:trPr>
        <w:tc>
          <w:tcPr>
            <w:tcW w:w="704"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2.4.9.</w:t>
            </w:r>
          </w:p>
        </w:tc>
        <w:tc>
          <w:tcPr>
            <w:tcW w:w="3827" w:type="dxa"/>
            <w:shd w:val="clear" w:color="auto" w:fill="auto"/>
          </w:tcPr>
          <w:p w:rsidR="00745449" w:rsidRPr="003848A7" w:rsidRDefault="00745449" w:rsidP="005D5D91">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Вовлечение жителей в широкое участие в культурной жизни города, реализация творческого потенциала жителей</w:t>
            </w:r>
          </w:p>
        </w:tc>
        <w:tc>
          <w:tcPr>
            <w:tcW w:w="1560"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5D5D91">
            <w:pPr>
              <w:spacing w:after="0" w:line="240" w:lineRule="auto"/>
              <w:jc w:val="cente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4111" w:type="dxa"/>
          </w:tcPr>
          <w:p w:rsidR="00745449" w:rsidRPr="003848A7"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t xml:space="preserve">В целях вовлечения жителей в широкое участие в культурной жизни города, реализации творческого потенциала жителей учреждениями, подведомственными комитету культуры и туризма администрации города проведены мероприятия различных форм, таких как: концертные программы, развлекательные программы, заседания в клубах по интересам, </w:t>
            </w:r>
            <w:r w:rsidRPr="005E7862">
              <w:rPr>
                <w:rFonts w:ascii="Times New Roman" w:eastAsia="Calibri" w:hAnsi="Times New Roman" w:cs="Times New Roman"/>
                <w:sz w:val="24"/>
                <w:szCs w:val="24"/>
                <w:lang w:bidi="hi-IN"/>
              </w:rPr>
              <w:lastRenderedPageBreak/>
              <w:t>тематические выставки, акции, народные гуляния, спектакли и другие. Всего за 3 квартал 2019 года было организовано и проведено 415 мероприятий, охвачено 28 212 человек.</w:t>
            </w:r>
          </w:p>
        </w:tc>
      </w:tr>
      <w:tr w:rsidR="00745449" w:rsidRPr="003848A7" w:rsidTr="00745449">
        <w:trPr>
          <w:trHeight w:val="212"/>
          <w:jc w:val="center"/>
        </w:trPr>
        <w:tc>
          <w:tcPr>
            <w:tcW w:w="704" w:type="dxa"/>
            <w:shd w:val="clear" w:color="auto" w:fill="auto"/>
            <w:noWrap/>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2.5.</w:t>
            </w:r>
          </w:p>
        </w:tc>
        <w:tc>
          <w:tcPr>
            <w:tcW w:w="11198" w:type="dxa"/>
            <w:gridSpan w:val="4"/>
            <w:shd w:val="clear" w:color="auto" w:fill="auto"/>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5. Сохранение системы традиционных российских семейных ценностей и духовно-нравственное воспитание детей и молодежи</w:t>
            </w:r>
          </w:p>
        </w:tc>
        <w:tc>
          <w:tcPr>
            <w:tcW w:w="4111" w:type="dxa"/>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2.5.1.</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Сохранение и приумножение традиционных российских духовно-нравственных ценностей как основы российского общества</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 xml:space="preserve">, </w:t>
            </w:r>
          </w:p>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5E7862" w:rsidRDefault="005E7862" w:rsidP="00E24CC1">
            <w:pPr>
              <w:spacing w:after="0" w:line="240" w:lineRule="auto"/>
              <w:jc w:val="both"/>
              <w:rPr>
                <w:rFonts w:ascii="Times New Roman" w:eastAsia="Calibri" w:hAnsi="Times New Roman" w:cs="Times New Roman"/>
                <w:b/>
                <w:sz w:val="24"/>
                <w:szCs w:val="24"/>
                <w:lang w:bidi="hi-IN"/>
              </w:rPr>
            </w:pPr>
            <w:r>
              <w:rPr>
                <w:rFonts w:ascii="Times New Roman" w:eastAsia="Calibri" w:hAnsi="Times New Roman" w:cs="Times New Roman"/>
                <w:b/>
                <w:sz w:val="24"/>
                <w:szCs w:val="24"/>
                <w:lang w:bidi="hi-IN"/>
              </w:rPr>
              <w:t>КК</w:t>
            </w:r>
          </w:p>
          <w:p w:rsidR="005E7862" w:rsidRPr="005E7862"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t>В целях сохранения и приумножения традиционных российских духовно-нравственных ценностей как основы российского общества учреждениями, подведомственными комитету культуры и туризма администрации города проведены мероприятия различных форм таких как: спектакли, инклюзивные мастер-классы по декоративно-прикладному искусству, концерты, народные гуляния и другие.</w:t>
            </w:r>
          </w:p>
          <w:p w:rsidR="005E7862" w:rsidRPr="005E7862" w:rsidRDefault="005E7862" w:rsidP="005E7862">
            <w:pPr>
              <w:spacing w:after="0" w:line="240" w:lineRule="auto"/>
              <w:jc w:val="both"/>
              <w:rPr>
                <w:rFonts w:ascii="Times New Roman" w:eastAsia="Calibri" w:hAnsi="Times New Roman" w:cs="Times New Roman"/>
                <w:sz w:val="24"/>
                <w:szCs w:val="24"/>
                <w:lang w:bidi="hi-IN"/>
              </w:rPr>
            </w:pPr>
            <w:r w:rsidRPr="005E7862">
              <w:rPr>
                <w:rFonts w:ascii="Times New Roman" w:eastAsia="Calibri" w:hAnsi="Times New Roman" w:cs="Times New Roman"/>
                <w:sz w:val="24"/>
                <w:szCs w:val="24"/>
                <w:lang w:bidi="hi-IN"/>
              </w:rPr>
              <w:t>Всего за 3 квартал 2019 года было организовано и проведено 37 мероприятий, охвачено 8 636 человек.</w:t>
            </w:r>
          </w:p>
          <w:p w:rsidR="005E7862" w:rsidRDefault="005E7862" w:rsidP="00E24CC1">
            <w:pPr>
              <w:spacing w:after="0" w:line="240" w:lineRule="auto"/>
              <w:jc w:val="both"/>
              <w:rPr>
                <w:rFonts w:ascii="Times New Roman" w:eastAsia="Calibri" w:hAnsi="Times New Roman" w:cs="Times New Roman"/>
                <w:b/>
                <w:sz w:val="24"/>
                <w:szCs w:val="24"/>
                <w:lang w:bidi="hi-IN"/>
              </w:rPr>
            </w:pPr>
          </w:p>
          <w:p w:rsidR="005E7862" w:rsidRPr="005E7862" w:rsidRDefault="005E7862" w:rsidP="00E24CC1">
            <w:pPr>
              <w:spacing w:after="0" w:line="240" w:lineRule="auto"/>
              <w:jc w:val="both"/>
              <w:rPr>
                <w:rFonts w:ascii="Times New Roman" w:eastAsia="Calibri" w:hAnsi="Times New Roman" w:cs="Times New Roman"/>
                <w:b/>
                <w:sz w:val="24"/>
                <w:szCs w:val="24"/>
                <w:lang w:bidi="hi-IN"/>
              </w:rPr>
            </w:pPr>
            <w:proofErr w:type="spellStart"/>
            <w:r w:rsidRPr="005E7862">
              <w:rPr>
                <w:rFonts w:ascii="Times New Roman" w:eastAsia="Calibri" w:hAnsi="Times New Roman" w:cs="Times New Roman"/>
                <w:b/>
                <w:sz w:val="24"/>
                <w:szCs w:val="24"/>
                <w:lang w:bidi="hi-IN"/>
              </w:rPr>
              <w:t>ДОиМП</w:t>
            </w:r>
            <w:proofErr w:type="spellEnd"/>
          </w:p>
          <w:p w:rsidR="00E24CC1" w:rsidRPr="00E24CC1" w:rsidRDefault="00E24CC1" w:rsidP="00E24CC1">
            <w:pPr>
              <w:spacing w:after="0" w:line="240" w:lineRule="auto"/>
              <w:jc w:val="both"/>
              <w:rPr>
                <w:rFonts w:ascii="Times New Roman" w:eastAsia="Calibri" w:hAnsi="Times New Roman" w:cs="Times New Roman"/>
                <w:sz w:val="24"/>
                <w:szCs w:val="24"/>
                <w:lang w:bidi="hi-IN"/>
              </w:rPr>
            </w:pPr>
            <w:r w:rsidRPr="00E24CC1">
              <w:rPr>
                <w:rFonts w:ascii="Times New Roman" w:eastAsia="Calibri" w:hAnsi="Times New Roman" w:cs="Times New Roman"/>
                <w:sz w:val="24"/>
                <w:szCs w:val="24"/>
                <w:lang w:bidi="hi-IN"/>
              </w:rPr>
              <w:t xml:space="preserve">В первом квартале священнослужители Нефтеюганского благочиния посетили родительские собрания в 3-х классах по выбору модуля курса «Основы религиозных </w:t>
            </w:r>
            <w:r w:rsidRPr="00E24CC1">
              <w:rPr>
                <w:rFonts w:ascii="Times New Roman" w:eastAsia="Calibri" w:hAnsi="Times New Roman" w:cs="Times New Roman"/>
                <w:sz w:val="24"/>
                <w:szCs w:val="24"/>
                <w:lang w:bidi="hi-IN"/>
              </w:rPr>
              <w:lastRenderedPageBreak/>
              <w:t>культур и светской этики» во всех общеобразовательных организациях.</w:t>
            </w:r>
          </w:p>
          <w:p w:rsidR="00E24CC1" w:rsidRPr="00E24CC1" w:rsidRDefault="00E24CC1" w:rsidP="00E24CC1">
            <w:pPr>
              <w:spacing w:after="0" w:line="240" w:lineRule="auto"/>
              <w:jc w:val="both"/>
              <w:rPr>
                <w:rFonts w:ascii="Times New Roman" w:eastAsia="Calibri" w:hAnsi="Times New Roman" w:cs="Times New Roman"/>
                <w:sz w:val="24"/>
                <w:szCs w:val="24"/>
                <w:lang w:bidi="hi-IN"/>
              </w:rPr>
            </w:pPr>
            <w:r w:rsidRPr="00E24CC1">
              <w:rPr>
                <w:rFonts w:ascii="Times New Roman" w:eastAsia="Calibri" w:hAnsi="Times New Roman" w:cs="Times New Roman"/>
                <w:sz w:val="24"/>
                <w:szCs w:val="24"/>
                <w:lang w:bidi="hi-IN"/>
              </w:rPr>
              <w:t>Организовано участие учащихся 8-11 классов общеобразовательных организаций в олимпиаде по основам православной культуры:</w:t>
            </w:r>
          </w:p>
          <w:p w:rsidR="00E24CC1" w:rsidRPr="00E24CC1" w:rsidRDefault="00E24CC1" w:rsidP="00E24CC1">
            <w:pPr>
              <w:spacing w:after="0" w:line="240" w:lineRule="auto"/>
              <w:jc w:val="both"/>
              <w:rPr>
                <w:rFonts w:ascii="Times New Roman" w:eastAsia="Calibri" w:hAnsi="Times New Roman" w:cs="Times New Roman"/>
                <w:sz w:val="24"/>
                <w:szCs w:val="24"/>
                <w:lang w:bidi="hi-IN"/>
              </w:rPr>
            </w:pPr>
            <w:r w:rsidRPr="00E24CC1">
              <w:rPr>
                <w:rFonts w:ascii="Times New Roman" w:eastAsia="Calibri" w:hAnsi="Times New Roman" w:cs="Times New Roman"/>
                <w:sz w:val="24"/>
                <w:szCs w:val="24"/>
                <w:lang w:bidi="hi-IN"/>
              </w:rPr>
              <w:t>-муниципальный этап - 57 учащихся;</w:t>
            </w:r>
          </w:p>
          <w:p w:rsidR="00E24CC1" w:rsidRPr="00E24CC1" w:rsidRDefault="00E24CC1" w:rsidP="00E24CC1">
            <w:pPr>
              <w:spacing w:after="0" w:line="240" w:lineRule="auto"/>
              <w:jc w:val="both"/>
              <w:rPr>
                <w:rFonts w:ascii="Times New Roman" w:eastAsia="Calibri" w:hAnsi="Times New Roman" w:cs="Times New Roman"/>
                <w:sz w:val="24"/>
                <w:szCs w:val="24"/>
                <w:lang w:bidi="hi-IN"/>
              </w:rPr>
            </w:pPr>
            <w:r w:rsidRPr="00E24CC1">
              <w:rPr>
                <w:rFonts w:ascii="Times New Roman" w:eastAsia="Calibri" w:hAnsi="Times New Roman" w:cs="Times New Roman"/>
                <w:sz w:val="24"/>
                <w:szCs w:val="24"/>
                <w:lang w:bidi="hi-IN"/>
              </w:rPr>
              <w:t>-региональный этап – 13 учащихся.</w:t>
            </w:r>
          </w:p>
          <w:p w:rsidR="00E24CC1" w:rsidRPr="00E24CC1" w:rsidRDefault="00E24CC1" w:rsidP="00E24CC1">
            <w:pPr>
              <w:spacing w:after="0" w:line="240" w:lineRule="auto"/>
              <w:jc w:val="both"/>
              <w:rPr>
                <w:rFonts w:ascii="Times New Roman" w:eastAsia="Calibri" w:hAnsi="Times New Roman" w:cs="Times New Roman"/>
                <w:sz w:val="24"/>
                <w:szCs w:val="24"/>
                <w:lang w:bidi="hi-IN"/>
              </w:rPr>
            </w:pPr>
            <w:r w:rsidRPr="00E24CC1">
              <w:rPr>
                <w:rFonts w:ascii="Times New Roman" w:eastAsia="Calibri" w:hAnsi="Times New Roman" w:cs="Times New Roman"/>
                <w:sz w:val="24"/>
                <w:szCs w:val="24"/>
                <w:lang w:bidi="hi-IN"/>
              </w:rPr>
              <w:t>По итогам участия в региональном этапе олимпиады по основам православной культуры 6 учащихся определены победителями и призёрами.</w:t>
            </w:r>
          </w:p>
          <w:p w:rsidR="00E24CC1" w:rsidRPr="00E24CC1" w:rsidRDefault="00E24CC1" w:rsidP="00E24CC1">
            <w:pPr>
              <w:spacing w:after="0" w:line="240" w:lineRule="auto"/>
              <w:jc w:val="both"/>
              <w:rPr>
                <w:rFonts w:ascii="Times New Roman" w:eastAsia="Calibri" w:hAnsi="Times New Roman" w:cs="Times New Roman"/>
                <w:sz w:val="24"/>
                <w:szCs w:val="24"/>
                <w:lang w:bidi="hi-IN"/>
              </w:rPr>
            </w:pPr>
            <w:r w:rsidRPr="00E24CC1">
              <w:rPr>
                <w:rFonts w:ascii="Times New Roman" w:eastAsia="Calibri" w:hAnsi="Times New Roman" w:cs="Times New Roman"/>
                <w:sz w:val="24"/>
                <w:szCs w:val="24"/>
                <w:lang w:bidi="hi-IN"/>
              </w:rPr>
              <w:t xml:space="preserve">В январе организована встреча руководителей образовательных организаций с митрополитом Ханты-Мансийским и </w:t>
            </w:r>
            <w:proofErr w:type="spellStart"/>
            <w:r w:rsidRPr="00E24CC1">
              <w:rPr>
                <w:rFonts w:ascii="Times New Roman" w:eastAsia="Calibri" w:hAnsi="Times New Roman" w:cs="Times New Roman"/>
                <w:sz w:val="24"/>
                <w:szCs w:val="24"/>
                <w:lang w:bidi="hi-IN"/>
              </w:rPr>
              <w:t>Сургутским</w:t>
            </w:r>
            <w:proofErr w:type="spellEnd"/>
            <w:r w:rsidRPr="00E24CC1">
              <w:rPr>
                <w:rFonts w:ascii="Times New Roman" w:eastAsia="Calibri" w:hAnsi="Times New Roman" w:cs="Times New Roman"/>
                <w:sz w:val="24"/>
                <w:szCs w:val="24"/>
                <w:lang w:bidi="hi-IN"/>
              </w:rPr>
              <w:t xml:space="preserve"> Павлом, по итогам которой в 100% образовательных организаций проведены встречи священнослужителей православных приходов города с педагогическими коллективами и учащимися духовно-нравственного содержания.</w:t>
            </w:r>
          </w:p>
          <w:p w:rsidR="00E24CC1" w:rsidRPr="00E24CC1" w:rsidRDefault="00E24CC1" w:rsidP="00E24CC1">
            <w:pPr>
              <w:spacing w:after="0" w:line="240" w:lineRule="auto"/>
              <w:jc w:val="both"/>
              <w:rPr>
                <w:rFonts w:ascii="Times New Roman" w:eastAsia="Calibri" w:hAnsi="Times New Roman" w:cs="Times New Roman"/>
                <w:sz w:val="24"/>
                <w:szCs w:val="24"/>
                <w:lang w:bidi="hi-IN"/>
              </w:rPr>
            </w:pPr>
            <w:r w:rsidRPr="00E24CC1">
              <w:rPr>
                <w:rFonts w:ascii="Times New Roman" w:eastAsia="Calibri" w:hAnsi="Times New Roman" w:cs="Times New Roman"/>
                <w:sz w:val="24"/>
                <w:szCs w:val="24"/>
                <w:lang w:bidi="hi-IN"/>
              </w:rPr>
              <w:t>В апреле на базе МБОУ «Начальная школа № 15» проведен муниципальный конкурс ученических проектов по курсу «Основы религиозных культур и светской этики» (</w:t>
            </w:r>
            <w:proofErr w:type="gramStart"/>
            <w:r w:rsidRPr="00E24CC1">
              <w:rPr>
                <w:rFonts w:ascii="Times New Roman" w:eastAsia="Calibri" w:hAnsi="Times New Roman" w:cs="Times New Roman"/>
                <w:sz w:val="24"/>
                <w:szCs w:val="24"/>
                <w:lang w:bidi="hi-IN"/>
              </w:rPr>
              <w:t>охват  26</w:t>
            </w:r>
            <w:proofErr w:type="gramEnd"/>
            <w:r w:rsidRPr="00E24CC1">
              <w:rPr>
                <w:rFonts w:ascii="Times New Roman" w:eastAsia="Calibri" w:hAnsi="Times New Roman" w:cs="Times New Roman"/>
                <w:sz w:val="24"/>
                <w:szCs w:val="24"/>
                <w:lang w:bidi="hi-IN"/>
              </w:rPr>
              <w:t xml:space="preserve"> учащихся 4-х классов).</w:t>
            </w:r>
          </w:p>
          <w:p w:rsidR="00E24CC1" w:rsidRPr="00E24CC1" w:rsidRDefault="00E24CC1" w:rsidP="00E24CC1">
            <w:pPr>
              <w:spacing w:after="0" w:line="240" w:lineRule="auto"/>
              <w:jc w:val="both"/>
              <w:rPr>
                <w:rFonts w:ascii="Times New Roman" w:eastAsia="Calibri" w:hAnsi="Times New Roman" w:cs="Times New Roman"/>
                <w:sz w:val="24"/>
                <w:szCs w:val="24"/>
                <w:lang w:bidi="hi-IN"/>
              </w:rPr>
            </w:pPr>
            <w:r w:rsidRPr="00E24CC1">
              <w:rPr>
                <w:rFonts w:ascii="Times New Roman" w:eastAsia="Calibri" w:hAnsi="Times New Roman" w:cs="Times New Roman"/>
                <w:sz w:val="24"/>
                <w:szCs w:val="24"/>
                <w:lang w:bidi="hi-IN"/>
              </w:rPr>
              <w:lastRenderedPageBreak/>
              <w:t>В мае на базе МБУ ДО «Поиск» проведены X городские Кирилло-Мефодиевские чтения по теме «21 век: уроки «Домостроя» и современная семья». В работе 4 секций приняли участие 25 учащихся 4-11 классов, двое из них стали участниками VI региональных Молодёжных Кирилло-Мефодиевских чтений. Воспитанница МБУ ДО ЦДО «Поиск» заняла 2 место с докладом «Вклад Югры в Великую Победу».</w:t>
            </w:r>
          </w:p>
          <w:p w:rsidR="00745449" w:rsidRPr="003848A7" w:rsidRDefault="00E24CC1" w:rsidP="00E24CC1">
            <w:pPr>
              <w:spacing w:after="0" w:line="240" w:lineRule="auto"/>
              <w:jc w:val="both"/>
              <w:rPr>
                <w:rFonts w:ascii="Times New Roman" w:eastAsia="Calibri" w:hAnsi="Times New Roman" w:cs="Times New Roman"/>
                <w:sz w:val="24"/>
                <w:szCs w:val="24"/>
                <w:lang w:bidi="hi-IN"/>
              </w:rPr>
            </w:pPr>
            <w:r w:rsidRPr="00E24CC1">
              <w:rPr>
                <w:rFonts w:ascii="Times New Roman" w:eastAsia="Calibri" w:hAnsi="Times New Roman" w:cs="Times New Roman"/>
                <w:sz w:val="24"/>
                <w:szCs w:val="24"/>
                <w:lang w:bidi="hi-IN"/>
              </w:rPr>
              <w:t>В сентябре в рамках городской конференции молодых исследователей «Шаг в будущее» в целях сохранения и приумножения традиционных российских духовно-нравственных ценностей проведено заседание секции «Краеведение. История», в работе которой принял участие учитель основ православной веры, настоятель храма Всех Святых, иерей Михаил Мелешкин. На конференции представлено 36 работ учащихся 5-11 классов.</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2.5.2.</w:t>
            </w:r>
          </w:p>
        </w:tc>
        <w:tc>
          <w:tcPr>
            <w:tcW w:w="3827" w:type="dxa"/>
            <w:shd w:val="clear" w:color="auto" w:fill="auto"/>
          </w:tcPr>
          <w:p w:rsidR="00745449" w:rsidRPr="003848A7" w:rsidRDefault="00745449" w:rsidP="001F64A4">
            <w:pPr>
              <w:spacing w:after="0" w:line="240" w:lineRule="auto"/>
              <w:rPr>
                <w:rFonts w:ascii="Times New Roman" w:hAnsi="Times New Roman"/>
                <w:sz w:val="24"/>
                <w:szCs w:val="24"/>
                <w:lang w:bidi="hi-IN"/>
              </w:rPr>
            </w:pPr>
            <w:r w:rsidRPr="003848A7">
              <w:rPr>
                <w:rFonts w:ascii="Times New Roman" w:hAnsi="Times New Roman"/>
                <w:sz w:val="24"/>
                <w:szCs w:val="24"/>
                <w:lang w:bidi="hi-IN"/>
              </w:rPr>
              <w:t>Формирование у молодежи традиционных семейных ценностей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CD1F86">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В 4 образовательных организациях внедряется образовательный курс «Нравственные основы семейной жизни 10-11 классы».</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lastRenderedPageBreak/>
              <w:t xml:space="preserve">На базе МАУ «ЦМИ» осуществляет свою деятельность Клуб молодых семей. На сегодняшний день клуб посещает 30 семей в возрасте от 18 до 35 лет. Основной целью Клуба являются: укрепление традиционных семейных </w:t>
            </w:r>
            <w:proofErr w:type="gramStart"/>
            <w:r w:rsidRPr="00E24CC1">
              <w:rPr>
                <w:rFonts w:ascii="Times New Roman" w:hAnsi="Times New Roman"/>
                <w:sz w:val="24"/>
                <w:szCs w:val="24"/>
                <w:lang w:bidi="hi-IN"/>
              </w:rPr>
              <w:t>ценностей,  пропаганда</w:t>
            </w:r>
            <w:proofErr w:type="gramEnd"/>
            <w:r w:rsidRPr="00E24CC1">
              <w:rPr>
                <w:rFonts w:ascii="Times New Roman" w:hAnsi="Times New Roman"/>
                <w:sz w:val="24"/>
                <w:szCs w:val="24"/>
                <w:lang w:bidi="hi-IN"/>
              </w:rPr>
              <w:t xml:space="preserve"> здорового образа жизни и духовно-нравственных традиций в  семейном воспитании, выявление семей с активной жизненной позицией.</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Работа клуба организована в режиме постоянного взаимодействия с молодыми семьями для более эффективного и качественного оказания услуг. Всего проведено 11 мероприятий, привлечено к участию 197 человек. Основные направления:</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 xml:space="preserve">-популяризация семейных ценностей (городская семейная конференция «История моей страны в истории моей семьи», мастер – классы «Подарок папе», «Подарок маме», клуб выходного дня «Полезная суббота»);  </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-патриотическое воспитание детей (Мастер-</w:t>
            </w:r>
            <w:proofErr w:type="gramStart"/>
            <w:r w:rsidRPr="00E24CC1">
              <w:rPr>
                <w:rFonts w:ascii="Times New Roman" w:hAnsi="Times New Roman"/>
                <w:sz w:val="24"/>
                <w:szCs w:val="24"/>
                <w:lang w:bidi="hi-IN"/>
              </w:rPr>
              <w:t>класс  «</w:t>
            </w:r>
            <w:proofErr w:type="gramEnd"/>
            <w:r w:rsidRPr="00E24CC1">
              <w:rPr>
                <w:rFonts w:ascii="Times New Roman" w:hAnsi="Times New Roman"/>
                <w:sz w:val="24"/>
                <w:szCs w:val="24"/>
                <w:lang w:bidi="hi-IN"/>
              </w:rPr>
              <w:t>С Днем Победы», Беседа «Семья и Отечество в моей жизни»);</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-на интеллектуальное развитие (проект «Читаем вместе»);</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lastRenderedPageBreak/>
              <w:t xml:space="preserve">-развитие социальной активности молодых семей (социальная акция «Фри </w:t>
            </w:r>
            <w:proofErr w:type="spellStart"/>
            <w:r w:rsidRPr="00E24CC1">
              <w:rPr>
                <w:rFonts w:ascii="Times New Roman" w:hAnsi="Times New Roman"/>
                <w:sz w:val="24"/>
                <w:szCs w:val="24"/>
                <w:lang w:bidi="hi-IN"/>
              </w:rPr>
              <w:t>маркет</w:t>
            </w:r>
            <w:proofErr w:type="spellEnd"/>
            <w:r w:rsidRPr="00E24CC1">
              <w:rPr>
                <w:rFonts w:ascii="Times New Roman" w:hAnsi="Times New Roman"/>
                <w:sz w:val="24"/>
                <w:szCs w:val="24"/>
                <w:lang w:bidi="hi-IN"/>
              </w:rPr>
              <w:t>», тренинг для волонтеров «Мир особого ребенка»);</w:t>
            </w:r>
          </w:p>
          <w:p w:rsidR="00745449" w:rsidRPr="003848A7"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-профилактика безопасного поведения (акции «Стоп! Москитная сетка!», «Безопасная игровая площадка своими руками»).</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2.5.3.</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Создание условий для развития молодежных общественных организаций и объединений, развития волонтерского движения</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D1F86">
            <w:pPr>
              <w:spacing w:after="0" w:line="240" w:lineRule="auto"/>
              <w:jc w:val="center"/>
              <w:rPr>
                <w:rFonts w:ascii="Times New Roman" w:eastAsia="Calibri" w:hAnsi="Times New Roman" w:cs="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В целях создания условий для развития молодежных общественных организаций и объединений, развития волонтерского движения на территории города проведен городской конкурс проектов в сфере молодежной политики, по итогам которого получили финансовую поддержку 5 молодежных проектов (молодежь города в возрасте от 18 до 30 лет) и 3 проекта, направленных на работу с молодежью, разработанными муниципальными образовательными организациями и учреждением молодежной политики.</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 xml:space="preserve">К подготовке и проведению молодёжных мероприятиям привлекаются активисты 35 </w:t>
            </w:r>
            <w:proofErr w:type="gramStart"/>
            <w:r w:rsidRPr="00E24CC1">
              <w:rPr>
                <w:rFonts w:ascii="Times New Roman" w:hAnsi="Times New Roman"/>
                <w:sz w:val="24"/>
                <w:szCs w:val="24"/>
                <w:lang w:bidi="hi-IN"/>
              </w:rPr>
              <w:t>молодежных общественных объединений</w:t>
            </w:r>
            <w:proofErr w:type="gramEnd"/>
            <w:r w:rsidRPr="00E24CC1">
              <w:rPr>
                <w:rFonts w:ascii="Times New Roman" w:hAnsi="Times New Roman"/>
                <w:sz w:val="24"/>
                <w:szCs w:val="24"/>
                <w:lang w:bidi="hi-IN"/>
              </w:rPr>
              <w:t xml:space="preserve"> вошедших в реестр детских и молодёжных общественных объединений города.</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lastRenderedPageBreak/>
              <w:t>В целях развития добровольческого движения города, среди детей и молодёжи в возрасте от 14 до 30 лет, на постоянной основе осуществляет деятельность координационный центр по развитию добровольчества в молодежной среде.</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 xml:space="preserve">В апреле проведена городская конференция добровольцев «Молодежь за добрые дела» (далее – Конференция), в которой приняло участие – 15 волонтерских площадок, волонтеры «Серебряного возраста», представители волонтерских объединений </w:t>
            </w:r>
            <w:proofErr w:type="spellStart"/>
            <w:r w:rsidRPr="00E24CC1">
              <w:rPr>
                <w:rFonts w:ascii="Times New Roman" w:hAnsi="Times New Roman"/>
                <w:sz w:val="24"/>
                <w:szCs w:val="24"/>
                <w:lang w:bidi="hi-IN"/>
              </w:rPr>
              <w:t>г.Сургута</w:t>
            </w:r>
            <w:proofErr w:type="spellEnd"/>
            <w:r w:rsidRPr="00E24CC1">
              <w:rPr>
                <w:rFonts w:ascii="Times New Roman" w:hAnsi="Times New Roman"/>
                <w:sz w:val="24"/>
                <w:szCs w:val="24"/>
                <w:lang w:bidi="hi-IN"/>
              </w:rPr>
              <w:t xml:space="preserve"> и Нефтеюганского района (охват 86 человек). Основная цель Конференции: расширение муниципального сотрудничества волонтеров и популяризация идей добровольчества, а также представление лучших практик добровольческих инициатив.</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Активистами городских волонтёрских площадок организованы и проведены:</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-игровая программа «Чудесная пора» в рамках Всероссийской акции «Добровольцы – детям!» (охват 20 детей, 6 волонтёров), (август);</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lastRenderedPageBreak/>
              <w:t xml:space="preserve">-игровую </w:t>
            </w:r>
            <w:proofErr w:type="gramStart"/>
            <w:r w:rsidRPr="00E24CC1">
              <w:rPr>
                <w:rFonts w:ascii="Times New Roman" w:hAnsi="Times New Roman"/>
                <w:sz w:val="24"/>
                <w:szCs w:val="24"/>
                <w:lang w:bidi="hi-IN"/>
              </w:rPr>
              <w:t>программа  «</w:t>
            </w:r>
            <w:proofErr w:type="gramEnd"/>
            <w:r w:rsidRPr="00E24CC1">
              <w:rPr>
                <w:rFonts w:ascii="Times New Roman" w:hAnsi="Times New Roman"/>
                <w:sz w:val="24"/>
                <w:szCs w:val="24"/>
                <w:lang w:bidi="hi-IN"/>
              </w:rPr>
              <w:t>Путешествие в страну знаний» для посетителей  БУ ХМАО-Югры «Нефтеюганский реабилитационный центр»  (охват 20 детей, 3  волонтёра) (сентябрь);</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-«Уроки добра» в образовательных организация (охват 4 380 учащихся) (сентябрь);</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 xml:space="preserve">-акция «Собери ребенка в школу» (охват 1012 человек, помощь оказана 30 </w:t>
            </w:r>
            <w:proofErr w:type="gramStart"/>
            <w:r w:rsidRPr="00E24CC1">
              <w:rPr>
                <w:rFonts w:ascii="Times New Roman" w:hAnsi="Times New Roman"/>
                <w:sz w:val="24"/>
                <w:szCs w:val="24"/>
                <w:lang w:bidi="hi-IN"/>
              </w:rPr>
              <w:t>семьям</w:t>
            </w:r>
            <w:proofErr w:type="gramEnd"/>
            <w:r w:rsidRPr="00E24CC1">
              <w:rPr>
                <w:rFonts w:ascii="Times New Roman" w:hAnsi="Times New Roman"/>
                <w:sz w:val="24"/>
                <w:szCs w:val="24"/>
                <w:lang w:bidi="hi-IN"/>
              </w:rPr>
              <w:t xml:space="preserve"> находящимся в трудной жизненной ситуации) (сентябрь).</w:t>
            </w:r>
          </w:p>
          <w:p w:rsidR="00745449" w:rsidRPr="003848A7"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Три победителя регионального этапа конкурса «Доброволец России – 2019» направлены на защиту в г. Новосибирск (август).</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2.5.4.</w:t>
            </w:r>
          </w:p>
        </w:tc>
        <w:tc>
          <w:tcPr>
            <w:tcW w:w="3827" w:type="dxa"/>
            <w:shd w:val="clear" w:color="auto" w:fill="auto"/>
          </w:tcPr>
          <w:p w:rsidR="00745449" w:rsidRPr="003848A7" w:rsidRDefault="00745449" w:rsidP="001F64A4">
            <w:pPr>
              <w:spacing w:after="0" w:line="240" w:lineRule="auto"/>
              <w:rPr>
                <w:rFonts w:ascii="Times New Roman" w:hAnsi="Times New Roman"/>
                <w:sz w:val="24"/>
                <w:szCs w:val="24"/>
                <w:lang w:bidi="hi-IN"/>
              </w:rPr>
            </w:pPr>
            <w:r w:rsidRPr="003848A7">
              <w:rPr>
                <w:rFonts w:ascii="Times New Roman" w:hAnsi="Times New Roman"/>
                <w:sz w:val="24"/>
                <w:szCs w:val="24"/>
                <w:lang w:bidi="hi-IN"/>
              </w:rPr>
              <w:t>Развитие молодежного самоуправления – реализация программы «Кадровый резерв общественных лидеров» по подготовке активистов, лидеров молодежных общественных объединений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CD1F86">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745449" w:rsidRPr="003848A7"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В сентябре муниципальном этапе регионального проекта «Молодежная лига управленцев Югры» организовано обучение 37 человек, выявлены три победителя, которые примут участие в региональном этапе конкурса</w:t>
            </w:r>
            <w:r>
              <w:rPr>
                <w:rFonts w:ascii="Times New Roman" w:hAnsi="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2.5.5.</w:t>
            </w:r>
          </w:p>
        </w:tc>
        <w:tc>
          <w:tcPr>
            <w:tcW w:w="3827" w:type="dxa"/>
            <w:shd w:val="clear" w:color="auto" w:fill="auto"/>
          </w:tcPr>
          <w:p w:rsidR="00745449" w:rsidRPr="003848A7" w:rsidRDefault="00745449" w:rsidP="001F64A4">
            <w:pPr>
              <w:spacing w:after="0" w:line="240" w:lineRule="auto"/>
              <w:rPr>
                <w:rFonts w:ascii="Times New Roman" w:hAnsi="Times New Roman"/>
                <w:sz w:val="24"/>
                <w:szCs w:val="24"/>
                <w:lang w:bidi="hi-IN"/>
              </w:rPr>
            </w:pPr>
            <w:r w:rsidRPr="003848A7">
              <w:rPr>
                <w:rFonts w:ascii="Times New Roman" w:hAnsi="Times New Roman"/>
                <w:sz w:val="24"/>
                <w:szCs w:val="24"/>
                <w:lang w:bidi="hi-IN"/>
              </w:rPr>
              <w:t>Реализация социального проекта занятости детей в каникулярное время «Дворовая педагогика»</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CD1F86">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745449" w:rsidRPr="003848A7"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 xml:space="preserve">Реализация социального проекта занятости детей в каникулярное время «Дворовая педагогика» организована в летний период. В рамках реализации комплексной программы «Команда нашего двора» проведено 68 мероприятий на 8 детских игровых </w:t>
            </w:r>
            <w:r w:rsidRPr="00E24CC1">
              <w:rPr>
                <w:rFonts w:ascii="Times New Roman" w:hAnsi="Times New Roman"/>
                <w:sz w:val="24"/>
                <w:szCs w:val="24"/>
                <w:lang w:bidi="hi-IN"/>
              </w:rPr>
              <w:lastRenderedPageBreak/>
              <w:t>площадках города. Охват – 4 326 детей и подростков от 6 до 14 лет.</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2.5.6.</w:t>
            </w:r>
          </w:p>
        </w:tc>
        <w:tc>
          <w:tcPr>
            <w:tcW w:w="3827" w:type="dxa"/>
            <w:shd w:val="clear" w:color="auto" w:fill="auto"/>
          </w:tcPr>
          <w:p w:rsidR="00745449" w:rsidRPr="003848A7" w:rsidRDefault="00745449" w:rsidP="001F64A4">
            <w:pPr>
              <w:spacing w:after="0" w:line="240" w:lineRule="auto"/>
              <w:rPr>
                <w:rFonts w:ascii="Times New Roman" w:hAnsi="Times New Roman"/>
                <w:sz w:val="24"/>
                <w:szCs w:val="24"/>
                <w:lang w:bidi="hi-IN"/>
              </w:rPr>
            </w:pPr>
            <w:r w:rsidRPr="003848A7">
              <w:rPr>
                <w:rFonts w:ascii="Times New Roman" w:hAnsi="Times New Roman"/>
                <w:sz w:val="24"/>
                <w:szCs w:val="24"/>
                <w:lang w:bidi="hi-IN"/>
              </w:rPr>
              <w:t xml:space="preserve">Поддержка социально-значимых проектов и программ по вовлечению молодежи в жизнь общества - организация и проведение: </w:t>
            </w:r>
            <w:r w:rsidRPr="003848A7">
              <w:rPr>
                <w:rFonts w:ascii="Times New Roman" w:hAnsi="Times New Roman"/>
                <w:sz w:val="24"/>
                <w:szCs w:val="24"/>
                <w:lang w:bidi="hi-IN"/>
              </w:rPr>
              <w:br/>
              <w:t>-городского конкурса вариативных проектов и программ в сфере молодежной политики;</w:t>
            </w:r>
          </w:p>
          <w:p w:rsidR="00745449" w:rsidRPr="003848A7" w:rsidRDefault="00745449" w:rsidP="00D23735">
            <w:pPr>
              <w:spacing w:after="0" w:line="240" w:lineRule="auto"/>
              <w:rPr>
                <w:rFonts w:ascii="Times New Roman" w:hAnsi="Times New Roman"/>
                <w:sz w:val="24"/>
                <w:szCs w:val="24"/>
                <w:lang w:bidi="hi-IN"/>
              </w:rPr>
            </w:pPr>
            <w:r w:rsidRPr="003848A7">
              <w:rPr>
                <w:rFonts w:ascii="Times New Roman" w:hAnsi="Times New Roman"/>
                <w:sz w:val="24"/>
                <w:szCs w:val="24"/>
                <w:lang w:bidi="hi-IN"/>
              </w:rPr>
              <w:t>-городского конкурса молодежных проектов.</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CD1F86">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745449" w:rsidRPr="003848A7"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В марте проведен городской конкурс проектов в сфере молодежной политики, по итогам которого получили финансовую поддержку 5 молодежных проектов (молодежь города в возрасте от 18 до 30 лет) и 3 проекта, направленных на работу с молодежью, разработанными муниципальными образовательными организациями и учреждением молодежной политики.</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2.5.7.</w:t>
            </w:r>
          </w:p>
        </w:tc>
        <w:tc>
          <w:tcPr>
            <w:tcW w:w="3827" w:type="dxa"/>
            <w:shd w:val="clear" w:color="auto" w:fill="auto"/>
          </w:tcPr>
          <w:p w:rsidR="00745449" w:rsidRPr="003848A7" w:rsidRDefault="00745449" w:rsidP="001F64A4">
            <w:pPr>
              <w:spacing w:after="0" w:line="240" w:lineRule="auto"/>
              <w:rPr>
                <w:rFonts w:ascii="Times New Roman" w:hAnsi="Times New Roman"/>
                <w:sz w:val="24"/>
                <w:szCs w:val="24"/>
                <w:lang w:bidi="hi-IN"/>
              </w:rPr>
            </w:pPr>
            <w:r w:rsidRPr="003848A7">
              <w:rPr>
                <w:rFonts w:ascii="Times New Roman" w:hAnsi="Times New Roman"/>
                <w:sz w:val="24"/>
                <w:szCs w:val="24"/>
                <w:lang w:bidi="hi-IN"/>
              </w:rPr>
              <w:t>Развитие международного и межрегионального молодежного сотрудничества – участие молодежи города во всероссийских, межрегиональных и окружных конкурсах, соревнованиях, фестивалях, слетах, форумах и иных мероприятиях</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CD1F86">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 xml:space="preserve">Организовано участие молодёжи в конкурсах и </w:t>
            </w:r>
            <w:proofErr w:type="spellStart"/>
            <w:r w:rsidRPr="00E24CC1">
              <w:rPr>
                <w:rFonts w:ascii="Times New Roman" w:hAnsi="Times New Roman"/>
                <w:sz w:val="24"/>
                <w:szCs w:val="24"/>
                <w:lang w:bidi="hi-IN"/>
              </w:rPr>
              <w:t>форумной</w:t>
            </w:r>
            <w:proofErr w:type="spellEnd"/>
            <w:r w:rsidRPr="00E24CC1">
              <w:rPr>
                <w:rFonts w:ascii="Times New Roman" w:hAnsi="Times New Roman"/>
                <w:sz w:val="24"/>
                <w:szCs w:val="24"/>
                <w:lang w:bidi="hi-IN"/>
              </w:rPr>
              <w:t xml:space="preserve"> кампании в:</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-окружном форуме школьников и студентов «Креативный город» в рамках Международного кинофестиваля «Дух огня» (охват 6 человек) (март);</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-XVI открытом окружном Слете поисковых отрядов (участие ВПК «Долг») (март);</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-окружном этапе Всероссийского конкурса антинаркотической направленности и пропаганды здорового образа жизни «Спасем жизнь вместе» (охват 4 участника-проекта);</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 xml:space="preserve">-конкурсе молодёжных проектов ХМАО-Югры (направлено 12 </w:t>
            </w:r>
            <w:r w:rsidRPr="00E24CC1">
              <w:rPr>
                <w:rFonts w:ascii="Times New Roman" w:hAnsi="Times New Roman"/>
                <w:sz w:val="24"/>
                <w:szCs w:val="24"/>
                <w:lang w:bidi="hi-IN"/>
              </w:rPr>
              <w:lastRenderedPageBreak/>
              <w:t>проектов, 3 проекта признаны победителями в различных номинациях) (март);</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-окружных полевых сборах для добровольцев, принимающих участие в поиске без вести пропавших людей, в рамках проекта «Найди меня» (охват 6 человек) (май);</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-форуме молодежи Уральского федерального округа «УТРО – 2019» (охват 7 человек, в первой смене получен грант на реализацию проекта «Полярная звезда») (июнь);</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 xml:space="preserve">-Международном молодежном форуме «Евразия </w:t>
            </w:r>
            <w:proofErr w:type="spellStart"/>
            <w:r w:rsidRPr="00E24CC1">
              <w:rPr>
                <w:rFonts w:ascii="Times New Roman" w:hAnsi="Times New Roman"/>
                <w:sz w:val="24"/>
                <w:szCs w:val="24"/>
                <w:lang w:bidi="hi-IN"/>
              </w:rPr>
              <w:t>Global</w:t>
            </w:r>
            <w:proofErr w:type="spellEnd"/>
            <w:r w:rsidRPr="00E24CC1">
              <w:rPr>
                <w:rFonts w:ascii="Times New Roman" w:hAnsi="Times New Roman"/>
                <w:sz w:val="24"/>
                <w:szCs w:val="24"/>
                <w:lang w:bidi="hi-IN"/>
              </w:rPr>
              <w:t xml:space="preserve">» (получен грант на реализацию проекта «Спектакли в арт-гостиной </w:t>
            </w:r>
            <w:proofErr w:type="spellStart"/>
            <w:r w:rsidRPr="00E24CC1">
              <w:rPr>
                <w:rFonts w:ascii="Times New Roman" w:hAnsi="Times New Roman"/>
                <w:sz w:val="24"/>
                <w:szCs w:val="24"/>
                <w:lang w:bidi="hi-IN"/>
              </w:rPr>
              <w:t>ЧердачОК</w:t>
            </w:r>
            <w:proofErr w:type="spellEnd"/>
            <w:r w:rsidRPr="00E24CC1">
              <w:rPr>
                <w:rFonts w:ascii="Times New Roman" w:hAnsi="Times New Roman"/>
                <w:sz w:val="24"/>
                <w:szCs w:val="24"/>
                <w:lang w:bidi="hi-IN"/>
              </w:rPr>
              <w:t>») (август);</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-стажировке в Германии по программе мобильности волонтеров (сентябрь);</w:t>
            </w:r>
          </w:p>
          <w:p w:rsidR="00745449" w:rsidRPr="003848A7"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 xml:space="preserve">-окружном «Форуме Добровольцев» </w:t>
            </w:r>
            <w:proofErr w:type="spellStart"/>
            <w:r w:rsidRPr="00E24CC1">
              <w:rPr>
                <w:rFonts w:ascii="Times New Roman" w:hAnsi="Times New Roman"/>
                <w:sz w:val="24"/>
                <w:szCs w:val="24"/>
                <w:lang w:bidi="hi-IN"/>
              </w:rPr>
              <w:t>г.Пыть-Ях</w:t>
            </w:r>
            <w:proofErr w:type="spellEnd"/>
            <w:r w:rsidRPr="00E24CC1">
              <w:rPr>
                <w:rFonts w:ascii="Times New Roman" w:hAnsi="Times New Roman"/>
                <w:sz w:val="24"/>
                <w:szCs w:val="24"/>
                <w:lang w:bidi="hi-IN"/>
              </w:rPr>
              <w:t xml:space="preserve"> (охват 7человек) (сентябрь).</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2.5.8.</w:t>
            </w:r>
          </w:p>
        </w:tc>
        <w:tc>
          <w:tcPr>
            <w:tcW w:w="3827" w:type="dxa"/>
            <w:shd w:val="clear" w:color="auto" w:fill="auto"/>
          </w:tcPr>
          <w:p w:rsidR="00745449" w:rsidRPr="003848A7" w:rsidRDefault="00745449" w:rsidP="00724E28">
            <w:pPr>
              <w:spacing w:after="0" w:line="240" w:lineRule="auto"/>
              <w:rPr>
                <w:rFonts w:ascii="Times New Roman" w:hAnsi="Times New Roman"/>
                <w:sz w:val="24"/>
                <w:szCs w:val="24"/>
                <w:lang w:bidi="hi-IN"/>
              </w:rPr>
            </w:pPr>
            <w:r w:rsidRPr="003848A7">
              <w:rPr>
                <w:rFonts w:ascii="Times New Roman" w:hAnsi="Times New Roman"/>
                <w:sz w:val="24"/>
                <w:szCs w:val="24"/>
                <w:lang w:bidi="hi-IN"/>
              </w:rPr>
              <w:t>Проведение мероприятий и акций, посвященных памятным датам и официальным праздникам России</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 xml:space="preserve">В январе в общеобразовательных организациях проведены уроки мужества, посвящённые 75-ой годовщине снятия блокады Ленинграда. </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В феврале проведены:</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lastRenderedPageBreak/>
              <w:t>-«Встреча трёх поколений» в МБУ ДО «ДДТ» с участием героев России, офицеров и ветеранов города Нефтеюганска, представителей регионального отделения Общероссийской общественной организации содействия развитию патриотического воспитания законопослушного общества «Офицеры России»;</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-соревнования на базе тира РОСТО «ДОСААФ» по стрельбе из малокалиберной винтовки, в которых приняли участие 10 команд общеобразовательных организаций, а также команды представителей правоохранительных органов, разведывательных организаций, вооружённых сил;</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 xml:space="preserve">-акция «Мы – граждане России!» по вручению паспортов, посвященная Дню молодого избирателя, с охватом </w:t>
            </w:r>
            <w:proofErr w:type="gramStart"/>
            <w:r w:rsidRPr="00E24CC1">
              <w:rPr>
                <w:rFonts w:ascii="Times New Roman" w:hAnsi="Times New Roman"/>
                <w:sz w:val="24"/>
                <w:szCs w:val="24"/>
                <w:lang w:bidi="hi-IN"/>
              </w:rPr>
              <w:t>21  человека</w:t>
            </w:r>
            <w:proofErr w:type="gramEnd"/>
            <w:r w:rsidRPr="00E24CC1">
              <w:rPr>
                <w:rFonts w:ascii="Times New Roman" w:hAnsi="Times New Roman"/>
                <w:sz w:val="24"/>
                <w:szCs w:val="24"/>
                <w:lang w:bidi="hi-IN"/>
              </w:rPr>
              <w:t>, в том числе: 10 человек – несовершеннолетние подростки, 11 человек – взрослые.</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Организована деятельность местного отделения всероссийского военно-патриотического общественного движения «</w:t>
            </w:r>
            <w:proofErr w:type="spellStart"/>
            <w:r w:rsidRPr="00E24CC1">
              <w:rPr>
                <w:rFonts w:ascii="Times New Roman" w:hAnsi="Times New Roman"/>
                <w:sz w:val="24"/>
                <w:szCs w:val="24"/>
                <w:lang w:bidi="hi-IN"/>
              </w:rPr>
              <w:t>Юнармия</w:t>
            </w:r>
            <w:proofErr w:type="spellEnd"/>
            <w:r w:rsidRPr="00E24CC1">
              <w:rPr>
                <w:rFonts w:ascii="Times New Roman" w:hAnsi="Times New Roman"/>
                <w:sz w:val="24"/>
                <w:szCs w:val="24"/>
                <w:lang w:bidi="hi-IN"/>
              </w:rPr>
              <w:t xml:space="preserve">». В феврале на базе МБУ ДО «Дом детского творчества» для юнармейцев </w:t>
            </w:r>
            <w:r w:rsidRPr="00E24CC1">
              <w:rPr>
                <w:rFonts w:ascii="Times New Roman" w:hAnsi="Times New Roman"/>
                <w:sz w:val="24"/>
                <w:szCs w:val="24"/>
                <w:lang w:bidi="hi-IN"/>
              </w:rPr>
              <w:lastRenderedPageBreak/>
              <w:t xml:space="preserve">проведён урок мужества, посвящённый 30-летию со дня вывода Советских войск из Афганистана, с участием </w:t>
            </w:r>
            <w:proofErr w:type="spellStart"/>
            <w:r w:rsidRPr="00E24CC1">
              <w:rPr>
                <w:rFonts w:ascii="Times New Roman" w:hAnsi="Times New Roman"/>
                <w:sz w:val="24"/>
                <w:szCs w:val="24"/>
                <w:lang w:bidi="hi-IN"/>
              </w:rPr>
              <w:t>Д.Г.Магомедова</w:t>
            </w:r>
            <w:proofErr w:type="spellEnd"/>
            <w:r w:rsidRPr="00E24CC1">
              <w:rPr>
                <w:rFonts w:ascii="Times New Roman" w:hAnsi="Times New Roman"/>
                <w:sz w:val="24"/>
                <w:szCs w:val="24"/>
                <w:lang w:bidi="hi-IN"/>
              </w:rPr>
              <w:t xml:space="preserve">, Героя Российской Федерации, полковника МВД, </w:t>
            </w:r>
            <w:proofErr w:type="spellStart"/>
            <w:r w:rsidRPr="00E24CC1">
              <w:rPr>
                <w:rFonts w:ascii="Times New Roman" w:hAnsi="Times New Roman"/>
                <w:sz w:val="24"/>
                <w:szCs w:val="24"/>
                <w:lang w:bidi="hi-IN"/>
              </w:rPr>
              <w:t>А.Н.Кнышова</w:t>
            </w:r>
            <w:proofErr w:type="spellEnd"/>
            <w:r w:rsidRPr="00E24CC1">
              <w:rPr>
                <w:rFonts w:ascii="Times New Roman" w:hAnsi="Times New Roman"/>
                <w:sz w:val="24"/>
                <w:szCs w:val="24"/>
                <w:lang w:bidi="hi-IN"/>
              </w:rPr>
              <w:t xml:space="preserve">, Героя Российской Федерации, лётчика-испытателя, </w:t>
            </w:r>
            <w:proofErr w:type="spellStart"/>
            <w:r w:rsidRPr="00E24CC1">
              <w:rPr>
                <w:rFonts w:ascii="Times New Roman" w:hAnsi="Times New Roman"/>
                <w:sz w:val="24"/>
                <w:szCs w:val="24"/>
                <w:lang w:bidi="hi-IN"/>
              </w:rPr>
              <w:t>С.В.Андреева</w:t>
            </w:r>
            <w:proofErr w:type="spellEnd"/>
            <w:r w:rsidRPr="00E24CC1">
              <w:rPr>
                <w:rFonts w:ascii="Times New Roman" w:hAnsi="Times New Roman"/>
                <w:sz w:val="24"/>
                <w:szCs w:val="24"/>
                <w:lang w:bidi="hi-IN"/>
              </w:rPr>
              <w:t>, председателя регионального отделения Общероссийской общественной организации содействия развитию патриотического воспитания законопослушного общества «Офицеры России».</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В апреле учащиеся МБОУ «СОШ № 3» с проектом «И пусть поколения помнят», посвящённым участникам Афганской войны, приняли участие в региональном мероприятии «Звезда Героя Отечества».</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 xml:space="preserve">В мае в рамках празднования 74-ой годовщины Победы в Великой отечественной войне МБОУ «СОКШ № 4» организованы </w:t>
            </w:r>
            <w:proofErr w:type="gramStart"/>
            <w:r w:rsidRPr="00E24CC1">
              <w:rPr>
                <w:rFonts w:ascii="Times New Roman" w:hAnsi="Times New Roman"/>
                <w:sz w:val="24"/>
                <w:szCs w:val="24"/>
                <w:lang w:bidi="hi-IN"/>
              </w:rPr>
              <w:t>и  проведены</w:t>
            </w:r>
            <w:proofErr w:type="gramEnd"/>
            <w:r w:rsidRPr="00E24CC1">
              <w:rPr>
                <w:rFonts w:ascii="Times New Roman" w:hAnsi="Times New Roman"/>
                <w:sz w:val="24"/>
                <w:szCs w:val="24"/>
                <w:lang w:bidi="hi-IN"/>
              </w:rPr>
              <w:t xml:space="preserve"> городские мероприятия: акция «Рассвет Победы», концерт «Мы этой памяти верны…».</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«Волонтерами Победы» организованы и проведены акции:</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lastRenderedPageBreak/>
              <w:t>-«Россия-Родина моя» (роздано 500 лент) (июнь);</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-«Свеча памяти» (охват 45 человек);</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-«Красная гвоздика» (роздано 500 лент) (май-июнь);</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-ко Дню Российского Флага «Знай свою страну!» (роздано 1500 лент);</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 xml:space="preserve">-«Мы – граждане России!» (охват </w:t>
            </w:r>
            <w:proofErr w:type="gramStart"/>
            <w:r w:rsidRPr="00E24CC1">
              <w:rPr>
                <w:rFonts w:ascii="Times New Roman" w:hAnsi="Times New Roman"/>
                <w:sz w:val="24"/>
                <w:szCs w:val="24"/>
                <w:lang w:bidi="hi-IN"/>
              </w:rPr>
              <w:t>17  несовершеннолетних</w:t>
            </w:r>
            <w:proofErr w:type="gramEnd"/>
            <w:r w:rsidRPr="00E24CC1">
              <w:rPr>
                <w:rFonts w:ascii="Times New Roman" w:hAnsi="Times New Roman"/>
                <w:sz w:val="24"/>
                <w:szCs w:val="24"/>
                <w:lang w:bidi="hi-IN"/>
              </w:rPr>
              <w:t xml:space="preserve"> подростков получили паспорта) (август-сентябрь);</w:t>
            </w:r>
          </w:p>
          <w:p w:rsidR="00745449" w:rsidRPr="003848A7"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w:t>
            </w:r>
            <w:proofErr w:type="spellStart"/>
            <w:r w:rsidRPr="00E24CC1">
              <w:rPr>
                <w:rFonts w:ascii="Times New Roman" w:hAnsi="Times New Roman"/>
                <w:sz w:val="24"/>
                <w:szCs w:val="24"/>
                <w:lang w:bidi="hi-IN"/>
              </w:rPr>
              <w:t>квест</w:t>
            </w:r>
            <w:proofErr w:type="spellEnd"/>
            <w:r w:rsidRPr="00E24CC1">
              <w:rPr>
                <w:rFonts w:ascii="Times New Roman" w:hAnsi="Times New Roman"/>
                <w:sz w:val="24"/>
                <w:szCs w:val="24"/>
                <w:lang w:bidi="hi-IN"/>
              </w:rPr>
              <w:t xml:space="preserve"> «Глубина», посвящен героическим действиям моряков-подводников в Баренцевом море (охват 30 человек).</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2.5.9.</w:t>
            </w:r>
          </w:p>
        </w:tc>
        <w:tc>
          <w:tcPr>
            <w:tcW w:w="3827" w:type="dxa"/>
            <w:shd w:val="clear" w:color="auto" w:fill="auto"/>
          </w:tcPr>
          <w:p w:rsidR="00745449" w:rsidRPr="003848A7" w:rsidRDefault="00745449" w:rsidP="00724E28">
            <w:pPr>
              <w:spacing w:after="0" w:line="240" w:lineRule="auto"/>
              <w:rPr>
                <w:rFonts w:ascii="Times New Roman" w:hAnsi="Times New Roman"/>
                <w:sz w:val="24"/>
                <w:szCs w:val="24"/>
                <w:lang w:bidi="hi-IN"/>
              </w:rPr>
            </w:pPr>
            <w:r w:rsidRPr="003848A7">
              <w:rPr>
                <w:rFonts w:ascii="Times New Roman" w:hAnsi="Times New Roman"/>
                <w:sz w:val="24"/>
                <w:szCs w:val="24"/>
                <w:lang w:bidi="hi-IN"/>
              </w:rPr>
              <w:t>Реализация муниципальных социально значимых мероприятий:</w:t>
            </w:r>
          </w:p>
          <w:p w:rsidR="00745449" w:rsidRPr="003848A7" w:rsidRDefault="00745449" w:rsidP="00724E28">
            <w:pPr>
              <w:spacing w:after="0" w:line="240" w:lineRule="auto"/>
              <w:rPr>
                <w:rFonts w:ascii="Times New Roman" w:hAnsi="Times New Roman"/>
                <w:sz w:val="24"/>
                <w:szCs w:val="24"/>
                <w:lang w:bidi="hi-IN"/>
              </w:rPr>
            </w:pPr>
            <w:r w:rsidRPr="003848A7">
              <w:rPr>
                <w:rFonts w:ascii="Times New Roman" w:hAnsi="Times New Roman"/>
                <w:sz w:val="24"/>
                <w:szCs w:val="24"/>
                <w:lang w:bidi="hi-IN"/>
              </w:rPr>
              <w:t>-фестиваль молодежных инициатив «Нефтеюганск молодой», посвященный Дню молодежи России;</w:t>
            </w:r>
          </w:p>
          <w:p w:rsidR="00745449" w:rsidRPr="003848A7" w:rsidRDefault="00745449" w:rsidP="00D23735">
            <w:pPr>
              <w:spacing w:after="0" w:line="240" w:lineRule="auto"/>
              <w:rPr>
                <w:rFonts w:ascii="Times New Roman" w:hAnsi="Times New Roman"/>
                <w:sz w:val="24"/>
                <w:szCs w:val="24"/>
                <w:lang w:bidi="hi-IN"/>
              </w:rPr>
            </w:pPr>
            <w:r w:rsidRPr="003848A7">
              <w:rPr>
                <w:rFonts w:ascii="Times New Roman" w:hAnsi="Times New Roman"/>
                <w:sz w:val="24"/>
                <w:szCs w:val="24"/>
                <w:lang w:bidi="hi-IN"/>
              </w:rPr>
              <w:t>-обновление Доски Почета «Молодежь – гордость Нефтеюганска»</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В фестивале молодежных инициатив «Нефтеюганск молодой», посвященного Дню молодежи России», (28.06.2019) на площади Юбилейная приняло участие 500 человек.</w:t>
            </w:r>
          </w:p>
          <w:p w:rsidR="00745449" w:rsidRPr="003848A7"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 xml:space="preserve">Торжественное мероприятие, </w:t>
            </w:r>
            <w:proofErr w:type="gramStart"/>
            <w:r w:rsidRPr="00E24CC1">
              <w:rPr>
                <w:rFonts w:ascii="Times New Roman" w:hAnsi="Times New Roman"/>
                <w:sz w:val="24"/>
                <w:szCs w:val="24"/>
                <w:lang w:bidi="hi-IN"/>
              </w:rPr>
              <w:t>посвященное  обновлению</w:t>
            </w:r>
            <w:proofErr w:type="gramEnd"/>
            <w:r w:rsidRPr="00E24CC1">
              <w:rPr>
                <w:rFonts w:ascii="Times New Roman" w:hAnsi="Times New Roman"/>
                <w:sz w:val="24"/>
                <w:szCs w:val="24"/>
                <w:lang w:bidi="hi-IN"/>
              </w:rPr>
              <w:t xml:space="preserve"> Доски Почета «Молодежь – гордость Нефтеюганска», проведено 01.09.2019 года на городской площади (20 представителей молодёжи в направлениях спорт, культура, образование, общественная деятельность и здравоохранение). </w:t>
            </w:r>
            <w:r w:rsidRPr="00E24CC1">
              <w:rPr>
                <w:rFonts w:ascii="Times New Roman" w:hAnsi="Times New Roman"/>
                <w:sz w:val="24"/>
                <w:szCs w:val="24"/>
                <w:lang w:bidi="hi-IN"/>
              </w:rPr>
              <w:lastRenderedPageBreak/>
              <w:t>Общее количество участников -  300 человек.</w:t>
            </w:r>
          </w:p>
        </w:tc>
      </w:tr>
      <w:tr w:rsidR="00745449" w:rsidRPr="003848A7" w:rsidTr="00745449">
        <w:trPr>
          <w:trHeight w:val="212"/>
          <w:jc w:val="center"/>
        </w:trPr>
        <w:tc>
          <w:tcPr>
            <w:tcW w:w="704" w:type="dxa"/>
            <w:shd w:val="clear" w:color="auto" w:fill="auto"/>
            <w:noWrap/>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2.6.</w:t>
            </w:r>
          </w:p>
        </w:tc>
        <w:tc>
          <w:tcPr>
            <w:tcW w:w="11198" w:type="dxa"/>
            <w:gridSpan w:val="4"/>
            <w:shd w:val="clear" w:color="auto" w:fill="auto"/>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6. Формирование диверсифицированной сферы занятости</w:t>
            </w:r>
          </w:p>
        </w:tc>
        <w:tc>
          <w:tcPr>
            <w:tcW w:w="4111" w:type="dxa"/>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2.6.1.</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Создание условий для увеличения количества рабочих мест на основе прогрессивного экономического развития и повышения инвестиционной привлекательности города и развития предприятий малого и среднего бизнеса</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«Социально - экономическое развитие города Нефтеюганска»</w:t>
            </w:r>
          </w:p>
        </w:tc>
        <w:tc>
          <w:tcPr>
            <w:tcW w:w="4111" w:type="dxa"/>
          </w:tcPr>
          <w:p w:rsidR="000263AE" w:rsidRPr="000263AE"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Проведено 53 мероприятия, направленных на вовлечение в предпринимательскую деятельность, пропаганду и популяризацию предпринимательства, в том числе: конкурс «Предприниматель года»; выставка товаров и услуг субъектов малого и среднего предпринимательства города Нефтеюганска; конкурс профессионального мастерства; семинары, тренинги, круглые столы; консультации.</w:t>
            </w:r>
          </w:p>
          <w:p w:rsidR="00745449" w:rsidRPr="003848A7"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Оказана финансовая поддержка 27 субъектам малого и среднего предпринимательства на общую сумму 5 228,5 тыс. рублей в виде возмещения части затрат: на аренду нежилых помещений; по предоставленным консалтинговым услугам; по приобретению оборудования (основных средств) и лицензионных программных продуктов; связанных с прохождением курсов повышения квалификации; финансовая поддержка начинающих предпринимателей.</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2.6.2.</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системы управления охраной труда</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«Социально - экономическое развитие города Нефтеюганска»</w:t>
            </w:r>
          </w:p>
        </w:tc>
        <w:tc>
          <w:tcPr>
            <w:tcW w:w="4111" w:type="dxa"/>
          </w:tcPr>
          <w:p w:rsidR="000263AE" w:rsidRPr="000263AE"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В рамках исполнения переданных полномочий в сфере трудовых отношений и государственного управления охраной труда проведена уведомительная регистрация 26 коллективных договоров и 61 дополнения (изменения) в коллективный договор.</w:t>
            </w:r>
          </w:p>
          <w:p w:rsidR="000263AE" w:rsidRPr="000263AE"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 xml:space="preserve">В 2019 году проведено 17 семинаров по труду и охране труда для руководителей, специалистов предприятий города. В семинарах приняли участие органы надзора и контроля. </w:t>
            </w:r>
          </w:p>
          <w:p w:rsidR="000263AE" w:rsidRPr="000263AE"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 xml:space="preserve">В соответствии с постановлением администрации </w:t>
            </w:r>
            <w:proofErr w:type="spellStart"/>
            <w:r w:rsidRPr="000263AE">
              <w:rPr>
                <w:rFonts w:ascii="Times New Roman" w:eastAsia="Calibri" w:hAnsi="Times New Roman" w:cs="Times New Roman"/>
                <w:sz w:val="24"/>
                <w:szCs w:val="24"/>
                <w:lang w:bidi="hi-IN"/>
              </w:rPr>
              <w:t>г.Нефтеюганска</w:t>
            </w:r>
            <w:proofErr w:type="spellEnd"/>
            <w:r w:rsidRPr="000263AE">
              <w:rPr>
                <w:rFonts w:ascii="Times New Roman" w:eastAsia="Calibri" w:hAnsi="Times New Roman" w:cs="Times New Roman"/>
                <w:sz w:val="24"/>
                <w:szCs w:val="24"/>
                <w:lang w:bidi="hi-IN"/>
              </w:rPr>
              <w:t xml:space="preserve"> от 12.02.2019 № 61-п проведен конкурс «Лучший специалист по охране труда муниципального образования город Нефтеюганск». Поступило 19 заявок на участие в конкурсе.</w:t>
            </w:r>
          </w:p>
          <w:p w:rsidR="000263AE" w:rsidRPr="000263AE"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 xml:space="preserve">Победитель муниципального этапа конкурса </w:t>
            </w:r>
            <w:proofErr w:type="spellStart"/>
            <w:r w:rsidRPr="000263AE">
              <w:rPr>
                <w:rFonts w:ascii="Times New Roman" w:eastAsia="Calibri" w:hAnsi="Times New Roman" w:cs="Times New Roman"/>
                <w:sz w:val="24"/>
                <w:szCs w:val="24"/>
                <w:lang w:bidi="hi-IN"/>
              </w:rPr>
              <w:t>Запускалов</w:t>
            </w:r>
            <w:proofErr w:type="spellEnd"/>
            <w:r w:rsidRPr="000263AE">
              <w:rPr>
                <w:rFonts w:ascii="Times New Roman" w:eastAsia="Calibri" w:hAnsi="Times New Roman" w:cs="Times New Roman"/>
                <w:sz w:val="24"/>
                <w:szCs w:val="24"/>
                <w:lang w:bidi="hi-IN"/>
              </w:rPr>
              <w:t xml:space="preserve"> И.В., ведущий специалист по охране труда и промышленной безопасности ООО «РН-</w:t>
            </w:r>
            <w:proofErr w:type="spellStart"/>
            <w:r w:rsidRPr="000263AE">
              <w:rPr>
                <w:rFonts w:ascii="Times New Roman" w:eastAsia="Calibri" w:hAnsi="Times New Roman" w:cs="Times New Roman"/>
                <w:sz w:val="24"/>
                <w:szCs w:val="24"/>
                <w:lang w:bidi="hi-IN"/>
              </w:rPr>
              <w:t>Юганскнефтегаз</w:t>
            </w:r>
            <w:proofErr w:type="spellEnd"/>
            <w:r w:rsidRPr="000263AE">
              <w:rPr>
                <w:rFonts w:ascii="Times New Roman" w:eastAsia="Calibri" w:hAnsi="Times New Roman" w:cs="Times New Roman"/>
                <w:sz w:val="24"/>
                <w:szCs w:val="24"/>
                <w:lang w:bidi="hi-IN"/>
              </w:rPr>
              <w:t xml:space="preserve">», был направлен для участия в окружном смотре-конкурсе «Лучший специалист по охране труда Ханты-Мансийского автономного округа - Югры» и занял призовое место в </w:t>
            </w:r>
            <w:r w:rsidRPr="000263AE">
              <w:rPr>
                <w:rFonts w:ascii="Times New Roman" w:eastAsia="Calibri" w:hAnsi="Times New Roman" w:cs="Times New Roman"/>
                <w:sz w:val="24"/>
                <w:szCs w:val="24"/>
                <w:lang w:bidi="hi-IN"/>
              </w:rPr>
              <w:lastRenderedPageBreak/>
              <w:t>дополнительной номинации «За лучшие практические навыки в оказании первой помощи».</w:t>
            </w:r>
          </w:p>
          <w:p w:rsidR="000263AE" w:rsidRPr="000263AE"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 xml:space="preserve">В соответствии с постановлением администрации </w:t>
            </w:r>
            <w:proofErr w:type="spellStart"/>
            <w:r w:rsidRPr="000263AE">
              <w:rPr>
                <w:rFonts w:ascii="Times New Roman" w:eastAsia="Calibri" w:hAnsi="Times New Roman" w:cs="Times New Roman"/>
                <w:sz w:val="24"/>
                <w:szCs w:val="24"/>
                <w:lang w:bidi="hi-IN"/>
              </w:rPr>
              <w:t>г.Нефтеюганска</w:t>
            </w:r>
            <w:proofErr w:type="spellEnd"/>
            <w:r w:rsidRPr="000263AE">
              <w:rPr>
                <w:rFonts w:ascii="Times New Roman" w:eastAsia="Calibri" w:hAnsi="Times New Roman" w:cs="Times New Roman"/>
                <w:sz w:val="24"/>
                <w:szCs w:val="24"/>
                <w:lang w:bidi="hi-IN"/>
              </w:rPr>
              <w:t xml:space="preserve">                 от 01.10.2019 № 1040-п проведен конкурс детского рисунка «Безопасный труд глазами детей». Представлены 52 конкурсных работы. Лучшие конкурсные работы (9) направлены для участия в окружном конкурсе детских рисунков.</w:t>
            </w:r>
          </w:p>
          <w:p w:rsidR="000263AE" w:rsidRPr="000263AE"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30.10.2019 в рамках семинара по охране труда состоялась выставка детского рисунка «Безопасный труд глазами детей».</w:t>
            </w:r>
          </w:p>
          <w:p w:rsidR="000263AE" w:rsidRPr="000263AE"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 xml:space="preserve">Подготовлено 20 методических пособий по охране труда, аналитических материалов, в т. ч. анализов производственного травматизма. </w:t>
            </w:r>
          </w:p>
          <w:p w:rsidR="00745449" w:rsidRPr="003848A7"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 xml:space="preserve">В рамках </w:t>
            </w:r>
            <w:proofErr w:type="spellStart"/>
            <w:r w:rsidRPr="000263AE">
              <w:rPr>
                <w:rFonts w:ascii="Times New Roman" w:eastAsia="Calibri" w:hAnsi="Times New Roman" w:cs="Times New Roman"/>
                <w:sz w:val="24"/>
                <w:szCs w:val="24"/>
                <w:lang w:bidi="hi-IN"/>
              </w:rPr>
              <w:t>ведомственнного</w:t>
            </w:r>
            <w:proofErr w:type="spellEnd"/>
            <w:r w:rsidRPr="000263AE">
              <w:rPr>
                <w:rFonts w:ascii="Times New Roman" w:eastAsia="Calibri" w:hAnsi="Times New Roman" w:cs="Times New Roman"/>
                <w:sz w:val="24"/>
                <w:szCs w:val="24"/>
                <w:lang w:bidi="hi-IN"/>
              </w:rPr>
              <w:t xml:space="preserve"> контроля по соблюдению трудового законодательства и иных нормативных правовых актов, содержащих нормы трудового права проведено 8 плановых проверок.</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2.6.3.</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Сохранение стабильной ситуации на рынке труда и предотвращение роста безработицы</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 xml:space="preserve">, </w:t>
            </w:r>
          </w:p>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Казенное учреждение Ханты-Мансийского автономного округа – Югры «Нефтеюганский центр занятости населения»</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ГП ХМАО</w:t>
            </w:r>
            <w:r>
              <w:rPr>
                <w:rFonts w:ascii="Times New Roman" w:eastAsia="Calibri" w:hAnsi="Times New Roman" w:cs="Times New Roman"/>
                <w:sz w:val="24"/>
                <w:szCs w:val="24"/>
                <w:lang w:bidi="hi-IN"/>
              </w:rPr>
              <w:t xml:space="preserve"> </w:t>
            </w:r>
            <w:r w:rsidRPr="003848A7">
              <w:rPr>
                <w:rFonts w:ascii="Times New Roman" w:eastAsia="Calibri" w:hAnsi="Times New Roman" w:cs="Times New Roman"/>
                <w:sz w:val="24"/>
                <w:szCs w:val="24"/>
                <w:lang w:bidi="hi-IN"/>
              </w:rPr>
              <w:t>-</w:t>
            </w:r>
            <w:r>
              <w:rPr>
                <w:rFonts w:ascii="Times New Roman" w:eastAsia="Calibri" w:hAnsi="Times New Roman" w:cs="Times New Roman"/>
                <w:sz w:val="24"/>
                <w:szCs w:val="24"/>
                <w:lang w:bidi="hi-IN"/>
              </w:rPr>
              <w:t xml:space="preserve"> </w:t>
            </w:r>
            <w:r w:rsidRPr="003848A7">
              <w:rPr>
                <w:rFonts w:ascii="Times New Roman" w:eastAsia="Calibri" w:hAnsi="Times New Roman" w:cs="Times New Roman"/>
                <w:sz w:val="24"/>
                <w:szCs w:val="24"/>
                <w:lang w:bidi="hi-IN"/>
              </w:rPr>
              <w:t>Югры «Поддержка занятости населения»</w:t>
            </w:r>
          </w:p>
        </w:tc>
        <w:tc>
          <w:tcPr>
            <w:tcW w:w="4111" w:type="dxa"/>
          </w:tcPr>
          <w:p w:rsidR="00CF588A" w:rsidRPr="00CF588A" w:rsidRDefault="00CF588A" w:rsidP="00CF588A">
            <w:pPr>
              <w:spacing w:after="0" w:line="240" w:lineRule="auto"/>
              <w:jc w:val="both"/>
              <w:rPr>
                <w:rFonts w:ascii="Times New Roman" w:eastAsia="Calibri" w:hAnsi="Times New Roman" w:cs="Times New Roman"/>
                <w:sz w:val="24"/>
                <w:szCs w:val="24"/>
                <w:lang w:bidi="hi-IN"/>
              </w:rPr>
            </w:pPr>
            <w:r w:rsidRPr="00CF588A">
              <w:rPr>
                <w:rFonts w:ascii="Times New Roman" w:eastAsia="Calibri" w:hAnsi="Times New Roman" w:cs="Times New Roman"/>
                <w:sz w:val="24"/>
                <w:szCs w:val="24"/>
                <w:lang w:bidi="hi-IN"/>
              </w:rPr>
              <w:t xml:space="preserve">За 9 месяцев 2019 года за государственными услугами в области содействия занятости населения обратились 2480  жителей  </w:t>
            </w:r>
            <w:r w:rsidRPr="00CF588A">
              <w:rPr>
                <w:rFonts w:ascii="Times New Roman" w:eastAsia="Calibri" w:hAnsi="Times New Roman" w:cs="Times New Roman"/>
                <w:sz w:val="24"/>
                <w:szCs w:val="24"/>
                <w:lang w:bidi="hi-IN"/>
              </w:rPr>
              <w:lastRenderedPageBreak/>
              <w:t xml:space="preserve">города Нефтеюганска,  из них за содействием в поиске подходящей работы 1647 человек, что на 1,2% больше, чем в аналогичном периоде прошлого года (АППГ – 1628 человек).Из числа ищущих работу граждан при содействии Нефтеюганского центра занятости населения было трудоустроено 1349 жителей города Нефтеюганска, что на 1,3% больше  аналогичного периода прошлого года (АППГ – 1332 человека),  что составляет 81,9%. Уровень трудоустройства, по сравнению </w:t>
            </w:r>
            <w:proofErr w:type="gramStart"/>
            <w:r w:rsidRPr="00CF588A">
              <w:rPr>
                <w:rFonts w:ascii="Times New Roman" w:eastAsia="Calibri" w:hAnsi="Times New Roman" w:cs="Times New Roman"/>
                <w:sz w:val="24"/>
                <w:szCs w:val="24"/>
                <w:lang w:bidi="hi-IN"/>
              </w:rPr>
              <w:t>с  аналогичным</w:t>
            </w:r>
            <w:proofErr w:type="gramEnd"/>
            <w:r w:rsidRPr="00CF588A">
              <w:rPr>
                <w:rFonts w:ascii="Times New Roman" w:eastAsia="Calibri" w:hAnsi="Times New Roman" w:cs="Times New Roman"/>
                <w:sz w:val="24"/>
                <w:szCs w:val="24"/>
                <w:lang w:bidi="hi-IN"/>
              </w:rPr>
              <w:t xml:space="preserve"> периодом прошлого года, увеличился на 0,1%  (АППГ -  81,8%).</w:t>
            </w:r>
          </w:p>
          <w:p w:rsidR="00CF588A" w:rsidRPr="00CF588A" w:rsidRDefault="00CF588A" w:rsidP="00CF588A">
            <w:pPr>
              <w:spacing w:after="0" w:line="240" w:lineRule="auto"/>
              <w:jc w:val="both"/>
              <w:rPr>
                <w:rFonts w:ascii="Times New Roman" w:eastAsia="Calibri" w:hAnsi="Times New Roman" w:cs="Times New Roman"/>
                <w:sz w:val="24"/>
                <w:szCs w:val="24"/>
                <w:lang w:bidi="hi-IN"/>
              </w:rPr>
            </w:pPr>
            <w:r w:rsidRPr="00CF588A">
              <w:rPr>
                <w:rFonts w:ascii="Times New Roman" w:eastAsia="Calibri" w:hAnsi="Times New Roman" w:cs="Times New Roman"/>
                <w:sz w:val="24"/>
                <w:szCs w:val="24"/>
                <w:lang w:bidi="hi-IN"/>
              </w:rPr>
              <w:tab/>
              <w:t xml:space="preserve">Из числа зарегистрированных официально признано безработными 139 человек, что более на 6,5% больше аналогичного периода прошлого года (АППГ – 130). </w:t>
            </w:r>
          </w:p>
          <w:p w:rsidR="00CF588A" w:rsidRPr="00CF588A" w:rsidRDefault="00CF588A" w:rsidP="00CF588A">
            <w:pPr>
              <w:spacing w:after="0" w:line="240" w:lineRule="auto"/>
              <w:jc w:val="both"/>
              <w:rPr>
                <w:rFonts w:ascii="Times New Roman" w:eastAsia="Calibri" w:hAnsi="Times New Roman" w:cs="Times New Roman"/>
                <w:sz w:val="24"/>
                <w:szCs w:val="24"/>
                <w:lang w:bidi="hi-IN"/>
              </w:rPr>
            </w:pPr>
            <w:r w:rsidRPr="00CF588A">
              <w:rPr>
                <w:rFonts w:ascii="Times New Roman" w:eastAsia="Calibri" w:hAnsi="Times New Roman" w:cs="Times New Roman"/>
                <w:sz w:val="24"/>
                <w:szCs w:val="24"/>
                <w:lang w:bidi="hi-IN"/>
              </w:rPr>
              <w:t xml:space="preserve">На 01.10.2019 в банк вакансий по городу Нефтеюганску заявлено    </w:t>
            </w:r>
            <w:proofErr w:type="gramStart"/>
            <w:r w:rsidRPr="00CF588A">
              <w:rPr>
                <w:rFonts w:ascii="Times New Roman" w:eastAsia="Calibri" w:hAnsi="Times New Roman" w:cs="Times New Roman"/>
                <w:sz w:val="24"/>
                <w:szCs w:val="24"/>
                <w:lang w:bidi="hi-IN"/>
              </w:rPr>
              <w:t>2384  рабочих</w:t>
            </w:r>
            <w:proofErr w:type="gramEnd"/>
            <w:r w:rsidRPr="00CF588A">
              <w:rPr>
                <w:rFonts w:ascii="Times New Roman" w:eastAsia="Calibri" w:hAnsi="Times New Roman" w:cs="Times New Roman"/>
                <w:sz w:val="24"/>
                <w:szCs w:val="24"/>
                <w:lang w:bidi="hi-IN"/>
              </w:rPr>
              <w:t xml:space="preserve"> места, из них по рабочим профессиям (специальностям) – 1113. Количество заявленных вакансий увеличилось по сравнению с аналогичным периодом прошлого года на 1,3% (АППГ – 1777 / 515).</w:t>
            </w:r>
          </w:p>
          <w:p w:rsidR="00CF588A" w:rsidRPr="00CF588A" w:rsidRDefault="00CF588A" w:rsidP="00CF588A">
            <w:pPr>
              <w:spacing w:after="0" w:line="240" w:lineRule="auto"/>
              <w:jc w:val="both"/>
              <w:rPr>
                <w:rFonts w:ascii="Times New Roman" w:eastAsia="Calibri" w:hAnsi="Times New Roman" w:cs="Times New Roman"/>
                <w:sz w:val="24"/>
                <w:szCs w:val="24"/>
                <w:lang w:bidi="hi-IN"/>
              </w:rPr>
            </w:pPr>
            <w:r w:rsidRPr="00CF588A">
              <w:rPr>
                <w:rFonts w:ascii="Times New Roman" w:eastAsia="Calibri" w:hAnsi="Times New Roman" w:cs="Times New Roman"/>
                <w:sz w:val="24"/>
                <w:szCs w:val="24"/>
                <w:lang w:bidi="hi-IN"/>
              </w:rPr>
              <w:lastRenderedPageBreak/>
              <w:t xml:space="preserve">Коэффициент </w:t>
            </w:r>
            <w:proofErr w:type="gramStart"/>
            <w:r w:rsidRPr="00CF588A">
              <w:rPr>
                <w:rFonts w:ascii="Times New Roman" w:eastAsia="Calibri" w:hAnsi="Times New Roman" w:cs="Times New Roman"/>
                <w:sz w:val="24"/>
                <w:szCs w:val="24"/>
                <w:lang w:bidi="hi-IN"/>
              </w:rPr>
              <w:t>напряженности  по</w:t>
            </w:r>
            <w:proofErr w:type="gramEnd"/>
            <w:r w:rsidRPr="00CF588A">
              <w:rPr>
                <w:rFonts w:ascii="Times New Roman" w:eastAsia="Calibri" w:hAnsi="Times New Roman" w:cs="Times New Roman"/>
                <w:sz w:val="24"/>
                <w:szCs w:val="24"/>
                <w:lang w:bidi="hi-IN"/>
              </w:rPr>
              <w:t xml:space="preserve"> городу Нефтеюганску по сравнению с аналогичным периодом прошлого года остался на прежнем уровне и  составляет  0,05%.</w:t>
            </w:r>
          </w:p>
          <w:p w:rsidR="00CF588A" w:rsidRPr="00CF588A" w:rsidRDefault="00CF588A" w:rsidP="00CF588A">
            <w:pPr>
              <w:spacing w:after="0" w:line="240" w:lineRule="auto"/>
              <w:jc w:val="both"/>
              <w:rPr>
                <w:rFonts w:ascii="Times New Roman" w:eastAsia="Calibri" w:hAnsi="Times New Roman" w:cs="Times New Roman"/>
                <w:sz w:val="24"/>
                <w:szCs w:val="24"/>
                <w:lang w:bidi="hi-IN"/>
              </w:rPr>
            </w:pPr>
            <w:r w:rsidRPr="00CF588A">
              <w:rPr>
                <w:rFonts w:ascii="Times New Roman" w:eastAsia="Calibri" w:hAnsi="Times New Roman" w:cs="Times New Roman"/>
                <w:sz w:val="24"/>
                <w:szCs w:val="24"/>
                <w:lang w:bidi="hi-IN"/>
              </w:rPr>
              <w:t xml:space="preserve">Центром занятости ежедневно осуществляется мониторинг обратившихся граждан и граждан, состоящих на учете, уровня регистрируемой безработицы, количества заявленных вакансий и коэффициента напряженности на рынке труда. Организована адресная работа с ищущими и безработными гражданами (в первоочередном порядке – состоящих на учете в центре занятости 6 и более месяцев).  Нами используются все возможности повышения (сохранения) мотивации к труду безработных граждан. Без исключения всем безработным гражданам, состоящим на учете в центре занятости 6 и более </w:t>
            </w:r>
            <w:proofErr w:type="gramStart"/>
            <w:r w:rsidRPr="00CF588A">
              <w:rPr>
                <w:rFonts w:ascii="Times New Roman" w:eastAsia="Calibri" w:hAnsi="Times New Roman" w:cs="Times New Roman"/>
                <w:sz w:val="24"/>
                <w:szCs w:val="24"/>
                <w:lang w:bidi="hi-IN"/>
              </w:rPr>
              <w:t>месяцев,  в</w:t>
            </w:r>
            <w:proofErr w:type="gramEnd"/>
            <w:r w:rsidRPr="00CF588A">
              <w:rPr>
                <w:rFonts w:ascii="Times New Roman" w:eastAsia="Calibri" w:hAnsi="Times New Roman" w:cs="Times New Roman"/>
                <w:sz w:val="24"/>
                <w:szCs w:val="24"/>
                <w:lang w:bidi="hi-IN"/>
              </w:rPr>
              <w:t xml:space="preserve"> обязательном порядке </w:t>
            </w:r>
            <w:proofErr w:type="spellStart"/>
            <w:r w:rsidRPr="00CF588A">
              <w:rPr>
                <w:rFonts w:ascii="Times New Roman" w:eastAsia="Calibri" w:hAnsi="Times New Roman" w:cs="Times New Roman"/>
                <w:sz w:val="24"/>
                <w:szCs w:val="24"/>
                <w:lang w:bidi="hi-IN"/>
              </w:rPr>
              <w:t>предлагаемся</w:t>
            </w:r>
            <w:proofErr w:type="spellEnd"/>
            <w:r w:rsidRPr="00CF588A">
              <w:rPr>
                <w:rFonts w:ascii="Times New Roman" w:eastAsia="Calibri" w:hAnsi="Times New Roman" w:cs="Times New Roman"/>
                <w:sz w:val="24"/>
                <w:szCs w:val="24"/>
                <w:lang w:bidi="hi-IN"/>
              </w:rPr>
              <w:t xml:space="preserve">  государственные услуги по психологической поддержке безработных граждан и по социальной адаптации безработных граждан на рынке труда. С ними проводятся занятия по составлению резюме, проведению успешного </w:t>
            </w:r>
            <w:r w:rsidRPr="00CF588A">
              <w:rPr>
                <w:rFonts w:ascii="Times New Roman" w:eastAsia="Calibri" w:hAnsi="Times New Roman" w:cs="Times New Roman"/>
                <w:sz w:val="24"/>
                <w:szCs w:val="24"/>
                <w:lang w:bidi="hi-IN"/>
              </w:rPr>
              <w:lastRenderedPageBreak/>
              <w:t xml:space="preserve">собеседования с работодателем и </w:t>
            </w:r>
            <w:proofErr w:type="spellStart"/>
            <w:r w:rsidRPr="00CF588A">
              <w:rPr>
                <w:rFonts w:ascii="Times New Roman" w:eastAsia="Calibri" w:hAnsi="Times New Roman" w:cs="Times New Roman"/>
                <w:sz w:val="24"/>
                <w:szCs w:val="24"/>
                <w:lang w:bidi="hi-IN"/>
              </w:rPr>
              <w:t>самопрезентации</w:t>
            </w:r>
            <w:proofErr w:type="spellEnd"/>
            <w:r w:rsidRPr="00CF588A">
              <w:rPr>
                <w:rFonts w:ascii="Times New Roman" w:eastAsia="Calibri" w:hAnsi="Times New Roman" w:cs="Times New Roman"/>
                <w:sz w:val="24"/>
                <w:szCs w:val="24"/>
                <w:lang w:bidi="hi-IN"/>
              </w:rPr>
              <w:t xml:space="preserve">, по формирования индивидуального плана поиска работы. Предлагаются все возможные варианты трудоустройства безработных граждан (включая временные работы в рамках программы «Поддержка занятости населения»), участия в мероприятиях активной политики занятости. В настоящее время центром занятости проводятся торги для заключения контрактов на организацию профессионального   обучения безработных граждан. </w:t>
            </w:r>
          </w:p>
          <w:p w:rsidR="00CF588A" w:rsidRPr="00CF588A" w:rsidRDefault="00CF588A" w:rsidP="00CF588A">
            <w:pPr>
              <w:spacing w:after="0" w:line="240" w:lineRule="auto"/>
              <w:jc w:val="both"/>
              <w:rPr>
                <w:rFonts w:ascii="Times New Roman" w:eastAsia="Calibri" w:hAnsi="Times New Roman" w:cs="Times New Roman"/>
                <w:sz w:val="24"/>
                <w:szCs w:val="24"/>
                <w:lang w:bidi="hi-IN"/>
              </w:rPr>
            </w:pPr>
            <w:r w:rsidRPr="00CF588A">
              <w:rPr>
                <w:rFonts w:ascii="Times New Roman" w:eastAsia="Calibri" w:hAnsi="Times New Roman" w:cs="Times New Roman"/>
                <w:sz w:val="24"/>
                <w:szCs w:val="24"/>
                <w:lang w:bidi="hi-IN"/>
              </w:rPr>
              <w:t xml:space="preserve">В каждом конкретном случае специалистами устанавливаются конкретные причины (обстоятельства) препятствующие трудоустройству безработных, разрабатываются варианты устранения препятствий для скорейшего решения вопроса трудовой занятости, в том числе с участием представителей администраций города Нефтеюганска, органов социальной защиты населения, медико-социальной экспертизы и др. (при необходимости). </w:t>
            </w:r>
          </w:p>
          <w:p w:rsidR="00CF588A" w:rsidRPr="00CF588A" w:rsidRDefault="00CF588A" w:rsidP="00CF588A">
            <w:pPr>
              <w:spacing w:after="0" w:line="240" w:lineRule="auto"/>
              <w:jc w:val="both"/>
              <w:rPr>
                <w:rFonts w:ascii="Times New Roman" w:eastAsia="Calibri" w:hAnsi="Times New Roman" w:cs="Times New Roman"/>
                <w:sz w:val="24"/>
                <w:szCs w:val="24"/>
                <w:lang w:bidi="hi-IN"/>
              </w:rPr>
            </w:pPr>
            <w:r w:rsidRPr="00CF588A">
              <w:rPr>
                <w:rFonts w:ascii="Times New Roman" w:eastAsia="Calibri" w:hAnsi="Times New Roman" w:cs="Times New Roman"/>
                <w:sz w:val="24"/>
                <w:szCs w:val="24"/>
                <w:lang w:bidi="hi-IN"/>
              </w:rPr>
              <w:lastRenderedPageBreak/>
              <w:t xml:space="preserve">Вместе с тем представитель Нефтеюганского центра занятости населения входит в состав Комиссии по оказанию помощи при Управлении социальной защиты населения по городу Нефтеюганску и </w:t>
            </w:r>
            <w:proofErr w:type="spellStart"/>
            <w:r w:rsidRPr="00CF588A">
              <w:rPr>
                <w:rFonts w:ascii="Times New Roman" w:eastAsia="Calibri" w:hAnsi="Times New Roman" w:cs="Times New Roman"/>
                <w:sz w:val="24"/>
                <w:szCs w:val="24"/>
                <w:lang w:bidi="hi-IN"/>
              </w:rPr>
              <w:t>Нефтеюганскому</w:t>
            </w:r>
            <w:proofErr w:type="spellEnd"/>
            <w:r w:rsidRPr="00CF588A">
              <w:rPr>
                <w:rFonts w:ascii="Times New Roman" w:eastAsia="Calibri" w:hAnsi="Times New Roman" w:cs="Times New Roman"/>
                <w:sz w:val="24"/>
                <w:szCs w:val="24"/>
                <w:lang w:bidi="hi-IN"/>
              </w:rPr>
              <w:t xml:space="preserve"> району. При принятии решения о выделении мер социальной поддержки учитывается мнение органов службы занятости. </w:t>
            </w:r>
          </w:p>
          <w:p w:rsidR="00CF588A" w:rsidRPr="00CF588A" w:rsidRDefault="00CF588A" w:rsidP="00CF588A">
            <w:pPr>
              <w:spacing w:after="0" w:line="240" w:lineRule="auto"/>
              <w:jc w:val="both"/>
              <w:rPr>
                <w:rFonts w:ascii="Times New Roman" w:eastAsia="Calibri" w:hAnsi="Times New Roman" w:cs="Times New Roman"/>
                <w:sz w:val="24"/>
                <w:szCs w:val="24"/>
                <w:lang w:bidi="hi-IN"/>
              </w:rPr>
            </w:pPr>
            <w:r w:rsidRPr="00CF588A">
              <w:rPr>
                <w:rFonts w:ascii="Times New Roman" w:eastAsia="Calibri" w:hAnsi="Times New Roman" w:cs="Times New Roman"/>
                <w:sz w:val="24"/>
                <w:szCs w:val="24"/>
                <w:lang w:bidi="hi-IN"/>
              </w:rPr>
              <w:t>По состоянию на 01.10.2019 на учете в органах службы занятости зарегистрировано 76 жителей незанятой категории, в том числе безработных – 40.  Количество безработных граждан и граждан незанятой категории по сравнению с аналогичным периодом прошлого года уменьшилось на 3 и 9 человек соответственно.</w:t>
            </w:r>
          </w:p>
          <w:p w:rsidR="00745449" w:rsidRPr="003848A7" w:rsidRDefault="00CF588A" w:rsidP="00CF588A">
            <w:pPr>
              <w:spacing w:after="0" w:line="240" w:lineRule="auto"/>
              <w:jc w:val="both"/>
              <w:rPr>
                <w:rFonts w:ascii="Times New Roman" w:eastAsia="Calibri" w:hAnsi="Times New Roman" w:cs="Times New Roman"/>
                <w:sz w:val="24"/>
                <w:szCs w:val="24"/>
                <w:lang w:bidi="hi-IN"/>
              </w:rPr>
            </w:pPr>
            <w:r w:rsidRPr="00CF588A">
              <w:rPr>
                <w:rFonts w:ascii="Times New Roman" w:eastAsia="Calibri" w:hAnsi="Times New Roman" w:cs="Times New Roman"/>
                <w:sz w:val="24"/>
                <w:szCs w:val="24"/>
                <w:lang w:bidi="hi-IN"/>
              </w:rPr>
              <w:t>Уровень регистрируемой безработицы по городу Нефтеюганску вернулся на уровень начала года и составляет  0,06%.</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2.6.4.</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Развитие гибких форм занятости и </w:t>
            </w:r>
            <w:proofErr w:type="spellStart"/>
            <w:r w:rsidRPr="003848A7">
              <w:rPr>
                <w:rFonts w:ascii="Times New Roman" w:eastAsia="Calibri" w:hAnsi="Times New Roman" w:cs="Times New Roman"/>
                <w:sz w:val="24"/>
                <w:szCs w:val="24"/>
                <w:lang w:bidi="hi-IN"/>
              </w:rPr>
              <w:t>самозанятости</w:t>
            </w:r>
            <w:proofErr w:type="spellEnd"/>
            <w:r w:rsidRPr="003848A7">
              <w:rPr>
                <w:rFonts w:ascii="Times New Roman" w:eastAsia="Calibri" w:hAnsi="Times New Roman" w:cs="Times New Roman"/>
                <w:sz w:val="24"/>
                <w:szCs w:val="24"/>
                <w:lang w:bidi="hi-IN"/>
              </w:rPr>
              <w:t xml:space="preserve"> граждан</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 xml:space="preserve">, </w:t>
            </w:r>
          </w:p>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Казенное учреждение Ханты-Мансийского автономного округа – Югры «Нефтеюганский </w:t>
            </w:r>
            <w:r w:rsidRPr="003848A7">
              <w:rPr>
                <w:rFonts w:ascii="Times New Roman" w:eastAsia="Calibri" w:hAnsi="Times New Roman" w:cs="Times New Roman"/>
                <w:sz w:val="24"/>
                <w:szCs w:val="24"/>
                <w:lang w:bidi="hi-IN"/>
              </w:rPr>
              <w:lastRenderedPageBreak/>
              <w:t>центр занятости населения»</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highlight w:val="yellow"/>
                <w:lang w:bidi="hi-IN"/>
              </w:rPr>
            </w:pPr>
            <w:r w:rsidRPr="003848A7">
              <w:rPr>
                <w:rFonts w:ascii="Times New Roman" w:eastAsia="Calibri" w:hAnsi="Times New Roman" w:cs="Times New Roman"/>
                <w:sz w:val="24"/>
                <w:szCs w:val="24"/>
                <w:lang w:bidi="hi-IN"/>
              </w:rPr>
              <w:lastRenderedPageBreak/>
              <w:t>ГП ХМАО</w:t>
            </w:r>
            <w:r>
              <w:rPr>
                <w:rFonts w:ascii="Times New Roman" w:eastAsia="Calibri" w:hAnsi="Times New Roman" w:cs="Times New Roman"/>
                <w:sz w:val="24"/>
                <w:szCs w:val="24"/>
                <w:lang w:bidi="hi-IN"/>
              </w:rPr>
              <w:t xml:space="preserve"> </w:t>
            </w:r>
            <w:r w:rsidRPr="003848A7">
              <w:rPr>
                <w:rFonts w:ascii="Times New Roman" w:eastAsia="Calibri" w:hAnsi="Times New Roman" w:cs="Times New Roman"/>
                <w:sz w:val="24"/>
                <w:szCs w:val="24"/>
                <w:lang w:bidi="hi-IN"/>
              </w:rPr>
              <w:t>-</w:t>
            </w:r>
            <w:r>
              <w:rPr>
                <w:rFonts w:ascii="Times New Roman" w:eastAsia="Calibri" w:hAnsi="Times New Roman" w:cs="Times New Roman"/>
                <w:sz w:val="24"/>
                <w:szCs w:val="24"/>
                <w:lang w:bidi="hi-IN"/>
              </w:rPr>
              <w:t xml:space="preserve"> </w:t>
            </w:r>
            <w:r w:rsidRPr="003848A7">
              <w:rPr>
                <w:rFonts w:ascii="Times New Roman" w:eastAsia="Calibri" w:hAnsi="Times New Roman" w:cs="Times New Roman"/>
                <w:sz w:val="24"/>
                <w:szCs w:val="24"/>
                <w:lang w:bidi="hi-IN"/>
              </w:rPr>
              <w:t>Югры «Поддержка занятости населения»</w:t>
            </w:r>
          </w:p>
        </w:tc>
        <w:tc>
          <w:tcPr>
            <w:tcW w:w="4111" w:type="dxa"/>
          </w:tcPr>
          <w:p w:rsidR="00CF588A" w:rsidRPr="00CF588A" w:rsidRDefault="00CF588A" w:rsidP="00CF588A">
            <w:pPr>
              <w:spacing w:after="0" w:line="240" w:lineRule="auto"/>
              <w:jc w:val="both"/>
              <w:rPr>
                <w:rFonts w:ascii="Times New Roman" w:eastAsia="Calibri" w:hAnsi="Times New Roman" w:cs="Times New Roman"/>
                <w:sz w:val="24"/>
                <w:szCs w:val="24"/>
                <w:lang w:bidi="hi-IN"/>
              </w:rPr>
            </w:pPr>
            <w:r w:rsidRPr="00CF588A">
              <w:rPr>
                <w:rFonts w:ascii="Times New Roman" w:eastAsia="Calibri" w:hAnsi="Times New Roman" w:cs="Times New Roman"/>
                <w:sz w:val="24"/>
                <w:szCs w:val="24"/>
                <w:lang w:bidi="hi-IN"/>
              </w:rPr>
              <w:t>Организована разъяснительная работа с работодателями о необходимости создания рабочих мест с особым режимом работы для трудоустройства родителей, воспитывающих несовершеннолетних детей.</w:t>
            </w:r>
          </w:p>
          <w:p w:rsidR="00CF588A" w:rsidRPr="00CF588A" w:rsidRDefault="00CF588A" w:rsidP="00CF588A">
            <w:pPr>
              <w:spacing w:after="0" w:line="240" w:lineRule="auto"/>
              <w:jc w:val="both"/>
              <w:rPr>
                <w:rFonts w:ascii="Times New Roman" w:eastAsia="Calibri" w:hAnsi="Times New Roman" w:cs="Times New Roman"/>
                <w:sz w:val="24"/>
                <w:szCs w:val="24"/>
                <w:lang w:bidi="hi-IN"/>
              </w:rPr>
            </w:pPr>
            <w:r w:rsidRPr="00CF588A">
              <w:rPr>
                <w:rFonts w:ascii="Times New Roman" w:eastAsia="Calibri" w:hAnsi="Times New Roman" w:cs="Times New Roman"/>
                <w:sz w:val="24"/>
                <w:szCs w:val="24"/>
                <w:lang w:bidi="hi-IN"/>
              </w:rPr>
              <w:lastRenderedPageBreak/>
              <w:t xml:space="preserve">Работодатели, предоставляющие сведения о потребности в работниках, адресно информируются о необходимости создания ими рабочих мест с особым режимом работы для трудоустройства родителей, воспитывающих несовершеннолетних детей. В ходе проведения мероприятий с работодателями в </w:t>
            </w:r>
            <w:proofErr w:type="gramStart"/>
            <w:r w:rsidRPr="00CF588A">
              <w:rPr>
                <w:rFonts w:ascii="Times New Roman" w:eastAsia="Calibri" w:hAnsi="Times New Roman" w:cs="Times New Roman"/>
                <w:sz w:val="24"/>
                <w:szCs w:val="24"/>
                <w:lang w:bidi="hi-IN"/>
              </w:rPr>
              <w:t>формате  индивидуального</w:t>
            </w:r>
            <w:proofErr w:type="gramEnd"/>
            <w:r w:rsidRPr="00CF588A">
              <w:rPr>
                <w:rFonts w:ascii="Times New Roman" w:eastAsia="Calibri" w:hAnsi="Times New Roman" w:cs="Times New Roman"/>
                <w:sz w:val="24"/>
                <w:szCs w:val="24"/>
                <w:lang w:bidi="hi-IN"/>
              </w:rPr>
              <w:t xml:space="preserve"> консультирования, совещаний, и т.д. освещается данная проблематика. По состоянию на 01.10.2019 5 </w:t>
            </w:r>
            <w:proofErr w:type="gramStart"/>
            <w:r w:rsidRPr="00CF588A">
              <w:rPr>
                <w:rFonts w:ascii="Times New Roman" w:eastAsia="Calibri" w:hAnsi="Times New Roman" w:cs="Times New Roman"/>
                <w:sz w:val="24"/>
                <w:szCs w:val="24"/>
                <w:lang w:bidi="hi-IN"/>
              </w:rPr>
              <w:t>семинаров  и</w:t>
            </w:r>
            <w:proofErr w:type="gramEnd"/>
            <w:r w:rsidRPr="00CF588A">
              <w:rPr>
                <w:rFonts w:ascii="Times New Roman" w:eastAsia="Calibri" w:hAnsi="Times New Roman" w:cs="Times New Roman"/>
                <w:sz w:val="24"/>
                <w:szCs w:val="24"/>
                <w:lang w:bidi="hi-IN"/>
              </w:rPr>
              <w:t xml:space="preserve"> 12 круглых-столов  для работодателей, где рассматривался вопрос соответствующей тематики.</w:t>
            </w:r>
          </w:p>
          <w:p w:rsidR="00CF588A" w:rsidRPr="00CF588A" w:rsidRDefault="00CF588A" w:rsidP="00CF588A">
            <w:pPr>
              <w:spacing w:after="0" w:line="240" w:lineRule="auto"/>
              <w:jc w:val="both"/>
              <w:rPr>
                <w:rFonts w:ascii="Times New Roman" w:eastAsia="Calibri" w:hAnsi="Times New Roman" w:cs="Times New Roman"/>
                <w:sz w:val="24"/>
                <w:szCs w:val="24"/>
                <w:lang w:bidi="hi-IN"/>
              </w:rPr>
            </w:pPr>
            <w:r w:rsidRPr="00CF588A">
              <w:rPr>
                <w:rFonts w:ascii="Times New Roman" w:eastAsia="Calibri" w:hAnsi="Times New Roman" w:cs="Times New Roman"/>
                <w:sz w:val="24"/>
                <w:szCs w:val="24"/>
                <w:lang w:bidi="hi-IN"/>
              </w:rPr>
              <w:t>За 9 месяцев 2019 года в рамках ГП ХМАО - Югры «Поддержка занятости населения» создано 3 рабочих места с применением гибких форм занятости и надомного труда, в том числе для инвалидов два рабочих места. Выделена субсидия 88200 рублей на одно рабочее место. Объем финансирования составил 264600 рублей.</w:t>
            </w:r>
          </w:p>
          <w:p w:rsidR="00745449" w:rsidRPr="003848A7" w:rsidRDefault="00CF588A" w:rsidP="00CF588A">
            <w:pPr>
              <w:spacing w:after="0" w:line="240" w:lineRule="auto"/>
              <w:jc w:val="both"/>
              <w:rPr>
                <w:rFonts w:ascii="Times New Roman" w:eastAsia="Calibri" w:hAnsi="Times New Roman" w:cs="Times New Roman"/>
                <w:sz w:val="24"/>
                <w:szCs w:val="24"/>
                <w:lang w:bidi="hi-IN"/>
              </w:rPr>
            </w:pPr>
            <w:r w:rsidRPr="00CF588A">
              <w:rPr>
                <w:rFonts w:ascii="Times New Roman" w:eastAsia="Calibri" w:hAnsi="Times New Roman" w:cs="Times New Roman"/>
                <w:sz w:val="24"/>
                <w:szCs w:val="24"/>
                <w:lang w:bidi="hi-IN"/>
              </w:rPr>
              <w:t xml:space="preserve">За 9 месяцев 2019 года выделена финансовая помощь в размере 88200 рублей на организацию предпринимательской деятельности 5 </w:t>
            </w:r>
            <w:r w:rsidRPr="00CF588A">
              <w:rPr>
                <w:rFonts w:ascii="Times New Roman" w:eastAsia="Calibri" w:hAnsi="Times New Roman" w:cs="Times New Roman"/>
                <w:sz w:val="24"/>
                <w:szCs w:val="24"/>
                <w:lang w:bidi="hi-IN"/>
              </w:rPr>
              <w:lastRenderedPageBreak/>
              <w:t>безработным (ОКВЭД 96.02.2 - предоставление косметических услуг парикмахерскими и салонами красоты, 95.29.1 - ремонт одежды и текстильных изделий, 47.51 - торговля розничная текстильными изделиями в специализированных магазинах, 85.41.9 - образование дополнительное детей и взрослых прочее, не включенное в другие группировки).</w:t>
            </w:r>
          </w:p>
        </w:tc>
      </w:tr>
      <w:tr w:rsidR="00745449" w:rsidRPr="003848A7" w:rsidTr="00745449">
        <w:trPr>
          <w:trHeight w:val="1984"/>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2.6.5.</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Интеграция в трудовую деятельность лиц с ограниченными возможностями</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Департамент </w:t>
            </w:r>
            <w:r>
              <w:rPr>
                <w:rFonts w:ascii="Times New Roman" w:eastAsia="Calibri" w:hAnsi="Times New Roman" w:cs="Times New Roman"/>
                <w:sz w:val="24"/>
                <w:szCs w:val="24"/>
                <w:lang w:bidi="hi-IN"/>
              </w:rPr>
              <w:t>по делам</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 xml:space="preserve">, </w:t>
            </w:r>
          </w:p>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Казенное учреждение Ханты-Мансийского автономного округа – Югры «Нефтеюганский центр занятости населения»</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highlight w:val="yellow"/>
                <w:lang w:bidi="hi-IN"/>
              </w:rPr>
            </w:pPr>
            <w:r w:rsidRPr="003848A7">
              <w:rPr>
                <w:rFonts w:ascii="Times New Roman" w:eastAsia="Calibri" w:hAnsi="Times New Roman" w:cs="Times New Roman"/>
                <w:sz w:val="24"/>
                <w:szCs w:val="24"/>
                <w:lang w:bidi="hi-IN"/>
              </w:rPr>
              <w:t>ГП ХМАО</w:t>
            </w:r>
            <w:r>
              <w:rPr>
                <w:rFonts w:ascii="Times New Roman" w:eastAsia="Calibri" w:hAnsi="Times New Roman" w:cs="Times New Roman"/>
                <w:sz w:val="24"/>
                <w:szCs w:val="24"/>
                <w:lang w:bidi="hi-IN"/>
              </w:rPr>
              <w:t xml:space="preserve"> </w:t>
            </w:r>
            <w:r w:rsidRPr="003848A7">
              <w:rPr>
                <w:rFonts w:ascii="Times New Roman" w:eastAsia="Calibri" w:hAnsi="Times New Roman" w:cs="Times New Roman"/>
                <w:sz w:val="24"/>
                <w:szCs w:val="24"/>
                <w:lang w:bidi="hi-IN"/>
              </w:rPr>
              <w:t>-</w:t>
            </w:r>
            <w:r>
              <w:rPr>
                <w:rFonts w:ascii="Times New Roman" w:eastAsia="Calibri" w:hAnsi="Times New Roman" w:cs="Times New Roman"/>
                <w:sz w:val="24"/>
                <w:szCs w:val="24"/>
                <w:lang w:bidi="hi-IN"/>
              </w:rPr>
              <w:t xml:space="preserve"> </w:t>
            </w:r>
            <w:r w:rsidRPr="003848A7">
              <w:rPr>
                <w:rFonts w:ascii="Times New Roman" w:eastAsia="Calibri" w:hAnsi="Times New Roman" w:cs="Times New Roman"/>
                <w:sz w:val="24"/>
                <w:szCs w:val="24"/>
                <w:lang w:bidi="hi-IN"/>
              </w:rPr>
              <w:t>Югры «Поддержка занятости населения»</w:t>
            </w:r>
          </w:p>
        </w:tc>
        <w:tc>
          <w:tcPr>
            <w:tcW w:w="4111" w:type="dxa"/>
          </w:tcPr>
          <w:p w:rsidR="00D61904" w:rsidRPr="00D61904" w:rsidRDefault="00D61904" w:rsidP="00CF588A">
            <w:pPr>
              <w:spacing w:after="0" w:line="240" w:lineRule="auto"/>
              <w:jc w:val="both"/>
              <w:rPr>
                <w:rFonts w:ascii="Times New Roman" w:eastAsia="Calibri" w:hAnsi="Times New Roman" w:cs="Times New Roman"/>
                <w:b/>
                <w:sz w:val="24"/>
                <w:szCs w:val="24"/>
                <w:lang w:bidi="hi-IN"/>
              </w:rPr>
            </w:pPr>
            <w:r w:rsidRPr="00D61904">
              <w:rPr>
                <w:rFonts w:ascii="Times New Roman" w:eastAsia="Calibri" w:hAnsi="Times New Roman" w:cs="Times New Roman"/>
                <w:b/>
                <w:sz w:val="24"/>
                <w:szCs w:val="24"/>
                <w:lang w:bidi="hi-IN"/>
              </w:rPr>
              <w:t>ДДА</w:t>
            </w:r>
          </w:p>
          <w:p w:rsidR="00D61904" w:rsidRDefault="00D61904" w:rsidP="00CF588A">
            <w:pPr>
              <w:spacing w:after="0" w:line="240" w:lineRule="auto"/>
              <w:jc w:val="both"/>
              <w:rPr>
                <w:rFonts w:ascii="Times New Roman" w:eastAsia="Calibri" w:hAnsi="Times New Roman" w:cs="Times New Roman"/>
                <w:sz w:val="24"/>
                <w:szCs w:val="24"/>
                <w:lang w:bidi="hi-IN"/>
              </w:rPr>
            </w:pPr>
            <w:r w:rsidRPr="00D61904">
              <w:rPr>
                <w:rFonts w:ascii="Times New Roman" w:eastAsia="Calibri" w:hAnsi="Times New Roman" w:cs="Times New Roman"/>
                <w:sz w:val="24"/>
                <w:szCs w:val="24"/>
                <w:lang w:bidi="hi-IN"/>
              </w:rPr>
              <w:t>Во втором квартале 2019 года состоялось заседание Координационного совета по делам инвалидов при Главе города Нефтеюганска на котором рассматривали вопросы по исполнению работодателями законодательства по созданию (выделению) рабочих мест для инвалидов в пределах установленной квоты и о мерах, принимаемых органами службы занятости населения, направленные на трудоустройство инвалидов в городе Нефтеюганске.</w:t>
            </w:r>
          </w:p>
          <w:p w:rsidR="00D61904" w:rsidRDefault="00D61904" w:rsidP="00CF588A">
            <w:pPr>
              <w:spacing w:after="0" w:line="240" w:lineRule="auto"/>
              <w:jc w:val="both"/>
              <w:rPr>
                <w:rFonts w:ascii="Times New Roman" w:eastAsia="Calibri" w:hAnsi="Times New Roman" w:cs="Times New Roman"/>
                <w:sz w:val="24"/>
                <w:szCs w:val="24"/>
                <w:lang w:bidi="hi-IN"/>
              </w:rPr>
            </w:pPr>
          </w:p>
          <w:p w:rsidR="00D61904" w:rsidRPr="00D61904" w:rsidRDefault="00D61904" w:rsidP="00CF588A">
            <w:pPr>
              <w:spacing w:after="0" w:line="240" w:lineRule="auto"/>
              <w:jc w:val="both"/>
              <w:rPr>
                <w:rFonts w:ascii="Times New Roman" w:eastAsia="Calibri" w:hAnsi="Times New Roman" w:cs="Times New Roman"/>
                <w:b/>
                <w:sz w:val="24"/>
                <w:szCs w:val="24"/>
                <w:lang w:bidi="hi-IN"/>
              </w:rPr>
            </w:pPr>
            <w:r w:rsidRPr="00D61904">
              <w:rPr>
                <w:rFonts w:ascii="Times New Roman" w:eastAsia="Calibri" w:hAnsi="Times New Roman" w:cs="Times New Roman"/>
                <w:b/>
                <w:sz w:val="24"/>
                <w:szCs w:val="24"/>
                <w:lang w:bidi="hi-IN"/>
              </w:rPr>
              <w:t>ЦЗ</w:t>
            </w:r>
          </w:p>
          <w:p w:rsidR="00CF588A" w:rsidRPr="00CF588A" w:rsidRDefault="00CF588A" w:rsidP="00CF588A">
            <w:pPr>
              <w:spacing w:after="0" w:line="240" w:lineRule="auto"/>
              <w:jc w:val="both"/>
              <w:rPr>
                <w:rFonts w:ascii="Times New Roman" w:eastAsia="Calibri" w:hAnsi="Times New Roman" w:cs="Times New Roman"/>
                <w:sz w:val="24"/>
                <w:szCs w:val="24"/>
                <w:lang w:bidi="hi-IN"/>
              </w:rPr>
            </w:pPr>
            <w:r w:rsidRPr="00CF588A">
              <w:rPr>
                <w:rFonts w:ascii="Times New Roman" w:eastAsia="Calibri" w:hAnsi="Times New Roman" w:cs="Times New Roman"/>
                <w:sz w:val="24"/>
                <w:szCs w:val="24"/>
                <w:lang w:bidi="hi-IN"/>
              </w:rPr>
              <w:t xml:space="preserve">За 9 месяцев 2019 года за содействием в поиске подходящей работы </w:t>
            </w:r>
            <w:proofErr w:type="gramStart"/>
            <w:r w:rsidRPr="00CF588A">
              <w:rPr>
                <w:rFonts w:ascii="Times New Roman" w:eastAsia="Calibri" w:hAnsi="Times New Roman" w:cs="Times New Roman"/>
                <w:sz w:val="24"/>
                <w:szCs w:val="24"/>
                <w:lang w:bidi="hi-IN"/>
              </w:rPr>
              <w:t xml:space="preserve">в </w:t>
            </w:r>
            <w:r w:rsidRPr="00CF588A">
              <w:rPr>
                <w:rFonts w:ascii="Times New Roman" w:eastAsia="Calibri" w:hAnsi="Times New Roman" w:cs="Times New Roman"/>
                <w:sz w:val="24"/>
                <w:szCs w:val="24"/>
                <w:lang w:bidi="hi-IN"/>
              </w:rPr>
              <w:lastRenderedPageBreak/>
              <w:t>обратился</w:t>
            </w:r>
            <w:proofErr w:type="gramEnd"/>
            <w:r w:rsidRPr="00CF588A">
              <w:rPr>
                <w:rFonts w:ascii="Times New Roman" w:eastAsia="Calibri" w:hAnsi="Times New Roman" w:cs="Times New Roman"/>
                <w:sz w:val="24"/>
                <w:szCs w:val="24"/>
                <w:lang w:bidi="hi-IN"/>
              </w:rPr>
              <w:t xml:space="preserve"> 51 инвалид – житель </w:t>
            </w:r>
            <w:proofErr w:type="spellStart"/>
            <w:r w:rsidRPr="00CF588A">
              <w:rPr>
                <w:rFonts w:ascii="Times New Roman" w:eastAsia="Calibri" w:hAnsi="Times New Roman" w:cs="Times New Roman"/>
                <w:sz w:val="24"/>
                <w:szCs w:val="24"/>
                <w:lang w:bidi="hi-IN"/>
              </w:rPr>
              <w:t>г.Нефтеюганска</w:t>
            </w:r>
            <w:proofErr w:type="spellEnd"/>
            <w:r w:rsidRPr="00CF588A">
              <w:rPr>
                <w:rFonts w:ascii="Times New Roman" w:eastAsia="Calibri" w:hAnsi="Times New Roman" w:cs="Times New Roman"/>
                <w:sz w:val="24"/>
                <w:szCs w:val="24"/>
                <w:lang w:bidi="hi-IN"/>
              </w:rPr>
              <w:t xml:space="preserve">, из которых было трудоустроено 38 человек, что составляет 74,5%, что на 3,9% больше аналогичного периода прошлого года (АППГ – 70,6%).  </w:t>
            </w:r>
            <w:proofErr w:type="gramStart"/>
            <w:r w:rsidRPr="00CF588A">
              <w:rPr>
                <w:rFonts w:ascii="Times New Roman" w:eastAsia="Calibri" w:hAnsi="Times New Roman" w:cs="Times New Roman"/>
                <w:sz w:val="24"/>
                <w:szCs w:val="24"/>
                <w:lang w:bidi="hi-IN"/>
              </w:rPr>
              <w:t>Четыре  человека</w:t>
            </w:r>
            <w:proofErr w:type="gramEnd"/>
            <w:r w:rsidRPr="00CF588A">
              <w:rPr>
                <w:rFonts w:ascii="Times New Roman" w:eastAsia="Calibri" w:hAnsi="Times New Roman" w:cs="Times New Roman"/>
                <w:sz w:val="24"/>
                <w:szCs w:val="24"/>
                <w:lang w:bidi="hi-IN"/>
              </w:rPr>
              <w:t xml:space="preserve"> направлены на профессиональное обучение: охранник 4 разряда, кладовщик, слесарь-ремонтник 3 разряда, слесарь-ремонтник 4 разряда. По состоянию на 01.10.2019 на учете состоят 6 инвалидов, с которыми проводится работа в рамках действующего законодательства. В целях содействия трудоустройству инвалидов в первом полугодии были организованы и проведены 4 специализированные ярмарки вакансий рабочих мест.</w:t>
            </w:r>
          </w:p>
          <w:p w:rsidR="00745449" w:rsidRPr="003848A7" w:rsidRDefault="00CF588A" w:rsidP="00CF588A">
            <w:pPr>
              <w:spacing w:after="0" w:line="240" w:lineRule="auto"/>
              <w:jc w:val="both"/>
              <w:rPr>
                <w:rFonts w:ascii="Times New Roman" w:eastAsia="Calibri" w:hAnsi="Times New Roman" w:cs="Times New Roman"/>
                <w:sz w:val="24"/>
                <w:szCs w:val="24"/>
                <w:lang w:bidi="hi-IN"/>
              </w:rPr>
            </w:pPr>
            <w:r w:rsidRPr="00CF588A">
              <w:rPr>
                <w:rFonts w:ascii="Times New Roman" w:eastAsia="Calibri" w:hAnsi="Times New Roman" w:cs="Times New Roman"/>
                <w:sz w:val="24"/>
                <w:szCs w:val="24"/>
                <w:lang w:bidi="hi-IN"/>
              </w:rPr>
              <w:t>В настоящее время в банке вакансий КУ «Нефтеюганский центр занятости населения»  имеется 195 свободных рабочих мест в городе Нефтеюганске, предусмотренных для  трудоустройства  инвалидов, из них 36 – СРМ.</w:t>
            </w:r>
          </w:p>
        </w:tc>
      </w:tr>
      <w:tr w:rsidR="00745449" w:rsidRPr="003848A7" w:rsidTr="00745449">
        <w:trPr>
          <w:trHeight w:val="212"/>
          <w:jc w:val="center"/>
        </w:trPr>
        <w:tc>
          <w:tcPr>
            <w:tcW w:w="704" w:type="dxa"/>
            <w:shd w:val="clear" w:color="auto" w:fill="auto"/>
            <w:noWrap/>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w:t>
            </w:r>
          </w:p>
        </w:tc>
        <w:tc>
          <w:tcPr>
            <w:tcW w:w="11198" w:type="dxa"/>
            <w:gridSpan w:val="4"/>
            <w:shd w:val="clear" w:color="auto" w:fill="auto"/>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7. Обеспечение безопасности населения</w:t>
            </w:r>
          </w:p>
        </w:tc>
        <w:tc>
          <w:tcPr>
            <w:tcW w:w="4111" w:type="dxa"/>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2.7.1.</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Обеспечение функционирования и развития систем видеонаблюдения в сфере общественного порядка, приобретение, размещение систем </w:t>
            </w:r>
            <w:r w:rsidRPr="003848A7">
              <w:rPr>
                <w:rFonts w:ascii="Times New Roman" w:eastAsia="Calibri" w:hAnsi="Times New Roman" w:cs="Times New Roman"/>
                <w:sz w:val="24"/>
                <w:szCs w:val="24"/>
                <w:lang w:bidi="hi-IN"/>
              </w:rPr>
              <w:lastRenderedPageBreak/>
              <w:t>контроля управления доступом, противотаранных устройств, шлагбаумов, информационных стендов в местах массового пребывания граждан, в наиболее криминогенных общественных местах и на улицах города</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Отдел по профилактике правонарушений и связям с правоохранительными </w:t>
            </w:r>
            <w:r w:rsidRPr="003848A7">
              <w:rPr>
                <w:rFonts w:ascii="Times New Roman" w:eastAsia="Calibri" w:hAnsi="Times New Roman" w:cs="Times New Roman"/>
                <w:sz w:val="24"/>
                <w:szCs w:val="24"/>
                <w:lang w:bidi="hi-IN"/>
              </w:rPr>
              <w:lastRenderedPageBreak/>
              <w:t>органами</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 xml:space="preserve">«Профилактика правонарушений в сфере общественного порядка, безопасности дорожного </w:t>
            </w:r>
            <w:r w:rsidRPr="003848A7">
              <w:rPr>
                <w:rFonts w:ascii="Times New Roman" w:eastAsia="Calibri" w:hAnsi="Times New Roman" w:cs="Times New Roman"/>
                <w:sz w:val="24"/>
                <w:szCs w:val="24"/>
                <w:lang w:bidi="hi-IN"/>
              </w:rPr>
              <w:lastRenderedPageBreak/>
              <w:t>движения, пропаганда здорового образа жизни (профилактика наркомании, токсикомании и алкоголизма) в городе Нефтеюганске»</w:t>
            </w:r>
          </w:p>
        </w:tc>
        <w:tc>
          <w:tcPr>
            <w:tcW w:w="4111" w:type="dxa"/>
          </w:tcPr>
          <w:p w:rsidR="00EA3AE7" w:rsidRPr="00EA3AE7" w:rsidRDefault="00EA3AE7" w:rsidP="00EA3AE7">
            <w:pPr>
              <w:spacing w:after="0" w:line="240" w:lineRule="auto"/>
              <w:jc w:val="both"/>
              <w:rPr>
                <w:rFonts w:ascii="Times New Roman" w:eastAsia="Calibri" w:hAnsi="Times New Roman" w:cs="Times New Roman"/>
                <w:sz w:val="24"/>
                <w:szCs w:val="24"/>
                <w:lang w:bidi="hi-IN"/>
              </w:rPr>
            </w:pPr>
            <w:proofErr w:type="gramStart"/>
            <w:r w:rsidRPr="00EA3AE7">
              <w:rPr>
                <w:rFonts w:ascii="Times New Roman" w:eastAsia="Calibri" w:hAnsi="Times New Roman" w:cs="Times New Roman"/>
                <w:sz w:val="24"/>
                <w:szCs w:val="24"/>
                <w:lang w:bidi="hi-IN"/>
              </w:rPr>
              <w:lastRenderedPageBreak/>
              <w:t>Постановлением  администрации</w:t>
            </w:r>
            <w:proofErr w:type="gramEnd"/>
            <w:r w:rsidRPr="00EA3AE7">
              <w:rPr>
                <w:rFonts w:ascii="Times New Roman" w:eastAsia="Calibri" w:hAnsi="Times New Roman" w:cs="Times New Roman"/>
                <w:sz w:val="24"/>
                <w:szCs w:val="24"/>
                <w:lang w:bidi="hi-IN"/>
              </w:rPr>
              <w:t xml:space="preserve">  города Нефтеюганска  от  15.11.2018  года № 596-п (с  последними  изменениями  от  27.08.2019 № 810-п) </w:t>
            </w:r>
            <w:r w:rsidRPr="00EA3AE7">
              <w:rPr>
                <w:rFonts w:ascii="Times New Roman" w:eastAsia="Calibri" w:hAnsi="Times New Roman" w:cs="Times New Roman"/>
                <w:sz w:val="24"/>
                <w:szCs w:val="24"/>
                <w:lang w:bidi="hi-IN"/>
              </w:rPr>
              <w:lastRenderedPageBreak/>
              <w:t xml:space="preserve">утверждена муниципальная программа «Профилактика правонарушений в сфере общественного  порядка, пропаганда здорового образа жизни (профилактика наркомании, токсикомании и алкоголизма)  в городе Нефтеюганске». </w:t>
            </w:r>
          </w:p>
          <w:p w:rsidR="00EA3AE7" w:rsidRPr="00EA3AE7" w:rsidRDefault="00EA3AE7" w:rsidP="00EA3AE7">
            <w:pPr>
              <w:spacing w:after="0" w:line="240" w:lineRule="auto"/>
              <w:jc w:val="both"/>
              <w:rPr>
                <w:rFonts w:ascii="Times New Roman" w:eastAsia="Calibri" w:hAnsi="Times New Roman" w:cs="Times New Roman"/>
                <w:sz w:val="24"/>
                <w:szCs w:val="24"/>
                <w:lang w:bidi="hi-IN"/>
              </w:rPr>
            </w:pPr>
            <w:r w:rsidRPr="00EA3AE7">
              <w:rPr>
                <w:rFonts w:ascii="Times New Roman" w:eastAsia="Calibri" w:hAnsi="Times New Roman" w:cs="Times New Roman"/>
                <w:sz w:val="24"/>
                <w:szCs w:val="24"/>
                <w:lang w:bidi="hi-IN"/>
              </w:rPr>
              <w:t xml:space="preserve">В рамках п.1.2. муниципальной программы «Обеспечение функционирования и развития систем видеонаблюдения в сфере общественного порядка, приобретение, размещение систем контроля управления доступом, противотаранных устройств, шлагбаумов, информационных стендов в местах массового пребывания граждан, в наиболее криминогенных общественных местах и на улицах города» утверждено финансирование на сумму 4 966,015 </w:t>
            </w:r>
            <w:proofErr w:type="spellStart"/>
            <w:proofErr w:type="gramStart"/>
            <w:r w:rsidRPr="00EA3AE7">
              <w:rPr>
                <w:rFonts w:ascii="Times New Roman" w:eastAsia="Calibri" w:hAnsi="Times New Roman" w:cs="Times New Roman"/>
                <w:sz w:val="24"/>
                <w:szCs w:val="24"/>
                <w:lang w:bidi="hi-IN"/>
              </w:rPr>
              <w:t>тыс.рублей</w:t>
            </w:r>
            <w:proofErr w:type="spellEnd"/>
            <w:proofErr w:type="gramEnd"/>
            <w:r w:rsidRPr="00EA3AE7">
              <w:rPr>
                <w:rFonts w:ascii="Times New Roman" w:eastAsia="Calibri" w:hAnsi="Times New Roman" w:cs="Times New Roman"/>
                <w:sz w:val="24"/>
                <w:szCs w:val="24"/>
                <w:lang w:bidi="hi-IN"/>
              </w:rPr>
              <w:t xml:space="preserve"> (бюджет города). Из них на исполнении у департамента жилищно-коммунального хозяйства администрации города (ЕДДС) 3 051,000 </w:t>
            </w:r>
            <w:proofErr w:type="spellStart"/>
            <w:proofErr w:type="gramStart"/>
            <w:r w:rsidRPr="00EA3AE7">
              <w:rPr>
                <w:rFonts w:ascii="Times New Roman" w:eastAsia="Calibri" w:hAnsi="Times New Roman" w:cs="Times New Roman"/>
                <w:sz w:val="24"/>
                <w:szCs w:val="24"/>
                <w:lang w:bidi="hi-IN"/>
              </w:rPr>
              <w:t>тыс.рублей</w:t>
            </w:r>
            <w:proofErr w:type="spellEnd"/>
            <w:proofErr w:type="gramEnd"/>
            <w:r w:rsidRPr="00EA3AE7">
              <w:rPr>
                <w:rFonts w:ascii="Times New Roman" w:eastAsia="Calibri" w:hAnsi="Times New Roman" w:cs="Times New Roman"/>
                <w:sz w:val="24"/>
                <w:szCs w:val="24"/>
                <w:lang w:bidi="hi-IN"/>
              </w:rPr>
              <w:t xml:space="preserve">; У департамента образования и молодежной политики администрации города 1 915,015 </w:t>
            </w:r>
            <w:proofErr w:type="spellStart"/>
            <w:r w:rsidRPr="00EA3AE7">
              <w:rPr>
                <w:rFonts w:ascii="Times New Roman" w:eastAsia="Calibri" w:hAnsi="Times New Roman" w:cs="Times New Roman"/>
                <w:sz w:val="24"/>
                <w:szCs w:val="24"/>
                <w:lang w:bidi="hi-IN"/>
              </w:rPr>
              <w:t>тыс.рублей</w:t>
            </w:r>
            <w:proofErr w:type="spellEnd"/>
            <w:r w:rsidRPr="00EA3AE7">
              <w:rPr>
                <w:rFonts w:ascii="Times New Roman" w:eastAsia="Calibri" w:hAnsi="Times New Roman" w:cs="Times New Roman"/>
                <w:sz w:val="24"/>
                <w:szCs w:val="24"/>
                <w:lang w:bidi="hi-IN"/>
              </w:rPr>
              <w:t xml:space="preserve">. </w:t>
            </w:r>
          </w:p>
          <w:p w:rsidR="00EA3AE7" w:rsidRPr="00EA3AE7" w:rsidRDefault="00EA3AE7" w:rsidP="00EA3AE7">
            <w:pPr>
              <w:spacing w:after="0" w:line="240" w:lineRule="auto"/>
              <w:jc w:val="both"/>
              <w:rPr>
                <w:rFonts w:ascii="Times New Roman" w:eastAsia="Calibri" w:hAnsi="Times New Roman" w:cs="Times New Roman"/>
                <w:sz w:val="24"/>
                <w:szCs w:val="24"/>
                <w:lang w:bidi="hi-IN"/>
              </w:rPr>
            </w:pPr>
            <w:r w:rsidRPr="00EA3AE7">
              <w:rPr>
                <w:rFonts w:ascii="Times New Roman" w:eastAsia="Calibri" w:hAnsi="Times New Roman" w:cs="Times New Roman"/>
                <w:sz w:val="24"/>
                <w:szCs w:val="24"/>
                <w:lang w:bidi="hi-IN"/>
              </w:rPr>
              <w:lastRenderedPageBreak/>
              <w:t xml:space="preserve">По итогам 3 квартала 2019 года освоено 2 484,556 </w:t>
            </w:r>
            <w:proofErr w:type="spellStart"/>
            <w:proofErr w:type="gramStart"/>
            <w:r w:rsidRPr="00EA3AE7">
              <w:rPr>
                <w:rFonts w:ascii="Times New Roman" w:eastAsia="Calibri" w:hAnsi="Times New Roman" w:cs="Times New Roman"/>
                <w:sz w:val="24"/>
                <w:szCs w:val="24"/>
                <w:lang w:bidi="hi-IN"/>
              </w:rPr>
              <w:t>тыс.рублей</w:t>
            </w:r>
            <w:proofErr w:type="spellEnd"/>
            <w:proofErr w:type="gramEnd"/>
            <w:r w:rsidRPr="00EA3AE7">
              <w:rPr>
                <w:rFonts w:ascii="Times New Roman" w:eastAsia="Calibri" w:hAnsi="Times New Roman" w:cs="Times New Roman"/>
                <w:sz w:val="24"/>
                <w:szCs w:val="24"/>
                <w:lang w:bidi="hi-IN"/>
              </w:rPr>
              <w:t xml:space="preserve">: </w:t>
            </w:r>
          </w:p>
          <w:p w:rsidR="00EA3AE7" w:rsidRPr="00EA3AE7" w:rsidRDefault="00EA3AE7" w:rsidP="00EA3AE7">
            <w:pPr>
              <w:spacing w:after="0" w:line="240" w:lineRule="auto"/>
              <w:jc w:val="both"/>
              <w:rPr>
                <w:rFonts w:ascii="Times New Roman" w:eastAsia="Calibri" w:hAnsi="Times New Roman" w:cs="Times New Roman"/>
                <w:sz w:val="24"/>
                <w:szCs w:val="24"/>
                <w:lang w:bidi="hi-IN"/>
              </w:rPr>
            </w:pPr>
            <w:r w:rsidRPr="00EA3AE7">
              <w:rPr>
                <w:rFonts w:ascii="Times New Roman" w:eastAsia="Calibri" w:hAnsi="Times New Roman" w:cs="Times New Roman"/>
                <w:sz w:val="24"/>
                <w:szCs w:val="24"/>
                <w:lang w:bidi="hi-IN"/>
              </w:rPr>
              <w:t xml:space="preserve">-департаментом жилищно-коммунального хозяйства администрации города (ЕДДС) освоено 698,847 </w:t>
            </w:r>
            <w:proofErr w:type="spellStart"/>
            <w:proofErr w:type="gramStart"/>
            <w:r w:rsidRPr="00EA3AE7">
              <w:rPr>
                <w:rFonts w:ascii="Times New Roman" w:eastAsia="Calibri" w:hAnsi="Times New Roman" w:cs="Times New Roman"/>
                <w:sz w:val="24"/>
                <w:szCs w:val="24"/>
                <w:lang w:bidi="hi-IN"/>
              </w:rPr>
              <w:t>тыс.рублей</w:t>
            </w:r>
            <w:proofErr w:type="spellEnd"/>
            <w:proofErr w:type="gramEnd"/>
            <w:r w:rsidRPr="00EA3AE7">
              <w:rPr>
                <w:rFonts w:ascii="Times New Roman" w:eastAsia="Calibri" w:hAnsi="Times New Roman" w:cs="Times New Roman"/>
                <w:sz w:val="24"/>
                <w:szCs w:val="24"/>
                <w:lang w:bidi="hi-IN"/>
              </w:rPr>
              <w:t xml:space="preserve"> на содержание и обслуживание городской системы видеонаблюдения (на содержание и обслуживание городской системы видеонаблюдения запланировано 2 951,000 </w:t>
            </w:r>
            <w:proofErr w:type="spellStart"/>
            <w:r w:rsidRPr="00EA3AE7">
              <w:rPr>
                <w:rFonts w:ascii="Times New Roman" w:eastAsia="Calibri" w:hAnsi="Times New Roman" w:cs="Times New Roman"/>
                <w:sz w:val="24"/>
                <w:szCs w:val="24"/>
                <w:lang w:bidi="hi-IN"/>
              </w:rPr>
              <w:t>тыс.рублей</w:t>
            </w:r>
            <w:proofErr w:type="spellEnd"/>
            <w:r w:rsidRPr="00EA3AE7">
              <w:rPr>
                <w:rFonts w:ascii="Times New Roman" w:eastAsia="Calibri" w:hAnsi="Times New Roman" w:cs="Times New Roman"/>
                <w:sz w:val="24"/>
                <w:szCs w:val="24"/>
                <w:lang w:bidi="hi-IN"/>
              </w:rPr>
              <w:t xml:space="preserve">). А также 100,000 </w:t>
            </w:r>
            <w:proofErr w:type="spellStart"/>
            <w:proofErr w:type="gramStart"/>
            <w:r w:rsidRPr="00EA3AE7">
              <w:rPr>
                <w:rFonts w:ascii="Times New Roman" w:eastAsia="Calibri" w:hAnsi="Times New Roman" w:cs="Times New Roman"/>
                <w:sz w:val="24"/>
                <w:szCs w:val="24"/>
                <w:lang w:bidi="hi-IN"/>
              </w:rPr>
              <w:t>тыс.рублей</w:t>
            </w:r>
            <w:proofErr w:type="spellEnd"/>
            <w:proofErr w:type="gramEnd"/>
            <w:r w:rsidRPr="00EA3AE7">
              <w:rPr>
                <w:rFonts w:ascii="Times New Roman" w:eastAsia="Calibri" w:hAnsi="Times New Roman" w:cs="Times New Roman"/>
                <w:sz w:val="24"/>
                <w:szCs w:val="24"/>
                <w:lang w:bidi="hi-IN"/>
              </w:rPr>
              <w:t xml:space="preserve"> на услуги связи. По итогам аукциона цена контракта была снижена, в связи с чем, сложилась экономия денежных средств в размере 1 859,117 </w:t>
            </w:r>
            <w:proofErr w:type="spellStart"/>
            <w:proofErr w:type="gramStart"/>
            <w:r w:rsidRPr="00EA3AE7">
              <w:rPr>
                <w:rFonts w:ascii="Times New Roman" w:eastAsia="Calibri" w:hAnsi="Times New Roman" w:cs="Times New Roman"/>
                <w:sz w:val="24"/>
                <w:szCs w:val="24"/>
                <w:lang w:bidi="hi-IN"/>
              </w:rPr>
              <w:t>тыс.рублей</w:t>
            </w:r>
            <w:proofErr w:type="spellEnd"/>
            <w:proofErr w:type="gramEnd"/>
            <w:r w:rsidRPr="00EA3AE7">
              <w:rPr>
                <w:rFonts w:ascii="Times New Roman" w:eastAsia="Calibri" w:hAnsi="Times New Roman" w:cs="Times New Roman"/>
                <w:sz w:val="24"/>
                <w:szCs w:val="24"/>
                <w:lang w:bidi="hi-IN"/>
              </w:rPr>
              <w:t>. Заключен муниципальный контракт с ООО «</w:t>
            </w:r>
            <w:proofErr w:type="spellStart"/>
            <w:r w:rsidRPr="00EA3AE7">
              <w:rPr>
                <w:rFonts w:ascii="Times New Roman" w:eastAsia="Calibri" w:hAnsi="Times New Roman" w:cs="Times New Roman"/>
                <w:sz w:val="24"/>
                <w:szCs w:val="24"/>
                <w:lang w:bidi="hi-IN"/>
              </w:rPr>
              <w:t>РадиоСтрой</w:t>
            </w:r>
            <w:proofErr w:type="spellEnd"/>
            <w:r w:rsidRPr="00EA3AE7">
              <w:rPr>
                <w:rFonts w:ascii="Times New Roman" w:eastAsia="Calibri" w:hAnsi="Times New Roman" w:cs="Times New Roman"/>
                <w:sz w:val="24"/>
                <w:szCs w:val="24"/>
                <w:lang w:bidi="hi-IN"/>
              </w:rPr>
              <w:t xml:space="preserve">» на сумму 1 091,862 </w:t>
            </w:r>
            <w:proofErr w:type="spellStart"/>
            <w:proofErr w:type="gramStart"/>
            <w:r w:rsidRPr="00EA3AE7">
              <w:rPr>
                <w:rFonts w:ascii="Times New Roman" w:eastAsia="Calibri" w:hAnsi="Times New Roman" w:cs="Times New Roman"/>
                <w:sz w:val="24"/>
                <w:szCs w:val="24"/>
                <w:lang w:bidi="hi-IN"/>
              </w:rPr>
              <w:t>тыс.рублей</w:t>
            </w:r>
            <w:proofErr w:type="spellEnd"/>
            <w:proofErr w:type="gramEnd"/>
            <w:r w:rsidRPr="00EA3AE7">
              <w:rPr>
                <w:rFonts w:ascii="Times New Roman" w:eastAsia="Calibri" w:hAnsi="Times New Roman" w:cs="Times New Roman"/>
                <w:sz w:val="24"/>
                <w:szCs w:val="24"/>
                <w:lang w:bidi="hi-IN"/>
              </w:rPr>
              <w:t xml:space="preserve">. </w:t>
            </w:r>
          </w:p>
          <w:p w:rsidR="00EA3AE7" w:rsidRPr="00EA3AE7" w:rsidRDefault="00EA3AE7" w:rsidP="00EA3AE7">
            <w:pPr>
              <w:spacing w:after="0" w:line="240" w:lineRule="auto"/>
              <w:jc w:val="both"/>
              <w:rPr>
                <w:rFonts w:ascii="Times New Roman" w:eastAsia="Calibri" w:hAnsi="Times New Roman" w:cs="Times New Roman"/>
                <w:sz w:val="24"/>
                <w:szCs w:val="24"/>
                <w:lang w:bidi="hi-IN"/>
              </w:rPr>
            </w:pPr>
            <w:r w:rsidRPr="00EA3AE7">
              <w:rPr>
                <w:rFonts w:ascii="Times New Roman" w:eastAsia="Calibri" w:hAnsi="Times New Roman" w:cs="Times New Roman"/>
                <w:sz w:val="24"/>
                <w:szCs w:val="24"/>
                <w:lang w:bidi="hi-IN"/>
              </w:rPr>
              <w:t xml:space="preserve">В целях модернизации городской системы видеонаблюдения было предложено сложившуюся экономию направить на замену 40 видеокамер, которые не соответствуют современным техническим требованиям по качеству изображения, приобретение сервера для хранения фото-видео информации более 30 суток и сопутствующего оборудования. </w:t>
            </w:r>
            <w:r w:rsidRPr="00EA3AE7">
              <w:rPr>
                <w:rFonts w:ascii="Times New Roman" w:eastAsia="Calibri" w:hAnsi="Times New Roman" w:cs="Times New Roman"/>
                <w:sz w:val="24"/>
                <w:szCs w:val="24"/>
                <w:lang w:bidi="hi-IN"/>
              </w:rPr>
              <w:lastRenderedPageBreak/>
              <w:t>26.08.2019 подписан контракт с ООО «</w:t>
            </w:r>
            <w:proofErr w:type="spellStart"/>
            <w:r w:rsidRPr="00EA3AE7">
              <w:rPr>
                <w:rFonts w:ascii="Times New Roman" w:eastAsia="Calibri" w:hAnsi="Times New Roman" w:cs="Times New Roman"/>
                <w:sz w:val="24"/>
                <w:szCs w:val="24"/>
                <w:lang w:bidi="hi-IN"/>
              </w:rPr>
              <w:t>Радиострой</w:t>
            </w:r>
            <w:proofErr w:type="spellEnd"/>
            <w:r w:rsidRPr="00EA3AE7">
              <w:rPr>
                <w:rFonts w:ascii="Times New Roman" w:eastAsia="Calibri" w:hAnsi="Times New Roman" w:cs="Times New Roman"/>
                <w:sz w:val="24"/>
                <w:szCs w:val="24"/>
                <w:lang w:bidi="hi-IN"/>
              </w:rPr>
              <w:t xml:space="preserve">» № 0187300012819000649 «На поставку оборудования с монтажом», на сумму 1 849,864 </w:t>
            </w:r>
            <w:proofErr w:type="spellStart"/>
            <w:proofErr w:type="gramStart"/>
            <w:r w:rsidRPr="00EA3AE7">
              <w:rPr>
                <w:rFonts w:ascii="Times New Roman" w:eastAsia="Calibri" w:hAnsi="Times New Roman" w:cs="Times New Roman"/>
                <w:sz w:val="24"/>
                <w:szCs w:val="24"/>
                <w:lang w:bidi="hi-IN"/>
              </w:rPr>
              <w:t>тыс.рублей</w:t>
            </w:r>
            <w:proofErr w:type="spellEnd"/>
            <w:proofErr w:type="gramEnd"/>
            <w:r w:rsidRPr="00EA3AE7">
              <w:rPr>
                <w:rFonts w:ascii="Times New Roman" w:eastAsia="Calibri" w:hAnsi="Times New Roman" w:cs="Times New Roman"/>
                <w:sz w:val="24"/>
                <w:szCs w:val="24"/>
                <w:lang w:bidi="hi-IN"/>
              </w:rPr>
              <w:t xml:space="preserve"> (снижение 0,5), освоение денежных средств планируется на 4 квартал 2019 года.</w:t>
            </w:r>
          </w:p>
          <w:p w:rsidR="00EA3AE7" w:rsidRPr="00EA3AE7" w:rsidRDefault="00EA3AE7" w:rsidP="00EA3AE7">
            <w:pPr>
              <w:spacing w:after="0" w:line="240" w:lineRule="auto"/>
              <w:jc w:val="both"/>
              <w:rPr>
                <w:rFonts w:ascii="Times New Roman" w:eastAsia="Calibri" w:hAnsi="Times New Roman" w:cs="Times New Roman"/>
                <w:sz w:val="24"/>
                <w:szCs w:val="24"/>
                <w:lang w:bidi="hi-IN"/>
              </w:rPr>
            </w:pPr>
            <w:r w:rsidRPr="00EA3AE7">
              <w:rPr>
                <w:rFonts w:ascii="Times New Roman" w:eastAsia="Calibri" w:hAnsi="Times New Roman" w:cs="Times New Roman"/>
                <w:sz w:val="24"/>
                <w:szCs w:val="24"/>
                <w:lang w:bidi="hi-IN"/>
              </w:rPr>
              <w:t xml:space="preserve"> Кроме того, постановлениями </w:t>
            </w:r>
            <w:proofErr w:type="gramStart"/>
            <w:r w:rsidRPr="00EA3AE7">
              <w:rPr>
                <w:rFonts w:ascii="Times New Roman" w:eastAsia="Calibri" w:hAnsi="Times New Roman" w:cs="Times New Roman"/>
                <w:sz w:val="24"/>
                <w:szCs w:val="24"/>
                <w:lang w:bidi="hi-IN"/>
              </w:rPr>
              <w:t>от  19</w:t>
            </w:r>
            <w:proofErr w:type="gramEnd"/>
            <w:r w:rsidRPr="00EA3AE7">
              <w:rPr>
                <w:rFonts w:ascii="Times New Roman" w:eastAsia="Calibri" w:hAnsi="Times New Roman" w:cs="Times New Roman"/>
                <w:sz w:val="24"/>
                <w:szCs w:val="24"/>
                <w:lang w:bidi="hi-IN"/>
              </w:rPr>
              <w:t xml:space="preserve">.03.2019 № 114-п, от 09.04.2019 № 154-п, от 20.05.2019 № 252-п, от 06.06.2019 № 395-п, от  27.08.2019 № 810-п  внесены изменения в муниципальную программу, где увеличено финансирование на сумму 1 915,015 </w:t>
            </w:r>
            <w:proofErr w:type="spellStart"/>
            <w:r w:rsidRPr="00EA3AE7">
              <w:rPr>
                <w:rFonts w:ascii="Times New Roman" w:eastAsia="Calibri" w:hAnsi="Times New Roman" w:cs="Times New Roman"/>
                <w:sz w:val="24"/>
                <w:szCs w:val="24"/>
                <w:lang w:bidi="hi-IN"/>
              </w:rPr>
              <w:t>тыс.рублей</w:t>
            </w:r>
            <w:proofErr w:type="spellEnd"/>
            <w:r w:rsidRPr="00EA3AE7">
              <w:rPr>
                <w:rFonts w:ascii="Times New Roman" w:eastAsia="Calibri" w:hAnsi="Times New Roman" w:cs="Times New Roman"/>
                <w:sz w:val="24"/>
                <w:szCs w:val="24"/>
                <w:lang w:bidi="hi-IN"/>
              </w:rPr>
              <w:t>.</w:t>
            </w:r>
          </w:p>
          <w:p w:rsidR="00EA3AE7" w:rsidRPr="00EA3AE7" w:rsidRDefault="00EA3AE7" w:rsidP="00EA3AE7">
            <w:pPr>
              <w:spacing w:after="0" w:line="240" w:lineRule="auto"/>
              <w:jc w:val="both"/>
              <w:rPr>
                <w:rFonts w:ascii="Times New Roman" w:eastAsia="Calibri" w:hAnsi="Times New Roman" w:cs="Times New Roman"/>
                <w:sz w:val="24"/>
                <w:szCs w:val="24"/>
                <w:lang w:bidi="hi-IN"/>
              </w:rPr>
            </w:pPr>
            <w:r w:rsidRPr="00EA3AE7">
              <w:rPr>
                <w:rFonts w:ascii="Times New Roman" w:eastAsia="Calibri" w:hAnsi="Times New Roman" w:cs="Times New Roman"/>
                <w:sz w:val="24"/>
                <w:szCs w:val="24"/>
                <w:lang w:bidi="hi-IN"/>
              </w:rPr>
              <w:t xml:space="preserve">Департаментом образования и молодежной политики администрации города освоено 1 785,709 </w:t>
            </w:r>
            <w:proofErr w:type="spellStart"/>
            <w:proofErr w:type="gramStart"/>
            <w:r w:rsidRPr="00EA3AE7">
              <w:rPr>
                <w:rFonts w:ascii="Times New Roman" w:eastAsia="Calibri" w:hAnsi="Times New Roman" w:cs="Times New Roman"/>
                <w:sz w:val="24"/>
                <w:szCs w:val="24"/>
                <w:lang w:bidi="hi-IN"/>
              </w:rPr>
              <w:t>тыс.рублей</w:t>
            </w:r>
            <w:proofErr w:type="spellEnd"/>
            <w:proofErr w:type="gramEnd"/>
            <w:r w:rsidRPr="00EA3AE7">
              <w:rPr>
                <w:rFonts w:ascii="Times New Roman" w:eastAsia="Calibri" w:hAnsi="Times New Roman" w:cs="Times New Roman"/>
                <w:sz w:val="24"/>
                <w:szCs w:val="24"/>
                <w:lang w:bidi="hi-IN"/>
              </w:rPr>
              <w:t xml:space="preserve">, из них: </w:t>
            </w:r>
          </w:p>
          <w:p w:rsidR="00EA3AE7" w:rsidRPr="00EA3AE7" w:rsidRDefault="00EA3AE7" w:rsidP="00EA3AE7">
            <w:pPr>
              <w:spacing w:after="0" w:line="240" w:lineRule="auto"/>
              <w:jc w:val="both"/>
              <w:rPr>
                <w:rFonts w:ascii="Times New Roman" w:eastAsia="Calibri" w:hAnsi="Times New Roman" w:cs="Times New Roman"/>
                <w:sz w:val="24"/>
                <w:szCs w:val="24"/>
                <w:lang w:bidi="hi-IN"/>
              </w:rPr>
            </w:pPr>
            <w:r w:rsidRPr="00EA3AE7">
              <w:rPr>
                <w:rFonts w:ascii="Times New Roman" w:eastAsia="Calibri" w:hAnsi="Times New Roman" w:cs="Times New Roman"/>
                <w:sz w:val="24"/>
                <w:szCs w:val="24"/>
                <w:lang w:bidi="hi-IN"/>
              </w:rPr>
              <w:t>-поставка системы контроля доступа на 3 калитки МБОУ «Школа развития № 24» (142,432 тыс. рублей);</w:t>
            </w:r>
          </w:p>
          <w:p w:rsidR="00EA3AE7" w:rsidRPr="00EA3AE7" w:rsidRDefault="00EA3AE7" w:rsidP="00EA3AE7">
            <w:pPr>
              <w:spacing w:after="0" w:line="240" w:lineRule="auto"/>
              <w:jc w:val="both"/>
              <w:rPr>
                <w:rFonts w:ascii="Times New Roman" w:eastAsia="Calibri" w:hAnsi="Times New Roman" w:cs="Times New Roman"/>
                <w:sz w:val="24"/>
                <w:szCs w:val="24"/>
                <w:lang w:bidi="hi-IN"/>
              </w:rPr>
            </w:pPr>
            <w:r w:rsidRPr="00EA3AE7">
              <w:rPr>
                <w:rFonts w:ascii="Times New Roman" w:eastAsia="Calibri" w:hAnsi="Times New Roman" w:cs="Times New Roman"/>
                <w:sz w:val="24"/>
                <w:szCs w:val="24"/>
                <w:lang w:bidi="hi-IN"/>
              </w:rPr>
              <w:t xml:space="preserve">-поставка оборудования для модернизации системы видеонаблюдения МБОУ «СОШ № 3» (76,422 </w:t>
            </w:r>
            <w:proofErr w:type="spellStart"/>
            <w:proofErr w:type="gramStart"/>
            <w:r w:rsidRPr="00EA3AE7">
              <w:rPr>
                <w:rFonts w:ascii="Times New Roman" w:eastAsia="Calibri" w:hAnsi="Times New Roman" w:cs="Times New Roman"/>
                <w:sz w:val="24"/>
                <w:szCs w:val="24"/>
                <w:lang w:bidi="hi-IN"/>
              </w:rPr>
              <w:t>тыс.рублей</w:t>
            </w:r>
            <w:proofErr w:type="spellEnd"/>
            <w:proofErr w:type="gramEnd"/>
            <w:r w:rsidRPr="00EA3AE7">
              <w:rPr>
                <w:rFonts w:ascii="Times New Roman" w:eastAsia="Calibri" w:hAnsi="Times New Roman" w:cs="Times New Roman"/>
                <w:sz w:val="24"/>
                <w:szCs w:val="24"/>
                <w:lang w:bidi="hi-IN"/>
              </w:rPr>
              <w:t>);</w:t>
            </w:r>
          </w:p>
          <w:p w:rsidR="00EA3AE7" w:rsidRPr="00EA3AE7" w:rsidRDefault="00EA3AE7" w:rsidP="00EA3AE7">
            <w:pPr>
              <w:spacing w:after="0" w:line="240" w:lineRule="auto"/>
              <w:jc w:val="both"/>
              <w:rPr>
                <w:rFonts w:ascii="Times New Roman" w:eastAsia="Calibri" w:hAnsi="Times New Roman" w:cs="Times New Roman"/>
                <w:sz w:val="24"/>
                <w:szCs w:val="24"/>
                <w:lang w:bidi="hi-IN"/>
              </w:rPr>
            </w:pPr>
            <w:r w:rsidRPr="00EA3AE7">
              <w:rPr>
                <w:rFonts w:ascii="Times New Roman" w:eastAsia="Calibri" w:hAnsi="Times New Roman" w:cs="Times New Roman"/>
                <w:sz w:val="24"/>
                <w:szCs w:val="24"/>
                <w:lang w:bidi="hi-IN"/>
              </w:rPr>
              <w:t xml:space="preserve">-техническое обслуживание оборудования системы управления и контроля доступа МБОУ «СОШ № 6» (36,660 </w:t>
            </w:r>
            <w:proofErr w:type="spellStart"/>
            <w:proofErr w:type="gramStart"/>
            <w:r w:rsidRPr="00EA3AE7">
              <w:rPr>
                <w:rFonts w:ascii="Times New Roman" w:eastAsia="Calibri" w:hAnsi="Times New Roman" w:cs="Times New Roman"/>
                <w:sz w:val="24"/>
                <w:szCs w:val="24"/>
                <w:lang w:bidi="hi-IN"/>
              </w:rPr>
              <w:t>тыс.рублей</w:t>
            </w:r>
            <w:proofErr w:type="spellEnd"/>
            <w:proofErr w:type="gramEnd"/>
            <w:r w:rsidRPr="00EA3AE7">
              <w:rPr>
                <w:rFonts w:ascii="Times New Roman" w:eastAsia="Calibri" w:hAnsi="Times New Roman" w:cs="Times New Roman"/>
                <w:sz w:val="24"/>
                <w:szCs w:val="24"/>
                <w:lang w:bidi="hi-IN"/>
              </w:rPr>
              <w:t>);</w:t>
            </w:r>
          </w:p>
          <w:p w:rsidR="00EA3AE7" w:rsidRPr="00EA3AE7" w:rsidRDefault="00EA3AE7" w:rsidP="00EA3AE7">
            <w:pPr>
              <w:spacing w:after="0" w:line="240" w:lineRule="auto"/>
              <w:jc w:val="both"/>
              <w:rPr>
                <w:rFonts w:ascii="Times New Roman" w:eastAsia="Calibri" w:hAnsi="Times New Roman" w:cs="Times New Roman"/>
                <w:sz w:val="24"/>
                <w:szCs w:val="24"/>
                <w:lang w:bidi="hi-IN"/>
              </w:rPr>
            </w:pPr>
            <w:r w:rsidRPr="00EA3AE7">
              <w:rPr>
                <w:rFonts w:ascii="Times New Roman" w:eastAsia="Calibri" w:hAnsi="Times New Roman" w:cs="Times New Roman"/>
                <w:sz w:val="24"/>
                <w:szCs w:val="24"/>
                <w:lang w:bidi="hi-IN"/>
              </w:rPr>
              <w:lastRenderedPageBreak/>
              <w:t xml:space="preserve">- приобретение оборудования МБОУ «СОШ № 6» (51,092 </w:t>
            </w:r>
            <w:proofErr w:type="spellStart"/>
            <w:proofErr w:type="gramStart"/>
            <w:r w:rsidRPr="00EA3AE7">
              <w:rPr>
                <w:rFonts w:ascii="Times New Roman" w:eastAsia="Calibri" w:hAnsi="Times New Roman" w:cs="Times New Roman"/>
                <w:sz w:val="24"/>
                <w:szCs w:val="24"/>
                <w:lang w:bidi="hi-IN"/>
              </w:rPr>
              <w:t>тыс.рублей</w:t>
            </w:r>
            <w:proofErr w:type="spellEnd"/>
            <w:proofErr w:type="gramEnd"/>
            <w:r w:rsidRPr="00EA3AE7">
              <w:rPr>
                <w:rFonts w:ascii="Times New Roman" w:eastAsia="Calibri" w:hAnsi="Times New Roman" w:cs="Times New Roman"/>
                <w:sz w:val="24"/>
                <w:szCs w:val="24"/>
                <w:lang w:bidi="hi-IN"/>
              </w:rPr>
              <w:t>);</w:t>
            </w:r>
          </w:p>
          <w:p w:rsidR="00EA3AE7" w:rsidRPr="00EA3AE7" w:rsidRDefault="00EA3AE7" w:rsidP="00EA3AE7">
            <w:pPr>
              <w:spacing w:after="0" w:line="240" w:lineRule="auto"/>
              <w:jc w:val="both"/>
              <w:rPr>
                <w:rFonts w:ascii="Times New Roman" w:eastAsia="Calibri" w:hAnsi="Times New Roman" w:cs="Times New Roman"/>
                <w:sz w:val="24"/>
                <w:szCs w:val="24"/>
                <w:lang w:bidi="hi-IN"/>
              </w:rPr>
            </w:pPr>
            <w:r w:rsidRPr="00EA3AE7">
              <w:rPr>
                <w:rFonts w:ascii="Times New Roman" w:eastAsia="Calibri" w:hAnsi="Times New Roman" w:cs="Times New Roman"/>
                <w:sz w:val="24"/>
                <w:szCs w:val="24"/>
                <w:lang w:bidi="hi-IN"/>
              </w:rPr>
              <w:t>-приобретение оборудования МБОУ «СОШ № 14» (347,000 тыс. рублей);</w:t>
            </w:r>
          </w:p>
          <w:p w:rsidR="00EA3AE7" w:rsidRPr="00EA3AE7" w:rsidRDefault="00EA3AE7" w:rsidP="00EA3AE7">
            <w:pPr>
              <w:spacing w:after="0" w:line="240" w:lineRule="auto"/>
              <w:jc w:val="both"/>
              <w:rPr>
                <w:rFonts w:ascii="Times New Roman" w:eastAsia="Calibri" w:hAnsi="Times New Roman" w:cs="Times New Roman"/>
                <w:sz w:val="24"/>
                <w:szCs w:val="24"/>
                <w:lang w:bidi="hi-IN"/>
              </w:rPr>
            </w:pPr>
            <w:r w:rsidRPr="00EA3AE7">
              <w:rPr>
                <w:rFonts w:ascii="Times New Roman" w:eastAsia="Calibri" w:hAnsi="Times New Roman" w:cs="Times New Roman"/>
                <w:sz w:val="24"/>
                <w:szCs w:val="24"/>
                <w:lang w:bidi="hi-IN"/>
              </w:rPr>
              <w:t xml:space="preserve">-монтаж кабельной линии системы видеонаблюдения МБОУ «Детский сад № 18 «Журавлик» (36,188 </w:t>
            </w:r>
            <w:proofErr w:type="spellStart"/>
            <w:proofErr w:type="gramStart"/>
            <w:r w:rsidRPr="00EA3AE7">
              <w:rPr>
                <w:rFonts w:ascii="Times New Roman" w:eastAsia="Calibri" w:hAnsi="Times New Roman" w:cs="Times New Roman"/>
                <w:sz w:val="24"/>
                <w:szCs w:val="24"/>
                <w:lang w:bidi="hi-IN"/>
              </w:rPr>
              <w:t>тыс.рублей</w:t>
            </w:r>
            <w:proofErr w:type="spellEnd"/>
            <w:proofErr w:type="gramEnd"/>
            <w:r w:rsidRPr="00EA3AE7">
              <w:rPr>
                <w:rFonts w:ascii="Times New Roman" w:eastAsia="Calibri" w:hAnsi="Times New Roman" w:cs="Times New Roman"/>
                <w:sz w:val="24"/>
                <w:szCs w:val="24"/>
                <w:lang w:bidi="hi-IN"/>
              </w:rPr>
              <w:t>);</w:t>
            </w:r>
          </w:p>
          <w:p w:rsidR="00EA3AE7" w:rsidRPr="00EA3AE7" w:rsidRDefault="00EA3AE7" w:rsidP="00EA3AE7">
            <w:pPr>
              <w:spacing w:after="0" w:line="240" w:lineRule="auto"/>
              <w:jc w:val="both"/>
              <w:rPr>
                <w:rFonts w:ascii="Times New Roman" w:eastAsia="Calibri" w:hAnsi="Times New Roman" w:cs="Times New Roman"/>
                <w:sz w:val="24"/>
                <w:szCs w:val="24"/>
                <w:lang w:bidi="hi-IN"/>
              </w:rPr>
            </w:pPr>
            <w:r w:rsidRPr="00EA3AE7">
              <w:rPr>
                <w:rFonts w:ascii="Times New Roman" w:eastAsia="Calibri" w:hAnsi="Times New Roman" w:cs="Times New Roman"/>
                <w:sz w:val="24"/>
                <w:szCs w:val="24"/>
                <w:lang w:bidi="hi-IN"/>
              </w:rPr>
              <w:t xml:space="preserve">-поставка оборудования для модернизации системы </w:t>
            </w:r>
            <w:proofErr w:type="gramStart"/>
            <w:r w:rsidRPr="00EA3AE7">
              <w:rPr>
                <w:rFonts w:ascii="Times New Roman" w:eastAsia="Calibri" w:hAnsi="Times New Roman" w:cs="Times New Roman"/>
                <w:sz w:val="24"/>
                <w:szCs w:val="24"/>
                <w:lang w:bidi="hi-IN"/>
              </w:rPr>
              <w:t>видеонаблюдения  МБОУ</w:t>
            </w:r>
            <w:proofErr w:type="gramEnd"/>
            <w:r w:rsidRPr="00EA3AE7">
              <w:rPr>
                <w:rFonts w:ascii="Times New Roman" w:eastAsia="Calibri" w:hAnsi="Times New Roman" w:cs="Times New Roman"/>
                <w:sz w:val="24"/>
                <w:szCs w:val="24"/>
                <w:lang w:bidi="hi-IN"/>
              </w:rPr>
              <w:t xml:space="preserve"> «Детский сад № 6 «Лукоморье» (788,350 </w:t>
            </w:r>
            <w:proofErr w:type="spellStart"/>
            <w:r w:rsidRPr="00EA3AE7">
              <w:rPr>
                <w:rFonts w:ascii="Times New Roman" w:eastAsia="Calibri" w:hAnsi="Times New Roman" w:cs="Times New Roman"/>
                <w:sz w:val="24"/>
                <w:szCs w:val="24"/>
                <w:lang w:bidi="hi-IN"/>
              </w:rPr>
              <w:t>тыс.рублей</w:t>
            </w:r>
            <w:proofErr w:type="spellEnd"/>
            <w:r w:rsidRPr="00EA3AE7">
              <w:rPr>
                <w:rFonts w:ascii="Times New Roman" w:eastAsia="Calibri" w:hAnsi="Times New Roman" w:cs="Times New Roman"/>
                <w:sz w:val="24"/>
                <w:szCs w:val="24"/>
                <w:lang w:bidi="hi-IN"/>
              </w:rPr>
              <w:t>);</w:t>
            </w:r>
          </w:p>
          <w:p w:rsidR="00745449" w:rsidRPr="003848A7" w:rsidRDefault="00EA3AE7" w:rsidP="00EA3AE7">
            <w:pPr>
              <w:spacing w:after="0" w:line="240" w:lineRule="auto"/>
              <w:jc w:val="both"/>
              <w:rPr>
                <w:rFonts w:ascii="Times New Roman" w:eastAsia="Calibri" w:hAnsi="Times New Roman" w:cs="Times New Roman"/>
                <w:sz w:val="24"/>
                <w:szCs w:val="24"/>
                <w:lang w:bidi="hi-IN"/>
              </w:rPr>
            </w:pPr>
            <w:r w:rsidRPr="00EA3AE7">
              <w:rPr>
                <w:rFonts w:ascii="Times New Roman" w:eastAsia="Calibri" w:hAnsi="Times New Roman" w:cs="Times New Roman"/>
                <w:sz w:val="24"/>
                <w:szCs w:val="24"/>
                <w:lang w:bidi="hi-IN"/>
              </w:rPr>
              <w:t xml:space="preserve">-монтаж кабельной линии видеонаблюдения МБОУ «Детский сад № 6 «Лукоморье» (307,565 </w:t>
            </w:r>
            <w:proofErr w:type="spellStart"/>
            <w:r w:rsidRPr="00EA3AE7">
              <w:rPr>
                <w:rFonts w:ascii="Times New Roman" w:eastAsia="Calibri" w:hAnsi="Times New Roman" w:cs="Times New Roman"/>
                <w:sz w:val="24"/>
                <w:szCs w:val="24"/>
                <w:lang w:bidi="hi-IN"/>
              </w:rPr>
              <w:t>тыс.рублей</w:t>
            </w:r>
            <w:proofErr w:type="spellEnd"/>
            <w:r w:rsidRPr="00EA3AE7">
              <w:rPr>
                <w:rFonts w:ascii="Times New Roman" w:eastAsia="Calibri" w:hAnsi="Times New Roman" w:cs="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2.7.2.</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Улучшение условий дорожного движения и устранение опасных участков на улично-дорожной сети</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транспортной системы в городе Нефтеюганске»</w:t>
            </w:r>
          </w:p>
        </w:tc>
        <w:tc>
          <w:tcPr>
            <w:tcW w:w="4111" w:type="dxa"/>
          </w:tcPr>
          <w:p w:rsidR="000263AE" w:rsidRPr="000263AE"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Объем затрат, направленных на улучшение условий дорожного движения и устранение опасных участков на улично-дорожной сети, составил 8 841,6 тыс. рублей, что составляет 73,6 % от общего объема финансирования на год.</w:t>
            </w:r>
          </w:p>
          <w:p w:rsidR="00745449" w:rsidRPr="003848A7"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 xml:space="preserve">Выполнены работы: поставка с установкой дорожного удерживающего ограждения по </w:t>
            </w:r>
            <w:proofErr w:type="spellStart"/>
            <w:r w:rsidRPr="000263AE">
              <w:rPr>
                <w:rFonts w:ascii="Times New Roman" w:eastAsia="Calibri" w:hAnsi="Times New Roman" w:cs="Times New Roman"/>
                <w:sz w:val="24"/>
                <w:szCs w:val="24"/>
                <w:lang w:bidi="hi-IN"/>
              </w:rPr>
              <w:t>ул.Парковая</w:t>
            </w:r>
            <w:proofErr w:type="spellEnd"/>
            <w:r w:rsidRPr="000263AE">
              <w:rPr>
                <w:rFonts w:ascii="Times New Roman" w:eastAsia="Calibri" w:hAnsi="Times New Roman" w:cs="Times New Roman"/>
                <w:sz w:val="24"/>
                <w:szCs w:val="24"/>
                <w:lang w:bidi="hi-IN"/>
              </w:rPr>
              <w:t xml:space="preserve">, </w:t>
            </w:r>
            <w:proofErr w:type="spellStart"/>
            <w:r w:rsidRPr="000263AE">
              <w:rPr>
                <w:rFonts w:ascii="Times New Roman" w:eastAsia="Calibri" w:hAnsi="Times New Roman" w:cs="Times New Roman"/>
                <w:sz w:val="24"/>
                <w:szCs w:val="24"/>
                <w:lang w:bidi="hi-IN"/>
              </w:rPr>
              <w:t>г.Нефтеюганска</w:t>
            </w:r>
            <w:proofErr w:type="spellEnd"/>
            <w:r w:rsidRPr="000263AE">
              <w:rPr>
                <w:rFonts w:ascii="Times New Roman" w:eastAsia="Calibri" w:hAnsi="Times New Roman" w:cs="Times New Roman"/>
                <w:sz w:val="24"/>
                <w:szCs w:val="24"/>
                <w:lang w:bidi="hi-IN"/>
              </w:rPr>
              <w:t xml:space="preserve">; поставка с установкой пешеходного </w:t>
            </w:r>
            <w:proofErr w:type="spellStart"/>
            <w:r w:rsidRPr="000263AE">
              <w:rPr>
                <w:rFonts w:ascii="Times New Roman" w:eastAsia="Calibri" w:hAnsi="Times New Roman" w:cs="Times New Roman"/>
                <w:sz w:val="24"/>
                <w:szCs w:val="24"/>
                <w:lang w:bidi="hi-IN"/>
              </w:rPr>
              <w:t>металлополимерного</w:t>
            </w:r>
            <w:proofErr w:type="spellEnd"/>
            <w:r w:rsidRPr="000263AE">
              <w:rPr>
                <w:rFonts w:ascii="Times New Roman" w:eastAsia="Calibri" w:hAnsi="Times New Roman" w:cs="Times New Roman"/>
                <w:sz w:val="24"/>
                <w:szCs w:val="24"/>
                <w:lang w:bidi="hi-IN"/>
              </w:rPr>
              <w:t xml:space="preserve"> ограждения на </w:t>
            </w:r>
            <w:r w:rsidRPr="000263AE">
              <w:rPr>
                <w:rFonts w:ascii="Times New Roman" w:eastAsia="Calibri" w:hAnsi="Times New Roman" w:cs="Times New Roman"/>
                <w:sz w:val="24"/>
                <w:szCs w:val="24"/>
                <w:lang w:bidi="hi-IN"/>
              </w:rPr>
              <w:lastRenderedPageBreak/>
              <w:t xml:space="preserve">улично-дорожной сети </w:t>
            </w:r>
            <w:proofErr w:type="spellStart"/>
            <w:r w:rsidRPr="000263AE">
              <w:rPr>
                <w:rFonts w:ascii="Times New Roman" w:eastAsia="Calibri" w:hAnsi="Times New Roman" w:cs="Times New Roman"/>
                <w:sz w:val="24"/>
                <w:szCs w:val="24"/>
                <w:lang w:bidi="hi-IN"/>
              </w:rPr>
              <w:t>г.Нефтеюганска</w:t>
            </w:r>
            <w:proofErr w:type="spellEnd"/>
            <w:r w:rsidRPr="000263AE">
              <w:rPr>
                <w:rFonts w:ascii="Times New Roman" w:eastAsia="Calibri" w:hAnsi="Times New Roman" w:cs="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2.7.3.</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Усиление межведомственного взаимодействия в вопросах раннего предупреждения семейного неблагополучия, социального сиротства, профилактики безнадзорности и правонарушений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Отдел по организации деятельности комиссии по делам несовершеннолетних и защите их прав</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 xml:space="preserve">, </w:t>
            </w:r>
          </w:p>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МКУ «Управление опеки и попечительства»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E57A6B" w:rsidRPr="00E57A6B" w:rsidRDefault="00E57A6B" w:rsidP="00E57A6B">
            <w:pPr>
              <w:spacing w:after="0" w:line="240" w:lineRule="auto"/>
              <w:jc w:val="both"/>
              <w:rPr>
                <w:rFonts w:ascii="Times New Roman" w:eastAsia="Calibri" w:hAnsi="Times New Roman" w:cs="Times New Roman"/>
                <w:b/>
                <w:sz w:val="24"/>
                <w:szCs w:val="24"/>
                <w:lang w:bidi="hi-IN"/>
              </w:rPr>
            </w:pPr>
            <w:r w:rsidRPr="00E57A6B">
              <w:rPr>
                <w:rFonts w:ascii="Times New Roman" w:eastAsia="Calibri" w:hAnsi="Times New Roman" w:cs="Times New Roman"/>
                <w:b/>
                <w:sz w:val="24"/>
                <w:szCs w:val="24"/>
                <w:lang w:bidi="hi-IN"/>
              </w:rPr>
              <w:t>ОПЕКА</w:t>
            </w:r>
          </w:p>
          <w:p w:rsidR="00E57A6B" w:rsidRPr="00E57A6B" w:rsidRDefault="00E57A6B" w:rsidP="00E57A6B">
            <w:pPr>
              <w:spacing w:after="0" w:line="240" w:lineRule="auto"/>
              <w:jc w:val="both"/>
              <w:rPr>
                <w:rFonts w:ascii="Times New Roman" w:eastAsia="Calibri" w:hAnsi="Times New Roman" w:cs="Times New Roman"/>
                <w:sz w:val="24"/>
                <w:szCs w:val="24"/>
                <w:lang w:bidi="hi-IN"/>
              </w:rPr>
            </w:pPr>
            <w:r w:rsidRPr="00E57A6B">
              <w:rPr>
                <w:rFonts w:ascii="Times New Roman" w:eastAsia="Calibri" w:hAnsi="Times New Roman" w:cs="Times New Roman"/>
                <w:sz w:val="24"/>
                <w:szCs w:val="24"/>
                <w:lang w:bidi="hi-IN"/>
              </w:rPr>
              <w:t>В соответствии с постановлением ХМАО-Югры от 02.09.2009 № 232-п «О Порядке организации на территории Ханты-Мансийского автономного округа-Югры органом опеки и попечительства деятельности по выявлению и учету детей, права и законные интересы которых нарушены», управлением опеки и попечительства администрации города Нефтеюганска систематически осуществляется проверка сообщений о нарушениях прав и законных интересов детей, поступивших из органов и учреждений системы профилактики и безнадзорности и правонарушений. Всего за отчетный период осуществлена проверка 102 сообщений о выявлении 185 детей, права и законные интересы которых нарушены:</w:t>
            </w:r>
          </w:p>
          <w:p w:rsidR="00E57A6B" w:rsidRPr="00E57A6B" w:rsidRDefault="00E57A6B" w:rsidP="00E57A6B">
            <w:pPr>
              <w:spacing w:after="0" w:line="240" w:lineRule="auto"/>
              <w:jc w:val="both"/>
              <w:rPr>
                <w:rFonts w:ascii="Times New Roman" w:eastAsia="Calibri" w:hAnsi="Times New Roman" w:cs="Times New Roman"/>
                <w:sz w:val="24"/>
                <w:szCs w:val="24"/>
                <w:lang w:bidi="hi-IN"/>
              </w:rPr>
            </w:pPr>
            <w:r w:rsidRPr="00E57A6B">
              <w:rPr>
                <w:rFonts w:ascii="Times New Roman" w:eastAsia="Calibri" w:hAnsi="Times New Roman" w:cs="Times New Roman"/>
                <w:sz w:val="24"/>
                <w:szCs w:val="24"/>
                <w:lang w:bidi="hi-IN"/>
              </w:rPr>
              <w:t>-из учреждений здравоохранения – 18,</w:t>
            </w:r>
          </w:p>
          <w:p w:rsidR="00E57A6B" w:rsidRPr="00E57A6B" w:rsidRDefault="00E57A6B" w:rsidP="00E57A6B">
            <w:pPr>
              <w:spacing w:after="0" w:line="240" w:lineRule="auto"/>
              <w:jc w:val="both"/>
              <w:rPr>
                <w:rFonts w:ascii="Times New Roman" w:eastAsia="Calibri" w:hAnsi="Times New Roman" w:cs="Times New Roman"/>
                <w:sz w:val="24"/>
                <w:szCs w:val="24"/>
                <w:lang w:bidi="hi-IN"/>
              </w:rPr>
            </w:pPr>
            <w:r w:rsidRPr="00E57A6B">
              <w:rPr>
                <w:rFonts w:ascii="Times New Roman" w:eastAsia="Calibri" w:hAnsi="Times New Roman" w:cs="Times New Roman"/>
                <w:sz w:val="24"/>
                <w:szCs w:val="24"/>
                <w:lang w:bidi="hi-IN"/>
              </w:rPr>
              <w:t>-из органов внутренних дел – 17,</w:t>
            </w:r>
          </w:p>
          <w:p w:rsidR="00E57A6B" w:rsidRPr="00E57A6B" w:rsidRDefault="00E57A6B" w:rsidP="00E57A6B">
            <w:pPr>
              <w:spacing w:after="0" w:line="240" w:lineRule="auto"/>
              <w:jc w:val="both"/>
              <w:rPr>
                <w:rFonts w:ascii="Times New Roman" w:eastAsia="Calibri" w:hAnsi="Times New Roman" w:cs="Times New Roman"/>
                <w:sz w:val="24"/>
                <w:szCs w:val="24"/>
                <w:lang w:bidi="hi-IN"/>
              </w:rPr>
            </w:pPr>
            <w:r w:rsidRPr="00E57A6B">
              <w:rPr>
                <w:rFonts w:ascii="Times New Roman" w:eastAsia="Calibri" w:hAnsi="Times New Roman" w:cs="Times New Roman"/>
                <w:sz w:val="24"/>
                <w:szCs w:val="24"/>
                <w:lang w:bidi="hi-IN"/>
              </w:rPr>
              <w:t>-из образовательных учреждений – 15,</w:t>
            </w:r>
          </w:p>
          <w:p w:rsidR="00E57A6B" w:rsidRPr="00E57A6B" w:rsidRDefault="00E57A6B" w:rsidP="00E57A6B">
            <w:pPr>
              <w:spacing w:after="0" w:line="240" w:lineRule="auto"/>
              <w:jc w:val="both"/>
              <w:rPr>
                <w:rFonts w:ascii="Times New Roman" w:eastAsia="Calibri" w:hAnsi="Times New Roman" w:cs="Times New Roman"/>
                <w:sz w:val="24"/>
                <w:szCs w:val="24"/>
                <w:lang w:bidi="hi-IN"/>
              </w:rPr>
            </w:pPr>
            <w:r w:rsidRPr="00E57A6B">
              <w:rPr>
                <w:rFonts w:ascii="Times New Roman" w:eastAsia="Calibri" w:hAnsi="Times New Roman" w:cs="Times New Roman"/>
                <w:sz w:val="24"/>
                <w:szCs w:val="24"/>
                <w:lang w:bidi="hi-IN"/>
              </w:rPr>
              <w:t>-из учреждений социальной защиты – 6,</w:t>
            </w:r>
          </w:p>
          <w:p w:rsidR="00E57A6B" w:rsidRPr="00E57A6B" w:rsidRDefault="00E57A6B" w:rsidP="00E57A6B">
            <w:pPr>
              <w:spacing w:after="0" w:line="240" w:lineRule="auto"/>
              <w:jc w:val="both"/>
              <w:rPr>
                <w:rFonts w:ascii="Times New Roman" w:eastAsia="Calibri" w:hAnsi="Times New Roman" w:cs="Times New Roman"/>
                <w:sz w:val="24"/>
                <w:szCs w:val="24"/>
                <w:lang w:bidi="hi-IN"/>
              </w:rPr>
            </w:pPr>
            <w:r w:rsidRPr="00E57A6B">
              <w:rPr>
                <w:rFonts w:ascii="Times New Roman" w:eastAsia="Calibri" w:hAnsi="Times New Roman" w:cs="Times New Roman"/>
                <w:sz w:val="24"/>
                <w:szCs w:val="24"/>
                <w:lang w:bidi="hi-IN"/>
              </w:rPr>
              <w:lastRenderedPageBreak/>
              <w:t>-от граждан – 18,</w:t>
            </w:r>
          </w:p>
          <w:p w:rsidR="00E57A6B" w:rsidRPr="00E57A6B" w:rsidRDefault="00E57A6B" w:rsidP="00E57A6B">
            <w:pPr>
              <w:spacing w:after="0" w:line="240" w:lineRule="auto"/>
              <w:jc w:val="both"/>
              <w:rPr>
                <w:rFonts w:ascii="Times New Roman" w:eastAsia="Calibri" w:hAnsi="Times New Roman" w:cs="Times New Roman"/>
                <w:sz w:val="24"/>
                <w:szCs w:val="24"/>
                <w:lang w:bidi="hi-IN"/>
              </w:rPr>
            </w:pPr>
            <w:r w:rsidRPr="00E57A6B">
              <w:rPr>
                <w:rFonts w:ascii="Times New Roman" w:eastAsia="Calibri" w:hAnsi="Times New Roman" w:cs="Times New Roman"/>
                <w:sz w:val="24"/>
                <w:szCs w:val="24"/>
                <w:lang w:bidi="hi-IN"/>
              </w:rPr>
              <w:t>-из прокуратуры, следственного отдела, комиссии по делам несовершеннолетних и защите их прав, органов опеки и попечительства других территорий и др. – 28.</w:t>
            </w:r>
          </w:p>
          <w:p w:rsidR="00E57A6B" w:rsidRPr="00E57A6B" w:rsidRDefault="00E57A6B" w:rsidP="00E57A6B">
            <w:pPr>
              <w:spacing w:after="0" w:line="240" w:lineRule="auto"/>
              <w:jc w:val="both"/>
              <w:rPr>
                <w:rFonts w:ascii="Times New Roman" w:eastAsia="Calibri" w:hAnsi="Times New Roman" w:cs="Times New Roman"/>
                <w:sz w:val="24"/>
                <w:szCs w:val="24"/>
                <w:lang w:bidi="hi-IN"/>
              </w:rPr>
            </w:pPr>
            <w:r w:rsidRPr="00E57A6B">
              <w:rPr>
                <w:rFonts w:ascii="Times New Roman" w:eastAsia="Calibri" w:hAnsi="Times New Roman" w:cs="Times New Roman"/>
                <w:sz w:val="24"/>
                <w:szCs w:val="24"/>
                <w:lang w:bidi="hi-IN"/>
              </w:rPr>
              <w:t xml:space="preserve">Для выяснения дополнительных сведений о ребенке и семье орган опеки и попечительства запрашивает информацию в органах и учреждениях системы профилактики безнадзорности и правонарушений. При необходимости обеспечения временного проживания детей, права и законные интересы которых нарушены, орган опеки и попечительства направляет информацию в орган управления социальной защиты населения. </w:t>
            </w:r>
          </w:p>
          <w:p w:rsidR="00E57A6B" w:rsidRPr="00E57A6B" w:rsidRDefault="00E57A6B" w:rsidP="00E57A6B">
            <w:pPr>
              <w:spacing w:after="0" w:line="240" w:lineRule="auto"/>
              <w:jc w:val="both"/>
              <w:rPr>
                <w:rFonts w:ascii="Times New Roman" w:eastAsia="Calibri" w:hAnsi="Times New Roman" w:cs="Times New Roman"/>
                <w:sz w:val="24"/>
                <w:szCs w:val="24"/>
                <w:lang w:bidi="hi-IN"/>
              </w:rPr>
            </w:pPr>
            <w:r w:rsidRPr="00E57A6B">
              <w:rPr>
                <w:rFonts w:ascii="Times New Roman" w:eastAsia="Calibri" w:hAnsi="Times New Roman" w:cs="Times New Roman"/>
                <w:sz w:val="24"/>
                <w:szCs w:val="24"/>
                <w:lang w:bidi="hi-IN"/>
              </w:rPr>
              <w:t xml:space="preserve">Ежемесячно, в срок до 5 числа отчетного периода, производится сверка с комиссией по делам несовершеннолетних и защите их прав по семьям, находящимся в социально опасном положении и иной трудной жизненной ситуации. </w:t>
            </w:r>
          </w:p>
          <w:p w:rsidR="00E57A6B" w:rsidRPr="00E57A6B" w:rsidRDefault="00E57A6B" w:rsidP="00E57A6B">
            <w:pPr>
              <w:spacing w:after="0" w:line="240" w:lineRule="auto"/>
              <w:jc w:val="both"/>
              <w:rPr>
                <w:rFonts w:ascii="Times New Roman" w:eastAsia="Calibri" w:hAnsi="Times New Roman" w:cs="Times New Roman"/>
                <w:sz w:val="24"/>
                <w:szCs w:val="24"/>
                <w:lang w:bidi="hi-IN"/>
              </w:rPr>
            </w:pPr>
            <w:r w:rsidRPr="00E57A6B">
              <w:rPr>
                <w:rFonts w:ascii="Times New Roman" w:eastAsia="Calibri" w:hAnsi="Times New Roman" w:cs="Times New Roman"/>
                <w:sz w:val="24"/>
                <w:szCs w:val="24"/>
                <w:lang w:bidi="hi-IN"/>
              </w:rPr>
              <w:t xml:space="preserve">В целом, к 2019 году механизм взаимодействия в вопросах раннего предупреждения семейного неблагополучия, социального сиротства, профилактики </w:t>
            </w:r>
            <w:r w:rsidRPr="00E57A6B">
              <w:rPr>
                <w:rFonts w:ascii="Times New Roman" w:eastAsia="Calibri" w:hAnsi="Times New Roman" w:cs="Times New Roman"/>
                <w:sz w:val="24"/>
                <w:szCs w:val="24"/>
                <w:lang w:bidi="hi-IN"/>
              </w:rPr>
              <w:lastRenderedPageBreak/>
              <w:t xml:space="preserve">безнадзорности и правонарушений является отрегулированным, что является результатом прежних лет работы и систематическим обучением специалистов, организованным управлением опеки и попечительства. </w:t>
            </w:r>
          </w:p>
          <w:p w:rsidR="00745449" w:rsidRPr="003848A7" w:rsidRDefault="00E57A6B" w:rsidP="00E57A6B">
            <w:pPr>
              <w:spacing w:after="0" w:line="240" w:lineRule="auto"/>
              <w:jc w:val="both"/>
              <w:rPr>
                <w:rFonts w:ascii="Times New Roman" w:eastAsia="Calibri" w:hAnsi="Times New Roman" w:cs="Times New Roman"/>
                <w:sz w:val="24"/>
                <w:szCs w:val="24"/>
                <w:lang w:bidi="hi-IN"/>
              </w:rPr>
            </w:pPr>
            <w:r w:rsidRPr="00E57A6B">
              <w:rPr>
                <w:rFonts w:ascii="Times New Roman" w:eastAsia="Calibri" w:hAnsi="Times New Roman" w:cs="Times New Roman"/>
                <w:sz w:val="24"/>
                <w:szCs w:val="24"/>
                <w:lang w:bidi="hi-IN"/>
              </w:rPr>
              <w:t>Два специалиста управления повысили свои компетенции в части социального сопровождения семей с детьми, находящимися в трудной жизненной ситуации и социально опасном положении, замещающих семей – с 15-16.04.2019 прошли обучение на семинаре «Организация межведомственного взаимодействия органов опеки и попечительства, учреждений социального обслуживания населения при сопровождении семей группы риска, в том числе замещающих семей». (</w:t>
            </w:r>
            <w:proofErr w:type="spellStart"/>
            <w:r w:rsidRPr="00E57A6B">
              <w:rPr>
                <w:rFonts w:ascii="Times New Roman" w:eastAsia="Calibri" w:hAnsi="Times New Roman" w:cs="Times New Roman"/>
                <w:sz w:val="24"/>
                <w:szCs w:val="24"/>
                <w:lang w:bidi="hi-IN"/>
              </w:rPr>
              <w:t>г.Сургут</w:t>
            </w:r>
            <w:proofErr w:type="spellEnd"/>
            <w:r w:rsidRPr="00E57A6B">
              <w:rPr>
                <w:rFonts w:ascii="Times New Roman" w:eastAsia="Calibri" w:hAnsi="Times New Roman" w:cs="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7431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2.7.4.</w:t>
            </w:r>
          </w:p>
        </w:tc>
        <w:tc>
          <w:tcPr>
            <w:tcW w:w="3827" w:type="dxa"/>
            <w:shd w:val="clear" w:color="auto" w:fill="auto"/>
          </w:tcPr>
          <w:p w:rsidR="00745449" w:rsidRPr="003848A7" w:rsidRDefault="00745449" w:rsidP="007431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Осуществление просветительской работы с населением, направленной на профилактику немедицинского употребления наркотиков, злоупотребления алкогольными напитками</w:t>
            </w:r>
          </w:p>
        </w:tc>
        <w:tc>
          <w:tcPr>
            <w:tcW w:w="1560" w:type="dxa"/>
            <w:shd w:val="clear" w:color="auto" w:fill="auto"/>
            <w:noWrap/>
          </w:tcPr>
          <w:p w:rsidR="00745449" w:rsidRPr="003848A7" w:rsidRDefault="00745449" w:rsidP="007431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431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Отдел по профилактике правонарушений и связям с правоохранительными органами</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w:t>
            </w:r>
          </w:p>
          <w:p w:rsidR="00745449" w:rsidRPr="003848A7" w:rsidRDefault="00745449" w:rsidP="007431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 Комитет культуры и туризма</w:t>
            </w:r>
            <w:r>
              <w:t xml:space="preserve"> </w:t>
            </w:r>
            <w:r w:rsidRPr="00794186">
              <w:rPr>
                <w:rFonts w:ascii="Times New Roman" w:eastAsia="Calibri" w:hAnsi="Times New Roman" w:cs="Times New Roman"/>
                <w:sz w:val="24"/>
                <w:szCs w:val="24"/>
                <w:lang w:bidi="hi-IN"/>
              </w:rPr>
              <w:t xml:space="preserve">администрации </w:t>
            </w:r>
            <w:r w:rsidRPr="00794186">
              <w:rPr>
                <w:rFonts w:ascii="Times New Roman" w:eastAsia="Calibri" w:hAnsi="Times New Roman" w:cs="Times New Roman"/>
                <w:sz w:val="24"/>
                <w:szCs w:val="24"/>
                <w:lang w:bidi="hi-IN"/>
              </w:rPr>
              <w:lastRenderedPageBreak/>
              <w:t>города</w:t>
            </w:r>
            <w:r w:rsidRPr="003848A7">
              <w:rPr>
                <w:rFonts w:ascii="Times New Roman" w:eastAsia="Calibri" w:hAnsi="Times New Roman" w:cs="Times New Roman"/>
                <w:sz w:val="24"/>
                <w:szCs w:val="24"/>
                <w:lang w:bidi="hi-IN"/>
              </w:rPr>
              <w:t>, Комитет физической культуры и спорта</w:t>
            </w:r>
            <w:r>
              <w:t xml:space="preserve"> </w:t>
            </w:r>
            <w:r w:rsidRPr="00794186">
              <w:rPr>
                <w:rFonts w:ascii="Times New Roman" w:eastAsia="Calibri" w:hAnsi="Times New Roman" w:cs="Times New Roman"/>
                <w:sz w:val="24"/>
                <w:szCs w:val="24"/>
                <w:lang w:bidi="hi-IN"/>
              </w:rPr>
              <w:t>администрации города</w:t>
            </w:r>
          </w:p>
          <w:p w:rsidR="00745449" w:rsidRPr="003848A7" w:rsidRDefault="00745449" w:rsidP="00743170">
            <w:pPr>
              <w:spacing w:after="0" w:line="240" w:lineRule="auto"/>
              <w:jc w:val="center"/>
              <w:rPr>
                <w:rFonts w:ascii="Times New Roman" w:eastAsia="Calibri" w:hAnsi="Times New Roman" w:cs="Times New Roman"/>
                <w:sz w:val="24"/>
                <w:szCs w:val="24"/>
                <w:lang w:bidi="hi-IN"/>
              </w:rPr>
            </w:pPr>
          </w:p>
        </w:tc>
        <w:tc>
          <w:tcPr>
            <w:tcW w:w="2835" w:type="dxa"/>
            <w:shd w:val="clear" w:color="auto" w:fill="auto"/>
          </w:tcPr>
          <w:p w:rsidR="00745449" w:rsidRPr="003848A7" w:rsidRDefault="00745449" w:rsidP="00803C4E">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lastRenderedPageBreak/>
              <w:t xml:space="preserve">В рамках плана мероприятий по профилактике немедицинского употребления наркотических средств и психотропных веществ, формирования здорового образа жизни в образовательных </w:t>
            </w:r>
            <w:r w:rsidRPr="003848A7">
              <w:rPr>
                <w:rFonts w:ascii="Times New Roman" w:hAnsi="Times New Roman"/>
                <w:sz w:val="24"/>
                <w:szCs w:val="24"/>
                <w:lang w:bidi="hi-IN"/>
              </w:rPr>
              <w:lastRenderedPageBreak/>
              <w:t>организациях, осуществляющих деятельность на территории ХМАО</w:t>
            </w:r>
            <w:r>
              <w:rPr>
                <w:rFonts w:ascii="Times New Roman" w:hAnsi="Times New Roman"/>
                <w:sz w:val="24"/>
                <w:szCs w:val="24"/>
                <w:lang w:bidi="hi-IN"/>
              </w:rPr>
              <w:t xml:space="preserve"> </w:t>
            </w:r>
            <w:r w:rsidRPr="003848A7">
              <w:rPr>
                <w:rFonts w:ascii="Times New Roman" w:hAnsi="Times New Roman"/>
                <w:sz w:val="24"/>
                <w:szCs w:val="24"/>
                <w:lang w:bidi="hi-IN"/>
              </w:rPr>
              <w:t>-</w:t>
            </w:r>
            <w:r>
              <w:rPr>
                <w:rFonts w:ascii="Times New Roman" w:hAnsi="Times New Roman"/>
                <w:sz w:val="24"/>
                <w:szCs w:val="24"/>
                <w:lang w:bidi="hi-IN"/>
              </w:rPr>
              <w:t xml:space="preserve"> </w:t>
            </w:r>
            <w:r w:rsidRPr="003848A7">
              <w:rPr>
                <w:rFonts w:ascii="Times New Roman" w:hAnsi="Times New Roman"/>
                <w:sz w:val="24"/>
                <w:szCs w:val="24"/>
                <w:lang w:bidi="hi-IN"/>
              </w:rPr>
              <w:t>Югры на 2019-2020 годы; в рамках текущей деятельности</w:t>
            </w:r>
          </w:p>
        </w:tc>
        <w:tc>
          <w:tcPr>
            <w:tcW w:w="4111" w:type="dxa"/>
          </w:tcPr>
          <w:p w:rsidR="005E7862" w:rsidRDefault="005E7862" w:rsidP="003C6D04">
            <w:pPr>
              <w:spacing w:after="0" w:line="240" w:lineRule="auto"/>
              <w:jc w:val="both"/>
              <w:rPr>
                <w:rFonts w:ascii="Times New Roman" w:hAnsi="Times New Roman"/>
                <w:b/>
                <w:sz w:val="24"/>
                <w:szCs w:val="24"/>
                <w:lang w:bidi="hi-IN"/>
              </w:rPr>
            </w:pPr>
            <w:r>
              <w:rPr>
                <w:rFonts w:ascii="Times New Roman" w:hAnsi="Times New Roman"/>
                <w:b/>
                <w:sz w:val="24"/>
                <w:szCs w:val="24"/>
                <w:lang w:bidi="hi-IN"/>
              </w:rPr>
              <w:lastRenderedPageBreak/>
              <w:t>КК</w:t>
            </w:r>
          </w:p>
          <w:p w:rsidR="005E7862" w:rsidRPr="005E7862" w:rsidRDefault="005E7862" w:rsidP="005E7862">
            <w:pPr>
              <w:spacing w:after="0" w:line="240" w:lineRule="auto"/>
              <w:jc w:val="both"/>
              <w:rPr>
                <w:rFonts w:ascii="Times New Roman" w:hAnsi="Times New Roman"/>
                <w:sz w:val="24"/>
                <w:szCs w:val="24"/>
                <w:lang w:bidi="hi-IN"/>
              </w:rPr>
            </w:pPr>
            <w:r w:rsidRPr="005E7862">
              <w:rPr>
                <w:rFonts w:ascii="Times New Roman" w:hAnsi="Times New Roman"/>
                <w:sz w:val="24"/>
                <w:szCs w:val="24"/>
                <w:lang w:bidi="hi-IN"/>
              </w:rPr>
              <w:t xml:space="preserve">В целях осуществления просветительской работы с населением, учреждениями культуры при проведении тематических мероприятий в отчетном периоде текущего года были распространены памятки и буклеты, в т. ч. предоставленные БУ ХМАО – Югры «Центр медицинской профилактики» </w:t>
            </w:r>
            <w:r w:rsidRPr="005E7862">
              <w:rPr>
                <w:rFonts w:ascii="Times New Roman" w:hAnsi="Times New Roman"/>
                <w:sz w:val="24"/>
                <w:szCs w:val="24"/>
                <w:lang w:bidi="hi-IN"/>
              </w:rPr>
              <w:lastRenderedPageBreak/>
              <w:t xml:space="preserve">филиал в г. Нефтеюганске в количестве 580 экземпляров. </w:t>
            </w:r>
          </w:p>
          <w:p w:rsidR="005E7862" w:rsidRPr="005E7862" w:rsidRDefault="005E7862" w:rsidP="005E7862">
            <w:pPr>
              <w:spacing w:after="0" w:line="240" w:lineRule="auto"/>
              <w:jc w:val="both"/>
              <w:rPr>
                <w:rFonts w:ascii="Times New Roman" w:hAnsi="Times New Roman"/>
                <w:sz w:val="24"/>
                <w:szCs w:val="24"/>
                <w:lang w:bidi="hi-IN"/>
              </w:rPr>
            </w:pPr>
            <w:r w:rsidRPr="005E7862">
              <w:rPr>
                <w:rFonts w:ascii="Times New Roman" w:hAnsi="Times New Roman"/>
                <w:sz w:val="24"/>
                <w:szCs w:val="24"/>
                <w:lang w:bidi="hi-IN"/>
              </w:rPr>
              <w:t>До сведения сотрудников подведомственных учреждений доведен алгоритм действий в случае обнаружения противоправного контента в информационной сети «Интернет».</w:t>
            </w:r>
          </w:p>
          <w:p w:rsidR="005E7862" w:rsidRPr="005E7862" w:rsidRDefault="005E7862" w:rsidP="005E7862">
            <w:pPr>
              <w:spacing w:after="0" w:line="240" w:lineRule="auto"/>
              <w:jc w:val="both"/>
              <w:rPr>
                <w:rFonts w:ascii="Times New Roman" w:hAnsi="Times New Roman"/>
                <w:sz w:val="24"/>
                <w:szCs w:val="24"/>
                <w:lang w:bidi="hi-IN"/>
              </w:rPr>
            </w:pPr>
            <w:r w:rsidRPr="005E7862">
              <w:rPr>
                <w:rFonts w:ascii="Times New Roman" w:hAnsi="Times New Roman"/>
                <w:sz w:val="24"/>
                <w:szCs w:val="24"/>
                <w:lang w:bidi="hi-IN"/>
              </w:rPr>
              <w:t>Информирование жителей города Нефтеюганска о действиях при обнаружении надписей, содержащих информацию о продаже наркотических средств и психотропных веществ, осуществлено посредством размещения информации на официальных сайтах учреждений.</w:t>
            </w:r>
          </w:p>
          <w:p w:rsidR="00E24CC1" w:rsidRPr="00E24CC1" w:rsidRDefault="00E24CC1" w:rsidP="003C6D04">
            <w:pPr>
              <w:spacing w:after="0" w:line="240" w:lineRule="auto"/>
              <w:jc w:val="both"/>
              <w:rPr>
                <w:rFonts w:ascii="Times New Roman" w:hAnsi="Times New Roman"/>
                <w:b/>
                <w:sz w:val="24"/>
                <w:szCs w:val="24"/>
                <w:lang w:bidi="hi-IN"/>
              </w:rPr>
            </w:pPr>
            <w:proofErr w:type="spellStart"/>
            <w:r w:rsidRPr="00E24CC1">
              <w:rPr>
                <w:rFonts w:ascii="Times New Roman" w:hAnsi="Times New Roman"/>
                <w:b/>
                <w:sz w:val="24"/>
                <w:szCs w:val="24"/>
                <w:lang w:bidi="hi-IN"/>
              </w:rPr>
              <w:t>ДОиМП</w:t>
            </w:r>
            <w:proofErr w:type="spellEnd"/>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С целью обучения родителей (законных представителей) несовершеннолетних учащихся основам детской психологии и педагогики в первом квартале организованы и проведены мероприятия, в том числе направленные на профилактику немедицинского употребления наркотиков, злоупотребления алкогольными напитками:</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-лекции «Возрастные особенности несовершеннолетних»;</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lastRenderedPageBreak/>
              <w:t>-семинар-практикум «Я и мой ребёнок»;</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-консультация «Семь ошибок, которые совершают родители»;</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-лекторий на общешкольных родительских со</w:t>
            </w:r>
            <w:r w:rsidR="0059754B">
              <w:rPr>
                <w:rFonts w:ascii="Times New Roman" w:hAnsi="Times New Roman"/>
                <w:sz w:val="24"/>
                <w:szCs w:val="24"/>
                <w:lang w:bidi="hi-IN"/>
              </w:rPr>
              <w:t xml:space="preserve">браниях по темам «Профилактика </w:t>
            </w:r>
            <w:proofErr w:type="spellStart"/>
            <w:r w:rsidRPr="00E24CC1">
              <w:rPr>
                <w:rFonts w:ascii="Times New Roman" w:hAnsi="Times New Roman"/>
                <w:sz w:val="24"/>
                <w:szCs w:val="24"/>
                <w:lang w:bidi="hi-IN"/>
              </w:rPr>
              <w:t>девиантного</w:t>
            </w:r>
            <w:proofErr w:type="spellEnd"/>
            <w:r w:rsidRPr="00E24CC1">
              <w:rPr>
                <w:rFonts w:ascii="Times New Roman" w:hAnsi="Times New Roman"/>
                <w:sz w:val="24"/>
                <w:szCs w:val="24"/>
                <w:lang w:bidi="hi-IN"/>
              </w:rPr>
              <w:t xml:space="preserve"> поведения несовершеннолетних»;</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-разработана и распространена памятка «Шесть шагов решения конфликтов между детьми и родителями»;</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-организовано участие родителей (законных представителей) учащихся в дистанционном курсе «Подростковый возраст, который будет проходить». Всего мероприятиями охвачено 3 785 родителей (законных представителей) учащихся.</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Во втором квартале в 16 образовательных организациях проведены родительские собрания с рассмотрением вопросов об ответственности несовершеннолетних за совершение преступлений в сфере незаконного оборота наркотических и психотропных веществ, количество участников 12 785 человек.</w:t>
            </w:r>
            <w:r w:rsidRPr="00E24CC1">
              <w:rPr>
                <w:rFonts w:ascii="Times New Roman" w:hAnsi="Times New Roman"/>
                <w:sz w:val="24"/>
                <w:szCs w:val="24"/>
                <w:lang w:bidi="hi-IN"/>
              </w:rPr>
              <w:tab/>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lastRenderedPageBreak/>
              <w:t xml:space="preserve">В июне среди учащихся и родителей (законных представителей) несовершеннолетних распространены 17 893 шт. буклетов по профилактике </w:t>
            </w:r>
            <w:proofErr w:type="spellStart"/>
            <w:r w:rsidRPr="00E24CC1">
              <w:rPr>
                <w:rFonts w:ascii="Times New Roman" w:hAnsi="Times New Roman"/>
                <w:sz w:val="24"/>
                <w:szCs w:val="24"/>
                <w:lang w:bidi="hi-IN"/>
              </w:rPr>
              <w:t>психоактивных</w:t>
            </w:r>
            <w:proofErr w:type="spellEnd"/>
            <w:r w:rsidRPr="00E24CC1">
              <w:rPr>
                <w:rFonts w:ascii="Times New Roman" w:hAnsi="Times New Roman"/>
                <w:sz w:val="24"/>
                <w:szCs w:val="24"/>
                <w:lang w:bidi="hi-IN"/>
              </w:rPr>
              <w:t xml:space="preserve"> веществ, памяток о способах преодоления депрессивных состояний, способах поведения в стрессовых, конфликтных ситуациях.</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 xml:space="preserve">Проведены профилактические акции и </w:t>
            </w:r>
            <w:proofErr w:type="spellStart"/>
            <w:r w:rsidRPr="00E24CC1">
              <w:rPr>
                <w:rFonts w:ascii="Times New Roman" w:hAnsi="Times New Roman"/>
                <w:sz w:val="24"/>
                <w:szCs w:val="24"/>
                <w:lang w:bidi="hi-IN"/>
              </w:rPr>
              <w:t>флешмобы</w:t>
            </w:r>
            <w:proofErr w:type="spellEnd"/>
            <w:r w:rsidRPr="00E24CC1">
              <w:rPr>
                <w:rFonts w:ascii="Times New Roman" w:hAnsi="Times New Roman"/>
                <w:sz w:val="24"/>
                <w:szCs w:val="24"/>
                <w:lang w:bidi="hi-IN"/>
              </w:rPr>
              <w:t>:</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 xml:space="preserve">-акция «Стоп наркотик» на детских игровых </w:t>
            </w:r>
            <w:proofErr w:type="spellStart"/>
            <w:r w:rsidRPr="00E24CC1">
              <w:rPr>
                <w:rFonts w:ascii="Times New Roman" w:hAnsi="Times New Roman"/>
                <w:sz w:val="24"/>
                <w:szCs w:val="24"/>
                <w:lang w:bidi="hi-IN"/>
              </w:rPr>
              <w:t>площадкахи</w:t>
            </w:r>
            <w:proofErr w:type="spellEnd"/>
            <w:r w:rsidRPr="00E24CC1">
              <w:rPr>
                <w:rFonts w:ascii="Times New Roman" w:hAnsi="Times New Roman"/>
                <w:sz w:val="24"/>
                <w:szCs w:val="24"/>
                <w:lang w:bidi="hi-IN"/>
              </w:rPr>
              <w:t xml:space="preserve"> в 1, 3, 10, 16 мкрн. (охват 60 человек);</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-интернет-акция «Жизнь без наркотиков» (543 просмотра в социальной сети «</w:t>
            </w:r>
            <w:proofErr w:type="spellStart"/>
            <w:r w:rsidRPr="00E24CC1">
              <w:rPr>
                <w:rFonts w:ascii="Times New Roman" w:hAnsi="Times New Roman"/>
                <w:sz w:val="24"/>
                <w:szCs w:val="24"/>
                <w:lang w:bidi="hi-IN"/>
              </w:rPr>
              <w:t>Вконтакте</w:t>
            </w:r>
            <w:proofErr w:type="spellEnd"/>
            <w:r w:rsidRPr="00E24CC1">
              <w:rPr>
                <w:rFonts w:ascii="Times New Roman" w:hAnsi="Times New Roman"/>
                <w:sz w:val="24"/>
                <w:szCs w:val="24"/>
                <w:lang w:bidi="hi-IN"/>
              </w:rPr>
              <w:t>»);</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 xml:space="preserve">-акция «На зарядку становись!» (охват 270 человек). </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 xml:space="preserve">В июне в образовательных организациях города, </w:t>
            </w:r>
            <w:proofErr w:type="gramStart"/>
            <w:r w:rsidRPr="00E24CC1">
              <w:rPr>
                <w:rFonts w:ascii="Times New Roman" w:hAnsi="Times New Roman"/>
                <w:sz w:val="24"/>
                <w:szCs w:val="24"/>
                <w:lang w:bidi="hi-IN"/>
              </w:rPr>
              <w:t>на  детских</w:t>
            </w:r>
            <w:proofErr w:type="gramEnd"/>
            <w:r w:rsidRPr="00E24CC1">
              <w:rPr>
                <w:rFonts w:ascii="Times New Roman" w:hAnsi="Times New Roman"/>
                <w:sz w:val="24"/>
                <w:szCs w:val="24"/>
                <w:lang w:bidi="hi-IN"/>
              </w:rPr>
              <w:t xml:space="preserve"> игровых площадки города в 1, 3, 10, 16 мкрн. проведен </w:t>
            </w:r>
            <w:proofErr w:type="spellStart"/>
            <w:r w:rsidRPr="00E24CC1">
              <w:rPr>
                <w:rFonts w:ascii="Times New Roman" w:hAnsi="Times New Roman"/>
                <w:sz w:val="24"/>
                <w:szCs w:val="24"/>
                <w:lang w:bidi="hi-IN"/>
              </w:rPr>
              <w:t>флешмоб</w:t>
            </w:r>
            <w:proofErr w:type="spellEnd"/>
            <w:r w:rsidRPr="00E24CC1">
              <w:rPr>
                <w:rFonts w:ascii="Times New Roman" w:hAnsi="Times New Roman"/>
                <w:sz w:val="24"/>
                <w:szCs w:val="24"/>
                <w:lang w:bidi="hi-IN"/>
              </w:rPr>
              <w:t xml:space="preserve"> «Мы за здоровый образ жизни» (охват 1260 человек).</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В образовательных организациях проведены:</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-мероприятие, посвященное Международному дню борьбы с наркоманией (МБОУ «СОШ №10», охват 108 человек);</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lastRenderedPageBreak/>
              <w:t xml:space="preserve">-музыкально-спортивный досуг «Страна </w:t>
            </w:r>
            <w:proofErr w:type="spellStart"/>
            <w:r w:rsidRPr="00E24CC1">
              <w:rPr>
                <w:rFonts w:ascii="Times New Roman" w:hAnsi="Times New Roman"/>
                <w:sz w:val="24"/>
                <w:szCs w:val="24"/>
                <w:lang w:bidi="hi-IN"/>
              </w:rPr>
              <w:t>Здоровичок</w:t>
            </w:r>
            <w:proofErr w:type="spellEnd"/>
            <w:r w:rsidRPr="00E24CC1">
              <w:rPr>
                <w:rFonts w:ascii="Times New Roman" w:hAnsi="Times New Roman"/>
                <w:sz w:val="24"/>
                <w:szCs w:val="24"/>
                <w:lang w:bidi="hi-IN"/>
              </w:rPr>
              <w:t>» (МБОУ «Школа развития № 24», охват 140 человек);</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-акция «Здоровым быть модно!» (охват 20 человек);</w:t>
            </w:r>
          </w:p>
          <w:p w:rsidR="00E24CC1" w:rsidRP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 xml:space="preserve">-профилактическая беседа для студентов и представителей неформальных объединений о вреде алкоголя «В трезвости – сила», </w:t>
            </w:r>
            <w:proofErr w:type="gramStart"/>
            <w:r w:rsidRPr="00E24CC1">
              <w:rPr>
                <w:rFonts w:ascii="Times New Roman" w:hAnsi="Times New Roman"/>
                <w:sz w:val="24"/>
                <w:szCs w:val="24"/>
                <w:lang w:bidi="hi-IN"/>
              </w:rPr>
              <w:t>приуроченная  ко</w:t>
            </w:r>
            <w:proofErr w:type="gramEnd"/>
            <w:r w:rsidRPr="00E24CC1">
              <w:rPr>
                <w:rFonts w:ascii="Times New Roman" w:hAnsi="Times New Roman"/>
                <w:sz w:val="24"/>
                <w:szCs w:val="24"/>
                <w:lang w:bidi="hi-IN"/>
              </w:rPr>
              <w:t xml:space="preserve">  Дню трезвости;</w:t>
            </w:r>
          </w:p>
          <w:p w:rsidR="00E24CC1" w:rsidRDefault="00E24CC1" w:rsidP="00E24CC1">
            <w:pPr>
              <w:spacing w:after="0" w:line="240" w:lineRule="auto"/>
              <w:jc w:val="both"/>
              <w:rPr>
                <w:rFonts w:ascii="Times New Roman" w:hAnsi="Times New Roman"/>
                <w:sz w:val="24"/>
                <w:szCs w:val="24"/>
                <w:lang w:bidi="hi-IN"/>
              </w:rPr>
            </w:pPr>
            <w:r w:rsidRPr="00E24CC1">
              <w:rPr>
                <w:rFonts w:ascii="Times New Roman" w:hAnsi="Times New Roman"/>
                <w:sz w:val="24"/>
                <w:szCs w:val="24"/>
                <w:lang w:bidi="hi-IN"/>
              </w:rPr>
              <w:t xml:space="preserve">-профилактическая акция для </w:t>
            </w:r>
            <w:proofErr w:type="gramStart"/>
            <w:r w:rsidRPr="00E24CC1">
              <w:rPr>
                <w:rFonts w:ascii="Times New Roman" w:hAnsi="Times New Roman"/>
                <w:sz w:val="24"/>
                <w:szCs w:val="24"/>
                <w:lang w:bidi="hi-IN"/>
              </w:rPr>
              <w:t>студентов  «</w:t>
            </w:r>
            <w:proofErr w:type="gramEnd"/>
            <w:r w:rsidRPr="00E24CC1">
              <w:rPr>
                <w:rFonts w:ascii="Times New Roman" w:hAnsi="Times New Roman"/>
                <w:sz w:val="24"/>
                <w:szCs w:val="24"/>
                <w:lang w:bidi="hi-IN"/>
              </w:rPr>
              <w:t>Жизнь без наркотиков».</w:t>
            </w:r>
          </w:p>
          <w:p w:rsidR="0059754B" w:rsidRPr="00E24CC1" w:rsidRDefault="0059754B" w:rsidP="00E24CC1">
            <w:pPr>
              <w:spacing w:after="0" w:line="240" w:lineRule="auto"/>
              <w:jc w:val="both"/>
              <w:rPr>
                <w:rFonts w:ascii="Times New Roman" w:hAnsi="Times New Roman"/>
                <w:sz w:val="24"/>
                <w:szCs w:val="24"/>
                <w:lang w:bidi="hi-IN"/>
              </w:rPr>
            </w:pPr>
          </w:p>
          <w:p w:rsidR="003C6D04" w:rsidRPr="003C6D04" w:rsidRDefault="003C6D04" w:rsidP="003C6D04">
            <w:pPr>
              <w:spacing w:after="0" w:line="240" w:lineRule="auto"/>
              <w:jc w:val="both"/>
              <w:rPr>
                <w:rFonts w:ascii="Times New Roman" w:hAnsi="Times New Roman"/>
                <w:b/>
                <w:sz w:val="24"/>
                <w:szCs w:val="24"/>
                <w:lang w:bidi="hi-IN"/>
              </w:rPr>
            </w:pPr>
            <w:proofErr w:type="spellStart"/>
            <w:r w:rsidRPr="003C6D04">
              <w:rPr>
                <w:rFonts w:ascii="Times New Roman" w:hAnsi="Times New Roman"/>
                <w:b/>
                <w:sz w:val="24"/>
                <w:szCs w:val="24"/>
                <w:lang w:bidi="hi-IN"/>
              </w:rPr>
              <w:t>ОППиСПО</w:t>
            </w:r>
            <w:proofErr w:type="spellEnd"/>
          </w:p>
          <w:p w:rsidR="003C6D04" w:rsidRPr="003C6D04" w:rsidRDefault="003C6D04" w:rsidP="003C6D04">
            <w:pPr>
              <w:spacing w:after="0" w:line="240" w:lineRule="auto"/>
              <w:jc w:val="both"/>
              <w:rPr>
                <w:rFonts w:ascii="Times New Roman" w:hAnsi="Times New Roman"/>
                <w:sz w:val="24"/>
                <w:szCs w:val="24"/>
                <w:lang w:bidi="hi-IN"/>
              </w:rPr>
            </w:pPr>
            <w:r w:rsidRPr="003C6D04">
              <w:rPr>
                <w:rFonts w:ascii="Times New Roman" w:hAnsi="Times New Roman"/>
                <w:sz w:val="24"/>
                <w:szCs w:val="24"/>
                <w:lang w:bidi="hi-IN"/>
              </w:rPr>
              <w:t xml:space="preserve">Деятельность Комиссии широко освещается в средствах массовой информации на городском уровне. Заседание комиссии, различные видеоматериалы и социальные ролики по профилактике наркомании, алкоголизма и </w:t>
            </w:r>
            <w:proofErr w:type="spellStart"/>
            <w:r w:rsidRPr="003C6D04">
              <w:rPr>
                <w:rFonts w:ascii="Times New Roman" w:hAnsi="Times New Roman"/>
                <w:sz w:val="24"/>
                <w:szCs w:val="24"/>
                <w:lang w:bidi="hi-IN"/>
              </w:rPr>
              <w:t>табакокурения</w:t>
            </w:r>
            <w:proofErr w:type="spellEnd"/>
            <w:r w:rsidRPr="003C6D04">
              <w:rPr>
                <w:rFonts w:ascii="Times New Roman" w:hAnsi="Times New Roman"/>
                <w:sz w:val="24"/>
                <w:szCs w:val="24"/>
                <w:lang w:bidi="hi-IN"/>
              </w:rPr>
              <w:t xml:space="preserve"> размещены в эфире ТРК «</w:t>
            </w:r>
            <w:proofErr w:type="spellStart"/>
            <w:r w:rsidRPr="003C6D04">
              <w:rPr>
                <w:rFonts w:ascii="Times New Roman" w:hAnsi="Times New Roman"/>
                <w:sz w:val="24"/>
                <w:szCs w:val="24"/>
                <w:lang w:bidi="hi-IN"/>
              </w:rPr>
              <w:t>Юганск</w:t>
            </w:r>
            <w:proofErr w:type="spellEnd"/>
            <w:r w:rsidRPr="003C6D04">
              <w:rPr>
                <w:rFonts w:ascii="Times New Roman" w:hAnsi="Times New Roman"/>
                <w:sz w:val="24"/>
                <w:szCs w:val="24"/>
                <w:lang w:bidi="hi-IN"/>
              </w:rPr>
              <w:t>», на страницах газет «Здравствуйте, Нефтеюганцы!», на официальном сайте органов местного самоуправления города Нефтеюганска.</w:t>
            </w:r>
          </w:p>
          <w:p w:rsidR="00745449" w:rsidRPr="003848A7" w:rsidRDefault="003C6D04" w:rsidP="003C6D04">
            <w:pPr>
              <w:spacing w:after="0" w:line="240" w:lineRule="auto"/>
              <w:jc w:val="both"/>
              <w:rPr>
                <w:rFonts w:ascii="Times New Roman" w:hAnsi="Times New Roman"/>
                <w:sz w:val="24"/>
                <w:szCs w:val="24"/>
                <w:lang w:bidi="hi-IN"/>
              </w:rPr>
            </w:pPr>
            <w:r w:rsidRPr="003C6D04">
              <w:rPr>
                <w:rFonts w:ascii="Times New Roman" w:hAnsi="Times New Roman"/>
                <w:sz w:val="24"/>
                <w:szCs w:val="24"/>
                <w:lang w:bidi="hi-IN"/>
              </w:rPr>
              <w:t xml:space="preserve">В группах «Официальный Нефтеюганск», «Это </w:t>
            </w:r>
            <w:proofErr w:type="spellStart"/>
            <w:r w:rsidRPr="003C6D04">
              <w:rPr>
                <w:rFonts w:ascii="Times New Roman" w:hAnsi="Times New Roman"/>
                <w:sz w:val="24"/>
                <w:szCs w:val="24"/>
                <w:lang w:bidi="hi-IN"/>
              </w:rPr>
              <w:t>Юганск</w:t>
            </w:r>
            <w:proofErr w:type="spellEnd"/>
            <w:r w:rsidRPr="003C6D04">
              <w:rPr>
                <w:rFonts w:ascii="Times New Roman" w:hAnsi="Times New Roman"/>
                <w:sz w:val="24"/>
                <w:szCs w:val="24"/>
                <w:lang w:bidi="hi-IN"/>
              </w:rPr>
              <w:t xml:space="preserve">, детка», «Типичный Нефтеюганск», </w:t>
            </w:r>
            <w:r w:rsidRPr="003C6D04">
              <w:rPr>
                <w:rFonts w:ascii="Times New Roman" w:hAnsi="Times New Roman"/>
                <w:sz w:val="24"/>
                <w:szCs w:val="24"/>
                <w:lang w:bidi="hi-IN"/>
              </w:rPr>
              <w:lastRenderedPageBreak/>
              <w:t>«Безопасный Нефтеюганск» социальной сети «</w:t>
            </w:r>
            <w:proofErr w:type="spellStart"/>
            <w:r w:rsidRPr="003C6D04">
              <w:rPr>
                <w:rFonts w:ascii="Times New Roman" w:hAnsi="Times New Roman"/>
                <w:sz w:val="24"/>
                <w:szCs w:val="24"/>
                <w:lang w:bidi="hi-IN"/>
              </w:rPr>
              <w:t>ВКонтакте</w:t>
            </w:r>
            <w:proofErr w:type="spellEnd"/>
            <w:r w:rsidRPr="003C6D04">
              <w:rPr>
                <w:rFonts w:ascii="Times New Roman" w:hAnsi="Times New Roman"/>
                <w:sz w:val="24"/>
                <w:szCs w:val="24"/>
                <w:lang w:bidi="hi-IN"/>
              </w:rPr>
              <w:t xml:space="preserve">» размещались серии социальных видеороликов, направленных на профилактику наркомании, алкоголизма и </w:t>
            </w:r>
            <w:proofErr w:type="spellStart"/>
            <w:r w:rsidRPr="003C6D04">
              <w:rPr>
                <w:rFonts w:ascii="Times New Roman" w:hAnsi="Times New Roman"/>
                <w:sz w:val="24"/>
                <w:szCs w:val="24"/>
                <w:lang w:bidi="hi-IN"/>
              </w:rPr>
              <w:t>табакокурения</w:t>
            </w:r>
            <w:proofErr w:type="spellEnd"/>
            <w:r w:rsidRPr="003C6D04">
              <w:rPr>
                <w:rFonts w:ascii="Times New Roman" w:hAnsi="Times New Roman"/>
                <w:sz w:val="24"/>
                <w:szCs w:val="24"/>
                <w:lang w:bidi="hi-IN"/>
              </w:rPr>
              <w:t xml:space="preserve"> в молодежной среде.</w:t>
            </w:r>
          </w:p>
        </w:tc>
      </w:tr>
      <w:tr w:rsidR="0059754B" w:rsidRPr="003848A7" w:rsidTr="00745449">
        <w:trPr>
          <w:trHeight w:val="212"/>
          <w:jc w:val="center"/>
        </w:trPr>
        <w:tc>
          <w:tcPr>
            <w:tcW w:w="704" w:type="dxa"/>
            <w:shd w:val="clear" w:color="auto" w:fill="auto"/>
            <w:noWrap/>
          </w:tcPr>
          <w:p w:rsidR="0059754B" w:rsidRPr="003848A7" w:rsidRDefault="0059754B"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2.7.5.</w:t>
            </w:r>
          </w:p>
        </w:tc>
        <w:tc>
          <w:tcPr>
            <w:tcW w:w="3827" w:type="dxa"/>
            <w:shd w:val="clear" w:color="auto" w:fill="auto"/>
          </w:tcPr>
          <w:p w:rsidR="0059754B" w:rsidRPr="003848A7" w:rsidRDefault="0059754B"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Организация и проведение мероприятий, направленных на профилактику проявлений ксенофобии и экстремизма с изготовлением и распространением в образовательных учреждениях города информационных материалов (буклеты, плакаты, памятки, брошюры, листовки), ориентированных на разные возрастные группы детей и молодежи</w:t>
            </w:r>
          </w:p>
        </w:tc>
        <w:tc>
          <w:tcPr>
            <w:tcW w:w="1560" w:type="dxa"/>
            <w:shd w:val="clear" w:color="auto" w:fill="auto"/>
            <w:noWrap/>
          </w:tcPr>
          <w:p w:rsidR="0059754B" w:rsidRPr="003848A7" w:rsidRDefault="0059754B"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59754B" w:rsidRPr="003848A7" w:rsidRDefault="0059754B"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59754B" w:rsidRPr="003848A7" w:rsidRDefault="0059754B"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111" w:type="dxa"/>
            <w:vMerge w:val="restart"/>
          </w:tcPr>
          <w:p w:rsidR="0059754B" w:rsidRPr="0059754B" w:rsidRDefault="0059754B" w:rsidP="0059754B">
            <w:pPr>
              <w:spacing w:after="0" w:line="240" w:lineRule="auto"/>
              <w:jc w:val="both"/>
              <w:rPr>
                <w:rFonts w:ascii="Times New Roman" w:hAnsi="Times New Roman"/>
                <w:sz w:val="24"/>
                <w:szCs w:val="24"/>
                <w:lang w:bidi="hi-IN"/>
              </w:rPr>
            </w:pPr>
            <w:r w:rsidRPr="0059754B">
              <w:rPr>
                <w:rFonts w:ascii="Times New Roman" w:hAnsi="Times New Roman"/>
                <w:sz w:val="24"/>
                <w:szCs w:val="24"/>
                <w:lang w:bidi="hi-IN"/>
              </w:rPr>
              <w:t xml:space="preserve">В учебный </w:t>
            </w:r>
            <w:proofErr w:type="gramStart"/>
            <w:r w:rsidRPr="0059754B">
              <w:rPr>
                <w:rFonts w:ascii="Times New Roman" w:hAnsi="Times New Roman"/>
                <w:sz w:val="24"/>
                <w:szCs w:val="24"/>
                <w:lang w:bidi="hi-IN"/>
              </w:rPr>
              <w:t>план  общеобразовательных</w:t>
            </w:r>
            <w:proofErr w:type="gramEnd"/>
            <w:r w:rsidRPr="0059754B">
              <w:rPr>
                <w:rFonts w:ascii="Times New Roman" w:hAnsi="Times New Roman"/>
                <w:sz w:val="24"/>
                <w:szCs w:val="24"/>
                <w:lang w:bidi="hi-IN"/>
              </w:rPr>
              <w:t xml:space="preserve"> организаций введено обязательное изучение комплексного учебного курса «Основы религиозных культур и светской этики» (далее - ОРКСЭ) в 4-х классах в объеме 34 учебных часа в год. </w:t>
            </w:r>
          </w:p>
          <w:p w:rsidR="0059754B" w:rsidRPr="0059754B" w:rsidRDefault="0059754B" w:rsidP="0059754B">
            <w:pPr>
              <w:spacing w:after="0" w:line="240" w:lineRule="auto"/>
              <w:jc w:val="both"/>
              <w:rPr>
                <w:rFonts w:ascii="Times New Roman" w:hAnsi="Times New Roman"/>
                <w:sz w:val="24"/>
                <w:szCs w:val="24"/>
                <w:lang w:bidi="hi-IN"/>
              </w:rPr>
            </w:pPr>
            <w:r w:rsidRPr="0059754B">
              <w:rPr>
                <w:rFonts w:ascii="Times New Roman" w:hAnsi="Times New Roman"/>
                <w:sz w:val="24"/>
                <w:szCs w:val="24"/>
                <w:lang w:bidi="hi-IN"/>
              </w:rPr>
              <w:t>В рамках внеурочной деятельности проводятся занятия курса «Социокультурные истоки» в 1-4 классах, курса «Основы духовно-нравственной культуры народов России» в 5-ых классах.</w:t>
            </w:r>
          </w:p>
          <w:p w:rsidR="0059754B" w:rsidRPr="0059754B" w:rsidRDefault="0059754B" w:rsidP="0059754B">
            <w:pPr>
              <w:spacing w:after="0" w:line="240" w:lineRule="auto"/>
              <w:jc w:val="both"/>
              <w:rPr>
                <w:rFonts w:ascii="Times New Roman" w:hAnsi="Times New Roman"/>
                <w:sz w:val="24"/>
                <w:szCs w:val="24"/>
                <w:lang w:bidi="hi-IN"/>
              </w:rPr>
            </w:pPr>
            <w:r w:rsidRPr="0059754B">
              <w:rPr>
                <w:rFonts w:ascii="Times New Roman" w:hAnsi="Times New Roman"/>
                <w:sz w:val="24"/>
                <w:szCs w:val="24"/>
                <w:lang w:bidi="hi-IN"/>
              </w:rPr>
              <w:t xml:space="preserve">В соответствии с приказом </w:t>
            </w:r>
            <w:proofErr w:type="spellStart"/>
            <w:r w:rsidRPr="0059754B">
              <w:rPr>
                <w:rFonts w:ascii="Times New Roman" w:hAnsi="Times New Roman"/>
                <w:sz w:val="24"/>
                <w:szCs w:val="24"/>
                <w:lang w:bidi="hi-IN"/>
              </w:rPr>
              <w:t>ДОиМП</w:t>
            </w:r>
            <w:proofErr w:type="spellEnd"/>
            <w:r w:rsidRPr="0059754B">
              <w:rPr>
                <w:rFonts w:ascii="Times New Roman" w:hAnsi="Times New Roman"/>
                <w:sz w:val="24"/>
                <w:szCs w:val="24"/>
                <w:lang w:bidi="hi-IN"/>
              </w:rPr>
              <w:t xml:space="preserve"> ХМАО – Югры от 19.02.2016     № 230 «Об организации деятельности муниципальных центров культурно-языковой адаптации детей – мигрантов», приказом Департамента от 03.03.2016 № 85-п, на базе МБОУ «СОШ № 7» функционирует центр культурно-языковой адаптации детей – мигрантов. Реализуются программа </w:t>
            </w:r>
            <w:r w:rsidRPr="0059754B">
              <w:rPr>
                <w:rFonts w:ascii="Times New Roman" w:hAnsi="Times New Roman"/>
                <w:sz w:val="24"/>
                <w:szCs w:val="24"/>
                <w:lang w:bidi="hi-IN"/>
              </w:rPr>
              <w:lastRenderedPageBreak/>
              <w:t xml:space="preserve">«Адаптация и социализация детей мигрантов в социальное и культурное пространство ХМАО – Югры», программа воспитания «Мир </w:t>
            </w:r>
            <w:proofErr w:type="gramStart"/>
            <w:r w:rsidRPr="0059754B">
              <w:rPr>
                <w:rFonts w:ascii="Times New Roman" w:hAnsi="Times New Roman"/>
                <w:sz w:val="24"/>
                <w:szCs w:val="24"/>
                <w:lang w:bidi="hi-IN"/>
              </w:rPr>
              <w:t>во всем мире</w:t>
            </w:r>
            <w:proofErr w:type="gramEnd"/>
            <w:r w:rsidRPr="0059754B">
              <w:rPr>
                <w:rFonts w:ascii="Times New Roman" w:hAnsi="Times New Roman"/>
                <w:sz w:val="24"/>
                <w:szCs w:val="24"/>
                <w:lang w:bidi="hi-IN"/>
              </w:rPr>
              <w:t xml:space="preserve"> и я в этом мире», проекты «Музей мира» как средство гармонизации межэтнических отношений» и «Наш край – Россия» как средство межкультурного воспитания учащихся.</w:t>
            </w:r>
          </w:p>
          <w:p w:rsidR="0059754B" w:rsidRPr="003848A7" w:rsidRDefault="0059754B" w:rsidP="0059754B">
            <w:pPr>
              <w:spacing w:after="0" w:line="240" w:lineRule="auto"/>
              <w:jc w:val="both"/>
              <w:rPr>
                <w:rFonts w:ascii="Times New Roman" w:hAnsi="Times New Roman"/>
                <w:sz w:val="24"/>
                <w:szCs w:val="24"/>
                <w:lang w:bidi="hi-IN"/>
              </w:rPr>
            </w:pPr>
            <w:r w:rsidRPr="0059754B">
              <w:rPr>
                <w:rFonts w:ascii="Times New Roman" w:hAnsi="Times New Roman"/>
                <w:sz w:val="24"/>
                <w:szCs w:val="24"/>
                <w:lang w:bidi="hi-IN"/>
              </w:rPr>
              <w:t>На базе МБУ ДО «Дом детского творчества» в марте проведен городской лагерь актива «Жить в мире с собой и другими», в котором приняли участие 110 представителей детских и молодёжных общественных объединений, действующих на базе образовательных организаций города.</w:t>
            </w:r>
          </w:p>
        </w:tc>
      </w:tr>
      <w:tr w:rsidR="0059754B" w:rsidRPr="003848A7" w:rsidTr="00745449">
        <w:trPr>
          <w:trHeight w:val="212"/>
          <w:jc w:val="center"/>
        </w:trPr>
        <w:tc>
          <w:tcPr>
            <w:tcW w:w="704" w:type="dxa"/>
            <w:shd w:val="clear" w:color="auto" w:fill="auto"/>
            <w:noWrap/>
          </w:tcPr>
          <w:p w:rsidR="0059754B" w:rsidRPr="003848A7" w:rsidRDefault="0059754B"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2.7.5.1.</w:t>
            </w:r>
          </w:p>
        </w:tc>
        <w:tc>
          <w:tcPr>
            <w:tcW w:w="3827" w:type="dxa"/>
            <w:shd w:val="clear" w:color="auto" w:fill="auto"/>
          </w:tcPr>
          <w:p w:rsidR="0059754B" w:rsidRPr="003848A7" w:rsidRDefault="0059754B" w:rsidP="00724E28">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Проведение городского лагеря актива лидеров детских и молодежных общественных объединений «Жить в мире с собой и другими»</w:t>
            </w:r>
          </w:p>
        </w:tc>
        <w:tc>
          <w:tcPr>
            <w:tcW w:w="1560" w:type="dxa"/>
            <w:shd w:val="clear" w:color="auto" w:fill="auto"/>
            <w:noWrap/>
          </w:tcPr>
          <w:p w:rsidR="0059754B" w:rsidRPr="003848A7" w:rsidRDefault="0059754B"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59754B" w:rsidRPr="003848A7" w:rsidRDefault="0059754B"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59754B" w:rsidRPr="003848A7" w:rsidRDefault="0059754B"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111" w:type="dxa"/>
            <w:vMerge/>
          </w:tcPr>
          <w:p w:rsidR="0059754B" w:rsidRPr="003848A7" w:rsidRDefault="0059754B" w:rsidP="00724E28">
            <w:pPr>
              <w:spacing w:after="0" w:line="240" w:lineRule="auto"/>
              <w:jc w:val="center"/>
              <w:rPr>
                <w:rFonts w:ascii="Times New Roman" w:hAnsi="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2.7.6.</w:t>
            </w:r>
          </w:p>
        </w:tc>
        <w:tc>
          <w:tcPr>
            <w:tcW w:w="3827" w:type="dxa"/>
            <w:shd w:val="clear" w:color="auto" w:fill="auto"/>
          </w:tcPr>
          <w:p w:rsidR="00745449" w:rsidRPr="003848A7" w:rsidRDefault="00745449" w:rsidP="00724E28">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Организация и проведение мероприятий, направленных на укрепление межнациональных отношений и воспитание толерантности</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Комитет культуры и туризма</w:t>
            </w:r>
            <w:r>
              <w:t xml:space="preserve"> </w:t>
            </w:r>
            <w:r w:rsidRPr="00794186">
              <w:rPr>
                <w:rFonts w:ascii="Times New Roman" w:hAnsi="Times New Roman"/>
                <w:sz w:val="24"/>
                <w:szCs w:val="24"/>
                <w:lang w:bidi="hi-IN"/>
              </w:rPr>
              <w:t>администрации города</w:t>
            </w:r>
            <w:r w:rsidRPr="003848A7">
              <w:rPr>
                <w:rFonts w:ascii="Times New Roman" w:hAnsi="Times New Roman"/>
                <w:sz w:val="24"/>
                <w:szCs w:val="24"/>
                <w:lang w:bidi="hi-IN"/>
              </w:rPr>
              <w:t>,</w:t>
            </w:r>
          </w:p>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111" w:type="dxa"/>
          </w:tcPr>
          <w:p w:rsidR="005E7862" w:rsidRDefault="005E7862" w:rsidP="00330FB0">
            <w:pPr>
              <w:spacing w:after="0" w:line="240" w:lineRule="auto"/>
              <w:jc w:val="both"/>
              <w:rPr>
                <w:rFonts w:ascii="Times New Roman" w:hAnsi="Times New Roman"/>
                <w:b/>
                <w:sz w:val="24"/>
                <w:szCs w:val="24"/>
                <w:lang w:bidi="hi-IN"/>
              </w:rPr>
            </w:pPr>
            <w:r>
              <w:rPr>
                <w:rFonts w:ascii="Times New Roman" w:hAnsi="Times New Roman"/>
                <w:b/>
                <w:sz w:val="24"/>
                <w:szCs w:val="24"/>
                <w:lang w:bidi="hi-IN"/>
              </w:rPr>
              <w:t>КК</w:t>
            </w:r>
          </w:p>
          <w:p w:rsidR="005E7862" w:rsidRPr="005E7862" w:rsidRDefault="005E7862" w:rsidP="005E7862">
            <w:pPr>
              <w:spacing w:after="0" w:line="240" w:lineRule="auto"/>
              <w:jc w:val="both"/>
              <w:rPr>
                <w:rFonts w:ascii="Times New Roman" w:hAnsi="Times New Roman"/>
                <w:sz w:val="24"/>
                <w:szCs w:val="24"/>
                <w:lang w:bidi="hi-IN"/>
              </w:rPr>
            </w:pPr>
            <w:r w:rsidRPr="005E7862">
              <w:rPr>
                <w:rFonts w:ascii="Times New Roman" w:hAnsi="Times New Roman"/>
                <w:sz w:val="24"/>
                <w:szCs w:val="24"/>
                <w:lang w:bidi="hi-IN"/>
              </w:rPr>
              <w:t xml:space="preserve">В рамках реализации муниципальной программы «Укрепление межнационального и межконфессионального согласия, профилактика экстремизма в городе Нефтеюганске» в 3 квартале 2019 года учреждениями культуры организованы и проведены следующие мероприятия: </w:t>
            </w:r>
          </w:p>
          <w:p w:rsidR="005E7862" w:rsidRPr="005E7862" w:rsidRDefault="005E7862" w:rsidP="005E7862">
            <w:pPr>
              <w:spacing w:after="0" w:line="240" w:lineRule="auto"/>
              <w:jc w:val="both"/>
              <w:rPr>
                <w:rFonts w:ascii="Times New Roman" w:hAnsi="Times New Roman"/>
                <w:sz w:val="24"/>
                <w:szCs w:val="24"/>
                <w:lang w:bidi="hi-IN"/>
              </w:rPr>
            </w:pPr>
            <w:r w:rsidRPr="005E7862">
              <w:rPr>
                <w:rFonts w:ascii="Times New Roman" w:hAnsi="Times New Roman"/>
                <w:sz w:val="24"/>
                <w:szCs w:val="24"/>
                <w:lang w:bidi="hi-IN"/>
              </w:rPr>
              <w:t xml:space="preserve">-22 августа 2019 года на Юбилейной площади прошло торжественное мероприятие, посвященное Дню </w:t>
            </w:r>
            <w:r w:rsidRPr="005E7862">
              <w:rPr>
                <w:rFonts w:ascii="Times New Roman" w:hAnsi="Times New Roman"/>
                <w:sz w:val="24"/>
                <w:szCs w:val="24"/>
                <w:lang w:bidi="hi-IN"/>
              </w:rPr>
              <w:lastRenderedPageBreak/>
              <w:t>государственного флага Российской Федерации. В мероприятии приняли участие школьники, спортсмены, общественники, представители администрации и Думы города, правоохранительных органов. В честь праздника перед горожанами выступили местные творческие коллективы, школьникам были вручены паспорта и памятные подарки. В мероприятии приняли участие 180 человек.</w:t>
            </w:r>
          </w:p>
          <w:p w:rsidR="005E7862" w:rsidRPr="005E7862" w:rsidRDefault="005E7862" w:rsidP="005E7862">
            <w:pPr>
              <w:spacing w:after="0" w:line="240" w:lineRule="auto"/>
              <w:jc w:val="both"/>
              <w:rPr>
                <w:rFonts w:ascii="Times New Roman" w:hAnsi="Times New Roman"/>
                <w:sz w:val="24"/>
                <w:szCs w:val="24"/>
                <w:lang w:bidi="hi-IN"/>
              </w:rPr>
            </w:pPr>
            <w:r w:rsidRPr="005E7862">
              <w:rPr>
                <w:rFonts w:ascii="Times New Roman" w:hAnsi="Times New Roman"/>
                <w:sz w:val="24"/>
                <w:szCs w:val="24"/>
                <w:lang w:bidi="hi-IN"/>
              </w:rPr>
              <w:t xml:space="preserve">-21 сентября 2019 года в Центре национальных культур прошла акция «Запасной планеты у нас нет», приуроченная к Всемирному дню единения русского народа. В ходе акции участники творческих коллективов обсудили тему многообразия народов, проживающих в городе, поговорили о ценности культуры каждого народа, умении принимать и уважать разнообразие культур и народностей. Участники акции на символических открытках с изображением достопримечательностей своей малой Родины написали: «Что я больше всего ценю на своей Родине?». Охвачено 54 человека; </w:t>
            </w:r>
          </w:p>
          <w:p w:rsidR="005E7862" w:rsidRPr="005E7862" w:rsidRDefault="005E7862" w:rsidP="005E7862">
            <w:pPr>
              <w:spacing w:after="0" w:line="240" w:lineRule="auto"/>
              <w:jc w:val="both"/>
              <w:rPr>
                <w:rFonts w:ascii="Times New Roman" w:hAnsi="Times New Roman"/>
                <w:sz w:val="24"/>
                <w:szCs w:val="24"/>
                <w:lang w:bidi="hi-IN"/>
              </w:rPr>
            </w:pPr>
            <w:r w:rsidRPr="005E7862">
              <w:rPr>
                <w:rFonts w:ascii="Times New Roman" w:hAnsi="Times New Roman"/>
                <w:sz w:val="24"/>
                <w:szCs w:val="24"/>
                <w:lang w:bidi="hi-IN"/>
              </w:rPr>
              <w:lastRenderedPageBreak/>
              <w:t>-с 21 сентября 2019 года в Культурном центре «Лира» открыта выставка «Мой дом – моя Югра. Осенний вернисаж» народной мастерской рукоделия «Кружева». В своих работах рукодельницы отобразили культуру народов, проживающих в автономном округе. Выставку просмотрели 250 человек;</w:t>
            </w:r>
          </w:p>
          <w:p w:rsidR="005E7862" w:rsidRPr="005E7862" w:rsidRDefault="005E7862" w:rsidP="005E7862">
            <w:pPr>
              <w:spacing w:after="0" w:line="240" w:lineRule="auto"/>
              <w:jc w:val="both"/>
              <w:rPr>
                <w:rFonts w:ascii="Times New Roman" w:hAnsi="Times New Roman"/>
                <w:sz w:val="24"/>
                <w:szCs w:val="24"/>
                <w:lang w:bidi="hi-IN"/>
              </w:rPr>
            </w:pPr>
            <w:r w:rsidRPr="005E7862">
              <w:rPr>
                <w:rFonts w:ascii="Times New Roman" w:hAnsi="Times New Roman"/>
                <w:sz w:val="24"/>
                <w:szCs w:val="24"/>
                <w:lang w:bidi="hi-IN"/>
              </w:rPr>
              <w:t xml:space="preserve">-в 3 квартале 2019 года НГ МАУК «Музейный комплекс» организована работа 3-х стационарных выставок: «Югорское наследие», с которой ознакомились (посещение, экскурсии, тематический </w:t>
            </w:r>
            <w:proofErr w:type="spellStart"/>
            <w:r w:rsidRPr="005E7862">
              <w:rPr>
                <w:rFonts w:ascii="Times New Roman" w:hAnsi="Times New Roman"/>
                <w:sz w:val="24"/>
                <w:szCs w:val="24"/>
                <w:lang w:bidi="hi-IN"/>
              </w:rPr>
              <w:t>видеолекторий</w:t>
            </w:r>
            <w:proofErr w:type="spellEnd"/>
            <w:r w:rsidRPr="005E7862">
              <w:rPr>
                <w:rFonts w:ascii="Times New Roman" w:hAnsi="Times New Roman"/>
                <w:sz w:val="24"/>
                <w:szCs w:val="24"/>
                <w:lang w:bidi="hi-IN"/>
              </w:rPr>
              <w:t xml:space="preserve">) 285 человек; «Русские старожилы Западной Сибири», количество посещений 340 человек; «Русский </w:t>
            </w:r>
            <w:proofErr w:type="spellStart"/>
            <w:r w:rsidRPr="005E7862">
              <w:rPr>
                <w:rFonts w:ascii="Times New Roman" w:hAnsi="Times New Roman"/>
                <w:sz w:val="24"/>
                <w:szCs w:val="24"/>
                <w:lang w:bidi="hi-IN"/>
              </w:rPr>
              <w:t>коч</w:t>
            </w:r>
            <w:proofErr w:type="spellEnd"/>
            <w:r w:rsidRPr="005E7862">
              <w:rPr>
                <w:rFonts w:ascii="Times New Roman" w:hAnsi="Times New Roman"/>
                <w:sz w:val="24"/>
                <w:szCs w:val="24"/>
                <w:lang w:bidi="hi-IN"/>
              </w:rPr>
              <w:t>. Освоение Сибири» количество посещений 105 человек.</w:t>
            </w:r>
          </w:p>
          <w:p w:rsidR="005E7862" w:rsidRPr="005E7862" w:rsidRDefault="005E7862" w:rsidP="005E7862">
            <w:pPr>
              <w:spacing w:after="0" w:line="240" w:lineRule="auto"/>
              <w:jc w:val="both"/>
              <w:rPr>
                <w:rFonts w:ascii="Times New Roman" w:hAnsi="Times New Roman"/>
                <w:sz w:val="24"/>
                <w:szCs w:val="24"/>
                <w:lang w:bidi="hi-IN"/>
              </w:rPr>
            </w:pPr>
            <w:r w:rsidRPr="005E7862">
              <w:rPr>
                <w:rFonts w:ascii="Times New Roman" w:hAnsi="Times New Roman"/>
                <w:sz w:val="24"/>
                <w:szCs w:val="24"/>
                <w:lang w:bidi="hi-IN"/>
              </w:rPr>
              <w:t xml:space="preserve">МБУК «Городская библиотека»: </w:t>
            </w:r>
          </w:p>
          <w:p w:rsidR="005E7862" w:rsidRPr="005E7862" w:rsidRDefault="005E7862" w:rsidP="005E7862">
            <w:pPr>
              <w:spacing w:after="0" w:line="240" w:lineRule="auto"/>
              <w:jc w:val="both"/>
              <w:rPr>
                <w:rFonts w:ascii="Times New Roman" w:hAnsi="Times New Roman"/>
                <w:sz w:val="24"/>
                <w:szCs w:val="24"/>
                <w:lang w:bidi="hi-IN"/>
              </w:rPr>
            </w:pPr>
            <w:r w:rsidRPr="005E7862">
              <w:rPr>
                <w:rFonts w:ascii="Times New Roman" w:hAnsi="Times New Roman"/>
                <w:sz w:val="24"/>
                <w:szCs w:val="24"/>
                <w:lang w:bidi="hi-IN"/>
              </w:rPr>
              <w:t>-обеспечен доступ 26 иностранных граждан к информационным и коммуникационным ресурсам и сервисам сети Интернет, включая организацию доступа к отдельным муниципальным, региональным и российским информационным ресурсам;</w:t>
            </w:r>
          </w:p>
          <w:p w:rsidR="005E7862" w:rsidRPr="005E7862" w:rsidRDefault="005E7862" w:rsidP="005E7862">
            <w:pPr>
              <w:spacing w:after="0" w:line="240" w:lineRule="auto"/>
              <w:jc w:val="both"/>
              <w:rPr>
                <w:rFonts w:ascii="Times New Roman" w:hAnsi="Times New Roman"/>
                <w:sz w:val="24"/>
                <w:szCs w:val="24"/>
                <w:lang w:bidi="hi-IN"/>
              </w:rPr>
            </w:pPr>
            <w:r w:rsidRPr="005E7862">
              <w:rPr>
                <w:rFonts w:ascii="Times New Roman" w:hAnsi="Times New Roman"/>
                <w:sz w:val="24"/>
                <w:szCs w:val="24"/>
                <w:lang w:bidi="hi-IN"/>
              </w:rPr>
              <w:t xml:space="preserve">-консультирование по поиску информации и получению </w:t>
            </w:r>
            <w:r w:rsidRPr="005E7862">
              <w:rPr>
                <w:rFonts w:ascii="Times New Roman" w:hAnsi="Times New Roman"/>
                <w:sz w:val="24"/>
                <w:szCs w:val="24"/>
                <w:lang w:bidi="hi-IN"/>
              </w:rPr>
              <w:lastRenderedPageBreak/>
              <w:t>государственных (муниципальных) услуг получили 11 человек;</w:t>
            </w:r>
          </w:p>
          <w:p w:rsidR="005E7862" w:rsidRPr="005E7862" w:rsidRDefault="005E7862" w:rsidP="005E7862">
            <w:pPr>
              <w:spacing w:after="0" w:line="240" w:lineRule="auto"/>
              <w:jc w:val="both"/>
              <w:rPr>
                <w:rFonts w:ascii="Times New Roman" w:hAnsi="Times New Roman"/>
                <w:sz w:val="24"/>
                <w:szCs w:val="24"/>
                <w:lang w:bidi="hi-IN"/>
              </w:rPr>
            </w:pPr>
            <w:r w:rsidRPr="005E7862">
              <w:rPr>
                <w:rFonts w:ascii="Times New Roman" w:hAnsi="Times New Roman"/>
                <w:sz w:val="24"/>
                <w:szCs w:val="24"/>
                <w:lang w:bidi="hi-IN"/>
              </w:rPr>
              <w:t>-оформлено 32 справки об административно-территориальных изменениях;</w:t>
            </w:r>
          </w:p>
          <w:p w:rsidR="005E7862" w:rsidRPr="005E7862" w:rsidRDefault="005E7862" w:rsidP="005E7862">
            <w:pPr>
              <w:spacing w:after="0" w:line="240" w:lineRule="auto"/>
              <w:jc w:val="both"/>
              <w:rPr>
                <w:rFonts w:ascii="Times New Roman" w:hAnsi="Times New Roman"/>
                <w:sz w:val="24"/>
                <w:szCs w:val="24"/>
                <w:lang w:bidi="hi-IN"/>
              </w:rPr>
            </w:pPr>
            <w:r w:rsidRPr="005E7862">
              <w:rPr>
                <w:rFonts w:ascii="Times New Roman" w:hAnsi="Times New Roman"/>
                <w:sz w:val="24"/>
                <w:szCs w:val="24"/>
                <w:lang w:bidi="hi-IN"/>
              </w:rPr>
              <w:t>-среди иностранных граждан в 3 квартале 2019 года распространено 11 экземпляров информационной печатной продукции.</w:t>
            </w:r>
          </w:p>
          <w:p w:rsidR="005E7862" w:rsidRDefault="005E7862" w:rsidP="00330FB0">
            <w:pPr>
              <w:spacing w:after="0" w:line="240" w:lineRule="auto"/>
              <w:jc w:val="both"/>
              <w:rPr>
                <w:rFonts w:ascii="Times New Roman" w:hAnsi="Times New Roman"/>
                <w:b/>
                <w:sz w:val="24"/>
                <w:szCs w:val="24"/>
                <w:lang w:bidi="hi-IN"/>
              </w:rPr>
            </w:pPr>
          </w:p>
          <w:p w:rsidR="005E7862" w:rsidRPr="005E7862" w:rsidRDefault="005E7862" w:rsidP="00330FB0">
            <w:pPr>
              <w:spacing w:after="0" w:line="240" w:lineRule="auto"/>
              <w:jc w:val="both"/>
              <w:rPr>
                <w:rFonts w:ascii="Times New Roman" w:hAnsi="Times New Roman"/>
                <w:b/>
                <w:sz w:val="24"/>
                <w:szCs w:val="24"/>
                <w:lang w:bidi="hi-IN"/>
              </w:rPr>
            </w:pPr>
            <w:proofErr w:type="spellStart"/>
            <w:r w:rsidRPr="005E7862">
              <w:rPr>
                <w:rFonts w:ascii="Times New Roman" w:hAnsi="Times New Roman"/>
                <w:b/>
                <w:sz w:val="24"/>
                <w:szCs w:val="24"/>
                <w:lang w:bidi="hi-IN"/>
              </w:rPr>
              <w:t>ДОиМП</w:t>
            </w:r>
            <w:proofErr w:type="spellEnd"/>
          </w:p>
          <w:p w:rsidR="00330FB0" w:rsidRPr="00330FB0" w:rsidRDefault="00330FB0" w:rsidP="00330FB0">
            <w:pPr>
              <w:spacing w:after="0" w:line="240" w:lineRule="auto"/>
              <w:jc w:val="both"/>
              <w:rPr>
                <w:rFonts w:ascii="Times New Roman" w:hAnsi="Times New Roman"/>
                <w:sz w:val="24"/>
                <w:szCs w:val="24"/>
                <w:lang w:bidi="hi-IN"/>
              </w:rPr>
            </w:pPr>
            <w:r w:rsidRPr="00330FB0">
              <w:rPr>
                <w:rFonts w:ascii="Times New Roman" w:hAnsi="Times New Roman"/>
                <w:sz w:val="24"/>
                <w:szCs w:val="24"/>
                <w:lang w:bidi="hi-IN"/>
              </w:rPr>
              <w:t>В январе организованы и проведены: городской конкурс декоративно-прикладного творчества «Я и мир вокруг меня», в котором в 3 возрастных группах в 5 номинациях 149 участников определены победителями и призёрами; выставка творческих работ, которую посетило более 200 учащихся образовательных организаций.</w:t>
            </w:r>
          </w:p>
          <w:p w:rsidR="00330FB0" w:rsidRPr="00330FB0" w:rsidRDefault="00330FB0" w:rsidP="00330FB0">
            <w:pPr>
              <w:spacing w:after="0" w:line="240" w:lineRule="auto"/>
              <w:jc w:val="both"/>
              <w:rPr>
                <w:rFonts w:ascii="Times New Roman" w:hAnsi="Times New Roman"/>
                <w:sz w:val="24"/>
                <w:szCs w:val="24"/>
                <w:lang w:bidi="hi-IN"/>
              </w:rPr>
            </w:pPr>
            <w:r w:rsidRPr="00330FB0">
              <w:rPr>
                <w:rFonts w:ascii="Times New Roman" w:hAnsi="Times New Roman"/>
                <w:sz w:val="24"/>
                <w:szCs w:val="24"/>
                <w:lang w:bidi="hi-IN"/>
              </w:rPr>
              <w:t>В мае проведён литературный вечер «Нараспашку» в арт-гостиной «</w:t>
            </w:r>
            <w:proofErr w:type="spellStart"/>
            <w:r w:rsidRPr="00330FB0">
              <w:rPr>
                <w:rFonts w:ascii="Times New Roman" w:hAnsi="Times New Roman"/>
                <w:sz w:val="24"/>
                <w:szCs w:val="24"/>
                <w:lang w:bidi="hi-IN"/>
              </w:rPr>
              <w:t>ЧердачОК</w:t>
            </w:r>
            <w:proofErr w:type="spellEnd"/>
            <w:r w:rsidRPr="00330FB0">
              <w:rPr>
                <w:rFonts w:ascii="Times New Roman" w:hAnsi="Times New Roman"/>
                <w:sz w:val="24"/>
                <w:szCs w:val="24"/>
                <w:lang w:bidi="hi-IN"/>
              </w:rPr>
              <w:t>», в сентябре - просветительская беседа «Мирное время» с участием инспектора ОДН МВД России по г. Нефтеюганску.</w:t>
            </w:r>
          </w:p>
          <w:p w:rsidR="00330FB0" w:rsidRPr="00330FB0" w:rsidRDefault="00330FB0" w:rsidP="00330FB0">
            <w:pPr>
              <w:spacing w:after="0" w:line="240" w:lineRule="auto"/>
              <w:jc w:val="both"/>
              <w:rPr>
                <w:rFonts w:ascii="Times New Roman" w:hAnsi="Times New Roman"/>
                <w:sz w:val="24"/>
                <w:szCs w:val="24"/>
                <w:lang w:bidi="hi-IN"/>
              </w:rPr>
            </w:pPr>
            <w:r w:rsidRPr="00330FB0">
              <w:rPr>
                <w:rFonts w:ascii="Times New Roman" w:hAnsi="Times New Roman"/>
                <w:sz w:val="24"/>
                <w:szCs w:val="24"/>
                <w:lang w:bidi="hi-IN"/>
              </w:rPr>
              <w:t>В первом полугодии 2019-2020 учебного года планируется проведение:</w:t>
            </w:r>
          </w:p>
          <w:p w:rsidR="00330FB0" w:rsidRPr="00330FB0" w:rsidRDefault="00330FB0" w:rsidP="00330FB0">
            <w:pPr>
              <w:spacing w:after="0" w:line="240" w:lineRule="auto"/>
              <w:jc w:val="both"/>
              <w:rPr>
                <w:rFonts w:ascii="Times New Roman" w:hAnsi="Times New Roman"/>
                <w:sz w:val="24"/>
                <w:szCs w:val="24"/>
                <w:lang w:bidi="hi-IN"/>
              </w:rPr>
            </w:pPr>
            <w:r w:rsidRPr="00330FB0">
              <w:rPr>
                <w:rFonts w:ascii="Times New Roman" w:hAnsi="Times New Roman"/>
                <w:sz w:val="24"/>
                <w:szCs w:val="24"/>
                <w:lang w:bidi="hi-IN"/>
              </w:rPr>
              <w:lastRenderedPageBreak/>
              <w:t>-профилактические, культурно-просветительские и воспитательные мероприятия, а также мероприятия с участием представителей общественных и религиозных организаций;</w:t>
            </w:r>
          </w:p>
          <w:p w:rsidR="00330FB0" w:rsidRPr="00330FB0" w:rsidRDefault="00330FB0" w:rsidP="00330FB0">
            <w:pPr>
              <w:spacing w:after="0" w:line="240" w:lineRule="auto"/>
              <w:jc w:val="both"/>
              <w:rPr>
                <w:rFonts w:ascii="Times New Roman" w:hAnsi="Times New Roman"/>
                <w:sz w:val="24"/>
                <w:szCs w:val="24"/>
                <w:lang w:bidi="hi-IN"/>
              </w:rPr>
            </w:pPr>
            <w:r w:rsidRPr="00330FB0">
              <w:rPr>
                <w:rFonts w:ascii="Times New Roman" w:hAnsi="Times New Roman"/>
                <w:sz w:val="24"/>
                <w:szCs w:val="24"/>
                <w:lang w:bidi="hi-IN"/>
              </w:rPr>
              <w:t>-разъяснительные беседы с учащимися, их родителями (законными представителями) об административной и уголовной ответственности за совершение правонарушений, в том числе экстремистской и террористической направленности;</w:t>
            </w:r>
          </w:p>
          <w:p w:rsidR="00330FB0" w:rsidRPr="00330FB0" w:rsidRDefault="00330FB0" w:rsidP="00330FB0">
            <w:pPr>
              <w:spacing w:after="0" w:line="240" w:lineRule="auto"/>
              <w:jc w:val="both"/>
              <w:rPr>
                <w:rFonts w:ascii="Times New Roman" w:hAnsi="Times New Roman"/>
                <w:sz w:val="24"/>
                <w:szCs w:val="24"/>
                <w:lang w:bidi="hi-IN"/>
              </w:rPr>
            </w:pPr>
            <w:r w:rsidRPr="00330FB0">
              <w:rPr>
                <w:rFonts w:ascii="Times New Roman" w:hAnsi="Times New Roman"/>
                <w:sz w:val="24"/>
                <w:szCs w:val="24"/>
                <w:lang w:bidi="hi-IN"/>
              </w:rPr>
              <w:t>-городской фестиваль национальных культур «Нефтеюганск-город дружбы»;</w:t>
            </w:r>
          </w:p>
          <w:p w:rsidR="00330FB0" w:rsidRPr="00330FB0" w:rsidRDefault="00330FB0" w:rsidP="00330FB0">
            <w:pPr>
              <w:spacing w:after="0" w:line="240" w:lineRule="auto"/>
              <w:jc w:val="both"/>
              <w:rPr>
                <w:rFonts w:ascii="Times New Roman" w:hAnsi="Times New Roman"/>
                <w:sz w:val="24"/>
                <w:szCs w:val="24"/>
                <w:lang w:bidi="hi-IN"/>
              </w:rPr>
            </w:pPr>
            <w:r w:rsidRPr="00330FB0">
              <w:rPr>
                <w:rFonts w:ascii="Times New Roman" w:hAnsi="Times New Roman"/>
                <w:sz w:val="24"/>
                <w:szCs w:val="24"/>
                <w:lang w:bidi="hi-IN"/>
              </w:rPr>
              <w:t>-круглый стол «Этнокультурное образование, как основа формирования личности»;</w:t>
            </w:r>
          </w:p>
          <w:p w:rsidR="00330FB0" w:rsidRPr="00330FB0" w:rsidRDefault="00330FB0" w:rsidP="00330FB0">
            <w:pPr>
              <w:spacing w:after="0" w:line="240" w:lineRule="auto"/>
              <w:jc w:val="both"/>
              <w:rPr>
                <w:rFonts w:ascii="Times New Roman" w:hAnsi="Times New Roman"/>
                <w:sz w:val="24"/>
                <w:szCs w:val="24"/>
                <w:lang w:bidi="hi-IN"/>
              </w:rPr>
            </w:pPr>
            <w:r w:rsidRPr="00330FB0">
              <w:rPr>
                <w:rFonts w:ascii="Times New Roman" w:hAnsi="Times New Roman"/>
                <w:sz w:val="24"/>
                <w:szCs w:val="24"/>
                <w:lang w:bidi="hi-IN"/>
              </w:rPr>
              <w:t>-конференция «Семья – основа государства»;</w:t>
            </w:r>
          </w:p>
          <w:p w:rsidR="00330FB0" w:rsidRPr="00330FB0" w:rsidRDefault="00330FB0" w:rsidP="00330FB0">
            <w:pPr>
              <w:spacing w:after="0" w:line="240" w:lineRule="auto"/>
              <w:jc w:val="both"/>
              <w:rPr>
                <w:rFonts w:ascii="Times New Roman" w:hAnsi="Times New Roman"/>
                <w:sz w:val="24"/>
                <w:szCs w:val="24"/>
                <w:lang w:bidi="hi-IN"/>
              </w:rPr>
            </w:pPr>
            <w:r w:rsidRPr="00330FB0">
              <w:rPr>
                <w:rFonts w:ascii="Times New Roman" w:hAnsi="Times New Roman"/>
                <w:sz w:val="24"/>
                <w:szCs w:val="24"/>
                <w:lang w:bidi="hi-IN"/>
              </w:rPr>
              <w:t>-тренинг-семинар «Азбука единства»;</w:t>
            </w:r>
          </w:p>
          <w:p w:rsidR="00745449" w:rsidRPr="003848A7" w:rsidRDefault="00330FB0" w:rsidP="00330FB0">
            <w:pPr>
              <w:spacing w:after="0" w:line="240" w:lineRule="auto"/>
              <w:jc w:val="both"/>
              <w:rPr>
                <w:rFonts w:ascii="Times New Roman" w:hAnsi="Times New Roman"/>
                <w:sz w:val="24"/>
                <w:szCs w:val="24"/>
                <w:lang w:bidi="hi-IN"/>
              </w:rPr>
            </w:pPr>
            <w:r w:rsidRPr="00330FB0">
              <w:rPr>
                <w:rFonts w:ascii="Times New Roman" w:hAnsi="Times New Roman"/>
                <w:sz w:val="24"/>
                <w:szCs w:val="24"/>
                <w:lang w:bidi="hi-IN"/>
              </w:rPr>
              <w:t>-форум «Все СВОИ».</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2.7.6.1.</w:t>
            </w:r>
          </w:p>
        </w:tc>
        <w:tc>
          <w:tcPr>
            <w:tcW w:w="3827" w:type="dxa"/>
            <w:shd w:val="clear" w:color="auto" w:fill="auto"/>
          </w:tcPr>
          <w:p w:rsidR="00745449" w:rsidRPr="003848A7" w:rsidRDefault="00745449" w:rsidP="00724E28">
            <w:pPr>
              <w:spacing w:after="0" w:line="240" w:lineRule="auto"/>
              <w:rPr>
                <w:rFonts w:ascii="Times New Roman" w:hAnsi="Times New Roman"/>
                <w:sz w:val="24"/>
                <w:szCs w:val="24"/>
                <w:lang w:bidi="hi-IN"/>
              </w:rPr>
            </w:pPr>
            <w:r w:rsidRPr="003848A7">
              <w:rPr>
                <w:rFonts w:ascii="Times New Roman" w:hAnsi="Times New Roman"/>
                <w:sz w:val="24"/>
                <w:szCs w:val="24"/>
              </w:rPr>
              <w:t>Организация и проведение городского фестиваля национальных культур, направленного на социализацию и адаптацию детей мигрантов «Нефтеюганск</w:t>
            </w:r>
            <w:r>
              <w:rPr>
                <w:rFonts w:ascii="Times New Roman" w:hAnsi="Times New Roman"/>
                <w:sz w:val="24"/>
                <w:szCs w:val="24"/>
              </w:rPr>
              <w:t xml:space="preserve"> </w:t>
            </w:r>
            <w:r w:rsidRPr="003848A7">
              <w:rPr>
                <w:rFonts w:ascii="Times New Roman" w:hAnsi="Times New Roman"/>
                <w:sz w:val="24"/>
                <w:szCs w:val="24"/>
              </w:rPr>
              <w:t>-</w:t>
            </w:r>
            <w:r>
              <w:rPr>
                <w:rFonts w:ascii="Times New Roman" w:hAnsi="Times New Roman"/>
                <w:sz w:val="24"/>
                <w:szCs w:val="24"/>
              </w:rPr>
              <w:t xml:space="preserve"> </w:t>
            </w:r>
            <w:r w:rsidRPr="003848A7">
              <w:rPr>
                <w:rFonts w:ascii="Times New Roman" w:hAnsi="Times New Roman"/>
                <w:sz w:val="24"/>
                <w:szCs w:val="24"/>
              </w:rPr>
              <w:t>город дружбы»</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111" w:type="dxa"/>
          </w:tcPr>
          <w:p w:rsidR="00745449" w:rsidRPr="003848A7" w:rsidRDefault="00330FB0" w:rsidP="00330FB0">
            <w:pPr>
              <w:spacing w:after="0" w:line="240" w:lineRule="auto"/>
              <w:jc w:val="both"/>
              <w:rPr>
                <w:rFonts w:ascii="Times New Roman" w:hAnsi="Times New Roman"/>
                <w:sz w:val="24"/>
                <w:szCs w:val="24"/>
                <w:lang w:bidi="hi-IN"/>
              </w:rPr>
            </w:pPr>
            <w:r w:rsidRPr="00330FB0">
              <w:rPr>
                <w:rFonts w:ascii="Times New Roman" w:hAnsi="Times New Roman"/>
                <w:sz w:val="24"/>
                <w:szCs w:val="24"/>
                <w:lang w:bidi="hi-IN"/>
              </w:rPr>
              <w:t>Проведение городского фестиваля национальных культур «Нефтеюганск - город дружбы» запланировано на 22.10.2019</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2.7.6.2.</w:t>
            </w:r>
          </w:p>
        </w:tc>
        <w:tc>
          <w:tcPr>
            <w:tcW w:w="3827" w:type="dxa"/>
            <w:shd w:val="clear" w:color="auto" w:fill="auto"/>
          </w:tcPr>
          <w:p w:rsidR="00745449" w:rsidRPr="003848A7" w:rsidRDefault="00745449" w:rsidP="00724E28">
            <w:pPr>
              <w:spacing w:after="0" w:line="240" w:lineRule="auto"/>
              <w:rPr>
                <w:rFonts w:ascii="Times New Roman" w:hAnsi="Times New Roman"/>
                <w:sz w:val="24"/>
                <w:szCs w:val="24"/>
                <w:lang w:bidi="hi-IN"/>
              </w:rPr>
            </w:pPr>
            <w:r w:rsidRPr="003848A7">
              <w:rPr>
                <w:rFonts w:ascii="Times New Roman" w:hAnsi="Times New Roman"/>
                <w:sz w:val="24"/>
                <w:szCs w:val="24"/>
              </w:rPr>
              <w:t>Проведение конференций, семинаров по вопросам формирования установок толерантного сознания обучающихся для преподавателей общего образования, начального, среднего и высшего профессионального образования</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r w:rsidRPr="003848A7">
              <w:rPr>
                <w:rFonts w:ascii="Times New Roman" w:hAnsi="Times New Roman"/>
                <w:sz w:val="24"/>
                <w:szCs w:val="24"/>
                <w:lang w:bidi="hi-IN"/>
              </w:rPr>
              <w:t>, Комитет культуры и туризма</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111" w:type="dxa"/>
          </w:tcPr>
          <w:p w:rsidR="005E7862" w:rsidRDefault="005E7862" w:rsidP="00330FB0">
            <w:pPr>
              <w:spacing w:after="0" w:line="240" w:lineRule="auto"/>
              <w:jc w:val="both"/>
              <w:rPr>
                <w:rFonts w:ascii="Times New Roman" w:hAnsi="Times New Roman"/>
                <w:b/>
                <w:sz w:val="24"/>
                <w:szCs w:val="24"/>
                <w:lang w:bidi="hi-IN"/>
              </w:rPr>
            </w:pPr>
            <w:r>
              <w:rPr>
                <w:rFonts w:ascii="Times New Roman" w:hAnsi="Times New Roman"/>
                <w:b/>
                <w:sz w:val="24"/>
                <w:szCs w:val="24"/>
                <w:lang w:bidi="hi-IN"/>
              </w:rPr>
              <w:t>КК</w:t>
            </w:r>
          </w:p>
          <w:p w:rsidR="005E7862" w:rsidRPr="005E7862" w:rsidRDefault="005E7862" w:rsidP="00330FB0">
            <w:pPr>
              <w:spacing w:after="0" w:line="240" w:lineRule="auto"/>
              <w:jc w:val="both"/>
              <w:rPr>
                <w:rFonts w:ascii="Times New Roman" w:hAnsi="Times New Roman"/>
                <w:sz w:val="24"/>
                <w:szCs w:val="24"/>
                <w:lang w:bidi="hi-IN"/>
              </w:rPr>
            </w:pPr>
            <w:r w:rsidRPr="005E7862">
              <w:rPr>
                <w:rFonts w:ascii="Times New Roman" w:hAnsi="Times New Roman"/>
                <w:sz w:val="24"/>
                <w:szCs w:val="24"/>
                <w:lang w:bidi="hi-IN"/>
              </w:rPr>
              <w:t>Проведение конференций, семинаров по вопросам формирования установок толерантного сознания обучающихся для преподавателей общего образования, начального, среднего и высшего профессионального образования не входит в компетенцию комитета культуры и туризма администрации города Нефтеюганска.</w:t>
            </w:r>
          </w:p>
          <w:p w:rsidR="005E7862" w:rsidRDefault="005E7862" w:rsidP="00330FB0">
            <w:pPr>
              <w:spacing w:after="0" w:line="240" w:lineRule="auto"/>
              <w:jc w:val="both"/>
              <w:rPr>
                <w:rFonts w:ascii="Times New Roman" w:hAnsi="Times New Roman"/>
                <w:b/>
                <w:sz w:val="24"/>
                <w:szCs w:val="24"/>
                <w:lang w:bidi="hi-IN"/>
              </w:rPr>
            </w:pPr>
          </w:p>
          <w:p w:rsidR="005E7862" w:rsidRPr="005E7862" w:rsidRDefault="005E7862" w:rsidP="00330FB0">
            <w:pPr>
              <w:spacing w:after="0" w:line="240" w:lineRule="auto"/>
              <w:jc w:val="both"/>
              <w:rPr>
                <w:rFonts w:ascii="Times New Roman" w:hAnsi="Times New Roman"/>
                <w:b/>
                <w:sz w:val="24"/>
                <w:szCs w:val="24"/>
                <w:lang w:bidi="hi-IN"/>
              </w:rPr>
            </w:pPr>
            <w:proofErr w:type="spellStart"/>
            <w:r w:rsidRPr="005E7862">
              <w:rPr>
                <w:rFonts w:ascii="Times New Roman" w:hAnsi="Times New Roman"/>
                <w:b/>
                <w:sz w:val="24"/>
                <w:szCs w:val="24"/>
                <w:lang w:bidi="hi-IN"/>
              </w:rPr>
              <w:t>ДОиМП</w:t>
            </w:r>
            <w:proofErr w:type="spellEnd"/>
          </w:p>
          <w:p w:rsidR="00330FB0" w:rsidRPr="00330FB0" w:rsidRDefault="00330FB0" w:rsidP="00330FB0">
            <w:pPr>
              <w:spacing w:after="0" w:line="240" w:lineRule="auto"/>
              <w:jc w:val="both"/>
              <w:rPr>
                <w:rFonts w:ascii="Times New Roman" w:hAnsi="Times New Roman"/>
                <w:sz w:val="24"/>
                <w:szCs w:val="24"/>
                <w:lang w:bidi="hi-IN"/>
              </w:rPr>
            </w:pPr>
            <w:r w:rsidRPr="00330FB0">
              <w:rPr>
                <w:rFonts w:ascii="Times New Roman" w:hAnsi="Times New Roman"/>
                <w:sz w:val="24"/>
                <w:szCs w:val="24"/>
                <w:lang w:bidi="hi-IN"/>
              </w:rPr>
              <w:t xml:space="preserve">С целью формирования установок толерантного сознания учащихся образовательных организаций в марте организована деятельность городского лагеря актива первичных отделений Общероссийской общественно-государственной детско-юношеской организации «Российское движение школьников» «Жить в мире с собой и другими». В работе </w:t>
            </w:r>
            <w:proofErr w:type="gramStart"/>
            <w:r w:rsidRPr="00330FB0">
              <w:rPr>
                <w:rFonts w:ascii="Times New Roman" w:hAnsi="Times New Roman"/>
                <w:sz w:val="24"/>
                <w:szCs w:val="24"/>
                <w:lang w:bidi="hi-IN"/>
              </w:rPr>
              <w:t>лагеря  приняло</w:t>
            </w:r>
            <w:proofErr w:type="gramEnd"/>
            <w:r w:rsidRPr="00330FB0">
              <w:rPr>
                <w:rFonts w:ascii="Times New Roman" w:hAnsi="Times New Roman"/>
                <w:sz w:val="24"/>
                <w:szCs w:val="24"/>
                <w:lang w:bidi="hi-IN"/>
              </w:rPr>
              <w:t xml:space="preserve"> участие 110 учащихся образовательных организаций. </w:t>
            </w:r>
          </w:p>
          <w:p w:rsidR="00330FB0" w:rsidRPr="00330FB0" w:rsidRDefault="00330FB0" w:rsidP="00330FB0">
            <w:pPr>
              <w:spacing w:after="0" w:line="240" w:lineRule="auto"/>
              <w:jc w:val="both"/>
              <w:rPr>
                <w:rFonts w:ascii="Times New Roman" w:hAnsi="Times New Roman"/>
                <w:sz w:val="24"/>
                <w:szCs w:val="24"/>
                <w:lang w:bidi="hi-IN"/>
              </w:rPr>
            </w:pPr>
            <w:r w:rsidRPr="00330FB0">
              <w:rPr>
                <w:rFonts w:ascii="Times New Roman" w:hAnsi="Times New Roman"/>
                <w:sz w:val="24"/>
                <w:szCs w:val="24"/>
                <w:lang w:bidi="hi-IN"/>
              </w:rPr>
              <w:t xml:space="preserve">Проведены городские мероприятия, направленные на духовно-нравственное воспитание учащихся: </w:t>
            </w:r>
          </w:p>
          <w:p w:rsidR="00330FB0" w:rsidRPr="00330FB0" w:rsidRDefault="00330FB0" w:rsidP="00330FB0">
            <w:pPr>
              <w:spacing w:after="0" w:line="240" w:lineRule="auto"/>
              <w:jc w:val="both"/>
              <w:rPr>
                <w:rFonts w:ascii="Times New Roman" w:hAnsi="Times New Roman"/>
                <w:sz w:val="24"/>
                <w:szCs w:val="24"/>
                <w:lang w:bidi="hi-IN"/>
              </w:rPr>
            </w:pPr>
            <w:r w:rsidRPr="00330FB0">
              <w:rPr>
                <w:rFonts w:ascii="Times New Roman" w:hAnsi="Times New Roman"/>
                <w:sz w:val="24"/>
                <w:szCs w:val="24"/>
                <w:lang w:bidi="hi-IN"/>
              </w:rPr>
              <w:t>-</w:t>
            </w:r>
            <w:proofErr w:type="gramStart"/>
            <w:r w:rsidRPr="00330FB0">
              <w:rPr>
                <w:rFonts w:ascii="Times New Roman" w:hAnsi="Times New Roman"/>
                <w:sz w:val="24"/>
                <w:szCs w:val="24"/>
                <w:lang w:bidi="hi-IN"/>
              </w:rPr>
              <w:t>муниципальный  конкурс</w:t>
            </w:r>
            <w:proofErr w:type="gramEnd"/>
            <w:r w:rsidRPr="00330FB0">
              <w:rPr>
                <w:rFonts w:ascii="Times New Roman" w:hAnsi="Times New Roman"/>
                <w:sz w:val="24"/>
                <w:szCs w:val="24"/>
                <w:lang w:bidi="hi-IN"/>
              </w:rPr>
              <w:t xml:space="preserve">  ученических проектов по курсу </w:t>
            </w:r>
            <w:r w:rsidRPr="00330FB0">
              <w:rPr>
                <w:rFonts w:ascii="Times New Roman" w:hAnsi="Times New Roman"/>
                <w:sz w:val="24"/>
                <w:szCs w:val="24"/>
                <w:lang w:bidi="hi-IN"/>
              </w:rPr>
              <w:lastRenderedPageBreak/>
              <w:t xml:space="preserve">«Основы религиозных культур и светской этики»; </w:t>
            </w:r>
          </w:p>
          <w:p w:rsidR="00330FB0" w:rsidRPr="00330FB0" w:rsidRDefault="00330FB0" w:rsidP="00330FB0">
            <w:pPr>
              <w:spacing w:after="0" w:line="240" w:lineRule="auto"/>
              <w:jc w:val="both"/>
              <w:rPr>
                <w:rFonts w:ascii="Times New Roman" w:hAnsi="Times New Roman"/>
                <w:sz w:val="24"/>
                <w:szCs w:val="24"/>
                <w:lang w:bidi="hi-IN"/>
              </w:rPr>
            </w:pPr>
            <w:r w:rsidRPr="00330FB0">
              <w:rPr>
                <w:rFonts w:ascii="Times New Roman" w:hAnsi="Times New Roman"/>
                <w:sz w:val="24"/>
                <w:szCs w:val="24"/>
                <w:lang w:bidi="hi-IN"/>
              </w:rPr>
              <w:t>-юношеские Кирилло-Мефодиевские чтения;</w:t>
            </w:r>
          </w:p>
          <w:p w:rsidR="00330FB0" w:rsidRPr="00330FB0" w:rsidRDefault="00330FB0" w:rsidP="00330FB0">
            <w:pPr>
              <w:spacing w:after="0" w:line="240" w:lineRule="auto"/>
              <w:jc w:val="both"/>
              <w:rPr>
                <w:rFonts w:ascii="Times New Roman" w:hAnsi="Times New Roman"/>
                <w:sz w:val="24"/>
                <w:szCs w:val="24"/>
                <w:lang w:bidi="hi-IN"/>
              </w:rPr>
            </w:pPr>
            <w:r w:rsidRPr="00330FB0">
              <w:rPr>
                <w:rFonts w:ascii="Times New Roman" w:hAnsi="Times New Roman"/>
                <w:sz w:val="24"/>
                <w:szCs w:val="24"/>
                <w:lang w:bidi="hi-IN"/>
              </w:rPr>
              <w:t>-конкурсы детского творчества, такие, как «</w:t>
            </w:r>
            <w:proofErr w:type="spellStart"/>
            <w:r w:rsidRPr="00330FB0">
              <w:rPr>
                <w:rFonts w:ascii="Times New Roman" w:hAnsi="Times New Roman"/>
                <w:sz w:val="24"/>
                <w:szCs w:val="24"/>
                <w:lang w:bidi="hi-IN"/>
              </w:rPr>
              <w:t>Димитриевская</w:t>
            </w:r>
            <w:proofErr w:type="spellEnd"/>
            <w:r w:rsidRPr="00330FB0">
              <w:rPr>
                <w:rFonts w:ascii="Times New Roman" w:hAnsi="Times New Roman"/>
                <w:sz w:val="24"/>
                <w:szCs w:val="24"/>
                <w:lang w:bidi="hi-IN"/>
              </w:rPr>
              <w:t xml:space="preserve"> суббота», «Свет Христова Рождества», «Пасха Красная»;</w:t>
            </w:r>
          </w:p>
          <w:p w:rsidR="00330FB0" w:rsidRPr="00330FB0" w:rsidRDefault="00330FB0" w:rsidP="00330FB0">
            <w:pPr>
              <w:spacing w:after="0" w:line="240" w:lineRule="auto"/>
              <w:jc w:val="both"/>
              <w:rPr>
                <w:rFonts w:ascii="Times New Roman" w:hAnsi="Times New Roman"/>
                <w:sz w:val="24"/>
                <w:szCs w:val="24"/>
                <w:lang w:bidi="hi-IN"/>
              </w:rPr>
            </w:pPr>
            <w:r w:rsidRPr="00330FB0">
              <w:rPr>
                <w:rFonts w:ascii="Times New Roman" w:hAnsi="Times New Roman"/>
                <w:sz w:val="24"/>
                <w:szCs w:val="24"/>
                <w:lang w:bidi="hi-IN"/>
              </w:rPr>
              <w:t>-родительские собрания в 3-х классах по выбору модуля курса «Основы религиозных культур и светской этики»;</w:t>
            </w:r>
          </w:p>
          <w:p w:rsidR="00745449" w:rsidRPr="003848A7" w:rsidRDefault="00330FB0" w:rsidP="00330FB0">
            <w:pPr>
              <w:spacing w:after="0" w:line="240" w:lineRule="auto"/>
              <w:jc w:val="both"/>
              <w:rPr>
                <w:rFonts w:ascii="Times New Roman" w:hAnsi="Times New Roman"/>
                <w:sz w:val="24"/>
                <w:szCs w:val="24"/>
                <w:lang w:bidi="hi-IN"/>
              </w:rPr>
            </w:pPr>
            <w:r w:rsidRPr="00330FB0">
              <w:rPr>
                <w:rFonts w:ascii="Times New Roman" w:hAnsi="Times New Roman"/>
                <w:sz w:val="24"/>
                <w:szCs w:val="24"/>
                <w:lang w:bidi="hi-IN"/>
              </w:rPr>
              <w:t xml:space="preserve">-тренинг-семинар «Азбука единства».  </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2.7.6.3.</w:t>
            </w:r>
          </w:p>
        </w:tc>
        <w:tc>
          <w:tcPr>
            <w:tcW w:w="3827" w:type="dxa"/>
            <w:shd w:val="clear" w:color="auto" w:fill="auto"/>
          </w:tcPr>
          <w:p w:rsidR="00745449" w:rsidRPr="003848A7" w:rsidRDefault="00745449" w:rsidP="00724E28">
            <w:pPr>
              <w:spacing w:after="0" w:line="240" w:lineRule="auto"/>
              <w:jc w:val="both"/>
              <w:rPr>
                <w:rFonts w:ascii="Times New Roman" w:hAnsi="Times New Roman"/>
                <w:sz w:val="24"/>
                <w:szCs w:val="24"/>
              </w:rPr>
            </w:pPr>
            <w:r w:rsidRPr="003848A7">
              <w:rPr>
                <w:rFonts w:ascii="Times New Roman" w:hAnsi="Times New Roman"/>
                <w:sz w:val="24"/>
                <w:szCs w:val="24"/>
              </w:rPr>
              <w:t>Проведение культурно-досуговых и образовательных мероприятий, направленных на воспитание толерантности, на базе центра молодёжных инициатив города</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Комитет культуры и туризма</w:t>
            </w:r>
            <w:r>
              <w:t xml:space="preserve"> </w:t>
            </w:r>
            <w:r w:rsidRPr="00794186">
              <w:rPr>
                <w:rFonts w:ascii="Times New Roman" w:hAnsi="Times New Roman"/>
                <w:sz w:val="24"/>
                <w:szCs w:val="24"/>
                <w:lang w:bidi="hi-IN"/>
              </w:rPr>
              <w:t>администрации города</w:t>
            </w:r>
            <w:r w:rsidRPr="003848A7">
              <w:rPr>
                <w:rFonts w:ascii="Times New Roman" w:hAnsi="Times New Roman"/>
                <w:sz w:val="24"/>
                <w:szCs w:val="24"/>
                <w:lang w:bidi="hi-IN"/>
              </w:rPr>
              <w:t>,</w:t>
            </w:r>
          </w:p>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111" w:type="dxa"/>
          </w:tcPr>
          <w:p w:rsidR="005E7862" w:rsidRDefault="005E7862" w:rsidP="00330FB0">
            <w:pPr>
              <w:spacing w:after="0" w:line="240" w:lineRule="auto"/>
              <w:jc w:val="both"/>
              <w:rPr>
                <w:rFonts w:ascii="Times New Roman" w:hAnsi="Times New Roman"/>
                <w:b/>
                <w:sz w:val="24"/>
                <w:szCs w:val="24"/>
                <w:lang w:bidi="hi-IN"/>
              </w:rPr>
            </w:pPr>
            <w:r>
              <w:rPr>
                <w:rFonts w:ascii="Times New Roman" w:hAnsi="Times New Roman"/>
                <w:b/>
                <w:sz w:val="24"/>
                <w:szCs w:val="24"/>
                <w:lang w:bidi="hi-IN"/>
              </w:rPr>
              <w:t>КК</w:t>
            </w:r>
          </w:p>
          <w:p w:rsidR="005E7862" w:rsidRPr="005E7862" w:rsidRDefault="005E7862" w:rsidP="00330FB0">
            <w:pPr>
              <w:spacing w:after="0" w:line="240" w:lineRule="auto"/>
              <w:jc w:val="both"/>
              <w:rPr>
                <w:rFonts w:ascii="Times New Roman" w:hAnsi="Times New Roman"/>
                <w:sz w:val="24"/>
                <w:szCs w:val="24"/>
                <w:lang w:bidi="hi-IN"/>
              </w:rPr>
            </w:pPr>
            <w:r w:rsidRPr="005E7862">
              <w:rPr>
                <w:rFonts w:ascii="Times New Roman" w:hAnsi="Times New Roman"/>
                <w:sz w:val="24"/>
                <w:szCs w:val="24"/>
                <w:lang w:bidi="hi-IN"/>
              </w:rPr>
              <w:t>Мероприятия на базе центра молодёжных инициатив города учреждениями, подведомственными комитету культуры и туризма не проводятся, так как центр молодёжных инициатив находится в ведомстве департамента образования и молодежной политики администрации города Нефтеюганска.</w:t>
            </w:r>
          </w:p>
          <w:p w:rsidR="005E7862" w:rsidRDefault="005E7862" w:rsidP="00330FB0">
            <w:pPr>
              <w:spacing w:after="0" w:line="240" w:lineRule="auto"/>
              <w:jc w:val="both"/>
              <w:rPr>
                <w:rFonts w:ascii="Times New Roman" w:hAnsi="Times New Roman"/>
                <w:b/>
                <w:sz w:val="24"/>
                <w:szCs w:val="24"/>
                <w:lang w:bidi="hi-IN"/>
              </w:rPr>
            </w:pPr>
          </w:p>
          <w:p w:rsidR="005E7862" w:rsidRPr="005E7862" w:rsidRDefault="005E7862" w:rsidP="00330FB0">
            <w:pPr>
              <w:spacing w:after="0" w:line="240" w:lineRule="auto"/>
              <w:jc w:val="both"/>
              <w:rPr>
                <w:rFonts w:ascii="Times New Roman" w:hAnsi="Times New Roman"/>
                <w:b/>
                <w:sz w:val="24"/>
                <w:szCs w:val="24"/>
                <w:lang w:bidi="hi-IN"/>
              </w:rPr>
            </w:pPr>
            <w:proofErr w:type="spellStart"/>
            <w:r w:rsidRPr="005E7862">
              <w:rPr>
                <w:rFonts w:ascii="Times New Roman" w:hAnsi="Times New Roman"/>
                <w:b/>
                <w:sz w:val="24"/>
                <w:szCs w:val="24"/>
                <w:lang w:bidi="hi-IN"/>
              </w:rPr>
              <w:t>ДОиМП</w:t>
            </w:r>
            <w:proofErr w:type="spellEnd"/>
          </w:p>
          <w:p w:rsidR="00330FB0" w:rsidRPr="00330FB0" w:rsidRDefault="00330FB0" w:rsidP="00330FB0">
            <w:pPr>
              <w:spacing w:after="0" w:line="240" w:lineRule="auto"/>
              <w:jc w:val="both"/>
              <w:rPr>
                <w:rFonts w:ascii="Times New Roman" w:hAnsi="Times New Roman"/>
                <w:sz w:val="24"/>
                <w:szCs w:val="24"/>
                <w:lang w:bidi="hi-IN"/>
              </w:rPr>
            </w:pPr>
            <w:r w:rsidRPr="00330FB0">
              <w:rPr>
                <w:rFonts w:ascii="Times New Roman" w:hAnsi="Times New Roman"/>
                <w:sz w:val="24"/>
                <w:szCs w:val="24"/>
                <w:lang w:bidi="hi-IN"/>
              </w:rPr>
              <w:t>На базе МАУ «Центр молодёжных инициатив» проведены:</w:t>
            </w:r>
          </w:p>
          <w:p w:rsidR="00330FB0" w:rsidRPr="00330FB0" w:rsidRDefault="00330FB0" w:rsidP="00330FB0">
            <w:pPr>
              <w:spacing w:after="0" w:line="240" w:lineRule="auto"/>
              <w:jc w:val="both"/>
              <w:rPr>
                <w:rFonts w:ascii="Times New Roman" w:hAnsi="Times New Roman"/>
                <w:sz w:val="24"/>
                <w:szCs w:val="24"/>
                <w:lang w:bidi="hi-IN"/>
              </w:rPr>
            </w:pPr>
            <w:r w:rsidRPr="00330FB0">
              <w:rPr>
                <w:rFonts w:ascii="Times New Roman" w:hAnsi="Times New Roman"/>
                <w:sz w:val="24"/>
                <w:szCs w:val="24"/>
                <w:lang w:bidi="hi-IN"/>
              </w:rPr>
              <w:t xml:space="preserve">-круглые столы по темам «Проблемы и угрозы в молодежной среде», «Молодежные субкультуры», «Есть </w:t>
            </w:r>
            <w:r w:rsidRPr="00330FB0">
              <w:rPr>
                <w:rFonts w:ascii="Times New Roman" w:hAnsi="Times New Roman"/>
                <w:sz w:val="24"/>
                <w:szCs w:val="24"/>
                <w:lang w:bidi="hi-IN"/>
              </w:rPr>
              <w:lastRenderedPageBreak/>
              <w:t>такая профессия – Родину защищать» (охват 85 учащихся);</w:t>
            </w:r>
          </w:p>
          <w:p w:rsidR="00330FB0" w:rsidRPr="00330FB0" w:rsidRDefault="00330FB0" w:rsidP="00330FB0">
            <w:pPr>
              <w:spacing w:after="0" w:line="240" w:lineRule="auto"/>
              <w:jc w:val="both"/>
              <w:rPr>
                <w:rFonts w:ascii="Times New Roman" w:hAnsi="Times New Roman"/>
                <w:sz w:val="24"/>
                <w:szCs w:val="24"/>
                <w:lang w:bidi="hi-IN"/>
              </w:rPr>
            </w:pPr>
            <w:r w:rsidRPr="00330FB0">
              <w:rPr>
                <w:rFonts w:ascii="Times New Roman" w:hAnsi="Times New Roman"/>
                <w:sz w:val="24"/>
                <w:szCs w:val="24"/>
                <w:lang w:bidi="hi-IN"/>
              </w:rPr>
              <w:t xml:space="preserve">-беседы и лекции по темам «Мы против экстремизма»; «Толерантность – путь к миру»; «Религия и конфессиональное пространство»; «Тренинг «Я могу </w:t>
            </w:r>
            <w:proofErr w:type="gramStart"/>
            <w:r w:rsidRPr="00330FB0">
              <w:rPr>
                <w:rFonts w:ascii="Times New Roman" w:hAnsi="Times New Roman"/>
                <w:sz w:val="24"/>
                <w:szCs w:val="24"/>
                <w:lang w:bidi="hi-IN"/>
              </w:rPr>
              <w:t>сказать</w:t>
            </w:r>
            <w:proofErr w:type="gramEnd"/>
            <w:r w:rsidRPr="00330FB0">
              <w:rPr>
                <w:rFonts w:ascii="Times New Roman" w:hAnsi="Times New Roman"/>
                <w:sz w:val="24"/>
                <w:szCs w:val="24"/>
                <w:lang w:bidi="hi-IN"/>
              </w:rPr>
              <w:t xml:space="preserve"> «НЕТ!»; «Наша безопасность – в наших руках!!!» (охват 492 учащихся); </w:t>
            </w:r>
          </w:p>
          <w:p w:rsidR="00330FB0" w:rsidRPr="00330FB0" w:rsidRDefault="00330FB0" w:rsidP="00330FB0">
            <w:pPr>
              <w:spacing w:after="0" w:line="240" w:lineRule="auto"/>
              <w:jc w:val="both"/>
              <w:rPr>
                <w:rFonts w:ascii="Times New Roman" w:hAnsi="Times New Roman"/>
                <w:sz w:val="24"/>
                <w:szCs w:val="24"/>
                <w:lang w:bidi="hi-IN"/>
              </w:rPr>
            </w:pPr>
            <w:r w:rsidRPr="00330FB0">
              <w:rPr>
                <w:rFonts w:ascii="Times New Roman" w:hAnsi="Times New Roman"/>
                <w:sz w:val="24"/>
                <w:szCs w:val="24"/>
                <w:lang w:bidi="hi-IN"/>
              </w:rPr>
              <w:t xml:space="preserve">-коммуникативный тренинг «Этно-калейдоскоп» </w:t>
            </w:r>
            <w:proofErr w:type="gramStart"/>
            <w:r w:rsidRPr="00330FB0">
              <w:rPr>
                <w:rFonts w:ascii="Times New Roman" w:hAnsi="Times New Roman"/>
                <w:sz w:val="24"/>
                <w:szCs w:val="24"/>
                <w:lang w:bidi="hi-IN"/>
              </w:rPr>
              <w:t>для  студенческой</w:t>
            </w:r>
            <w:proofErr w:type="gramEnd"/>
            <w:r w:rsidRPr="00330FB0">
              <w:rPr>
                <w:rFonts w:ascii="Times New Roman" w:hAnsi="Times New Roman"/>
                <w:sz w:val="24"/>
                <w:szCs w:val="24"/>
                <w:lang w:bidi="hi-IN"/>
              </w:rPr>
              <w:t xml:space="preserve"> молодежи и обучающихся, находящиеся в социально-опасном положении и состоящие на </w:t>
            </w:r>
            <w:proofErr w:type="spellStart"/>
            <w:r w:rsidRPr="00330FB0">
              <w:rPr>
                <w:rFonts w:ascii="Times New Roman" w:hAnsi="Times New Roman"/>
                <w:sz w:val="24"/>
                <w:szCs w:val="24"/>
                <w:lang w:bidi="hi-IN"/>
              </w:rPr>
              <w:t>внутришкольном</w:t>
            </w:r>
            <w:proofErr w:type="spellEnd"/>
            <w:r w:rsidRPr="00330FB0">
              <w:rPr>
                <w:rFonts w:ascii="Times New Roman" w:hAnsi="Times New Roman"/>
                <w:sz w:val="24"/>
                <w:szCs w:val="24"/>
                <w:lang w:bidi="hi-IN"/>
              </w:rPr>
              <w:t xml:space="preserve"> учете (охват 50 человек)</w:t>
            </w:r>
          </w:p>
          <w:p w:rsidR="00330FB0" w:rsidRPr="00330FB0" w:rsidRDefault="00330FB0" w:rsidP="00330FB0">
            <w:pPr>
              <w:spacing w:after="0" w:line="240" w:lineRule="auto"/>
              <w:jc w:val="both"/>
              <w:rPr>
                <w:rFonts w:ascii="Times New Roman" w:hAnsi="Times New Roman"/>
                <w:sz w:val="24"/>
                <w:szCs w:val="24"/>
                <w:lang w:bidi="hi-IN"/>
              </w:rPr>
            </w:pPr>
            <w:r w:rsidRPr="00330FB0">
              <w:rPr>
                <w:rFonts w:ascii="Times New Roman" w:hAnsi="Times New Roman"/>
                <w:sz w:val="24"/>
                <w:szCs w:val="24"/>
                <w:lang w:bidi="hi-IN"/>
              </w:rPr>
              <w:t>-</w:t>
            </w:r>
            <w:proofErr w:type="spellStart"/>
            <w:r w:rsidRPr="00330FB0">
              <w:rPr>
                <w:rFonts w:ascii="Times New Roman" w:hAnsi="Times New Roman"/>
                <w:sz w:val="24"/>
                <w:szCs w:val="24"/>
                <w:lang w:bidi="hi-IN"/>
              </w:rPr>
              <w:t>квест</w:t>
            </w:r>
            <w:proofErr w:type="spellEnd"/>
            <w:r w:rsidRPr="00330FB0">
              <w:rPr>
                <w:rFonts w:ascii="Times New Roman" w:hAnsi="Times New Roman"/>
                <w:sz w:val="24"/>
                <w:szCs w:val="24"/>
                <w:lang w:bidi="hi-IN"/>
              </w:rPr>
              <w:t xml:space="preserve"> «Городские </w:t>
            </w:r>
            <w:proofErr w:type="gramStart"/>
            <w:r w:rsidRPr="00330FB0">
              <w:rPr>
                <w:rFonts w:ascii="Times New Roman" w:hAnsi="Times New Roman"/>
                <w:sz w:val="24"/>
                <w:szCs w:val="24"/>
                <w:lang w:bidi="hi-IN"/>
              </w:rPr>
              <w:t>легенды»  с</w:t>
            </w:r>
            <w:proofErr w:type="gramEnd"/>
            <w:r w:rsidRPr="00330FB0">
              <w:rPr>
                <w:rFonts w:ascii="Times New Roman" w:hAnsi="Times New Roman"/>
                <w:sz w:val="24"/>
                <w:szCs w:val="24"/>
                <w:lang w:bidi="hi-IN"/>
              </w:rPr>
              <w:t xml:space="preserve"> участием студенческой молодёжи в возрасте от 14  до 25 лет (охват 28 человек);</w:t>
            </w:r>
          </w:p>
          <w:p w:rsidR="00330FB0" w:rsidRPr="00330FB0" w:rsidRDefault="00330FB0" w:rsidP="00330FB0">
            <w:pPr>
              <w:spacing w:after="0" w:line="240" w:lineRule="auto"/>
              <w:jc w:val="both"/>
              <w:rPr>
                <w:rFonts w:ascii="Times New Roman" w:hAnsi="Times New Roman"/>
                <w:sz w:val="24"/>
                <w:szCs w:val="24"/>
                <w:lang w:bidi="hi-IN"/>
              </w:rPr>
            </w:pPr>
            <w:r w:rsidRPr="00330FB0">
              <w:rPr>
                <w:rFonts w:ascii="Times New Roman" w:hAnsi="Times New Roman"/>
                <w:sz w:val="24"/>
                <w:szCs w:val="24"/>
                <w:lang w:bidi="hi-IN"/>
              </w:rPr>
              <w:t>-спортивные соревнования «Спорт-миротворец» (ознакомление с национальными видами спортивных состязаний, профилактика экстремистских проявлений, формирование толерантного отношения к людям других национальностей и вероисповеданий) (охват 34 человека);</w:t>
            </w:r>
          </w:p>
          <w:p w:rsidR="00745449" w:rsidRPr="003848A7" w:rsidRDefault="00330FB0" w:rsidP="00330FB0">
            <w:pPr>
              <w:spacing w:after="0" w:line="240" w:lineRule="auto"/>
              <w:jc w:val="both"/>
              <w:rPr>
                <w:rFonts w:ascii="Times New Roman" w:hAnsi="Times New Roman"/>
                <w:sz w:val="24"/>
                <w:szCs w:val="24"/>
                <w:lang w:bidi="hi-IN"/>
              </w:rPr>
            </w:pPr>
            <w:r w:rsidRPr="00330FB0">
              <w:rPr>
                <w:rFonts w:ascii="Times New Roman" w:hAnsi="Times New Roman"/>
                <w:sz w:val="24"/>
                <w:szCs w:val="24"/>
                <w:lang w:bidi="hi-IN"/>
              </w:rPr>
              <w:lastRenderedPageBreak/>
              <w:t>-акция «Голубь мира» (охват 300 человек).</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2.7.6.4.</w:t>
            </w:r>
          </w:p>
        </w:tc>
        <w:tc>
          <w:tcPr>
            <w:tcW w:w="3827" w:type="dxa"/>
            <w:shd w:val="clear" w:color="auto" w:fill="auto"/>
          </w:tcPr>
          <w:p w:rsidR="00745449" w:rsidRPr="003848A7" w:rsidRDefault="00745449" w:rsidP="00724E28">
            <w:pPr>
              <w:spacing w:after="0" w:line="240" w:lineRule="auto"/>
              <w:jc w:val="both"/>
              <w:rPr>
                <w:rFonts w:ascii="Times New Roman" w:hAnsi="Times New Roman"/>
                <w:sz w:val="24"/>
                <w:szCs w:val="24"/>
              </w:rPr>
            </w:pPr>
            <w:r w:rsidRPr="003848A7">
              <w:rPr>
                <w:rFonts w:ascii="Times New Roman" w:hAnsi="Times New Roman"/>
                <w:sz w:val="24"/>
                <w:szCs w:val="24"/>
              </w:rPr>
              <w:t>Реализация проектов и программ по межкультурному воспитанию детей и молодёжи (интерактивные тренинги, диспуты, конкурсы)</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111" w:type="dxa"/>
          </w:tcPr>
          <w:p w:rsidR="00330FB0" w:rsidRPr="00330FB0" w:rsidRDefault="00330FB0" w:rsidP="00330FB0">
            <w:pPr>
              <w:spacing w:after="0" w:line="240" w:lineRule="auto"/>
              <w:jc w:val="both"/>
              <w:rPr>
                <w:rFonts w:ascii="Times New Roman" w:hAnsi="Times New Roman"/>
                <w:sz w:val="24"/>
                <w:szCs w:val="24"/>
                <w:lang w:bidi="hi-IN"/>
              </w:rPr>
            </w:pPr>
            <w:r w:rsidRPr="00330FB0">
              <w:rPr>
                <w:rFonts w:ascii="Times New Roman" w:hAnsi="Times New Roman"/>
                <w:sz w:val="24"/>
                <w:szCs w:val="24"/>
                <w:lang w:bidi="hi-IN"/>
              </w:rPr>
              <w:t xml:space="preserve">С целью реализации проектов и программ по межкультурному воспитанию детей и </w:t>
            </w:r>
            <w:proofErr w:type="gramStart"/>
            <w:r w:rsidRPr="00330FB0">
              <w:rPr>
                <w:rFonts w:ascii="Times New Roman" w:hAnsi="Times New Roman"/>
                <w:sz w:val="24"/>
                <w:szCs w:val="24"/>
                <w:lang w:bidi="hi-IN"/>
              </w:rPr>
              <w:t>молодёжи  январе</w:t>
            </w:r>
            <w:proofErr w:type="gramEnd"/>
            <w:r w:rsidRPr="00330FB0">
              <w:rPr>
                <w:rFonts w:ascii="Times New Roman" w:hAnsi="Times New Roman"/>
                <w:sz w:val="24"/>
                <w:szCs w:val="24"/>
                <w:lang w:bidi="hi-IN"/>
              </w:rPr>
              <w:t xml:space="preserve"> проведены:</w:t>
            </w:r>
          </w:p>
          <w:p w:rsidR="00330FB0" w:rsidRPr="00330FB0" w:rsidRDefault="00330FB0" w:rsidP="00330FB0">
            <w:pPr>
              <w:spacing w:after="0" w:line="240" w:lineRule="auto"/>
              <w:jc w:val="both"/>
              <w:rPr>
                <w:rFonts w:ascii="Times New Roman" w:hAnsi="Times New Roman"/>
                <w:sz w:val="24"/>
                <w:szCs w:val="24"/>
                <w:lang w:bidi="hi-IN"/>
              </w:rPr>
            </w:pPr>
            <w:r w:rsidRPr="00330FB0">
              <w:rPr>
                <w:rFonts w:ascii="Times New Roman" w:hAnsi="Times New Roman"/>
                <w:sz w:val="24"/>
                <w:szCs w:val="24"/>
                <w:lang w:bidi="hi-IN"/>
              </w:rPr>
              <w:t>-городской конкурс декоративно-прикладного творчества «Я и мир вокруг меня», в котором 149 участников стали победителями и призёрами в 3 возрастных группах в 5 номинациях;</w:t>
            </w:r>
          </w:p>
          <w:p w:rsidR="00330FB0" w:rsidRPr="00330FB0" w:rsidRDefault="00330FB0" w:rsidP="00330FB0">
            <w:pPr>
              <w:spacing w:after="0" w:line="240" w:lineRule="auto"/>
              <w:jc w:val="both"/>
              <w:rPr>
                <w:rFonts w:ascii="Times New Roman" w:hAnsi="Times New Roman"/>
                <w:sz w:val="24"/>
                <w:szCs w:val="24"/>
                <w:lang w:bidi="hi-IN"/>
              </w:rPr>
            </w:pPr>
            <w:r w:rsidRPr="00330FB0">
              <w:rPr>
                <w:rFonts w:ascii="Times New Roman" w:hAnsi="Times New Roman"/>
                <w:sz w:val="24"/>
                <w:szCs w:val="24"/>
                <w:lang w:bidi="hi-IN"/>
              </w:rPr>
              <w:t>-выставка творческих работ, которую посетило более 200 учащихся образовательных организаций;</w:t>
            </w:r>
          </w:p>
          <w:p w:rsidR="00745449" w:rsidRPr="003848A7" w:rsidRDefault="00330FB0" w:rsidP="00330FB0">
            <w:pPr>
              <w:spacing w:after="0" w:line="240" w:lineRule="auto"/>
              <w:jc w:val="both"/>
              <w:rPr>
                <w:rFonts w:ascii="Times New Roman" w:hAnsi="Times New Roman"/>
                <w:sz w:val="24"/>
                <w:szCs w:val="24"/>
                <w:lang w:bidi="hi-IN"/>
              </w:rPr>
            </w:pPr>
            <w:r w:rsidRPr="00330FB0">
              <w:rPr>
                <w:rFonts w:ascii="Times New Roman" w:hAnsi="Times New Roman"/>
                <w:sz w:val="24"/>
                <w:szCs w:val="24"/>
                <w:lang w:bidi="hi-IN"/>
              </w:rPr>
              <w:t>-фестиваль национальных культур на базе МБОУ «СОШ    № 3», в котором приняло участие 450 учащихся. Цель фестиваля: формирование толерантного отношения к разным народам и религиям, вовлечение детей-мигрантов в общественную жизнь образовательной организации, воспитание  межкультурных и межэтнических отношений.</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2.7.6.5.</w:t>
            </w:r>
          </w:p>
        </w:tc>
        <w:tc>
          <w:tcPr>
            <w:tcW w:w="3827" w:type="dxa"/>
            <w:shd w:val="clear" w:color="auto" w:fill="auto"/>
          </w:tcPr>
          <w:p w:rsidR="00745449" w:rsidRPr="003848A7" w:rsidRDefault="00745449" w:rsidP="00803C4E">
            <w:pPr>
              <w:spacing w:after="0" w:line="240" w:lineRule="auto"/>
              <w:jc w:val="both"/>
              <w:rPr>
                <w:rFonts w:ascii="Times New Roman" w:hAnsi="Times New Roman"/>
                <w:sz w:val="24"/>
                <w:szCs w:val="24"/>
              </w:rPr>
            </w:pPr>
            <w:r w:rsidRPr="003848A7">
              <w:rPr>
                <w:rFonts w:ascii="Times New Roman" w:hAnsi="Times New Roman"/>
                <w:sz w:val="24"/>
                <w:szCs w:val="24"/>
              </w:rPr>
              <w:t xml:space="preserve">Проведение мероприятий по профилактике экстремизма, укреплению толерантности в городе Нефтеюганске, с использованием информационных материалов </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111" w:type="dxa"/>
          </w:tcPr>
          <w:p w:rsidR="00745449" w:rsidRPr="003848A7" w:rsidRDefault="00330FB0" w:rsidP="00330FB0">
            <w:pPr>
              <w:spacing w:after="0" w:line="240" w:lineRule="auto"/>
              <w:jc w:val="both"/>
              <w:rPr>
                <w:rFonts w:ascii="Times New Roman" w:hAnsi="Times New Roman"/>
                <w:sz w:val="24"/>
                <w:szCs w:val="24"/>
                <w:lang w:bidi="hi-IN"/>
              </w:rPr>
            </w:pPr>
            <w:r w:rsidRPr="00330FB0">
              <w:rPr>
                <w:rFonts w:ascii="Times New Roman" w:hAnsi="Times New Roman"/>
                <w:sz w:val="24"/>
                <w:szCs w:val="24"/>
                <w:lang w:bidi="hi-IN"/>
              </w:rPr>
              <w:t xml:space="preserve">В образовательных организациях проведены беседы и лекции по темам «Профилактика экстремисткой деятельности, терроризм», «Об уголовной ответственности за совершение правонарушений </w:t>
            </w:r>
            <w:r w:rsidRPr="00330FB0">
              <w:rPr>
                <w:rFonts w:ascii="Times New Roman" w:hAnsi="Times New Roman"/>
                <w:sz w:val="24"/>
                <w:szCs w:val="24"/>
                <w:lang w:bidi="hi-IN"/>
              </w:rPr>
              <w:lastRenderedPageBreak/>
              <w:t>экстремисткой направленности», «О законопослушном поведении»; «Безопасный интернет». Общий охват учащихся – 4 870  человек.</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2.7.6.6.</w:t>
            </w:r>
          </w:p>
        </w:tc>
        <w:tc>
          <w:tcPr>
            <w:tcW w:w="3827" w:type="dxa"/>
            <w:shd w:val="clear" w:color="auto" w:fill="auto"/>
          </w:tcPr>
          <w:p w:rsidR="00745449" w:rsidRPr="003848A7" w:rsidRDefault="00745449" w:rsidP="00724E28">
            <w:pPr>
              <w:spacing w:after="0" w:line="240" w:lineRule="auto"/>
              <w:jc w:val="both"/>
              <w:rPr>
                <w:rFonts w:ascii="Times New Roman" w:hAnsi="Times New Roman"/>
                <w:sz w:val="24"/>
                <w:szCs w:val="24"/>
              </w:rPr>
            </w:pPr>
            <w:r w:rsidRPr="003848A7">
              <w:rPr>
                <w:rFonts w:ascii="Times New Roman" w:hAnsi="Times New Roman"/>
                <w:sz w:val="24"/>
                <w:szCs w:val="24"/>
              </w:rPr>
              <w:t>Организация работы по информационному противодействию распространения идей экстремизма среди молодежи, в том числе в сети Интернет (обучающие семинары, круглые столы, диспуты и т.д.) с применением наглядной атрибутики</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111" w:type="dxa"/>
          </w:tcPr>
          <w:p w:rsidR="00745449" w:rsidRPr="003848A7" w:rsidRDefault="00330FB0" w:rsidP="00330FB0">
            <w:pPr>
              <w:spacing w:after="0" w:line="240" w:lineRule="auto"/>
              <w:jc w:val="both"/>
              <w:rPr>
                <w:rFonts w:ascii="Times New Roman" w:hAnsi="Times New Roman"/>
                <w:sz w:val="24"/>
                <w:szCs w:val="24"/>
                <w:lang w:bidi="hi-IN"/>
              </w:rPr>
            </w:pPr>
            <w:r w:rsidRPr="00330FB0">
              <w:rPr>
                <w:rFonts w:ascii="Times New Roman" w:hAnsi="Times New Roman"/>
                <w:sz w:val="24"/>
                <w:szCs w:val="24"/>
                <w:lang w:bidi="hi-IN"/>
              </w:rPr>
              <w:t>В Нефтеюганском индустриальном колледже (филиал) ФГБОУ ВО «Югорский государственный университет» проведено беседа «Мирное время», в которой приняло участие 30 студентов</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2.7.6.7.</w:t>
            </w:r>
          </w:p>
        </w:tc>
        <w:tc>
          <w:tcPr>
            <w:tcW w:w="3827" w:type="dxa"/>
            <w:shd w:val="clear" w:color="auto" w:fill="auto"/>
          </w:tcPr>
          <w:p w:rsidR="00745449" w:rsidRPr="003848A7" w:rsidRDefault="00745449" w:rsidP="00724E28">
            <w:pPr>
              <w:tabs>
                <w:tab w:val="left" w:pos="2840"/>
              </w:tabs>
              <w:spacing w:after="0" w:line="240" w:lineRule="auto"/>
              <w:jc w:val="both"/>
              <w:rPr>
                <w:rFonts w:ascii="Times New Roman" w:hAnsi="Times New Roman"/>
                <w:sz w:val="24"/>
                <w:szCs w:val="24"/>
              </w:rPr>
            </w:pPr>
            <w:r w:rsidRPr="003848A7">
              <w:rPr>
                <w:rFonts w:ascii="Times New Roman" w:hAnsi="Times New Roman"/>
                <w:sz w:val="24"/>
                <w:szCs w:val="24"/>
              </w:rPr>
              <w:t>Распространение печатной продукции (памятки, буклеты) по разъяснению ответственности по разжиганию межнациональной розни, религиозного фанатизма, национальной расовой нетерпимости</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r w:rsidRPr="003848A7">
              <w:rPr>
                <w:rFonts w:ascii="Times New Roman" w:hAnsi="Times New Roman"/>
                <w:sz w:val="24"/>
                <w:szCs w:val="24"/>
                <w:lang w:bidi="hi-IN"/>
              </w:rPr>
              <w:t>,</w:t>
            </w:r>
          </w:p>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Комитет культуры и туризма</w:t>
            </w:r>
            <w:r>
              <w:t xml:space="preserve"> </w:t>
            </w:r>
            <w:r w:rsidRPr="00794186">
              <w:rPr>
                <w:rFonts w:ascii="Times New Roman" w:hAnsi="Times New Roman"/>
                <w:sz w:val="24"/>
                <w:szCs w:val="24"/>
                <w:lang w:bidi="hi-IN"/>
              </w:rPr>
              <w:t>администрации города</w:t>
            </w:r>
            <w:r w:rsidRPr="003848A7">
              <w:rPr>
                <w:rFonts w:ascii="Times New Roman" w:hAnsi="Times New Roman"/>
                <w:sz w:val="24"/>
                <w:szCs w:val="24"/>
                <w:lang w:bidi="hi-IN"/>
              </w:rPr>
              <w:t>,</w:t>
            </w:r>
          </w:p>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Комитет физической культуры и спорта</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111" w:type="dxa"/>
          </w:tcPr>
          <w:p w:rsidR="005E7862" w:rsidRDefault="005E7862" w:rsidP="00330FB0">
            <w:pPr>
              <w:spacing w:after="0" w:line="240" w:lineRule="auto"/>
              <w:jc w:val="both"/>
              <w:rPr>
                <w:rFonts w:ascii="Times New Roman" w:hAnsi="Times New Roman"/>
                <w:b/>
                <w:sz w:val="24"/>
                <w:szCs w:val="24"/>
                <w:lang w:bidi="hi-IN"/>
              </w:rPr>
            </w:pPr>
            <w:r>
              <w:rPr>
                <w:rFonts w:ascii="Times New Roman" w:hAnsi="Times New Roman"/>
                <w:b/>
                <w:sz w:val="24"/>
                <w:szCs w:val="24"/>
                <w:lang w:bidi="hi-IN"/>
              </w:rPr>
              <w:t>КК</w:t>
            </w:r>
          </w:p>
          <w:p w:rsidR="005E7862" w:rsidRPr="005E7862" w:rsidRDefault="005E7862" w:rsidP="00330FB0">
            <w:pPr>
              <w:spacing w:after="0" w:line="240" w:lineRule="auto"/>
              <w:jc w:val="both"/>
              <w:rPr>
                <w:rFonts w:ascii="Times New Roman" w:hAnsi="Times New Roman"/>
                <w:sz w:val="24"/>
                <w:szCs w:val="24"/>
                <w:lang w:bidi="hi-IN"/>
              </w:rPr>
            </w:pPr>
            <w:r w:rsidRPr="005E7862">
              <w:rPr>
                <w:rFonts w:ascii="Times New Roman" w:hAnsi="Times New Roman"/>
                <w:sz w:val="24"/>
                <w:szCs w:val="24"/>
                <w:lang w:bidi="hi-IN"/>
              </w:rPr>
              <w:t>В целях осуществления деятельности по профилактике экстремизма учреждениями культуры в 3 квартале 2019 года распространено 100 экз. печатной продукции, в том числе: «Памятка по разъяснению ответственности по разжиганию межнациональной розни, религиозного фанатизма, наци</w:t>
            </w:r>
            <w:r>
              <w:rPr>
                <w:rFonts w:ascii="Times New Roman" w:hAnsi="Times New Roman"/>
                <w:sz w:val="24"/>
                <w:szCs w:val="24"/>
                <w:lang w:bidi="hi-IN"/>
              </w:rPr>
              <w:t xml:space="preserve">ональной расовой нетерпимости», </w:t>
            </w:r>
            <w:r w:rsidRPr="005E7862">
              <w:rPr>
                <w:rFonts w:ascii="Times New Roman" w:hAnsi="Times New Roman"/>
                <w:sz w:val="24"/>
                <w:szCs w:val="24"/>
                <w:lang w:bidi="hi-IN"/>
              </w:rPr>
              <w:t>памятка «Ответственность за размещение материалов экстремистского характера в сети Интернет».</w:t>
            </w:r>
          </w:p>
          <w:p w:rsidR="005E7862" w:rsidRPr="005E7862" w:rsidRDefault="005E7862" w:rsidP="00330FB0">
            <w:pPr>
              <w:spacing w:after="0" w:line="240" w:lineRule="auto"/>
              <w:jc w:val="both"/>
              <w:rPr>
                <w:rFonts w:ascii="Times New Roman" w:hAnsi="Times New Roman"/>
                <w:sz w:val="24"/>
                <w:szCs w:val="24"/>
                <w:lang w:bidi="hi-IN"/>
              </w:rPr>
            </w:pPr>
          </w:p>
          <w:p w:rsidR="005E7862" w:rsidRPr="005E7862" w:rsidRDefault="005E7862" w:rsidP="00330FB0">
            <w:pPr>
              <w:spacing w:after="0" w:line="240" w:lineRule="auto"/>
              <w:jc w:val="both"/>
              <w:rPr>
                <w:rFonts w:ascii="Times New Roman" w:hAnsi="Times New Roman"/>
                <w:b/>
                <w:sz w:val="24"/>
                <w:szCs w:val="24"/>
                <w:lang w:bidi="hi-IN"/>
              </w:rPr>
            </w:pPr>
            <w:proofErr w:type="spellStart"/>
            <w:r w:rsidRPr="005E7862">
              <w:rPr>
                <w:rFonts w:ascii="Times New Roman" w:hAnsi="Times New Roman"/>
                <w:b/>
                <w:sz w:val="24"/>
                <w:szCs w:val="24"/>
                <w:lang w:bidi="hi-IN"/>
              </w:rPr>
              <w:t>ДОиМП</w:t>
            </w:r>
            <w:proofErr w:type="spellEnd"/>
          </w:p>
          <w:p w:rsidR="00745449" w:rsidRPr="003848A7" w:rsidRDefault="00330FB0" w:rsidP="00330FB0">
            <w:pPr>
              <w:spacing w:after="0" w:line="240" w:lineRule="auto"/>
              <w:jc w:val="both"/>
              <w:rPr>
                <w:rFonts w:ascii="Times New Roman" w:hAnsi="Times New Roman"/>
                <w:sz w:val="24"/>
                <w:szCs w:val="24"/>
                <w:lang w:bidi="hi-IN"/>
              </w:rPr>
            </w:pPr>
            <w:r w:rsidRPr="00330FB0">
              <w:rPr>
                <w:rFonts w:ascii="Times New Roman" w:hAnsi="Times New Roman"/>
                <w:sz w:val="24"/>
                <w:szCs w:val="24"/>
                <w:lang w:bidi="hi-IN"/>
              </w:rPr>
              <w:lastRenderedPageBreak/>
              <w:t>В рамках профилактических мероприятий распространено 637 ед. информационных памяток и буклетов</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2.7.7.</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Предупреждение и ликвидация возможных чрезвычайных ситуаций, информирование населения города по действиям при возникновении чрезвычайных ситуаций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Отдел по делам гражданской обороны и чрезвычайным ситуациям</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«Защита населения и территории от чрезвычайных ситуаций, обеспечение первичных мер пожарной безопасности в городе Нефтеюганске»</w:t>
            </w:r>
          </w:p>
        </w:tc>
        <w:tc>
          <w:tcPr>
            <w:tcW w:w="4111" w:type="dxa"/>
          </w:tcPr>
          <w:p w:rsidR="007D0D0A" w:rsidRPr="007D0D0A" w:rsidRDefault="007D0D0A" w:rsidP="007D0D0A">
            <w:pPr>
              <w:spacing w:after="0" w:line="240" w:lineRule="auto"/>
              <w:jc w:val="both"/>
              <w:rPr>
                <w:rFonts w:ascii="Times New Roman" w:eastAsia="Calibri" w:hAnsi="Times New Roman" w:cs="Times New Roman"/>
                <w:sz w:val="24"/>
                <w:szCs w:val="24"/>
                <w:lang w:bidi="hi-IN"/>
              </w:rPr>
            </w:pPr>
            <w:r w:rsidRPr="007D0D0A">
              <w:rPr>
                <w:rFonts w:ascii="Times New Roman" w:eastAsia="Calibri" w:hAnsi="Times New Roman" w:cs="Times New Roman"/>
                <w:sz w:val="24"/>
                <w:szCs w:val="24"/>
                <w:lang w:bidi="hi-IN"/>
              </w:rPr>
              <w:t>В целях предупреждения возможных чрезвычайных ситуаций, информирования населения города по действиям при возникновении чрезвычайных ситуаций, отделом по делам ГО и ЧС администрации города в 3 квартале 2019 года организовано:</w:t>
            </w:r>
          </w:p>
          <w:p w:rsidR="007D0D0A" w:rsidRPr="007D0D0A" w:rsidRDefault="007D0D0A" w:rsidP="007D0D0A">
            <w:pPr>
              <w:spacing w:after="0" w:line="240" w:lineRule="auto"/>
              <w:jc w:val="both"/>
              <w:rPr>
                <w:rFonts w:ascii="Times New Roman" w:eastAsia="Calibri" w:hAnsi="Times New Roman" w:cs="Times New Roman"/>
                <w:sz w:val="24"/>
                <w:szCs w:val="24"/>
                <w:lang w:bidi="hi-IN"/>
              </w:rPr>
            </w:pPr>
            <w:r w:rsidRPr="007D0D0A">
              <w:rPr>
                <w:rFonts w:ascii="Times New Roman" w:eastAsia="Calibri" w:hAnsi="Times New Roman" w:cs="Times New Roman"/>
                <w:sz w:val="24"/>
                <w:szCs w:val="24"/>
                <w:lang w:bidi="hi-IN"/>
              </w:rPr>
              <w:t xml:space="preserve">-совместно с представителями ФГКУ «6 отряд федеральной противопожарной службы по ХМАО-Югре» и отделом надзорной деятельности и профилактической работы (по </w:t>
            </w:r>
            <w:proofErr w:type="spellStart"/>
            <w:r w:rsidRPr="007D0D0A">
              <w:rPr>
                <w:rFonts w:ascii="Times New Roman" w:eastAsia="Calibri" w:hAnsi="Times New Roman" w:cs="Times New Roman"/>
                <w:sz w:val="24"/>
                <w:szCs w:val="24"/>
                <w:lang w:bidi="hi-IN"/>
              </w:rPr>
              <w:t>г.Пыть-Ях</w:t>
            </w:r>
            <w:proofErr w:type="spellEnd"/>
            <w:r w:rsidRPr="007D0D0A">
              <w:rPr>
                <w:rFonts w:ascii="Times New Roman" w:eastAsia="Calibri" w:hAnsi="Times New Roman" w:cs="Times New Roman"/>
                <w:sz w:val="24"/>
                <w:szCs w:val="24"/>
                <w:lang w:bidi="hi-IN"/>
              </w:rPr>
              <w:t xml:space="preserve">, Нефтеюганск и </w:t>
            </w:r>
            <w:proofErr w:type="spellStart"/>
            <w:r w:rsidRPr="007D0D0A">
              <w:rPr>
                <w:rFonts w:ascii="Times New Roman" w:eastAsia="Calibri" w:hAnsi="Times New Roman" w:cs="Times New Roman"/>
                <w:sz w:val="24"/>
                <w:szCs w:val="24"/>
                <w:lang w:bidi="hi-IN"/>
              </w:rPr>
              <w:t>Нефтеюганскому</w:t>
            </w:r>
            <w:proofErr w:type="spellEnd"/>
            <w:r w:rsidRPr="007D0D0A">
              <w:rPr>
                <w:rFonts w:ascii="Times New Roman" w:eastAsia="Calibri" w:hAnsi="Times New Roman" w:cs="Times New Roman"/>
                <w:sz w:val="24"/>
                <w:szCs w:val="24"/>
                <w:lang w:bidi="hi-IN"/>
              </w:rPr>
              <w:t xml:space="preserve"> району) Главного управления МЧС России по ХМАО-Югре проведены рейдовые мероприятия (с раздачей агитационных материалов) по местам проживания многодетных семей, по жилым домам с низкой противопожарной устойчивостью, а также по садоводческим и огородническим кооперативам;</w:t>
            </w:r>
          </w:p>
          <w:p w:rsidR="007D0D0A" w:rsidRPr="007D0D0A" w:rsidRDefault="007D0D0A" w:rsidP="007D0D0A">
            <w:pPr>
              <w:spacing w:after="0" w:line="240" w:lineRule="auto"/>
              <w:jc w:val="both"/>
              <w:rPr>
                <w:rFonts w:ascii="Times New Roman" w:eastAsia="Calibri" w:hAnsi="Times New Roman" w:cs="Times New Roman"/>
                <w:sz w:val="24"/>
                <w:szCs w:val="24"/>
                <w:lang w:bidi="hi-IN"/>
              </w:rPr>
            </w:pPr>
            <w:r w:rsidRPr="007D0D0A">
              <w:rPr>
                <w:rFonts w:ascii="Times New Roman" w:eastAsia="Calibri" w:hAnsi="Times New Roman" w:cs="Times New Roman"/>
                <w:sz w:val="24"/>
                <w:szCs w:val="24"/>
                <w:lang w:bidi="hi-IN"/>
              </w:rPr>
              <w:t xml:space="preserve">-совместно с инспекторами Нефтеюганского инспекторского участка ФКУ «Центр ГИМС МЧС России по ХМАО-Югре» организовано проведение рейдовых </w:t>
            </w:r>
            <w:r w:rsidRPr="007D0D0A">
              <w:rPr>
                <w:rFonts w:ascii="Times New Roman" w:eastAsia="Calibri" w:hAnsi="Times New Roman" w:cs="Times New Roman"/>
                <w:sz w:val="24"/>
                <w:szCs w:val="24"/>
                <w:lang w:bidi="hi-IN"/>
              </w:rPr>
              <w:lastRenderedPageBreak/>
              <w:t>мероприятий по местам традиционного отдыха граждан на водных объектах, с проведением разъяснительной работы о мерах безопасного нахождения на водоемах;</w:t>
            </w:r>
          </w:p>
          <w:p w:rsidR="007D0D0A" w:rsidRPr="007D0D0A" w:rsidRDefault="007D0D0A" w:rsidP="007D0D0A">
            <w:pPr>
              <w:spacing w:after="0" w:line="240" w:lineRule="auto"/>
              <w:jc w:val="both"/>
              <w:rPr>
                <w:rFonts w:ascii="Times New Roman" w:eastAsia="Calibri" w:hAnsi="Times New Roman" w:cs="Times New Roman"/>
                <w:sz w:val="24"/>
                <w:szCs w:val="24"/>
                <w:lang w:bidi="hi-IN"/>
              </w:rPr>
            </w:pPr>
            <w:r w:rsidRPr="007D0D0A">
              <w:rPr>
                <w:rFonts w:ascii="Times New Roman" w:eastAsia="Calibri" w:hAnsi="Times New Roman" w:cs="Times New Roman"/>
                <w:sz w:val="24"/>
                <w:szCs w:val="24"/>
                <w:lang w:bidi="hi-IN"/>
              </w:rPr>
              <w:t>-в средствах массовой информации города организовано регулярное опубликование памяток, статей и репортажей о мерах по предотвращению чрезвычайных ситуаций и действиях, при возникновении ЧС;</w:t>
            </w:r>
          </w:p>
          <w:p w:rsidR="007D0D0A" w:rsidRPr="007D0D0A" w:rsidRDefault="007D0D0A" w:rsidP="007D0D0A">
            <w:pPr>
              <w:spacing w:after="0" w:line="240" w:lineRule="auto"/>
              <w:jc w:val="both"/>
              <w:rPr>
                <w:rFonts w:ascii="Times New Roman" w:eastAsia="Calibri" w:hAnsi="Times New Roman" w:cs="Times New Roman"/>
                <w:sz w:val="24"/>
                <w:szCs w:val="24"/>
                <w:lang w:bidi="hi-IN"/>
              </w:rPr>
            </w:pPr>
            <w:r w:rsidRPr="007D0D0A">
              <w:rPr>
                <w:rFonts w:ascii="Times New Roman" w:eastAsia="Calibri" w:hAnsi="Times New Roman" w:cs="Times New Roman"/>
                <w:sz w:val="24"/>
                <w:szCs w:val="24"/>
                <w:lang w:bidi="hi-IN"/>
              </w:rPr>
              <w:t>-в местах возможного традиционного отдыха граждан на водных объектах установлены запрещающие знаки «Купание запрещено! Опасно для жизни!»;</w:t>
            </w:r>
          </w:p>
          <w:p w:rsidR="007D0D0A" w:rsidRPr="007D0D0A" w:rsidRDefault="007D0D0A" w:rsidP="007D0D0A">
            <w:pPr>
              <w:spacing w:after="0" w:line="240" w:lineRule="auto"/>
              <w:jc w:val="both"/>
              <w:rPr>
                <w:rFonts w:ascii="Times New Roman" w:eastAsia="Calibri" w:hAnsi="Times New Roman" w:cs="Times New Roman"/>
                <w:sz w:val="24"/>
                <w:szCs w:val="24"/>
                <w:lang w:bidi="hi-IN"/>
              </w:rPr>
            </w:pPr>
            <w:r w:rsidRPr="007D0D0A">
              <w:rPr>
                <w:rFonts w:ascii="Times New Roman" w:eastAsia="Calibri" w:hAnsi="Times New Roman" w:cs="Times New Roman"/>
                <w:sz w:val="24"/>
                <w:szCs w:val="24"/>
                <w:lang w:bidi="hi-IN"/>
              </w:rPr>
              <w:t>-информирование детей и родительской общественности о способах защиты от опасностей, организовано через учреждения образования, культуры и спорта;</w:t>
            </w:r>
          </w:p>
          <w:p w:rsidR="007D0D0A" w:rsidRPr="007D0D0A" w:rsidRDefault="007D0D0A" w:rsidP="007D0D0A">
            <w:pPr>
              <w:spacing w:after="0" w:line="240" w:lineRule="auto"/>
              <w:jc w:val="both"/>
              <w:rPr>
                <w:rFonts w:ascii="Times New Roman" w:eastAsia="Calibri" w:hAnsi="Times New Roman" w:cs="Times New Roman"/>
                <w:sz w:val="24"/>
                <w:szCs w:val="24"/>
                <w:lang w:bidi="hi-IN"/>
              </w:rPr>
            </w:pPr>
            <w:r w:rsidRPr="007D0D0A">
              <w:rPr>
                <w:rFonts w:ascii="Times New Roman" w:eastAsia="Calibri" w:hAnsi="Times New Roman" w:cs="Times New Roman"/>
                <w:sz w:val="24"/>
                <w:szCs w:val="24"/>
                <w:lang w:bidi="hi-IN"/>
              </w:rPr>
              <w:t xml:space="preserve">-постановлением администрации города Нефтеюганска созданы межведомственные патрульные группы, осуществляющие патрулирование города с целью своевременного обнаружения возгораний, а также осуществления профилактической работы среди </w:t>
            </w:r>
            <w:r w:rsidRPr="007D0D0A">
              <w:rPr>
                <w:rFonts w:ascii="Times New Roman" w:eastAsia="Calibri" w:hAnsi="Times New Roman" w:cs="Times New Roman"/>
                <w:sz w:val="24"/>
                <w:szCs w:val="24"/>
                <w:lang w:bidi="hi-IN"/>
              </w:rPr>
              <w:lastRenderedPageBreak/>
              <w:t>населения по соблюдению требований пожарной безопасности;</w:t>
            </w:r>
          </w:p>
          <w:p w:rsidR="007D0D0A" w:rsidRPr="007D0D0A" w:rsidRDefault="007D0D0A" w:rsidP="007D0D0A">
            <w:pPr>
              <w:spacing w:after="0" w:line="240" w:lineRule="auto"/>
              <w:jc w:val="both"/>
              <w:rPr>
                <w:rFonts w:ascii="Times New Roman" w:eastAsia="Calibri" w:hAnsi="Times New Roman" w:cs="Times New Roman"/>
                <w:sz w:val="24"/>
                <w:szCs w:val="24"/>
                <w:lang w:bidi="hi-IN"/>
              </w:rPr>
            </w:pPr>
            <w:r w:rsidRPr="007D0D0A">
              <w:rPr>
                <w:rFonts w:ascii="Times New Roman" w:eastAsia="Calibri" w:hAnsi="Times New Roman" w:cs="Times New Roman"/>
                <w:sz w:val="24"/>
                <w:szCs w:val="24"/>
                <w:lang w:bidi="hi-IN"/>
              </w:rPr>
              <w:t>-организовано проведение собраний и совещаний с руководителями управляющих организаций, председателями садовых и огороднических кооперативов с доведением обстановки с пожарами на территории города, основными причинами пожаров и требованиями правил пожарной безопасности в период сухой, жаркой и ветреной погоды;</w:t>
            </w:r>
          </w:p>
          <w:p w:rsidR="007D0D0A" w:rsidRPr="007D0D0A" w:rsidRDefault="007D0D0A" w:rsidP="007D0D0A">
            <w:pPr>
              <w:spacing w:after="0" w:line="240" w:lineRule="auto"/>
              <w:jc w:val="both"/>
              <w:rPr>
                <w:rFonts w:ascii="Times New Roman" w:eastAsia="Calibri" w:hAnsi="Times New Roman" w:cs="Times New Roman"/>
                <w:sz w:val="24"/>
                <w:szCs w:val="24"/>
                <w:lang w:bidi="hi-IN"/>
              </w:rPr>
            </w:pPr>
            <w:r w:rsidRPr="007D0D0A">
              <w:rPr>
                <w:rFonts w:ascii="Times New Roman" w:eastAsia="Calibri" w:hAnsi="Times New Roman" w:cs="Times New Roman"/>
                <w:sz w:val="24"/>
                <w:szCs w:val="24"/>
                <w:lang w:bidi="hi-IN"/>
              </w:rPr>
              <w:t>-на информационных стендах муниципальных учреждений и в многоквартирных домах города организовано размещение агитационных материалов по действиям по предотвращению ЧС;</w:t>
            </w:r>
          </w:p>
          <w:p w:rsidR="00745449" w:rsidRPr="003848A7" w:rsidRDefault="007D0D0A" w:rsidP="007D0D0A">
            <w:pPr>
              <w:spacing w:after="0" w:line="240" w:lineRule="auto"/>
              <w:jc w:val="both"/>
              <w:rPr>
                <w:rFonts w:ascii="Times New Roman" w:eastAsia="Calibri" w:hAnsi="Times New Roman" w:cs="Times New Roman"/>
                <w:sz w:val="24"/>
                <w:szCs w:val="24"/>
                <w:lang w:bidi="hi-IN"/>
              </w:rPr>
            </w:pPr>
            <w:r w:rsidRPr="007D0D0A">
              <w:rPr>
                <w:rFonts w:ascii="Times New Roman" w:eastAsia="Calibri" w:hAnsi="Times New Roman" w:cs="Times New Roman"/>
                <w:sz w:val="24"/>
                <w:szCs w:val="24"/>
                <w:lang w:bidi="hi-IN"/>
              </w:rPr>
              <w:t>-организована работа учебно-консультационного пункта, для подготовки неработающего населения к действиям при возникновении чрезвычайных ситуаций.</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2.7.8.</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B5488A">
              <w:rPr>
                <w:rFonts w:ascii="Times New Roman" w:eastAsia="Calibri" w:hAnsi="Times New Roman" w:cs="Times New Roman"/>
                <w:sz w:val="24"/>
                <w:szCs w:val="24"/>
                <w:lang w:bidi="hi-IN"/>
              </w:rPr>
              <w:t>Информационное обеспечение мероприятий по противодействию коррупции</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94186">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t xml:space="preserve"> </w:t>
            </w:r>
            <w:r w:rsidRPr="00794186">
              <w:rPr>
                <w:rFonts w:ascii="Times New Roman" w:eastAsia="Calibri" w:hAnsi="Times New Roman" w:cs="Times New Roman"/>
                <w:sz w:val="24"/>
                <w:szCs w:val="24"/>
                <w:lang w:bidi="hi-IN"/>
              </w:rPr>
              <w:t>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A10031" w:rsidRPr="00A10031" w:rsidRDefault="00A10031" w:rsidP="00A10031">
            <w:pPr>
              <w:spacing w:after="0" w:line="240" w:lineRule="auto"/>
              <w:jc w:val="both"/>
              <w:rPr>
                <w:rFonts w:ascii="Times New Roman" w:eastAsia="Calibri" w:hAnsi="Times New Roman" w:cs="Times New Roman"/>
                <w:sz w:val="24"/>
                <w:szCs w:val="24"/>
                <w:lang w:bidi="hi-IN"/>
              </w:rPr>
            </w:pPr>
            <w:r w:rsidRPr="00A10031">
              <w:rPr>
                <w:rFonts w:ascii="Times New Roman" w:eastAsia="Calibri" w:hAnsi="Times New Roman" w:cs="Times New Roman"/>
                <w:sz w:val="24"/>
                <w:szCs w:val="24"/>
                <w:lang w:bidi="hi-IN"/>
              </w:rPr>
              <w:t>Информация антикоррупционной направленности размещалась в СМИ и интернет-изданиях города Нефтеюганска и региона, а именно:</w:t>
            </w:r>
          </w:p>
          <w:p w:rsidR="00A10031" w:rsidRPr="00A10031" w:rsidRDefault="00A10031" w:rsidP="00A10031">
            <w:pPr>
              <w:spacing w:after="0" w:line="240" w:lineRule="auto"/>
              <w:jc w:val="both"/>
              <w:rPr>
                <w:rFonts w:ascii="Times New Roman" w:eastAsia="Calibri" w:hAnsi="Times New Roman" w:cs="Times New Roman"/>
                <w:sz w:val="24"/>
                <w:szCs w:val="24"/>
                <w:lang w:bidi="hi-IN"/>
              </w:rPr>
            </w:pPr>
            <w:r w:rsidRPr="00A10031">
              <w:rPr>
                <w:rFonts w:ascii="Times New Roman" w:eastAsia="Calibri" w:hAnsi="Times New Roman" w:cs="Times New Roman"/>
                <w:sz w:val="24"/>
                <w:szCs w:val="24"/>
                <w:lang w:bidi="hi-IN"/>
              </w:rPr>
              <w:t xml:space="preserve">- в новостной ленте официального сайта ОМС </w:t>
            </w:r>
            <w:proofErr w:type="spellStart"/>
            <w:r w:rsidRPr="00A10031">
              <w:rPr>
                <w:rFonts w:ascii="Times New Roman" w:eastAsia="Calibri" w:hAnsi="Times New Roman" w:cs="Times New Roman"/>
                <w:sz w:val="24"/>
                <w:szCs w:val="24"/>
                <w:lang w:bidi="hi-IN"/>
              </w:rPr>
              <w:t>г.Нефтеюганска</w:t>
            </w:r>
            <w:proofErr w:type="spellEnd"/>
            <w:r w:rsidRPr="00A10031">
              <w:rPr>
                <w:rFonts w:ascii="Times New Roman" w:eastAsia="Calibri" w:hAnsi="Times New Roman" w:cs="Times New Roman"/>
                <w:sz w:val="24"/>
                <w:szCs w:val="24"/>
                <w:lang w:bidi="hi-IN"/>
              </w:rPr>
              <w:t xml:space="preserve"> – 1;</w:t>
            </w:r>
          </w:p>
          <w:p w:rsidR="00A10031" w:rsidRPr="00A10031" w:rsidRDefault="00A10031" w:rsidP="00A10031">
            <w:pPr>
              <w:spacing w:after="0" w:line="240" w:lineRule="auto"/>
              <w:jc w:val="both"/>
              <w:rPr>
                <w:rFonts w:ascii="Times New Roman" w:eastAsia="Calibri" w:hAnsi="Times New Roman" w:cs="Times New Roman"/>
                <w:sz w:val="24"/>
                <w:szCs w:val="24"/>
                <w:lang w:bidi="hi-IN"/>
              </w:rPr>
            </w:pPr>
            <w:r w:rsidRPr="00A10031">
              <w:rPr>
                <w:rFonts w:ascii="Times New Roman" w:eastAsia="Calibri" w:hAnsi="Times New Roman" w:cs="Times New Roman"/>
                <w:sz w:val="24"/>
                <w:szCs w:val="24"/>
                <w:lang w:bidi="hi-IN"/>
              </w:rPr>
              <w:lastRenderedPageBreak/>
              <w:t>- в эфире ТРК «</w:t>
            </w:r>
            <w:proofErr w:type="spellStart"/>
            <w:r w:rsidRPr="00A10031">
              <w:rPr>
                <w:rFonts w:ascii="Times New Roman" w:eastAsia="Calibri" w:hAnsi="Times New Roman" w:cs="Times New Roman"/>
                <w:sz w:val="24"/>
                <w:szCs w:val="24"/>
                <w:lang w:bidi="hi-IN"/>
              </w:rPr>
              <w:t>Юганск</w:t>
            </w:r>
            <w:proofErr w:type="spellEnd"/>
            <w:r w:rsidRPr="00A10031">
              <w:rPr>
                <w:rFonts w:ascii="Times New Roman" w:eastAsia="Calibri" w:hAnsi="Times New Roman" w:cs="Times New Roman"/>
                <w:sz w:val="24"/>
                <w:szCs w:val="24"/>
                <w:lang w:bidi="hi-IN"/>
              </w:rPr>
              <w:t>» - 5 материалов;</w:t>
            </w:r>
          </w:p>
          <w:p w:rsidR="00A10031" w:rsidRPr="00A10031" w:rsidRDefault="00A10031" w:rsidP="00A10031">
            <w:pPr>
              <w:spacing w:after="0" w:line="240" w:lineRule="auto"/>
              <w:jc w:val="both"/>
              <w:rPr>
                <w:rFonts w:ascii="Times New Roman" w:eastAsia="Calibri" w:hAnsi="Times New Roman" w:cs="Times New Roman"/>
                <w:sz w:val="24"/>
                <w:szCs w:val="24"/>
                <w:lang w:bidi="hi-IN"/>
              </w:rPr>
            </w:pPr>
            <w:r w:rsidRPr="00A10031">
              <w:rPr>
                <w:rFonts w:ascii="Times New Roman" w:eastAsia="Calibri" w:hAnsi="Times New Roman" w:cs="Times New Roman"/>
                <w:sz w:val="24"/>
                <w:szCs w:val="24"/>
                <w:lang w:bidi="hi-IN"/>
              </w:rPr>
              <w:t>- в эфире ТРК «7 канал» - 1 материал;</w:t>
            </w:r>
          </w:p>
          <w:p w:rsidR="00A10031" w:rsidRPr="00A10031" w:rsidRDefault="00A10031" w:rsidP="00A10031">
            <w:pPr>
              <w:spacing w:after="0" w:line="240" w:lineRule="auto"/>
              <w:jc w:val="both"/>
              <w:rPr>
                <w:rFonts w:ascii="Times New Roman" w:eastAsia="Calibri" w:hAnsi="Times New Roman" w:cs="Times New Roman"/>
                <w:sz w:val="24"/>
                <w:szCs w:val="24"/>
                <w:lang w:bidi="hi-IN"/>
              </w:rPr>
            </w:pPr>
            <w:r w:rsidRPr="00A10031">
              <w:rPr>
                <w:rFonts w:ascii="Times New Roman" w:eastAsia="Calibri" w:hAnsi="Times New Roman" w:cs="Times New Roman"/>
                <w:sz w:val="24"/>
                <w:szCs w:val="24"/>
                <w:lang w:bidi="hi-IN"/>
              </w:rPr>
              <w:t xml:space="preserve">-  в газете «Здравствуйте, </w:t>
            </w:r>
            <w:proofErr w:type="spellStart"/>
            <w:r w:rsidRPr="00A10031">
              <w:rPr>
                <w:rFonts w:ascii="Times New Roman" w:eastAsia="Calibri" w:hAnsi="Times New Roman" w:cs="Times New Roman"/>
                <w:sz w:val="24"/>
                <w:szCs w:val="24"/>
                <w:lang w:bidi="hi-IN"/>
              </w:rPr>
              <w:t>нефтеюганцы</w:t>
            </w:r>
            <w:proofErr w:type="spellEnd"/>
            <w:r w:rsidRPr="00A10031">
              <w:rPr>
                <w:rFonts w:ascii="Times New Roman" w:eastAsia="Calibri" w:hAnsi="Times New Roman" w:cs="Times New Roman"/>
                <w:sz w:val="24"/>
                <w:szCs w:val="24"/>
                <w:lang w:bidi="hi-IN"/>
              </w:rPr>
              <w:t>!» - 7 материала;</w:t>
            </w:r>
          </w:p>
          <w:p w:rsidR="00A10031" w:rsidRPr="00A10031" w:rsidRDefault="00A10031" w:rsidP="00A10031">
            <w:pPr>
              <w:spacing w:after="0" w:line="240" w:lineRule="auto"/>
              <w:jc w:val="both"/>
              <w:rPr>
                <w:rFonts w:ascii="Times New Roman" w:eastAsia="Calibri" w:hAnsi="Times New Roman" w:cs="Times New Roman"/>
                <w:sz w:val="24"/>
                <w:szCs w:val="24"/>
                <w:lang w:bidi="hi-IN"/>
              </w:rPr>
            </w:pPr>
            <w:r w:rsidRPr="00A10031">
              <w:rPr>
                <w:rFonts w:ascii="Times New Roman" w:eastAsia="Calibri" w:hAnsi="Times New Roman" w:cs="Times New Roman"/>
                <w:sz w:val="24"/>
                <w:szCs w:val="24"/>
                <w:lang w:bidi="hi-IN"/>
              </w:rPr>
              <w:t>- сайты и социальные сети в сети Интернет – 3</w:t>
            </w:r>
          </w:p>
          <w:p w:rsidR="00745449" w:rsidRPr="003848A7" w:rsidRDefault="00A10031" w:rsidP="00A10031">
            <w:pPr>
              <w:spacing w:after="0" w:line="240" w:lineRule="auto"/>
              <w:jc w:val="both"/>
              <w:rPr>
                <w:rFonts w:ascii="Times New Roman" w:eastAsia="Calibri" w:hAnsi="Times New Roman" w:cs="Times New Roman"/>
                <w:sz w:val="24"/>
                <w:szCs w:val="24"/>
                <w:lang w:bidi="hi-IN"/>
              </w:rPr>
            </w:pPr>
            <w:r w:rsidRPr="00A10031">
              <w:rPr>
                <w:rFonts w:ascii="Times New Roman" w:eastAsia="Calibri" w:hAnsi="Times New Roman" w:cs="Times New Roman"/>
                <w:sz w:val="24"/>
                <w:szCs w:val="24"/>
                <w:lang w:bidi="hi-IN"/>
              </w:rPr>
              <w:t>Итого - общее количество информационных материалов на тему противодействия коррупции – 17.</w:t>
            </w:r>
          </w:p>
        </w:tc>
      </w:tr>
      <w:tr w:rsidR="00745449" w:rsidRPr="003848A7" w:rsidTr="00745449">
        <w:trPr>
          <w:trHeight w:val="212"/>
          <w:jc w:val="center"/>
        </w:trPr>
        <w:tc>
          <w:tcPr>
            <w:tcW w:w="704" w:type="dxa"/>
            <w:shd w:val="clear" w:color="auto" w:fill="auto"/>
            <w:noWrap/>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3.</w:t>
            </w:r>
          </w:p>
        </w:tc>
        <w:tc>
          <w:tcPr>
            <w:tcW w:w="11198" w:type="dxa"/>
            <w:gridSpan w:val="4"/>
            <w:shd w:val="clear" w:color="auto" w:fill="auto"/>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Направление 3. Создание условий для формирования благоприятной окружающей среды</w:t>
            </w:r>
          </w:p>
        </w:tc>
        <w:tc>
          <w:tcPr>
            <w:tcW w:w="4111" w:type="dxa"/>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3.1.</w:t>
            </w:r>
          </w:p>
        </w:tc>
        <w:tc>
          <w:tcPr>
            <w:tcW w:w="11198" w:type="dxa"/>
            <w:gridSpan w:val="4"/>
            <w:shd w:val="clear" w:color="auto" w:fill="auto"/>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1. Внедрение современных технологий обращения с отходами</w:t>
            </w:r>
          </w:p>
        </w:tc>
        <w:tc>
          <w:tcPr>
            <w:tcW w:w="4111" w:type="dxa"/>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3.1.1.</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Строительство комплексного межмуниципального полигона для захоронения (утилизации) бытовых и промышленных отходов для городов Нефтеюганск и </w:t>
            </w:r>
            <w:proofErr w:type="spellStart"/>
            <w:r w:rsidRPr="003848A7">
              <w:rPr>
                <w:rFonts w:ascii="Times New Roman" w:eastAsia="Calibri" w:hAnsi="Times New Roman" w:cs="Times New Roman"/>
                <w:sz w:val="24"/>
                <w:szCs w:val="24"/>
                <w:lang w:bidi="hi-IN"/>
              </w:rPr>
              <w:t>Пыть-Ях</w:t>
            </w:r>
            <w:proofErr w:type="spellEnd"/>
            <w:r w:rsidRPr="003848A7">
              <w:rPr>
                <w:rFonts w:ascii="Times New Roman" w:eastAsia="Calibri" w:hAnsi="Times New Roman" w:cs="Times New Roman"/>
                <w:sz w:val="24"/>
                <w:szCs w:val="24"/>
                <w:lang w:bidi="hi-IN"/>
              </w:rPr>
              <w:t>, поселений Нефтеюганского района</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ГП ХМАО-Югры «Экологическая безопасность»</w:t>
            </w:r>
          </w:p>
        </w:tc>
        <w:tc>
          <w:tcPr>
            <w:tcW w:w="4111" w:type="dxa"/>
          </w:tcPr>
          <w:p w:rsidR="000263AE" w:rsidRPr="000263AE"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Строительство межмуниципального полигона ТКО осуществляет ООО «Ресурсосбережение ХМАО».</w:t>
            </w:r>
          </w:p>
          <w:p w:rsidR="00745449" w:rsidRPr="003848A7"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Нефтеюганский полигон станет одним из лучших в России, подрядчик входит в концессионную компанию, где используют опыт со всего мира в сфере утилизации отходов.</w:t>
            </w:r>
          </w:p>
        </w:tc>
      </w:tr>
      <w:tr w:rsidR="00745449" w:rsidRPr="003848A7" w:rsidTr="00745449">
        <w:trPr>
          <w:trHeight w:val="212"/>
          <w:jc w:val="center"/>
        </w:trPr>
        <w:tc>
          <w:tcPr>
            <w:tcW w:w="704" w:type="dxa"/>
            <w:shd w:val="clear" w:color="auto" w:fill="auto"/>
            <w:noWrap/>
          </w:tcPr>
          <w:p w:rsidR="00745449" w:rsidRPr="003848A7" w:rsidRDefault="00745449" w:rsidP="006507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3.2.</w:t>
            </w:r>
          </w:p>
        </w:tc>
        <w:tc>
          <w:tcPr>
            <w:tcW w:w="11198" w:type="dxa"/>
            <w:gridSpan w:val="4"/>
            <w:shd w:val="clear" w:color="auto" w:fill="auto"/>
          </w:tcPr>
          <w:p w:rsidR="00745449" w:rsidRPr="003848A7" w:rsidRDefault="00745449" w:rsidP="006507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Задача 2. Организация </w:t>
            </w:r>
            <w:proofErr w:type="spellStart"/>
            <w:r w:rsidRPr="003848A7">
              <w:rPr>
                <w:rFonts w:ascii="Times New Roman" w:eastAsia="Calibri" w:hAnsi="Times New Roman" w:cs="Times New Roman"/>
                <w:sz w:val="24"/>
                <w:szCs w:val="24"/>
                <w:lang w:bidi="hi-IN"/>
              </w:rPr>
              <w:t>природовосстановительной</w:t>
            </w:r>
            <w:proofErr w:type="spellEnd"/>
            <w:r w:rsidRPr="003848A7">
              <w:rPr>
                <w:rFonts w:ascii="Times New Roman" w:eastAsia="Calibri" w:hAnsi="Times New Roman" w:cs="Times New Roman"/>
                <w:sz w:val="24"/>
                <w:szCs w:val="24"/>
                <w:lang w:bidi="hi-IN"/>
              </w:rPr>
              <w:t xml:space="preserve"> деятельности</w:t>
            </w:r>
          </w:p>
        </w:tc>
        <w:tc>
          <w:tcPr>
            <w:tcW w:w="4111" w:type="dxa"/>
          </w:tcPr>
          <w:p w:rsidR="00745449" w:rsidRPr="003848A7" w:rsidRDefault="00745449" w:rsidP="006507D7">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3.2.1.</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Рекультивация эксплуатируемого полигона ТБО (после его закрытия), закрытой санкционированной свалки твердых бытовых отходов</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жилищно-коммунального комплекса в городе Нефтеюганске»</w:t>
            </w:r>
          </w:p>
        </w:tc>
        <w:tc>
          <w:tcPr>
            <w:tcW w:w="4111" w:type="dxa"/>
          </w:tcPr>
          <w:p w:rsidR="000263AE" w:rsidRPr="000263AE"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 xml:space="preserve">27.07.2018 между МКУ КХ «Служба единого заказчика» и ООО «Первая кадастровая компания» заключен муниципальный контракт на выполнение проектно-изыскательских работ по рекультивации свалки ТБО на 8 км автодороги Нефтеюганск-Сургут № 138-18 от 27.07.2018 на сумму 7 835 тыс. рублей. Срок исполнения </w:t>
            </w:r>
            <w:r w:rsidRPr="000263AE">
              <w:rPr>
                <w:rFonts w:ascii="Times New Roman" w:eastAsia="Calibri" w:hAnsi="Times New Roman" w:cs="Times New Roman"/>
                <w:sz w:val="24"/>
                <w:szCs w:val="24"/>
                <w:lang w:bidi="hi-IN"/>
              </w:rPr>
              <w:lastRenderedPageBreak/>
              <w:t>контракта с получением положительного заключения государственной экологической экспертизы 300 дней (до 23.05.2019).</w:t>
            </w:r>
          </w:p>
          <w:p w:rsidR="000263AE" w:rsidRPr="000263AE"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В адрес Исполнителя неоднократно направлялись письма о соблюдении сроков контракта, организовывались совещания, в том числе и при заместителе главы города. Несмотря на это Исполнитель установленных сроков не соблюдал.</w:t>
            </w:r>
          </w:p>
          <w:p w:rsidR="000263AE" w:rsidRPr="000263AE"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По информации, предоставленной проектировщиком, сметная стоимость рекультивации свалки составила 535 млн. рублей.</w:t>
            </w:r>
          </w:p>
          <w:p w:rsidR="000263AE" w:rsidRPr="000263AE"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 xml:space="preserve">Планируемое финансирование (соглашение) на рекультивацию свалки на 8 км: всего 168,74 млн. рублей, в том числе: бюджет АО – 84,370 млн. рублей; бюджет МО – 84,370 млн. рублей. </w:t>
            </w:r>
          </w:p>
          <w:p w:rsidR="000263AE" w:rsidRPr="000263AE"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 xml:space="preserve">Исполнителем было направлено в </w:t>
            </w:r>
            <w:proofErr w:type="spellStart"/>
            <w:r w:rsidRPr="000263AE">
              <w:rPr>
                <w:rFonts w:ascii="Times New Roman" w:eastAsia="Calibri" w:hAnsi="Times New Roman" w:cs="Times New Roman"/>
                <w:sz w:val="24"/>
                <w:szCs w:val="24"/>
                <w:lang w:bidi="hi-IN"/>
              </w:rPr>
              <w:t>Росприроднадзор</w:t>
            </w:r>
            <w:proofErr w:type="spellEnd"/>
            <w:r w:rsidRPr="000263AE">
              <w:rPr>
                <w:rFonts w:ascii="Times New Roman" w:eastAsia="Calibri" w:hAnsi="Times New Roman" w:cs="Times New Roman"/>
                <w:sz w:val="24"/>
                <w:szCs w:val="24"/>
                <w:lang w:bidi="hi-IN"/>
              </w:rPr>
              <w:t xml:space="preserve"> </w:t>
            </w:r>
            <w:proofErr w:type="spellStart"/>
            <w:r w:rsidRPr="000263AE">
              <w:rPr>
                <w:rFonts w:ascii="Times New Roman" w:eastAsia="Calibri" w:hAnsi="Times New Roman" w:cs="Times New Roman"/>
                <w:sz w:val="24"/>
                <w:szCs w:val="24"/>
                <w:lang w:bidi="hi-IN"/>
              </w:rPr>
              <w:t>г.Москвы</w:t>
            </w:r>
            <w:proofErr w:type="spellEnd"/>
            <w:r w:rsidRPr="000263AE">
              <w:rPr>
                <w:rFonts w:ascii="Times New Roman" w:eastAsia="Calibri" w:hAnsi="Times New Roman" w:cs="Times New Roman"/>
                <w:sz w:val="24"/>
                <w:szCs w:val="24"/>
                <w:lang w:bidi="hi-IN"/>
              </w:rPr>
              <w:t xml:space="preserve"> заявление от 18.09.2019г №19-358 для организации и проведения государственной экологической экспертизы проектной документации по рекультивации свалки ТБО на 8 км автодороги Нефтеюганск-Сургут. После устранения замечаний, выявленных на стадии прохождения </w:t>
            </w:r>
            <w:r w:rsidRPr="000263AE">
              <w:rPr>
                <w:rFonts w:ascii="Times New Roman" w:eastAsia="Calibri" w:hAnsi="Times New Roman" w:cs="Times New Roman"/>
                <w:sz w:val="24"/>
                <w:szCs w:val="24"/>
                <w:lang w:bidi="hi-IN"/>
              </w:rPr>
              <w:lastRenderedPageBreak/>
              <w:t xml:space="preserve">государственной экологической экспертизы, документы были повторно отправлены Исполнителем в </w:t>
            </w:r>
            <w:proofErr w:type="spellStart"/>
            <w:r w:rsidRPr="000263AE">
              <w:rPr>
                <w:rFonts w:ascii="Times New Roman" w:eastAsia="Calibri" w:hAnsi="Times New Roman" w:cs="Times New Roman"/>
                <w:sz w:val="24"/>
                <w:szCs w:val="24"/>
                <w:lang w:bidi="hi-IN"/>
              </w:rPr>
              <w:t>Росприроднадзор</w:t>
            </w:r>
            <w:proofErr w:type="spellEnd"/>
            <w:r w:rsidRPr="000263AE">
              <w:rPr>
                <w:rFonts w:ascii="Times New Roman" w:eastAsia="Calibri" w:hAnsi="Times New Roman" w:cs="Times New Roman"/>
                <w:sz w:val="24"/>
                <w:szCs w:val="24"/>
                <w:lang w:bidi="hi-IN"/>
              </w:rPr>
              <w:t xml:space="preserve"> </w:t>
            </w:r>
            <w:proofErr w:type="spellStart"/>
            <w:r w:rsidRPr="000263AE">
              <w:rPr>
                <w:rFonts w:ascii="Times New Roman" w:eastAsia="Calibri" w:hAnsi="Times New Roman" w:cs="Times New Roman"/>
                <w:sz w:val="24"/>
                <w:szCs w:val="24"/>
                <w:lang w:bidi="hi-IN"/>
              </w:rPr>
              <w:t>г.Москвы</w:t>
            </w:r>
            <w:proofErr w:type="spellEnd"/>
            <w:r w:rsidRPr="000263AE">
              <w:rPr>
                <w:rFonts w:ascii="Times New Roman" w:eastAsia="Calibri" w:hAnsi="Times New Roman" w:cs="Times New Roman"/>
                <w:sz w:val="24"/>
                <w:szCs w:val="24"/>
                <w:lang w:bidi="hi-IN"/>
              </w:rPr>
              <w:t xml:space="preserve"> 31.10.2019. </w:t>
            </w:r>
          </w:p>
          <w:p w:rsidR="00745449" w:rsidRPr="003848A7"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Заказчиком муниципального контракта МКУ КХ «СЕЗ» была проведена претензионная работа в связи с нарушением Исполнителем сроков исполнения муниципального контракта.</w:t>
            </w:r>
          </w:p>
        </w:tc>
      </w:tr>
      <w:tr w:rsidR="00745449" w:rsidRPr="003848A7" w:rsidTr="00745449">
        <w:trPr>
          <w:trHeight w:val="212"/>
          <w:jc w:val="center"/>
        </w:trPr>
        <w:tc>
          <w:tcPr>
            <w:tcW w:w="704" w:type="dxa"/>
            <w:shd w:val="clear" w:color="auto" w:fill="auto"/>
            <w:noWrap/>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3.2.2.</w:t>
            </w:r>
          </w:p>
        </w:tc>
        <w:tc>
          <w:tcPr>
            <w:tcW w:w="3827" w:type="dxa"/>
            <w:shd w:val="clear" w:color="auto" w:fill="auto"/>
          </w:tcPr>
          <w:p w:rsidR="00745449" w:rsidRPr="003848A7" w:rsidRDefault="00745449" w:rsidP="00724DD8">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Ликвидация несанкционированных свалок и восстановление нарушенных земель</w:t>
            </w:r>
          </w:p>
        </w:tc>
        <w:tc>
          <w:tcPr>
            <w:tcW w:w="1560" w:type="dxa"/>
            <w:shd w:val="clear" w:color="auto" w:fill="auto"/>
            <w:noWrap/>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жилищно-коммунального комплекса в городе Нефтеюганске»</w:t>
            </w:r>
          </w:p>
        </w:tc>
        <w:tc>
          <w:tcPr>
            <w:tcW w:w="4111" w:type="dxa"/>
          </w:tcPr>
          <w:p w:rsidR="00745449" w:rsidRPr="003848A7"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Ведется работа по заключению муниципального контракта с АО «Югра-Экология».</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3.2.3.</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Поддержка субъектов малого предпринимательства, осуществляющих деятельность в сфере экологии, организующих производство с использованием вторичного сырья, осуществляющих переработку (утилизации) твердых бытовых отходов</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«Социально - экономическое развитие города Нефтеюганска»</w:t>
            </w:r>
          </w:p>
        </w:tc>
        <w:tc>
          <w:tcPr>
            <w:tcW w:w="4111" w:type="dxa"/>
          </w:tcPr>
          <w:p w:rsidR="00745449" w:rsidRPr="003848A7"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Заявки на оказание мер поддержки не поступали.</w:t>
            </w:r>
          </w:p>
        </w:tc>
      </w:tr>
      <w:tr w:rsidR="00745449" w:rsidRPr="003848A7" w:rsidTr="00745449">
        <w:trPr>
          <w:trHeight w:val="212"/>
          <w:jc w:val="center"/>
        </w:trPr>
        <w:tc>
          <w:tcPr>
            <w:tcW w:w="704" w:type="dxa"/>
            <w:shd w:val="clear" w:color="auto" w:fill="auto"/>
            <w:noWrap/>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3.2.4.</w:t>
            </w:r>
          </w:p>
        </w:tc>
        <w:tc>
          <w:tcPr>
            <w:tcW w:w="3827" w:type="dxa"/>
            <w:shd w:val="clear" w:color="auto" w:fill="auto"/>
          </w:tcPr>
          <w:p w:rsidR="00745449" w:rsidRPr="003848A7" w:rsidRDefault="00745449" w:rsidP="00724DD8">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Участие в реализации социально значимого проекта «Международная экологическая акция «Спасти и сохранить»</w:t>
            </w:r>
          </w:p>
        </w:tc>
        <w:tc>
          <w:tcPr>
            <w:tcW w:w="1560" w:type="dxa"/>
            <w:shd w:val="clear" w:color="auto" w:fill="auto"/>
            <w:noWrap/>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жилищно-коммунального комплекса в городе Нефтеюганске»</w:t>
            </w:r>
          </w:p>
        </w:tc>
        <w:tc>
          <w:tcPr>
            <w:tcW w:w="4111" w:type="dxa"/>
          </w:tcPr>
          <w:p w:rsidR="000263AE" w:rsidRPr="000263AE"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t xml:space="preserve">В рамках городского субботника проведена санитарная очистка береговой линии от мусора. Протяженность очищенных берегов и прилегающей акватории водных объектов составила 5,3 км. </w:t>
            </w:r>
          </w:p>
          <w:p w:rsidR="00745449" w:rsidRPr="003848A7" w:rsidRDefault="000263AE" w:rsidP="000263AE">
            <w:pPr>
              <w:spacing w:after="0" w:line="240" w:lineRule="auto"/>
              <w:jc w:val="both"/>
              <w:rPr>
                <w:rFonts w:ascii="Times New Roman" w:eastAsia="Calibri" w:hAnsi="Times New Roman" w:cs="Times New Roman"/>
                <w:sz w:val="24"/>
                <w:szCs w:val="24"/>
                <w:lang w:bidi="hi-IN"/>
              </w:rPr>
            </w:pPr>
            <w:r w:rsidRPr="000263AE">
              <w:rPr>
                <w:rFonts w:ascii="Times New Roman" w:eastAsia="Calibri" w:hAnsi="Times New Roman" w:cs="Times New Roman"/>
                <w:sz w:val="24"/>
                <w:szCs w:val="24"/>
                <w:lang w:bidi="hi-IN"/>
              </w:rPr>
              <w:lastRenderedPageBreak/>
              <w:t>В результате субботника по санитарной очистке было собрано и вывезено отходов в объеме более 200 куб. метров. Количество населения, вовлеченного в мероприятия по очистке берегов водных объектов, составило 600 человек.</w:t>
            </w:r>
          </w:p>
        </w:tc>
      </w:tr>
      <w:tr w:rsidR="00745449" w:rsidRPr="003848A7" w:rsidTr="00745449">
        <w:trPr>
          <w:trHeight w:val="212"/>
          <w:jc w:val="center"/>
        </w:trPr>
        <w:tc>
          <w:tcPr>
            <w:tcW w:w="704" w:type="dxa"/>
            <w:shd w:val="clear" w:color="auto" w:fill="auto"/>
            <w:noWrap/>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3.2.5.</w:t>
            </w:r>
          </w:p>
        </w:tc>
        <w:tc>
          <w:tcPr>
            <w:tcW w:w="3827" w:type="dxa"/>
            <w:shd w:val="clear" w:color="auto" w:fill="auto"/>
          </w:tcPr>
          <w:p w:rsidR="00745449" w:rsidRPr="003848A7" w:rsidRDefault="00745449" w:rsidP="00724DD8">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Проведение для учащейся молодежи конкурсов по реализации совместных научных и природоохранных проектов</w:t>
            </w:r>
          </w:p>
        </w:tc>
        <w:tc>
          <w:tcPr>
            <w:tcW w:w="1560" w:type="dxa"/>
            <w:shd w:val="clear" w:color="auto" w:fill="auto"/>
            <w:noWrap/>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794186">
              <w:rPr>
                <w:rFonts w:ascii="Times New Roman" w:eastAsia="Calibri" w:hAnsi="Times New Roman" w:cs="Times New Roman"/>
                <w:sz w:val="24"/>
                <w:szCs w:val="24"/>
                <w:lang w:bidi="hi-IN"/>
              </w:rPr>
              <w:t>администрации города</w:t>
            </w:r>
          </w:p>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330FB0" w:rsidRPr="00330FB0" w:rsidRDefault="00330FB0" w:rsidP="00330FB0">
            <w:pPr>
              <w:spacing w:after="0" w:line="240" w:lineRule="auto"/>
              <w:jc w:val="both"/>
              <w:rPr>
                <w:rFonts w:ascii="Times New Roman" w:eastAsia="Calibri" w:hAnsi="Times New Roman" w:cs="Times New Roman"/>
                <w:sz w:val="24"/>
                <w:szCs w:val="24"/>
                <w:lang w:bidi="hi-IN"/>
              </w:rPr>
            </w:pPr>
            <w:r w:rsidRPr="00330FB0">
              <w:rPr>
                <w:rFonts w:ascii="Times New Roman" w:eastAsia="Calibri" w:hAnsi="Times New Roman" w:cs="Times New Roman"/>
                <w:sz w:val="24"/>
                <w:szCs w:val="24"/>
                <w:lang w:bidi="hi-IN"/>
              </w:rPr>
              <w:t>По итогам участия учащихся образовательных организаций в конкурсах научного творчества получены следующие результаты:</w:t>
            </w:r>
          </w:p>
          <w:p w:rsidR="00330FB0" w:rsidRPr="00330FB0" w:rsidRDefault="00330FB0" w:rsidP="00330FB0">
            <w:pPr>
              <w:spacing w:after="0" w:line="240" w:lineRule="auto"/>
              <w:jc w:val="both"/>
              <w:rPr>
                <w:rFonts w:ascii="Times New Roman" w:eastAsia="Calibri" w:hAnsi="Times New Roman" w:cs="Times New Roman"/>
                <w:sz w:val="24"/>
                <w:szCs w:val="24"/>
                <w:lang w:bidi="hi-IN"/>
              </w:rPr>
            </w:pPr>
            <w:r w:rsidRPr="00330FB0">
              <w:rPr>
                <w:rFonts w:ascii="Times New Roman" w:eastAsia="Calibri" w:hAnsi="Times New Roman" w:cs="Times New Roman"/>
                <w:sz w:val="24"/>
                <w:szCs w:val="24"/>
                <w:lang w:bidi="hi-IN"/>
              </w:rPr>
              <w:t>1.призёры российской научно-социальной программы для молодежи и школьников «Шаг в будущее»: проект «Орбитальная станция» (МБУ ДО «ДДТ»), проект «Деятельность волостных военно-революционных комитетов на территории Обь-Иртышского Севера в годы гражданской войны 1918-1922 годы» (МБОУ «СОКШ № 4»);</w:t>
            </w:r>
          </w:p>
          <w:p w:rsidR="00330FB0" w:rsidRPr="00330FB0" w:rsidRDefault="00330FB0" w:rsidP="00330FB0">
            <w:pPr>
              <w:spacing w:after="0" w:line="240" w:lineRule="auto"/>
              <w:jc w:val="both"/>
              <w:rPr>
                <w:rFonts w:ascii="Times New Roman" w:eastAsia="Calibri" w:hAnsi="Times New Roman" w:cs="Times New Roman"/>
                <w:sz w:val="24"/>
                <w:szCs w:val="24"/>
                <w:lang w:bidi="hi-IN"/>
              </w:rPr>
            </w:pPr>
            <w:r w:rsidRPr="00330FB0">
              <w:rPr>
                <w:rFonts w:ascii="Times New Roman" w:eastAsia="Calibri" w:hAnsi="Times New Roman" w:cs="Times New Roman"/>
                <w:sz w:val="24"/>
                <w:szCs w:val="24"/>
                <w:lang w:bidi="hi-IN"/>
              </w:rPr>
              <w:t xml:space="preserve">2.призёр Всероссийского конкурса научно-исследовательских работ обучающихся общеобразовательных учреждений </w:t>
            </w:r>
            <w:proofErr w:type="spellStart"/>
            <w:r w:rsidRPr="00330FB0">
              <w:rPr>
                <w:rFonts w:ascii="Times New Roman" w:eastAsia="Calibri" w:hAnsi="Times New Roman" w:cs="Times New Roman"/>
                <w:sz w:val="24"/>
                <w:szCs w:val="24"/>
                <w:lang w:bidi="hi-IN"/>
              </w:rPr>
              <w:t>им.Д.И.Менделеева</w:t>
            </w:r>
            <w:proofErr w:type="spellEnd"/>
            <w:r w:rsidRPr="00330FB0">
              <w:rPr>
                <w:rFonts w:ascii="Times New Roman" w:eastAsia="Calibri" w:hAnsi="Times New Roman" w:cs="Times New Roman"/>
                <w:sz w:val="24"/>
                <w:szCs w:val="24"/>
                <w:lang w:bidi="hi-IN"/>
              </w:rPr>
              <w:t>: проект «Качество жизни населения городских округов Ханты-Мансийского автономного округа – Югры в 2011-2016 годах» (МБОУ «СОКШ № 4»);</w:t>
            </w:r>
          </w:p>
          <w:p w:rsidR="00745449" w:rsidRPr="003848A7" w:rsidRDefault="00330FB0" w:rsidP="00330FB0">
            <w:pPr>
              <w:spacing w:after="0" w:line="240" w:lineRule="auto"/>
              <w:jc w:val="both"/>
              <w:rPr>
                <w:rFonts w:ascii="Times New Roman" w:eastAsia="Calibri" w:hAnsi="Times New Roman" w:cs="Times New Roman"/>
                <w:sz w:val="24"/>
                <w:szCs w:val="24"/>
                <w:lang w:bidi="hi-IN"/>
              </w:rPr>
            </w:pPr>
            <w:r w:rsidRPr="00330FB0">
              <w:rPr>
                <w:rFonts w:ascii="Times New Roman" w:eastAsia="Calibri" w:hAnsi="Times New Roman" w:cs="Times New Roman"/>
                <w:sz w:val="24"/>
                <w:szCs w:val="24"/>
                <w:lang w:bidi="hi-IN"/>
              </w:rPr>
              <w:lastRenderedPageBreak/>
              <w:t>3.призёры Всероссийского фестиваля творческих открытий и инициатив «Леонардо»: проект «Тайны актерского перевоплощения» (МБОУ «СОШ № 1»), проект «Песня «Любо, братцы, любо…» как образец воинского долга казака» (МБОУ «СОКШ № 4»).</w:t>
            </w:r>
          </w:p>
        </w:tc>
      </w:tr>
      <w:tr w:rsidR="00745449" w:rsidRPr="003848A7" w:rsidTr="00745449">
        <w:trPr>
          <w:trHeight w:val="212"/>
          <w:jc w:val="center"/>
        </w:trPr>
        <w:tc>
          <w:tcPr>
            <w:tcW w:w="704" w:type="dxa"/>
            <w:shd w:val="clear" w:color="auto" w:fill="auto"/>
            <w:noWrap/>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3.2.6.</w:t>
            </w:r>
          </w:p>
        </w:tc>
        <w:tc>
          <w:tcPr>
            <w:tcW w:w="3827" w:type="dxa"/>
            <w:shd w:val="clear" w:color="auto" w:fill="auto"/>
          </w:tcPr>
          <w:p w:rsidR="00745449" w:rsidRPr="003848A7" w:rsidRDefault="00745449" w:rsidP="00724DD8">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Выпуск и распространение буклетов, полиграфической продукции по данной тематике для распространения среди населения</w:t>
            </w:r>
          </w:p>
        </w:tc>
        <w:tc>
          <w:tcPr>
            <w:tcW w:w="1560" w:type="dxa"/>
            <w:shd w:val="clear" w:color="auto" w:fill="auto"/>
            <w:noWrap/>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жилищно-коммунального комплекса в городе Нефтеюганске»</w:t>
            </w:r>
          </w:p>
        </w:tc>
        <w:tc>
          <w:tcPr>
            <w:tcW w:w="4111" w:type="dxa"/>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p>
        </w:tc>
      </w:tr>
    </w:tbl>
    <w:p w:rsidR="00FE47C2" w:rsidRPr="003848A7" w:rsidRDefault="00FE47C2" w:rsidP="00745449">
      <w:pPr>
        <w:autoSpaceDE w:val="0"/>
        <w:autoSpaceDN w:val="0"/>
        <w:adjustRightInd w:val="0"/>
        <w:spacing w:after="0" w:line="240" w:lineRule="auto"/>
        <w:jc w:val="center"/>
        <w:rPr>
          <w:rFonts w:ascii="Times New Roman" w:eastAsia="Calibri" w:hAnsi="Times New Roman" w:cs="Times New Roman"/>
          <w:sz w:val="28"/>
          <w:szCs w:val="28"/>
          <w:lang w:eastAsia="ru-RU"/>
        </w:rPr>
      </w:pPr>
    </w:p>
    <w:sectPr w:rsidR="00FE47C2" w:rsidRPr="003848A7" w:rsidSect="00745449">
      <w:headerReference w:type="default" r:id="rId8"/>
      <w:headerReference w:type="first" r:id="rId9"/>
      <w:pgSz w:w="16838" w:h="11906" w:orient="landscape"/>
      <w:pgMar w:top="1134" w:right="567"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3AE" w:rsidRDefault="000263AE" w:rsidP="00B3333C">
      <w:pPr>
        <w:spacing w:after="0" w:line="240" w:lineRule="auto"/>
      </w:pPr>
      <w:r>
        <w:separator/>
      </w:r>
    </w:p>
  </w:endnote>
  <w:endnote w:type="continuationSeparator" w:id="0">
    <w:p w:rsidR="000263AE" w:rsidRDefault="000263AE"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altName w:val="Century Gothic"/>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3AE" w:rsidRDefault="000263AE" w:rsidP="00B3333C">
      <w:pPr>
        <w:spacing w:after="0" w:line="240" w:lineRule="auto"/>
      </w:pPr>
      <w:r>
        <w:separator/>
      </w:r>
    </w:p>
  </w:footnote>
  <w:footnote w:type="continuationSeparator" w:id="0">
    <w:p w:rsidR="000263AE" w:rsidRDefault="000263AE"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341607"/>
      <w:docPartObj>
        <w:docPartGallery w:val="Page Numbers (Top of Page)"/>
        <w:docPartUnique/>
      </w:docPartObj>
    </w:sdtPr>
    <w:sdtContent>
      <w:p w:rsidR="000263AE" w:rsidRDefault="000263AE">
        <w:pPr>
          <w:pStyle w:val="a5"/>
          <w:jc w:val="center"/>
        </w:pPr>
        <w:r>
          <w:fldChar w:fldCharType="begin"/>
        </w:r>
        <w:r>
          <w:instrText>PAGE   \* MERGEFORMAT</w:instrText>
        </w:r>
        <w:r>
          <w:fldChar w:fldCharType="separate"/>
        </w:r>
        <w:r w:rsidR="003A033B">
          <w:rPr>
            <w:noProof/>
          </w:rPr>
          <w:t>11</w:t>
        </w:r>
        <w:r>
          <w:fldChar w:fldCharType="end"/>
        </w:r>
      </w:p>
    </w:sdtContent>
  </w:sdt>
  <w:p w:rsidR="000263AE" w:rsidRDefault="000263AE">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051588"/>
      <w:docPartObj>
        <w:docPartGallery w:val="Page Numbers (Top of Page)"/>
        <w:docPartUnique/>
      </w:docPartObj>
    </w:sdtPr>
    <w:sdtContent>
      <w:p w:rsidR="000263AE" w:rsidRDefault="000263AE">
        <w:pPr>
          <w:pStyle w:val="a5"/>
          <w:jc w:val="center"/>
        </w:pPr>
        <w:r>
          <w:fldChar w:fldCharType="begin"/>
        </w:r>
        <w:r>
          <w:instrText>PAGE   \* MERGEFORMAT</w:instrText>
        </w:r>
        <w:r>
          <w:fldChar w:fldCharType="separate"/>
        </w:r>
        <w:r w:rsidR="003A033B">
          <w:rPr>
            <w:noProof/>
          </w:rPr>
          <w:t>1</w:t>
        </w:r>
        <w:r>
          <w:fldChar w:fldCharType="end"/>
        </w:r>
      </w:p>
    </w:sdtContent>
  </w:sdt>
  <w:p w:rsidR="000263AE" w:rsidRDefault="000263AE">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52CB7227"/>
    <w:multiLevelType w:val="multilevel"/>
    <w:tmpl w:val="D5F0EC96"/>
    <w:lvl w:ilvl="0">
      <w:start w:val="1"/>
      <w:numFmt w:val="decimal"/>
      <w:pStyle w:val="a"/>
      <w:lvlText w:val="%1."/>
      <w:lvlJc w:val="left"/>
      <w:pPr>
        <w:tabs>
          <w:tab w:val="num" w:pos="1191"/>
        </w:tabs>
        <w:ind w:left="0" w:firstLine="709"/>
      </w:pPr>
      <w:rPr>
        <w:rFonts w:ascii="Times New Roman" w:hAnsi="Times New Roman" w:hint="default"/>
        <w:b w:val="0"/>
        <w:i w:val="0"/>
        <w:color w:val="auto"/>
        <w:sz w:val="28"/>
        <w:szCs w:val="3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DE4"/>
    <w:rsid w:val="0000505B"/>
    <w:rsid w:val="000122EB"/>
    <w:rsid w:val="00012CF3"/>
    <w:rsid w:val="000219D0"/>
    <w:rsid w:val="00025223"/>
    <w:rsid w:val="000263AE"/>
    <w:rsid w:val="00030A5A"/>
    <w:rsid w:val="00033327"/>
    <w:rsid w:val="00034F28"/>
    <w:rsid w:val="00040B7D"/>
    <w:rsid w:val="000416F8"/>
    <w:rsid w:val="0004413C"/>
    <w:rsid w:val="00052188"/>
    <w:rsid w:val="00054376"/>
    <w:rsid w:val="000554AC"/>
    <w:rsid w:val="0005747A"/>
    <w:rsid w:val="00057640"/>
    <w:rsid w:val="00066707"/>
    <w:rsid w:val="000702A3"/>
    <w:rsid w:val="000719A9"/>
    <w:rsid w:val="00075F6B"/>
    <w:rsid w:val="00077AE6"/>
    <w:rsid w:val="0008391E"/>
    <w:rsid w:val="00083F04"/>
    <w:rsid w:val="00084754"/>
    <w:rsid w:val="000860CB"/>
    <w:rsid w:val="0008674E"/>
    <w:rsid w:val="000906F8"/>
    <w:rsid w:val="000909C7"/>
    <w:rsid w:val="00095C90"/>
    <w:rsid w:val="000961FA"/>
    <w:rsid w:val="000A7F6D"/>
    <w:rsid w:val="000B0618"/>
    <w:rsid w:val="000B325C"/>
    <w:rsid w:val="000B6C65"/>
    <w:rsid w:val="000C73CE"/>
    <w:rsid w:val="000E3729"/>
    <w:rsid w:val="000E511D"/>
    <w:rsid w:val="000E6C0C"/>
    <w:rsid w:val="000F29C0"/>
    <w:rsid w:val="000F3A65"/>
    <w:rsid w:val="000F77BC"/>
    <w:rsid w:val="00102173"/>
    <w:rsid w:val="00105880"/>
    <w:rsid w:val="0010732B"/>
    <w:rsid w:val="00110934"/>
    <w:rsid w:val="00113AA3"/>
    <w:rsid w:val="00117A5A"/>
    <w:rsid w:val="00117D70"/>
    <w:rsid w:val="00126C23"/>
    <w:rsid w:val="0014380A"/>
    <w:rsid w:val="00144EF1"/>
    <w:rsid w:val="00145928"/>
    <w:rsid w:val="00152637"/>
    <w:rsid w:val="00163C85"/>
    <w:rsid w:val="00166461"/>
    <w:rsid w:val="00167DD9"/>
    <w:rsid w:val="0017617B"/>
    <w:rsid w:val="0019067C"/>
    <w:rsid w:val="00191266"/>
    <w:rsid w:val="0019382A"/>
    <w:rsid w:val="00194708"/>
    <w:rsid w:val="00196ED4"/>
    <w:rsid w:val="001A14D1"/>
    <w:rsid w:val="001A23A0"/>
    <w:rsid w:val="001A4780"/>
    <w:rsid w:val="001C1C77"/>
    <w:rsid w:val="001C5391"/>
    <w:rsid w:val="001D4AD5"/>
    <w:rsid w:val="001F64A4"/>
    <w:rsid w:val="001F792E"/>
    <w:rsid w:val="002038CD"/>
    <w:rsid w:val="00214EC5"/>
    <w:rsid w:val="0022219D"/>
    <w:rsid w:val="00222A09"/>
    <w:rsid w:val="00224356"/>
    <w:rsid w:val="00232954"/>
    <w:rsid w:val="00241ACC"/>
    <w:rsid w:val="002423FD"/>
    <w:rsid w:val="002601B0"/>
    <w:rsid w:val="00260F14"/>
    <w:rsid w:val="00264E0C"/>
    <w:rsid w:val="00266408"/>
    <w:rsid w:val="00272B76"/>
    <w:rsid w:val="00273064"/>
    <w:rsid w:val="002866BA"/>
    <w:rsid w:val="00295AD5"/>
    <w:rsid w:val="002A2162"/>
    <w:rsid w:val="002B7419"/>
    <w:rsid w:val="002D4D05"/>
    <w:rsid w:val="002E2B50"/>
    <w:rsid w:val="002E6D59"/>
    <w:rsid w:val="002F31A1"/>
    <w:rsid w:val="002F35E5"/>
    <w:rsid w:val="002F7A06"/>
    <w:rsid w:val="0031213F"/>
    <w:rsid w:val="0031293C"/>
    <w:rsid w:val="00330FB0"/>
    <w:rsid w:val="003315EA"/>
    <w:rsid w:val="00332B5E"/>
    <w:rsid w:val="003363B5"/>
    <w:rsid w:val="0034243A"/>
    <w:rsid w:val="0034415E"/>
    <w:rsid w:val="00354845"/>
    <w:rsid w:val="003636FB"/>
    <w:rsid w:val="00364156"/>
    <w:rsid w:val="003648AA"/>
    <w:rsid w:val="00374A21"/>
    <w:rsid w:val="00377F6B"/>
    <w:rsid w:val="003848A7"/>
    <w:rsid w:val="0039664E"/>
    <w:rsid w:val="003A033B"/>
    <w:rsid w:val="003A19EE"/>
    <w:rsid w:val="003B5FC7"/>
    <w:rsid w:val="003C6D04"/>
    <w:rsid w:val="003E1A1D"/>
    <w:rsid w:val="004051A6"/>
    <w:rsid w:val="004211D2"/>
    <w:rsid w:val="00437A5C"/>
    <w:rsid w:val="00442551"/>
    <w:rsid w:val="00443CE6"/>
    <w:rsid w:val="004460D4"/>
    <w:rsid w:val="00457738"/>
    <w:rsid w:val="0046111F"/>
    <w:rsid w:val="004702D1"/>
    <w:rsid w:val="004716D3"/>
    <w:rsid w:val="0047543A"/>
    <w:rsid w:val="00482C80"/>
    <w:rsid w:val="004848CB"/>
    <w:rsid w:val="004854BA"/>
    <w:rsid w:val="004868D8"/>
    <w:rsid w:val="004974DD"/>
    <w:rsid w:val="004C4CAC"/>
    <w:rsid w:val="004C7EBF"/>
    <w:rsid w:val="004D1FB1"/>
    <w:rsid w:val="004E1FB4"/>
    <w:rsid w:val="004E4306"/>
    <w:rsid w:val="004E79C8"/>
    <w:rsid w:val="004F2EC1"/>
    <w:rsid w:val="004F3911"/>
    <w:rsid w:val="004F45C3"/>
    <w:rsid w:val="00502954"/>
    <w:rsid w:val="00510371"/>
    <w:rsid w:val="005132DA"/>
    <w:rsid w:val="00523D29"/>
    <w:rsid w:val="00530EA5"/>
    <w:rsid w:val="005443FF"/>
    <w:rsid w:val="0054679B"/>
    <w:rsid w:val="00550C76"/>
    <w:rsid w:val="00553004"/>
    <w:rsid w:val="005558C9"/>
    <w:rsid w:val="00567022"/>
    <w:rsid w:val="0057068E"/>
    <w:rsid w:val="005721E5"/>
    <w:rsid w:val="00587451"/>
    <w:rsid w:val="0059255F"/>
    <w:rsid w:val="00596FA9"/>
    <w:rsid w:val="0059754B"/>
    <w:rsid w:val="005A2821"/>
    <w:rsid w:val="005A5357"/>
    <w:rsid w:val="005B0E6F"/>
    <w:rsid w:val="005B669F"/>
    <w:rsid w:val="005B704D"/>
    <w:rsid w:val="005B7B91"/>
    <w:rsid w:val="005C1F67"/>
    <w:rsid w:val="005C2C7A"/>
    <w:rsid w:val="005D2752"/>
    <w:rsid w:val="005D374E"/>
    <w:rsid w:val="005D3911"/>
    <w:rsid w:val="005D5D91"/>
    <w:rsid w:val="005E5BDF"/>
    <w:rsid w:val="005E7862"/>
    <w:rsid w:val="005F2404"/>
    <w:rsid w:val="005F3C4F"/>
    <w:rsid w:val="006004FE"/>
    <w:rsid w:val="00600C3B"/>
    <w:rsid w:val="00602140"/>
    <w:rsid w:val="00602415"/>
    <w:rsid w:val="00610D7A"/>
    <w:rsid w:val="006155C1"/>
    <w:rsid w:val="00615D73"/>
    <w:rsid w:val="00630F15"/>
    <w:rsid w:val="00631A7C"/>
    <w:rsid w:val="00633B09"/>
    <w:rsid w:val="006341CF"/>
    <w:rsid w:val="00641A4D"/>
    <w:rsid w:val="00642C69"/>
    <w:rsid w:val="00645174"/>
    <w:rsid w:val="00647F9A"/>
    <w:rsid w:val="006507D7"/>
    <w:rsid w:val="00653E56"/>
    <w:rsid w:val="00657C0B"/>
    <w:rsid w:val="006660D1"/>
    <w:rsid w:val="0067786C"/>
    <w:rsid w:val="00684411"/>
    <w:rsid w:val="00684A2C"/>
    <w:rsid w:val="00691A18"/>
    <w:rsid w:val="006A0836"/>
    <w:rsid w:val="006B0045"/>
    <w:rsid w:val="006B64B4"/>
    <w:rsid w:val="006B6CD2"/>
    <w:rsid w:val="006C2F2A"/>
    <w:rsid w:val="006C4502"/>
    <w:rsid w:val="006D1E91"/>
    <w:rsid w:val="006D2007"/>
    <w:rsid w:val="006D4AAC"/>
    <w:rsid w:val="006D727F"/>
    <w:rsid w:val="006E27AE"/>
    <w:rsid w:val="006F03BF"/>
    <w:rsid w:val="006F4142"/>
    <w:rsid w:val="00700202"/>
    <w:rsid w:val="007072A3"/>
    <w:rsid w:val="00707F7F"/>
    <w:rsid w:val="007106F2"/>
    <w:rsid w:val="00711F29"/>
    <w:rsid w:val="0072395C"/>
    <w:rsid w:val="007244C9"/>
    <w:rsid w:val="00724DD8"/>
    <w:rsid w:val="00724E28"/>
    <w:rsid w:val="007272B3"/>
    <w:rsid w:val="00727303"/>
    <w:rsid w:val="007275D1"/>
    <w:rsid w:val="00736A53"/>
    <w:rsid w:val="00737E82"/>
    <w:rsid w:val="00743170"/>
    <w:rsid w:val="00745449"/>
    <w:rsid w:val="00746A9A"/>
    <w:rsid w:val="00747C5C"/>
    <w:rsid w:val="00750822"/>
    <w:rsid w:val="00780E7E"/>
    <w:rsid w:val="007911FC"/>
    <w:rsid w:val="00794186"/>
    <w:rsid w:val="007A6622"/>
    <w:rsid w:val="007A682C"/>
    <w:rsid w:val="007B3D3A"/>
    <w:rsid w:val="007C273E"/>
    <w:rsid w:val="007D0D0A"/>
    <w:rsid w:val="007D642A"/>
    <w:rsid w:val="007E1533"/>
    <w:rsid w:val="007E22B3"/>
    <w:rsid w:val="007E3F48"/>
    <w:rsid w:val="007E40F7"/>
    <w:rsid w:val="007F0854"/>
    <w:rsid w:val="007F1E3E"/>
    <w:rsid w:val="007F29EE"/>
    <w:rsid w:val="008002D5"/>
    <w:rsid w:val="008011C8"/>
    <w:rsid w:val="008023D6"/>
    <w:rsid w:val="00803C4E"/>
    <w:rsid w:val="0080589E"/>
    <w:rsid w:val="0081570B"/>
    <w:rsid w:val="008256F3"/>
    <w:rsid w:val="008352EA"/>
    <w:rsid w:val="008361ED"/>
    <w:rsid w:val="008420B2"/>
    <w:rsid w:val="00844553"/>
    <w:rsid w:val="0084506A"/>
    <w:rsid w:val="00846E78"/>
    <w:rsid w:val="00850630"/>
    <w:rsid w:val="00850B3F"/>
    <w:rsid w:val="008563EE"/>
    <w:rsid w:val="00860515"/>
    <w:rsid w:val="008605E7"/>
    <w:rsid w:val="008637E4"/>
    <w:rsid w:val="0086611D"/>
    <w:rsid w:val="00867520"/>
    <w:rsid w:val="008675C1"/>
    <w:rsid w:val="00874498"/>
    <w:rsid w:val="00876324"/>
    <w:rsid w:val="00890878"/>
    <w:rsid w:val="008A0D66"/>
    <w:rsid w:val="008A33BC"/>
    <w:rsid w:val="008A5ED1"/>
    <w:rsid w:val="008A6F18"/>
    <w:rsid w:val="008B1E90"/>
    <w:rsid w:val="008C17C8"/>
    <w:rsid w:val="008C5F0B"/>
    <w:rsid w:val="008C623F"/>
    <w:rsid w:val="008D2A48"/>
    <w:rsid w:val="008D4EDC"/>
    <w:rsid w:val="008E2CB9"/>
    <w:rsid w:val="008E388C"/>
    <w:rsid w:val="008F45B5"/>
    <w:rsid w:val="008F6A83"/>
    <w:rsid w:val="00900475"/>
    <w:rsid w:val="00912C3C"/>
    <w:rsid w:val="009140D1"/>
    <w:rsid w:val="00914F66"/>
    <w:rsid w:val="00917F03"/>
    <w:rsid w:val="00925FBC"/>
    <w:rsid w:val="00932EDA"/>
    <w:rsid w:val="009341B0"/>
    <w:rsid w:val="00934341"/>
    <w:rsid w:val="009528E9"/>
    <w:rsid w:val="009542C4"/>
    <w:rsid w:val="009543BB"/>
    <w:rsid w:val="009612C8"/>
    <w:rsid w:val="00963050"/>
    <w:rsid w:val="009639A8"/>
    <w:rsid w:val="0098228F"/>
    <w:rsid w:val="0098572B"/>
    <w:rsid w:val="009861D9"/>
    <w:rsid w:val="00994527"/>
    <w:rsid w:val="00996F3B"/>
    <w:rsid w:val="009A4314"/>
    <w:rsid w:val="009A6A8F"/>
    <w:rsid w:val="009B537D"/>
    <w:rsid w:val="009D05F9"/>
    <w:rsid w:val="009D232C"/>
    <w:rsid w:val="009D2454"/>
    <w:rsid w:val="009D31FF"/>
    <w:rsid w:val="009E47BF"/>
    <w:rsid w:val="009F07EC"/>
    <w:rsid w:val="009F154E"/>
    <w:rsid w:val="009F29CE"/>
    <w:rsid w:val="00A07119"/>
    <w:rsid w:val="00A077B0"/>
    <w:rsid w:val="00A10031"/>
    <w:rsid w:val="00A11CEE"/>
    <w:rsid w:val="00A1524B"/>
    <w:rsid w:val="00A20C57"/>
    <w:rsid w:val="00A213B3"/>
    <w:rsid w:val="00A213E7"/>
    <w:rsid w:val="00A25572"/>
    <w:rsid w:val="00A30908"/>
    <w:rsid w:val="00A35607"/>
    <w:rsid w:val="00A35ADB"/>
    <w:rsid w:val="00A4318D"/>
    <w:rsid w:val="00A45549"/>
    <w:rsid w:val="00A46FC5"/>
    <w:rsid w:val="00A6771D"/>
    <w:rsid w:val="00A76653"/>
    <w:rsid w:val="00A7781D"/>
    <w:rsid w:val="00A82282"/>
    <w:rsid w:val="00A82539"/>
    <w:rsid w:val="00A85CDF"/>
    <w:rsid w:val="00A901F9"/>
    <w:rsid w:val="00A93EC3"/>
    <w:rsid w:val="00AA768D"/>
    <w:rsid w:val="00AB0CE9"/>
    <w:rsid w:val="00AB1F08"/>
    <w:rsid w:val="00AB49E5"/>
    <w:rsid w:val="00AC22DE"/>
    <w:rsid w:val="00AD2DF5"/>
    <w:rsid w:val="00AD5A71"/>
    <w:rsid w:val="00AF095B"/>
    <w:rsid w:val="00AF25B5"/>
    <w:rsid w:val="00AF2CA2"/>
    <w:rsid w:val="00B132D9"/>
    <w:rsid w:val="00B17106"/>
    <w:rsid w:val="00B21FE4"/>
    <w:rsid w:val="00B3333C"/>
    <w:rsid w:val="00B434C1"/>
    <w:rsid w:val="00B4418B"/>
    <w:rsid w:val="00B447E1"/>
    <w:rsid w:val="00B504E9"/>
    <w:rsid w:val="00B5488A"/>
    <w:rsid w:val="00B60F91"/>
    <w:rsid w:val="00B61227"/>
    <w:rsid w:val="00B61253"/>
    <w:rsid w:val="00B639AD"/>
    <w:rsid w:val="00B66BFF"/>
    <w:rsid w:val="00B7086A"/>
    <w:rsid w:val="00B737B2"/>
    <w:rsid w:val="00B80760"/>
    <w:rsid w:val="00B82B41"/>
    <w:rsid w:val="00B96BC1"/>
    <w:rsid w:val="00B96E31"/>
    <w:rsid w:val="00BA25CF"/>
    <w:rsid w:val="00BA4ECA"/>
    <w:rsid w:val="00BB0846"/>
    <w:rsid w:val="00BB40FF"/>
    <w:rsid w:val="00BB5A32"/>
    <w:rsid w:val="00BC165E"/>
    <w:rsid w:val="00BD584C"/>
    <w:rsid w:val="00BE036F"/>
    <w:rsid w:val="00BE363F"/>
    <w:rsid w:val="00BE43A9"/>
    <w:rsid w:val="00BF725F"/>
    <w:rsid w:val="00C00FBE"/>
    <w:rsid w:val="00C0656E"/>
    <w:rsid w:val="00C07B3A"/>
    <w:rsid w:val="00C132FC"/>
    <w:rsid w:val="00C157F3"/>
    <w:rsid w:val="00C15D4D"/>
    <w:rsid w:val="00C36EB5"/>
    <w:rsid w:val="00C3739A"/>
    <w:rsid w:val="00C37F27"/>
    <w:rsid w:val="00C47E3D"/>
    <w:rsid w:val="00C54979"/>
    <w:rsid w:val="00C55F70"/>
    <w:rsid w:val="00C66138"/>
    <w:rsid w:val="00C80CF7"/>
    <w:rsid w:val="00C82A85"/>
    <w:rsid w:val="00C833DA"/>
    <w:rsid w:val="00C83D0F"/>
    <w:rsid w:val="00C85EBE"/>
    <w:rsid w:val="00C87B95"/>
    <w:rsid w:val="00C91858"/>
    <w:rsid w:val="00CB2E25"/>
    <w:rsid w:val="00CB32BE"/>
    <w:rsid w:val="00CB7525"/>
    <w:rsid w:val="00CB79A9"/>
    <w:rsid w:val="00CB7EDC"/>
    <w:rsid w:val="00CC1F7D"/>
    <w:rsid w:val="00CC4EBC"/>
    <w:rsid w:val="00CC7F76"/>
    <w:rsid w:val="00CD112D"/>
    <w:rsid w:val="00CD1F86"/>
    <w:rsid w:val="00CE63AD"/>
    <w:rsid w:val="00CF0459"/>
    <w:rsid w:val="00CF588A"/>
    <w:rsid w:val="00CF6472"/>
    <w:rsid w:val="00CF792D"/>
    <w:rsid w:val="00D02804"/>
    <w:rsid w:val="00D11FCA"/>
    <w:rsid w:val="00D127CC"/>
    <w:rsid w:val="00D15BF1"/>
    <w:rsid w:val="00D16868"/>
    <w:rsid w:val="00D221DA"/>
    <w:rsid w:val="00D23735"/>
    <w:rsid w:val="00D2386A"/>
    <w:rsid w:val="00D25022"/>
    <w:rsid w:val="00D31E82"/>
    <w:rsid w:val="00D34382"/>
    <w:rsid w:val="00D373D3"/>
    <w:rsid w:val="00D401F4"/>
    <w:rsid w:val="00D53925"/>
    <w:rsid w:val="00D615A5"/>
    <w:rsid w:val="00D61904"/>
    <w:rsid w:val="00D66103"/>
    <w:rsid w:val="00D67F53"/>
    <w:rsid w:val="00D77AFA"/>
    <w:rsid w:val="00D82FA6"/>
    <w:rsid w:val="00D8470D"/>
    <w:rsid w:val="00D8481E"/>
    <w:rsid w:val="00D862C3"/>
    <w:rsid w:val="00D87064"/>
    <w:rsid w:val="00D9102D"/>
    <w:rsid w:val="00D92DE9"/>
    <w:rsid w:val="00D95D18"/>
    <w:rsid w:val="00DA7A9B"/>
    <w:rsid w:val="00DC59DC"/>
    <w:rsid w:val="00DC7D18"/>
    <w:rsid w:val="00DD31B6"/>
    <w:rsid w:val="00DD5DE4"/>
    <w:rsid w:val="00DD65A4"/>
    <w:rsid w:val="00DE41EE"/>
    <w:rsid w:val="00DE559C"/>
    <w:rsid w:val="00DE75FD"/>
    <w:rsid w:val="00DE7FEA"/>
    <w:rsid w:val="00DF62FB"/>
    <w:rsid w:val="00E00BDB"/>
    <w:rsid w:val="00E02B80"/>
    <w:rsid w:val="00E04B82"/>
    <w:rsid w:val="00E071A5"/>
    <w:rsid w:val="00E23C38"/>
    <w:rsid w:val="00E24CC1"/>
    <w:rsid w:val="00E325A3"/>
    <w:rsid w:val="00E553A8"/>
    <w:rsid w:val="00E57A6B"/>
    <w:rsid w:val="00E62C89"/>
    <w:rsid w:val="00E676D7"/>
    <w:rsid w:val="00E734AD"/>
    <w:rsid w:val="00E81669"/>
    <w:rsid w:val="00E930C6"/>
    <w:rsid w:val="00E96617"/>
    <w:rsid w:val="00E96F29"/>
    <w:rsid w:val="00EA13D4"/>
    <w:rsid w:val="00EA1E97"/>
    <w:rsid w:val="00EA3AE7"/>
    <w:rsid w:val="00EA49AC"/>
    <w:rsid w:val="00EA705B"/>
    <w:rsid w:val="00EA7399"/>
    <w:rsid w:val="00EB0E7E"/>
    <w:rsid w:val="00ED0913"/>
    <w:rsid w:val="00ED0E0E"/>
    <w:rsid w:val="00ED5804"/>
    <w:rsid w:val="00EE0BE8"/>
    <w:rsid w:val="00EF0152"/>
    <w:rsid w:val="00EF48AF"/>
    <w:rsid w:val="00EF4BC9"/>
    <w:rsid w:val="00F034F1"/>
    <w:rsid w:val="00F17CF5"/>
    <w:rsid w:val="00F265A5"/>
    <w:rsid w:val="00F2793E"/>
    <w:rsid w:val="00F33273"/>
    <w:rsid w:val="00F334AE"/>
    <w:rsid w:val="00F43ECE"/>
    <w:rsid w:val="00F50587"/>
    <w:rsid w:val="00F53B57"/>
    <w:rsid w:val="00F61948"/>
    <w:rsid w:val="00F6351A"/>
    <w:rsid w:val="00F64DA2"/>
    <w:rsid w:val="00F70056"/>
    <w:rsid w:val="00F74476"/>
    <w:rsid w:val="00F75953"/>
    <w:rsid w:val="00F767E8"/>
    <w:rsid w:val="00F76A72"/>
    <w:rsid w:val="00F82000"/>
    <w:rsid w:val="00F82BDB"/>
    <w:rsid w:val="00F8639E"/>
    <w:rsid w:val="00FA7A82"/>
    <w:rsid w:val="00FB4D14"/>
    <w:rsid w:val="00FC079D"/>
    <w:rsid w:val="00FC7C64"/>
    <w:rsid w:val="00FD00F7"/>
    <w:rsid w:val="00FD0E64"/>
    <w:rsid w:val="00FD3C2A"/>
    <w:rsid w:val="00FE3CD7"/>
    <w:rsid w:val="00FE47C2"/>
    <w:rsid w:val="00FF3823"/>
    <w:rsid w:val="00FF409D"/>
    <w:rsid w:val="00FF4BB1"/>
    <w:rsid w:val="00FF62D5"/>
    <w:rsid w:val="00FF6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019F75"/>
  <w15:docId w15:val="{C79BB95E-9373-4BAD-B95E-FCD0A5703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2B5E"/>
  </w:style>
  <w:style w:type="paragraph" w:styleId="1">
    <w:name w:val="heading 1"/>
    <w:aliases w:val="Знак Знак Знак Знак,Head 1,????????? 1"/>
    <w:basedOn w:val="a0"/>
    <w:next w:val="a0"/>
    <w:link w:val="10"/>
    <w:qFormat/>
    <w:rsid w:val="00C157F3"/>
    <w:pPr>
      <w:keepNext/>
      <w:widowControl w:val="0"/>
      <w:spacing w:after="0" w:line="240" w:lineRule="auto"/>
      <w:jc w:val="center"/>
      <w:outlineLvl w:val="0"/>
    </w:pPr>
    <w:rPr>
      <w:rFonts w:ascii="Times New Roman" w:eastAsia="Times New Roman" w:hAnsi="Times New Roman" w:cs="Times New Roman"/>
      <w:b/>
      <w:bCs/>
      <w:sz w:val="20"/>
      <w:szCs w:val="20"/>
      <w:lang w:val="x-none" w:eastAsia="x-none"/>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numbered indent 2,ni2,h2"/>
    <w:basedOn w:val="a0"/>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lang w:val="x-none" w:eastAsia="x-none"/>
    </w:rPr>
  </w:style>
  <w:style w:type="paragraph" w:styleId="30">
    <w:name w:val="heading 3"/>
    <w:aliases w:val="H3,&quot;Сапфир&quot;,numbered indent 3,ni3,h3,Hangcontinued"/>
    <w:basedOn w:val="a0"/>
    <w:next w:val="a0"/>
    <w:link w:val="31"/>
    <w:qFormat/>
    <w:rsid w:val="00C157F3"/>
    <w:pPr>
      <w:keepNext/>
      <w:numPr>
        <w:ilvl w:val="2"/>
        <w:numId w:val="1"/>
      </w:numPr>
      <w:suppressAutoHyphens/>
      <w:spacing w:before="240" w:after="120" w:line="240" w:lineRule="auto"/>
      <w:outlineLvl w:val="2"/>
    </w:pPr>
    <w:rPr>
      <w:rFonts w:ascii="Times New Roman" w:eastAsia="Times New Roman" w:hAnsi="Times New Roman" w:cs="Times New Roman"/>
      <w:b/>
      <w:sz w:val="28"/>
      <w:szCs w:val="24"/>
      <w:lang w:val="x-none"/>
    </w:rPr>
  </w:style>
  <w:style w:type="paragraph" w:styleId="4">
    <w:name w:val="heading 4"/>
    <w:basedOn w:val="a0"/>
    <w:next w:val="a0"/>
    <w:link w:val="40"/>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x-none" w:eastAsia="x-none"/>
    </w:rPr>
  </w:style>
  <w:style w:type="paragraph" w:styleId="5">
    <w:name w:val="heading 5"/>
    <w:basedOn w:val="a0"/>
    <w:next w:val="a0"/>
    <w:link w:val="50"/>
    <w:unhideWhenUsed/>
    <w:qFormat/>
    <w:rsid w:val="00C157F3"/>
    <w:pPr>
      <w:spacing w:before="240" w:after="60" w:line="240" w:lineRule="auto"/>
      <w:outlineLvl w:val="4"/>
    </w:pPr>
    <w:rPr>
      <w:rFonts w:ascii="Calibri" w:eastAsia="Times New Roman" w:hAnsi="Calibri" w:cs="Times New Roman"/>
      <w:b/>
      <w:bCs/>
      <w:i/>
      <w:iCs/>
      <w:sz w:val="26"/>
      <w:szCs w:val="26"/>
      <w:lang w:val="x-none" w:eastAsia="ko-KR"/>
    </w:rPr>
  </w:style>
  <w:style w:type="paragraph" w:styleId="6">
    <w:name w:val="heading 6"/>
    <w:aliases w:val="H6"/>
    <w:basedOn w:val="a0"/>
    <w:next w:val="a0"/>
    <w:link w:val="60"/>
    <w:qFormat/>
    <w:rsid w:val="00C157F3"/>
    <w:pPr>
      <w:numPr>
        <w:ilvl w:val="5"/>
        <w:numId w:val="1"/>
      </w:numPr>
      <w:spacing w:before="240" w:after="60" w:line="240" w:lineRule="auto"/>
      <w:jc w:val="both"/>
      <w:outlineLvl w:val="5"/>
    </w:pPr>
    <w:rPr>
      <w:rFonts w:ascii="PetersburgCTT" w:eastAsia="Times New Roman" w:hAnsi="PetersburgCTT" w:cs="Times New Roman"/>
      <w:i/>
      <w:szCs w:val="24"/>
      <w:lang w:val="x-none"/>
    </w:rPr>
  </w:style>
  <w:style w:type="paragraph" w:styleId="7">
    <w:name w:val="heading 7"/>
    <w:basedOn w:val="a0"/>
    <w:next w:val="a0"/>
    <w:link w:val="70"/>
    <w:uiPriority w:val="99"/>
    <w:qFormat/>
    <w:rsid w:val="00C157F3"/>
    <w:pPr>
      <w:numPr>
        <w:ilvl w:val="6"/>
        <w:numId w:val="1"/>
      </w:numPr>
      <w:spacing w:before="240" w:after="60" w:line="240" w:lineRule="auto"/>
      <w:jc w:val="both"/>
      <w:outlineLvl w:val="6"/>
    </w:pPr>
    <w:rPr>
      <w:rFonts w:ascii="PetersburgCTT" w:eastAsia="Times New Roman" w:hAnsi="PetersburgCTT" w:cs="Times New Roman"/>
      <w:szCs w:val="24"/>
      <w:lang w:val="x-none"/>
    </w:rPr>
  </w:style>
  <w:style w:type="paragraph" w:styleId="8">
    <w:name w:val="heading 8"/>
    <w:basedOn w:val="a0"/>
    <w:next w:val="a0"/>
    <w:link w:val="80"/>
    <w:uiPriority w:val="99"/>
    <w:qFormat/>
    <w:rsid w:val="00C157F3"/>
    <w:pPr>
      <w:numPr>
        <w:ilvl w:val="7"/>
        <w:numId w:val="1"/>
      </w:numPr>
      <w:spacing w:before="240" w:after="60" w:line="240" w:lineRule="auto"/>
      <w:jc w:val="both"/>
      <w:outlineLvl w:val="7"/>
    </w:pPr>
    <w:rPr>
      <w:rFonts w:ascii="PetersburgCTT" w:eastAsia="Times New Roman" w:hAnsi="PetersburgCTT" w:cs="Times New Roman"/>
      <w:i/>
      <w:szCs w:val="24"/>
      <w:lang w:val="x-none"/>
    </w:rPr>
  </w:style>
  <w:style w:type="paragraph" w:styleId="9">
    <w:name w:val="heading 9"/>
    <w:basedOn w:val="a0"/>
    <w:next w:val="a0"/>
    <w:link w:val="90"/>
    <w:uiPriority w:val="99"/>
    <w:qFormat/>
    <w:rsid w:val="00C157F3"/>
    <w:pPr>
      <w:numPr>
        <w:ilvl w:val="8"/>
        <w:numId w:val="1"/>
      </w:numPr>
      <w:spacing w:before="240" w:after="60" w:line="240" w:lineRule="auto"/>
      <w:jc w:val="both"/>
      <w:outlineLvl w:val="8"/>
    </w:pPr>
    <w:rPr>
      <w:rFonts w:ascii="PetersburgCTT" w:eastAsia="Times New Roman" w:hAnsi="PetersburgCTT" w:cs="Times New Roman"/>
      <w:i/>
      <w:sz w:val="18"/>
      <w:szCs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B3333C"/>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B3333C"/>
  </w:style>
  <w:style w:type="paragraph" w:styleId="a7">
    <w:name w:val="footer"/>
    <w:basedOn w:val="a0"/>
    <w:link w:val="a8"/>
    <w:uiPriority w:val="99"/>
    <w:unhideWhenUsed/>
    <w:rsid w:val="00B3333C"/>
    <w:pPr>
      <w:tabs>
        <w:tab w:val="center" w:pos="4677"/>
        <w:tab w:val="right" w:pos="9355"/>
      </w:tabs>
      <w:spacing w:after="0" w:line="240" w:lineRule="auto"/>
    </w:pPr>
  </w:style>
  <w:style w:type="character" w:customStyle="1" w:styleId="a8">
    <w:name w:val="Нижний колонтитул Знак"/>
    <w:basedOn w:val="a1"/>
    <w:link w:val="a7"/>
    <w:uiPriority w:val="99"/>
    <w:rsid w:val="00B3333C"/>
  </w:style>
  <w:style w:type="numbering" w:customStyle="1" w:styleId="11">
    <w:name w:val="Нет списка1"/>
    <w:next w:val="a3"/>
    <w:uiPriority w:val="99"/>
    <w:semiHidden/>
    <w:unhideWhenUsed/>
    <w:rsid w:val="009F07EC"/>
  </w:style>
  <w:style w:type="paragraph" w:styleId="21">
    <w:name w:val="Body Text 2"/>
    <w:aliases w:val="Основной текст сноска под таблицу"/>
    <w:basedOn w:val="a0"/>
    <w:link w:val="22"/>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lang w:val="x-none" w:eastAsia="x-none"/>
    </w:rPr>
  </w:style>
  <w:style w:type="character" w:customStyle="1" w:styleId="22">
    <w:name w:val="Основной текст 2 Знак"/>
    <w:aliases w:val="Основной текст сноска под таблицу Знак"/>
    <w:basedOn w:val="a1"/>
    <w:link w:val="21"/>
    <w:rsid w:val="009F07EC"/>
    <w:rPr>
      <w:rFonts w:ascii="Times New Roman CYR" w:eastAsia="Times New Roman" w:hAnsi="Times New Roman CYR" w:cs="Times New Roman"/>
      <w:sz w:val="28"/>
      <w:szCs w:val="20"/>
      <w:lang w:val="x-none" w:eastAsia="x-none"/>
    </w:rPr>
  </w:style>
  <w:style w:type="paragraph" w:customStyle="1" w:styleId="12">
    <w:name w:val="Без интервала1"/>
    <w:link w:val="NoSpacingChar"/>
    <w:qFormat/>
    <w:rsid w:val="009F07EC"/>
    <w:pPr>
      <w:spacing w:after="0" w:line="240" w:lineRule="auto"/>
    </w:pPr>
    <w:rPr>
      <w:rFonts w:ascii="Calibri" w:eastAsia="Calibri" w:hAnsi="Calibri" w:cs="Times New Roman"/>
      <w:lang w:eastAsia="ru-RU"/>
    </w:rPr>
  </w:style>
  <w:style w:type="paragraph" w:styleId="a9">
    <w:name w:val="List Paragraph"/>
    <w:basedOn w:val="a0"/>
    <w:link w:val="a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b">
    <w:name w:val="Balloon Text"/>
    <w:basedOn w:val="a0"/>
    <w:link w:val="ac"/>
    <w:uiPriority w:val="99"/>
    <w:unhideWhenUsed/>
    <w:rsid w:val="0067786C"/>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rsid w:val="0067786C"/>
    <w:rPr>
      <w:rFonts w:ascii="Segoe UI" w:hAnsi="Segoe UI" w:cs="Segoe UI"/>
      <w:sz w:val="18"/>
      <w:szCs w:val="18"/>
    </w:rPr>
  </w:style>
  <w:style w:type="character" w:customStyle="1" w:styleId="10">
    <w:name w:val="Заголовок 1 Знак"/>
    <w:aliases w:val="Знак Знак Знак Знак Знак,Head 1 Знак,????????? 1 Знак"/>
    <w:basedOn w:val="a1"/>
    <w:link w:val="1"/>
    <w:rsid w:val="00C157F3"/>
    <w:rPr>
      <w:rFonts w:ascii="Times New Roman" w:eastAsia="Times New Roman" w:hAnsi="Times New Roman" w:cs="Times New Roman"/>
      <w:b/>
      <w:bCs/>
      <w:sz w:val="20"/>
      <w:szCs w:val="20"/>
      <w:lang w:val="x-none" w:eastAsia="x-none"/>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ni2 Знак"/>
    <w:basedOn w:val="a1"/>
    <w:link w:val="2"/>
    <w:rsid w:val="00C157F3"/>
    <w:rPr>
      <w:rFonts w:ascii="Times New Roman" w:eastAsia="Batang" w:hAnsi="Times New Roman" w:cs="Times New Roman"/>
      <w:b/>
      <w:bCs/>
      <w:sz w:val="36"/>
      <w:szCs w:val="36"/>
      <w:lang w:val="x-none" w:eastAsia="x-none"/>
    </w:rPr>
  </w:style>
  <w:style w:type="character" w:customStyle="1" w:styleId="31">
    <w:name w:val="Заголовок 3 Знак"/>
    <w:aliases w:val="H3 Знак,&quot;Сапфир&quot; Знак,numbered indent 3 Знак,ni3 Знак,h3 Знак,Hangcontinued Знак1"/>
    <w:basedOn w:val="a1"/>
    <w:link w:val="30"/>
    <w:rsid w:val="00C157F3"/>
    <w:rPr>
      <w:rFonts w:ascii="Times New Roman" w:eastAsia="Times New Roman" w:hAnsi="Times New Roman" w:cs="Times New Roman"/>
      <w:b/>
      <w:sz w:val="28"/>
      <w:szCs w:val="24"/>
      <w:lang w:val="x-none"/>
    </w:rPr>
  </w:style>
  <w:style w:type="character" w:customStyle="1" w:styleId="40">
    <w:name w:val="Заголовок 4 Знак"/>
    <w:basedOn w:val="a1"/>
    <w:link w:val="4"/>
    <w:rsid w:val="00C157F3"/>
    <w:rPr>
      <w:rFonts w:ascii="Times New Roman" w:eastAsia="Times New Roman" w:hAnsi="Times New Roman" w:cs="Times New Roman"/>
      <w:b/>
      <w:bCs/>
      <w:sz w:val="28"/>
      <w:szCs w:val="28"/>
      <w:lang w:val="x-none" w:eastAsia="x-none"/>
    </w:rPr>
  </w:style>
  <w:style w:type="character" w:customStyle="1" w:styleId="50">
    <w:name w:val="Заголовок 5 Знак"/>
    <w:basedOn w:val="a1"/>
    <w:link w:val="5"/>
    <w:rsid w:val="00C157F3"/>
    <w:rPr>
      <w:rFonts w:ascii="Calibri" w:eastAsia="Times New Roman" w:hAnsi="Calibri" w:cs="Times New Roman"/>
      <w:b/>
      <w:bCs/>
      <w:i/>
      <w:iCs/>
      <w:sz w:val="26"/>
      <w:szCs w:val="26"/>
      <w:lang w:val="x-none" w:eastAsia="ko-KR"/>
    </w:rPr>
  </w:style>
  <w:style w:type="character" w:customStyle="1" w:styleId="60">
    <w:name w:val="Заголовок 6 Знак"/>
    <w:aliases w:val="H6 Знак"/>
    <w:basedOn w:val="a1"/>
    <w:link w:val="6"/>
    <w:rsid w:val="00C157F3"/>
    <w:rPr>
      <w:rFonts w:ascii="PetersburgCTT" w:eastAsia="Times New Roman" w:hAnsi="PetersburgCTT" w:cs="Times New Roman"/>
      <w:i/>
      <w:szCs w:val="24"/>
      <w:lang w:val="x-none"/>
    </w:rPr>
  </w:style>
  <w:style w:type="character" w:customStyle="1" w:styleId="70">
    <w:name w:val="Заголовок 7 Знак"/>
    <w:basedOn w:val="a1"/>
    <w:link w:val="7"/>
    <w:uiPriority w:val="99"/>
    <w:rsid w:val="00C157F3"/>
    <w:rPr>
      <w:rFonts w:ascii="PetersburgCTT" w:eastAsia="Times New Roman" w:hAnsi="PetersburgCTT" w:cs="Times New Roman"/>
      <w:szCs w:val="24"/>
      <w:lang w:val="x-none"/>
    </w:rPr>
  </w:style>
  <w:style w:type="character" w:customStyle="1" w:styleId="80">
    <w:name w:val="Заголовок 8 Знак"/>
    <w:basedOn w:val="a1"/>
    <w:link w:val="8"/>
    <w:uiPriority w:val="99"/>
    <w:rsid w:val="00C157F3"/>
    <w:rPr>
      <w:rFonts w:ascii="PetersburgCTT" w:eastAsia="Times New Roman" w:hAnsi="PetersburgCTT" w:cs="Times New Roman"/>
      <w:i/>
      <w:szCs w:val="24"/>
      <w:lang w:val="x-none"/>
    </w:rPr>
  </w:style>
  <w:style w:type="character" w:customStyle="1" w:styleId="90">
    <w:name w:val="Заголовок 9 Знак"/>
    <w:basedOn w:val="a1"/>
    <w:link w:val="9"/>
    <w:uiPriority w:val="99"/>
    <w:rsid w:val="00C157F3"/>
    <w:rPr>
      <w:rFonts w:ascii="PetersburgCTT" w:eastAsia="Times New Roman" w:hAnsi="PetersburgCTT" w:cs="Times New Roman"/>
      <w:i/>
      <w:sz w:val="18"/>
      <w:szCs w:val="24"/>
      <w:lang w:val="x-none"/>
    </w:rPr>
  </w:style>
  <w:style w:type="numbering" w:customStyle="1" w:styleId="23">
    <w:name w:val="Нет списка2"/>
    <w:next w:val="a3"/>
    <w:uiPriority w:val="99"/>
    <w:semiHidden/>
    <w:unhideWhenUsed/>
    <w:rsid w:val="00C157F3"/>
  </w:style>
  <w:style w:type="paragraph" w:customStyle="1" w:styleId="24">
    <w:name w:val="заголовок 2"/>
    <w:basedOn w:val="a0"/>
    <w:next w:val="a0"/>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d">
    <w:name w:val="Title"/>
    <w:basedOn w:val="a0"/>
    <w:link w:val="ae"/>
    <w:uiPriority w:val="10"/>
    <w:qFormat/>
    <w:rsid w:val="00C157F3"/>
    <w:pPr>
      <w:widowControl w:val="0"/>
      <w:spacing w:after="0" w:line="240" w:lineRule="auto"/>
      <w:jc w:val="center"/>
    </w:pPr>
    <w:rPr>
      <w:rFonts w:ascii="Arial Narrow" w:eastAsia="Times New Roman" w:hAnsi="Arial Narrow" w:cs="Times New Roman"/>
      <w:b/>
      <w:bCs/>
      <w:sz w:val="20"/>
      <w:szCs w:val="20"/>
      <w:lang w:val="x-none" w:eastAsia="x-none"/>
    </w:rPr>
  </w:style>
  <w:style w:type="character" w:customStyle="1" w:styleId="ae">
    <w:name w:val="Заголовок Знак"/>
    <w:basedOn w:val="a1"/>
    <w:link w:val="ad"/>
    <w:uiPriority w:val="10"/>
    <w:rsid w:val="00C157F3"/>
    <w:rPr>
      <w:rFonts w:ascii="Arial Narrow" w:eastAsia="Times New Roman" w:hAnsi="Arial Narrow" w:cs="Times New Roman"/>
      <w:b/>
      <w:bCs/>
      <w:sz w:val="20"/>
      <w:szCs w:val="20"/>
      <w:lang w:val="x-none" w:eastAsia="x-none"/>
    </w:rPr>
  </w:style>
  <w:style w:type="character" w:styleId="af">
    <w:name w:val="Hyperlink"/>
    <w:uiPriority w:val="99"/>
    <w:rsid w:val="00C157F3"/>
    <w:rPr>
      <w:color w:val="0000FF"/>
      <w:u w:val="single"/>
    </w:rPr>
  </w:style>
  <w:style w:type="character" w:styleId="af0">
    <w:name w:val="Strong"/>
    <w:uiPriority w:val="22"/>
    <w:qFormat/>
    <w:rsid w:val="00C157F3"/>
    <w:rPr>
      <w:b/>
      <w:bCs/>
    </w:rPr>
  </w:style>
  <w:style w:type="table" w:customStyle="1" w:styleId="13">
    <w:name w:val="Сетка таблицы1"/>
    <w:basedOn w:val="a2"/>
    <w:next w:val="a4"/>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Знак Знак"/>
    <w:basedOn w:val="a0"/>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0"/>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2">
    <w:name w:val="Знак"/>
    <w:basedOn w:val="a0"/>
    <w:rsid w:val="00C157F3"/>
    <w:pPr>
      <w:spacing w:line="240" w:lineRule="exact"/>
    </w:pPr>
    <w:rPr>
      <w:rFonts w:ascii="Verdana" w:eastAsia="Times New Roman" w:hAnsi="Verdana" w:cs="Verdana"/>
      <w:sz w:val="20"/>
      <w:szCs w:val="20"/>
      <w:lang w:val="en-US"/>
    </w:rPr>
  </w:style>
  <w:style w:type="character" w:styleId="af3">
    <w:name w:val="page number"/>
    <w:rsid w:val="00C157F3"/>
    <w:rPr>
      <w:rFonts w:cs="Times New Roman"/>
    </w:rPr>
  </w:style>
  <w:style w:type="paragraph" w:customStyle="1" w:styleId="14">
    <w:name w:val="Абзац списка1"/>
    <w:basedOn w:val="a0"/>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0"/>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3"/>
    <w:semiHidden/>
    <w:unhideWhenUsed/>
    <w:rsid w:val="00C157F3"/>
  </w:style>
  <w:style w:type="paragraph" w:customStyle="1" w:styleId="af4">
    <w:name w:val="Знак Знак Знак Знак Знак Знак Знак"/>
    <w:basedOn w:val="a0"/>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0"/>
    <w:rsid w:val="00C157F3"/>
    <w:pPr>
      <w:spacing w:after="0" w:line="240" w:lineRule="auto"/>
    </w:pPr>
    <w:rPr>
      <w:rFonts w:ascii="Verdana" w:eastAsia="Times New Roman" w:hAnsi="Verdana" w:cs="Verdana"/>
      <w:sz w:val="20"/>
      <w:szCs w:val="20"/>
      <w:lang w:val="en-US"/>
    </w:rPr>
  </w:style>
  <w:style w:type="character" w:styleId="af5">
    <w:name w:val="annotation reference"/>
    <w:uiPriority w:val="99"/>
    <w:rsid w:val="00C157F3"/>
    <w:rPr>
      <w:sz w:val="16"/>
      <w:szCs w:val="16"/>
    </w:rPr>
  </w:style>
  <w:style w:type="paragraph" w:styleId="af6">
    <w:name w:val="annotation text"/>
    <w:basedOn w:val="a0"/>
    <w:link w:val="af7"/>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1"/>
    <w:link w:val="af6"/>
    <w:uiPriority w:val="99"/>
    <w:rsid w:val="00C157F3"/>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C157F3"/>
    <w:rPr>
      <w:b/>
      <w:bCs/>
      <w:lang w:val="x-none" w:eastAsia="x-none"/>
    </w:rPr>
  </w:style>
  <w:style w:type="character" w:customStyle="1" w:styleId="af9">
    <w:name w:val="Тема примечания Знак"/>
    <w:basedOn w:val="af7"/>
    <w:link w:val="af8"/>
    <w:uiPriority w:val="99"/>
    <w:rsid w:val="00C157F3"/>
    <w:rPr>
      <w:rFonts w:ascii="Times New Roman" w:eastAsia="Times New Roman" w:hAnsi="Times New Roman" w:cs="Times New Roman"/>
      <w:b/>
      <w:bCs/>
      <w:sz w:val="20"/>
      <w:szCs w:val="20"/>
      <w:lang w:val="x-none" w:eastAsia="x-none"/>
    </w:rPr>
  </w:style>
  <w:style w:type="character" w:customStyle="1" w:styleId="16">
    <w:name w:val="Просмотренная гиперссылка1"/>
    <w:uiPriority w:val="99"/>
    <w:semiHidden/>
    <w:unhideWhenUsed/>
    <w:rsid w:val="00C157F3"/>
    <w:rPr>
      <w:color w:val="800080"/>
      <w:u w:val="single"/>
    </w:rPr>
  </w:style>
  <w:style w:type="character" w:styleId="afa">
    <w:name w:val="FollowedHyperlink"/>
    <w:uiPriority w:val="99"/>
    <w:unhideWhenUsed/>
    <w:rsid w:val="00C157F3"/>
    <w:rPr>
      <w:color w:val="800080"/>
      <w:u w:val="single"/>
    </w:rPr>
  </w:style>
  <w:style w:type="paragraph" w:customStyle="1" w:styleId="font5">
    <w:name w:val="font5"/>
    <w:basedOn w:val="a0"/>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0"/>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0"/>
    <w:uiPriority w:val="99"/>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0"/>
    <w:uiPriority w:val="99"/>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0"/>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0"/>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0"/>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0"/>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0"/>
    <w:uiPriority w:val="99"/>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0"/>
    <w:uiPriority w:val="99"/>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0"/>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1"/>
    <w:rsid w:val="00C157F3"/>
  </w:style>
  <w:style w:type="paragraph" w:styleId="afb">
    <w:name w:val="Normal (Web)"/>
    <w:basedOn w:val="a0"/>
    <w:link w:val="afc"/>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0"/>
    <w:link w:val="afe"/>
    <w:uiPriority w:val="99"/>
    <w:unhideWhenUsed/>
    <w:rsid w:val="00C157F3"/>
    <w:pPr>
      <w:spacing w:after="120" w:line="240" w:lineRule="auto"/>
    </w:pPr>
    <w:rPr>
      <w:rFonts w:ascii="Pragmatica" w:eastAsia="Times New Roman" w:hAnsi="Pragmatica" w:cs="Times New Roman"/>
      <w:b/>
      <w:sz w:val="20"/>
      <w:szCs w:val="20"/>
      <w:lang w:val="x-none" w:eastAsia="x-none"/>
    </w:rPr>
  </w:style>
  <w:style w:type="character" w:customStyle="1" w:styleId="afe">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1"/>
    <w:link w:val="afd"/>
    <w:rsid w:val="00C157F3"/>
    <w:rPr>
      <w:rFonts w:ascii="Pragmatica" w:eastAsia="Times New Roman" w:hAnsi="Pragmatica" w:cs="Times New Roman"/>
      <w:b/>
      <w:sz w:val="20"/>
      <w:szCs w:val="20"/>
      <w:lang w:val="x-none" w:eastAsia="x-none"/>
    </w:rPr>
  </w:style>
  <w:style w:type="numbering" w:customStyle="1" w:styleId="210">
    <w:name w:val="Нет списка21"/>
    <w:next w:val="a3"/>
    <w:uiPriority w:val="99"/>
    <w:semiHidden/>
    <w:unhideWhenUsed/>
    <w:rsid w:val="00C157F3"/>
  </w:style>
  <w:style w:type="paragraph" w:customStyle="1" w:styleId="aff">
    <w:name w:val="Таблицы (моноширинный)"/>
    <w:basedOn w:val="a0"/>
    <w:next w:val="a0"/>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f0">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0"/>
    <w:link w:val="17"/>
    <w:uiPriority w:val="99"/>
    <w:rsid w:val="00C157F3"/>
    <w:pPr>
      <w:spacing w:after="0" w:line="240" w:lineRule="auto"/>
    </w:pPr>
    <w:rPr>
      <w:rFonts w:ascii="Times New Roman" w:eastAsia="Batang" w:hAnsi="Times New Roman" w:cs="Times New Roman"/>
      <w:sz w:val="20"/>
      <w:szCs w:val="20"/>
      <w:lang w:val="x-none" w:eastAsia="ko-KR"/>
    </w:rPr>
  </w:style>
  <w:style w:type="character" w:customStyle="1" w:styleId="aff1">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
    <w:basedOn w:val="a1"/>
    <w:uiPriority w:val="99"/>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f0"/>
    <w:uiPriority w:val="99"/>
    <w:locked/>
    <w:rsid w:val="00C157F3"/>
    <w:rPr>
      <w:rFonts w:ascii="Times New Roman" w:eastAsia="Batang" w:hAnsi="Times New Roman" w:cs="Times New Roman"/>
      <w:sz w:val="20"/>
      <w:szCs w:val="20"/>
      <w:lang w:val="x-none" w:eastAsia="ko-KR"/>
    </w:rPr>
  </w:style>
  <w:style w:type="character" w:styleId="aff2">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0"/>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0"/>
    <w:link w:val="PointChar"/>
    <w:rsid w:val="00C157F3"/>
    <w:pPr>
      <w:spacing w:before="120" w:after="0" w:line="288" w:lineRule="auto"/>
      <w:ind w:firstLine="720"/>
      <w:jc w:val="both"/>
    </w:pPr>
    <w:rPr>
      <w:rFonts w:ascii="Times New Roman" w:eastAsia="Batang" w:hAnsi="Times New Roman" w:cs="Times New Roman"/>
      <w:sz w:val="24"/>
      <w:szCs w:val="24"/>
      <w:lang w:val="x-none" w:eastAsia="x-none"/>
    </w:rPr>
  </w:style>
  <w:style w:type="character" w:customStyle="1" w:styleId="PointChar">
    <w:name w:val="Point Char"/>
    <w:link w:val="Point"/>
    <w:rsid w:val="00C157F3"/>
    <w:rPr>
      <w:rFonts w:ascii="Times New Roman" w:eastAsia="Batang" w:hAnsi="Times New Roman" w:cs="Times New Roman"/>
      <w:sz w:val="24"/>
      <w:szCs w:val="24"/>
      <w:lang w:val="x-none" w:eastAsia="x-none"/>
    </w:rPr>
  </w:style>
  <w:style w:type="character" w:customStyle="1" w:styleId="apple-style-span">
    <w:name w:val="apple-style-span"/>
    <w:rsid w:val="00C157F3"/>
  </w:style>
  <w:style w:type="table" w:customStyle="1" w:styleId="111">
    <w:name w:val="Сетка таблицы11"/>
    <w:basedOn w:val="a2"/>
    <w:next w:val="a4"/>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3">
    <w:name w:val="Subtitle"/>
    <w:basedOn w:val="a0"/>
    <w:link w:val="aff4"/>
    <w:uiPriority w:val="99"/>
    <w:qFormat/>
    <w:rsid w:val="00C157F3"/>
    <w:pPr>
      <w:spacing w:after="0" w:line="240" w:lineRule="auto"/>
      <w:jc w:val="center"/>
    </w:pPr>
    <w:rPr>
      <w:rFonts w:ascii="Times New Roman" w:eastAsia="Times New Roman" w:hAnsi="Times New Roman" w:cs="Times New Roman"/>
      <w:b/>
      <w:bCs/>
      <w:sz w:val="28"/>
      <w:szCs w:val="17"/>
      <w:lang w:val="x-none" w:eastAsia="x-none"/>
    </w:rPr>
  </w:style>
  <w:style w:type="character" w:customStyle="1" w:styleId="aff4">
    <w:name w:val="Подзаголовок Знак"/>
    <w:basedOn w:val="a1"/>
    <w:link w:val="aff3"/>
    <w:uiPriority w:val="99"/>
    <w:rsid w:val="00C157F3"/>
    <w:rPr>
      <w:rFonts w:ascii="Times New Roman" w:eastAsia="Times New Roman" w:hAnsi="Times New Roman" w:cs="Times New Roman"/>
      <w:b/>
      <w:bCs/>
      <w:sz w:val="28"/>
      <w:szCs w:val="17"/>
      <w:lang w:val="x-none" w:eastAsia="x-none"/>
    </w:rPr>
  </w:style>
  <w:style w:type="paragraph" w:customStyle="1" w:styleId="BodyText21">
    <w:name w:val="Body Text 2.Основной текст 1"/>
    <w:basedOn w:val="a0"/>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0"/>
    <w:link w:val="27"/>
    <w:uiPriority w:val="99"/>
    <w:rsid w:val="00C157F3"/>
    <w:pPr>
      <w:spacing w:after="120" w:line="480" w:lineRule="auto"/>
      <w:ind w:left="283"/>
    </w:pPr>
    <w:rPr>
      <w:rFonts w:ascii="Times New Roman" w:eastAsia="Batang" w:hAnsi="Times New Roman" w:cs="Times New Roman"/>
      <w:sz w:val="24"/>
      <w:szCs w:val="24"/>
      <w:lang w:val="x-none" w:eastAsia="x-none"/>
    </w:rPr>
  </w:style>
  <w:style w:type="character" w:customStyle="1" w:styleId="27">
    <w:name w:val="Основной текст с отступом 2 Знак"/>
    <w:basedOn w:val="a1"/>
    <w:link w:val="26"/>
    <w:uiPriority w:val="99"/>
    <w:rsid w:val="00C157F3"/>
    <w:rPr>
      <w:rFonts w:ascii="Times New Roman" w:eastAsia="Batang" w:hAnsi="Times New Roman" w:cs="Times New Roman"/>
      <w:sz w:val="24"/>
      <w:szCs w:val="24"/>
      <w:lang w:val="x-none" w:eastAsia="x-none"/>
    </w:rPr>
  </w:style>
  <w:style w:type="paragraph" w:customStyle="1" w:styleId="aff5">
    <w:name w:val="Скобки буквы"/>
    <w:basedOn w:val="a0"/>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0"/>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1"/>
    <w:link w:val="33"/>
    <w:uiPriority w:val="99"/>
    <w:rsid w:val="00C157F3"/>
    <w:rPr>
      <w:rFonts w:ascii="Times New Roman" w:eastAsia="Times New Roman" w:hAnsi="Times New Roman" w:cs="Times New Roman"/>
      <w:sz w:val="28"/>
      <w:szCs w:val="24"/>
      <w:lang w:val="en-US"/>
    </w:rPr>
  </w:style>
  <w:style w:type="paragraph" w:styleId="35">
    <w:name w:val="Body Text 3"/>
    <w:basedOn w:val="a0"/>
    <w:link w:val="36"/>
    <w:uiPriority w:val="99"/>
    <w:rsid w:val="00C157F3"/>
    <w:pPr>
      <w:spacing w:after="0" w:line="240" w:lineRule="auto"/>
      <w:jc w:val="both"/>
    </w:pPr>
    <w:rPr>
      <w:rFonts w:ascii="Times New Roman" w:eastAsia="Times New Roman" w:hAnsi="Times New Roman" w:cs="Times New Roman"/>
      <w:sz w:val="28"/>
      <w:szCs w:val="24"/>
      <w:lang w:val="x-none"/>
    </w:rPr>
  </w:style>
  <w:style w:type="character" w:customStyle="1" w:styleId="36">
    <w:name w:val="Основной текст 3 Знак"/>
    <w:basedOn w:val="a1"/>
    <w:link w:val="35"/>
    <w:uiPriority w:val="99"/>
    <w:rsid w:val="00C157F3"/>
    <w:rPr>
      <w:rFonts w:ascii="Times New Roman" w:eastAsia="Times New Roman" w:hAnsi="Times New Roman" w:cs="Times New Roman"/>
      <w:sz w:val="28"/>
      <w:szCs w:val="24"/>
      <w:lang w:val="x-none"/>
    </w:rPr>
  </w:style>
  <w:style w:type="paragraph" w:customStyle="1" w:styleId="aff6">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7">
    <w:name w:val="Body Text Indent"/>
    <w:aliases w:val="Основной текст 1,Нумерованный список !!,Основной текст без отступа"/>
    <w:basedOn w:val="a0"/>
    <w:link w:val="aff8"/>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lang w:val="x-none" w:eastAsia="x-none"/>
    </w:rPr>
  </w:style>
  <w:style w:type="character" w:customStyle="1" w:styleId="aff8">
    <w:name w:val="Основной текст с отступом Знак"/>
    <w:aliases w:val="Основной текст 1 Знак,Нумерованный список !! Знак,Основной текст без отступа Знак"/>
    <w:basedOn w:val="a1"/>
    <w:link w:val="aff7"/>
    <w:rsid w:val="00C157F3"/>
    <w:rPr>
      <w:rFonts w:ascii="Times New Roman" w:eastAsia="Times New Roman" w:hAnsi="Times New Roman" w:cs="Times New Roman"/>
      <w:sz w:val="24"/>
      <w:szCs w:val="24"/>
      <w:lang w:val="x-none" w:eastAsia="x-none"/>
    </w:rPr>
  </w:style>
  <w:style w:type="paragraph" w:customStyle="1" w:styleId="aff9">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a">
    <w:name w:val="Plain Text"/>
    <w:basedOn w:val="a0"/>
    <w:link w:val="affb"/>
    <w:uiPriority w:val="99"/>
    <w:rsid w:val="00C157F3"/>
    <w:pPr>
      <w:tabs>
        <w:tab w:val="num" w:pos="1571"/>
      </w:tabs>
      <w:spacing w:after="0" w:line="240" w:lineRule="auto"/>
      <w:ind w:firstLine="720"/>
      <w:jc w:val="both"/>
    </w:pPr>
    <w:rPr>
      <w:rFonts w:ascii="Courier New" w:eastAsia="Times New Roman" w:hAnsi="Courier New" w:cs="Times New Roman"/>
      <w:sz w:val="20"/>
      <w:szCs w:val="24"/>
      <w:lang w:val="x-none" w:eastAsia="x-none"/>
    </w:rPr>
  </w:style>
  <w:style w:type="character" w:customStyle="1" w:styleId="affb">
    <w:name w:val="Текст Знак"/>
    <w:basedOn w:val="a1"/>
    <w:link w:val="affa"/>
    <w:uiPriority w:val="99"/>
    <w:rsid w:val="00C157F3"/>
    <w:rPr>
      <w:rFonts w:ascii="Courier New" w:eastAsia="Times New Roman" w:hAnsi="Courier New" w:cs="Times New Roman"/>
      <w:sz w:val="20"/>
      <w:szCs w:val="24"/>
      <w:lang w:val="x-none" w:eastAsia="x-none"/>
    </w:rPr>
  </w:style>
  <w:style w:type="paragraph" w:styleId="affc">
    <w:name w:val="List Bullet"/>
    <w:basedOn w:val="afd"/>
    <w:autoRedefine/>
    <w:uiPriority w:val="99"/>
    <w:rsid w:val="00C157F3"/>
    <w:pPr>
      <w:suppressAutoHyphens/>
      <w:spacing w:after="0"/>
      <w:ind w:firstLine="709"/>
      <w:jc w:val="both"/>
    </w:pPr>
    <w:rPr>
      <w:rFonts w:ascii="Times New Roman" w:hAnsi="Times New Roman"/>
      <w:b w:val="0"/>
      <w:sz w:val="24"/>
      <w:szCs w:val="24"/>
      <w:lang w:val="ru-RU" w:eastAsia="en-US"/>
    </w:rPr>
  </w:style>
  <w:style w:type="paragraph" w:styleId="affd">
    <w:name w:val="endnote text"/>
    <w:basedOn w:val="a0"/>
    <w:link w:val="affe"/>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fe">
    <w:name w:val="Текст концевой сноски Знак"/>
    <w:basedOn w:val="a1"/>
    <w:link w:val="affd"/>
    <w:uiPriority w:val="99"/>
    <w:rsid w:val="00C157F3"/>
    <w:rPr>
      <w:rFonts w:ascii="Times New Roman" w:eastAsia="Times New Roman" w:hAnsi="Times New Roman" w:cs="Times New Roman"/>
      <w:sz w:val="20"/>
      <w:szCs w:val="20"/>
      <w:lang w:eastAsia="ru-RU"/>
    </w:rPr>
  </w:style>
  <w:style w:type="character" w:styleId="afff">
    <w:name w:val="endnote reference"/>
    <w:rsid w:val="00C157F3"/>
    <w:rPr>
      <w:vertAlign w:val="superscript"/>
    </w:rPr>
  </w:style>
  <w:style w:type="paragraph" w:styleId="afff0">
    <w:name w:val="Document Map"/>
    <w:basedOn w:val="a0"/>
    <w:link w:val="afff1"/>
    <w:uiPriority w:val="99"/>
    <w:rsid w:val="00C157F3"/>
    <w:pPr>
      <w:spacing w:after="0" w:line="240" w:lineRule="auto"/>
    </w:pPr>
    <w:rPr>
      <w:rFonts w:ascii="Tahoma" w:eastAsia="Batang" w:hAnsi="Tahoma" w:cs="Times New Roman"/>
      <w:sz w:val="16"/>
      <w:szCs w:val="16"/>
      <w:lang w:val="x-none" w:eastAsia="x-none"/>
    </w:rPr>
  </w:style>
  <w:style w:type="character" w:customStyle="1" w:styleId="afff1">
    <w:name w:val="Схема документа Знак"/>
    <w:basedOn w:val="a1"/>
    <w:link w:val="afff0"/>
    <w:uiPriority w:val="99"/>
    <w:rsid w:val="00C157F3"/>
    <w:rPr>
      <w:rFonts w:ascii="Tahoma" w:eastAsia="Batang" w:hAnsi="Tahoma" w:cs="Times New Roman"/>
      <w:sz w:val="16"/>
      <w:szCs w:val="16"/>
      <w:lang w:val="x-none" w:eastAsia="x-none"/>
    </w:rPr>
  </w:style>
  <w:style w:type="paragraph" w:customStyle="1" w:styleId="afff2">
    <w:name w:val="Нормальный (таблица)"/>
    <w:basedOn w:val="a0"/>
    <w:next w:val="a0"/>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3">
    <w:name w:val="Прижатый влево"/>
    <w:basedOn w:val="a0"/>
    <w:next w:val="a0"/>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4">
    <w:name w:val="Гипертекстовая ссылка"/>
    <w:uiPriority w:val="99"/>
    <w:rsid w:val="00C157F3"/>
    <w:rPr>
      <w:b/>
      <w:bCs/>
      <w:color w:val="008000"/>
    </w:rPr>
  </w:style>
  <w:style w:type="paragraph" w:customStyle="1" w:styleId="rvps698610">
    <w:name w:val="rvps698610"/>
    <w:basedOn w:val="a0"/>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0"/>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0"/>
    <w:link w:val="HTML0"/>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val="x-none" w:eastAsia="ar-SA"/>
    </w:rPr>
  </w:style>
  <w:style w:type="character" w:customStyle="1" w:styleId="HTML0">
    <w:name w:val="Стандартный HTML Знак"/>
    <w:basedOn w:val="a1"/>
    <w:link w:val="HTML"/>
    <w:rsid w:val="00C157F3"/>
    <w:rPr>
      <w:rFonts w:ascii="Courier New" w:eastAsia="Times New Roman" w:hAnsi="Courier New" w:cs="Times New Roman"/>
      <w:sz w:val="16"/>
      <w:szCs w:val="16"/>
      <w:lang w:val="x-none" w:eastAsia="ar-SA"/>
    </w:rPr>
  </w:style>
  <w:style w:type="paragraph" w:customStyle="1" w:styleId="ConsNonformat">
    <w:name w:val="ConsNonformat"/>
    <w:uiPriority w:val="99"/>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2"/>
    <w:next w:val="a4"/>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0"/>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5">
    <w:name w:val="Комментарий"/>
    <w:basedOn w:val="a0"/>
    <w:next w:val="a0"/>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2"/>
    <w:next w:val="a4"/>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2"/>
    <w:next w:val="a4"/>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d"/>
    <w:link w:val="BodyTextKeepChar"/>
    <w:uiPriority w:val="99"/>
    <w:rsid w:val="00C157F3"/>
    <w:pPr>
      <w:spacing w:before="120"/>
      <w:ind w:firstLine="567"/>
      <w:jc w:val="both"/>
    </w:pPr>
    <w:rPr>
      <w:rFonts w:ascii="Times New Roman" w:hAnsi="Times New Roman"/>
      <w:b w:val="0"/>
      <w:spacing w:val="-5"/>
      <w:sz w:val="24"/>
      <w:szCs w:val="24"/>
      <w:lang w:eastAsia="en-US"/>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lang w:val="x-none"/>
    </w:rPr>
  </w:style>
  <w:style w:type="paragraph" w:styleId="afff6">
    <w:name w:val="caption"/>
    <w:aliases w:val="Рисунок,Табл-Рис,Таблица - Название объекта,!! Object Novogor !!,Caption Char,Caption Char1 Char1 Char Char,Caption Char Char2 Char1 Char Char,Caption Char Char Char Char Char1 Char1 Char Char1 Char, Знак"/>
    <w:basedOn w:val="a0"/>
    <w:next w:val="a0"/>
    <w:link w:val="afff7"/>
    <w:qFormat/>
    <w:rsid w:val="00C157F3"/>
    <w:pPr>
      <w:spacing w:after="0" w:line="240" w:lineRule="auto"/>
    </w:pPr>
    <w:rPr>
      <w:rFonts w:ascii="Times New Roman" w:eastAsia="Times New Roman" w:hAnsi="Times New Roman" w:cs="Times New Roman"/>
      <w:b/>
      <w:bCs/>
      <w:sz w:val="20"/>
      <w:szCs w:val="20"/>
      <w:lang w:val="x-none" w:eastAsia="ko-KR"/>
    </w:rPr>
  </w:style>
  <w:style w:type="character" w:customStyle="1" w:styleId="afff7">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Знак Знак"/>
    <w:link w:val="afff6"/>
    <w:locked/>
    <w:rsid w:val="00C157F3"/>
    <w:rPr>
      <w:rFonts w:ascii="Times New Roman" w:eastAsia="Times New Roman" w:hAnsi="Times New Roman" w:cs="Times New Roman"/>
      <w:b/>
      <w:bCs/>
      <w:sz w:val="20"/>
      <w:szCs w:val="20"/>
      <w:lang w:val="x-none" w:eastAsia="ko-KR"/>
    </w:rPr>
  </w:style>
  <w:style w:type="paragraph" w:customStyle="1" w:styleId="Style11">
    <w:name w:val="Style11"/>
    <w:basedOn w:val="a0"/>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8">
    <w:name w:val="Îñíîâíîé òåêñò"/>
    <w:basedOn w:val="a0"/>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0"/>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0"/>
    <w:uiPriority w:val="99"/>
    <w:rsid w:val="00C157F3"/>
    <w:pPr>
      <w:numPr>
        <w:numId w:val="2"/>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0"/>
    <w:next w:val="afd"/>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9"/>
    <w:uiPriority w:val="99"/>
    <w:rsid w:val="00C157F3"/>
    <w:pPr>
      <w:spacing w:before="160" w:after="0"/>
    </w:pPr>
    <w:rPr>
      <w:sz w:val="20"/>
      <w:szCs w:val="20"/>
    </w:rPr>
  </w:style>
  <w:style w:type="paragraph" w:styleId="afff9">
    <w:name w:val="Block Text"/>
    <w:basedOn w:val="a0"/>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0"/>
    <w:next w:val="a0"/>
    <w:autoRedefine/>
    <w:uiPriority w:val="39"/>
    <w:qFormat/>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0"/>
    <w:next w:val="a0"/>
    <w:autoRedefine/>
    <w:uiPriority w:val="39"/>
    <w:qFormat/>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d"/>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0"/>
    <w:next w:val="a0"/>
    <w:autoRedefine/>
    <w:uiPriority w:val="39"/>
    <w:qFormat/>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a">
    <w:name w:val="List Continue"/>
    <w:basedOn w:val="afffb"/>
    <w:uiPriority w:val="99"/>
    <w:rsid w:val="00C157F3"/>
    <w:pPr>
      <w:tabs>
        <w:tab w:val="clear" w:pos="360"/>
      </w:tabs>
    </w:pPr>
  </w:style>
  <w:style w:type="paragraph" w:styleId="afffb">
    <w:name w:val="List Number"/>
    <w:basedOn w:val="afd"/>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a"/>
    <w:uiPriority w:val="99"/>
    <w:rsid w:val="00C157F3"/>
    <w:pPr>
      <w:ind w:left="851"/>
    </w:pPr>
  </w:style>
  <w:style w:type="paragraph" w:customStyle="1" w:styleId="ListNumberNoSpace">
    <w:name w:val="List Number NoSpace"/>
    <w:basedOn w:val="afffb"/>
    <w:uiPriority w:val="99"/>
    <w:rsid w:val="00C157F3"/>
    <w:pPr>
      <w:spacing w:after="0"/>
    </w:pPr>
  </w:style>
  <w:style w:type="paragraph" w:customStyle="1" w:styleId="ListBullet1Continue">
    <w:name w:val="List Bullet 1 Continue"/>
    <w:basedOn w:val="affc"/>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d"/>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0"/>
    <w:next w:val="afd"/>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0"/>
    <w:autoRedefine/>
    <w:uiPriority w:val="3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c"/>
    <w:uiPriority w:val="99"/>
    <w:rsid w:val="00C157F3"/>
    <w:pPr>
      <w:tabs>
        <w:tab w:val="left" w:pos="425"/>
      </w:tabs>
      <w:suppressAutoHyphens w:val="0"/>
      <w:spacing w:before="120"/>
    </w:pPr>
    <w:rPr>
      <w:color w:val="000000"/>
      <w:lang w:eastAsia="ru-RU"/>
    </w:rPr>
  </w:style>
  <w:style w:type="paragraph" w:customStyle="1" w:styleId="source">
    <w:name w:val="source"/>
    <w:basedOn w:val="afd"/>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0"/>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0"/>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0"/>
    <w:next w:val="afd"/>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c"/>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0"/>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0"/>
    <w:next w:val="afd"/>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0"/>
    <w:next w:val="a0"/>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0"/>
    <w:next w:val="a0"/>
    <w:autoRedefine/>
    <w:uiPriority w:val="3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0"/>
    <w:next w:val="a0"/>
    <w:autoRedefine/>
    <w:uiPriority w:val="3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0"/>
    <w:next w:val="a0"/>
    <w:autoRedefine/>
    <w:uiPriority w:val="3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0"/>
    <w:next w:val="a0"/>
    <w:autoRedefine/>
    <w:uiPriority w:val="3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0"/>
    <w:next w:val="a0"/>
    <w:autoRedefine/>
    <w:uiPriority w:val="3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b"/>
    <w:uiPriority w:val="99"/>
    <w:rsid w:val="00C157F3"/>
    <w:pPr>
      <w:tabs>
        <w:tab w:val="clear" w:pos="360"/>
        <w:tab w:val="num" w:pos="851"/>
      </w:tabs>
      <w:ind w:left="850" w:hanging="425"/>
    </w:pPr>
  </w:style>
  <w:style w:type="paragraph" w:customStyle="1" w:styleId="BodyMargin">
    <w:name w:val="Body Margin"/>
    <w:basedOn w:val="afd"/>
    <w:next w:val="afd"/>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0"/>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0"/>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0"/>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c">
    <w:name w:val="List"/>
    <w:aliases w:val="List Char,Char Char"/>
    <w:basedOn w:val="a0"/>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0"/>
    <w:next w:val="afff6"/>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lang w:val="ru-RU" w:eastAsia="en-US"/>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0"/>
    <w:next w:val="a0"/>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0"/>
    <w:next w:val="a0"/>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0"/>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0"/>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0"/>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0"/>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0"/>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0"/>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0"/>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0"/>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0"/>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0"/>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0"/>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0"/>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0"/>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0"/>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0"/>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0"/>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7"/>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7"/>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0"/>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0"/>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0"/>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0"/>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0"/>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0"/>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0"/>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d">
    <w:name w:val="table of figures"/>
    <w:basedOn w:val="a0"/>
    <w:next w:val="a0"/>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0"/>
    <w:next w:val="a0"/>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0"/>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0"/>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0"/>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0"/>
    <w:next w:val="a0"/>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c"/>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0"/>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0"/>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0"/>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0"/>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0"/>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0"/>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0"/>
    <w:next w:val="a0"/>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0"/>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0"/>
    <w:next w:val="a0"/>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0"/>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0"/>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0"/>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0"/>
    <w:next w:val="a0"/>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e">
    <w:name w:val="Обложка"/>
    <w:next w:val="a0"/>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f">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f0">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f1">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2">
    <w:name w:val="Таблица слева"/>
    <w:uiPriority w:val="99"/>
    <w:rsid w:val="00C157F3"/>
    <w:pPr>
      <w:spacing w:after="0" w:line="240" w:lineRule="auto"/>
    </w:pPr>
    <w:rPr>
      <w:rFonts w:ascii="Arial Narrow" w:eastAsia="Times New Roman" w:hAnsi="Arial Narrow" w:cs="Arial Narrow"/>
    </w:rPr>
  </w:style>
  <w:style w:type="paragraph" w:customStyle="1" w:styleId="affff3">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2"/>
    <w:next w:val="a4"/>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3"/>
    <w:uiPriority w:val="99"/>
    <w:semiHidden/>
    <w:unhideWhenUsed/>
    <w:rsid w:val="00C157F3"/>
  </w:style>
  <w:style w:type="table" w:customStyle="1" w:styleId="54">
    <w:name w:val="Сетка таблицы5"/>
    <w:basedOn w:val="a2"/>
    <w:next w:val="a4"/>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4"/>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line number"/>
    <w:basedOn w:val="a1"/>
    <w:uiPriority w:val="99"/>
    <w:semiHidden/>
    <w:unhideWhenUsed/>
    <w:rsid w:val="00C157F3"/>
  </w:style>
  <w:style w:type="paragraph" w:styleId="affff5">
    <w:name w:val="No Spacing"/>
    <w:link w:val="affff6"/>
    <w:uiPriority w:val="1"/>
    <w:qFormat/>
    <w:rsid w:val="00FF3823"/>
    <w:pPr>
      <w:spacing w:after="0" w:line="240" w:lineRule="auto"/>
    </w:pPr>
  </w:style>
  <w:style w:type="paragraph" w:customStyle="1" w:styleId="1e">
    <w:name w:val="Знак Знак Знак Знак Знак Знак Знак Знак Знак1 Знак"/>
    <w:basedOn w:val="a0"/>
    <w:rsid w:val="004868D8"/>
    <w:pPr>
      <w:spacing w:line="240" w:lineRule="exact"/>
    </w:pPr>
    <w:rPr>
      <w:rFonts w:ascii="Verdana" w:eastAsia="Times New Roman" w:hAnsi="Verdana" w:cs="Times New Roman"/>
      <w:sz w:val="20"/>
      <w:szCs w:val="20"/>
      <w:lang w:val="en-US"/>
    </w:rPr>
  </w:style>
  <w:style w:type="numbering" w:customStyle="1" w:styleId="45">
    <w:name w:val="Нет списка4"/>
    <w:next w:val="a3"/>
    <w:uiPriority w:val="99"/>
    <w:semiHidden/>
    <w:unhideWhenUsed/>
    <w:rsid w:val="00C91858"/>
  </w:style>
  <w:style w:type="paragraph" w:styleId="affff7">
    <w:name w:val="TOC Heading"/>
    <w:basedOn w:val="1"/>
    <w:next w:val="a0"/>
    <w:uiPriority w:val="39"/>
    <w:unhideWhenUsed/>
    <w:qFormat/>
    <w:rsid w:val="00C91858"/>
    <w:pPr>
      <w:keepNext w:val="0"/>
      <w:pageBreakBefore/>
      <w:widowControl/>
      <w:spacing w:after="360"/>
      <w:jc w:val="left"/>
      <w:outlineLvl w:val="9"/>
    </w:pPr>
    <w:rPr>
      <w:rFonts w:ascii="Calibri" w:eastAsia="Calibri" w:hAnsi="Calibri"/>
      <w:b w:val="0"/>
      <w:bCs w:val="0"/>
      <w:color w:val="595959"/>
      <w:kern w:val="20"/>
      <w:sz w:val="36"/>
      <w:lang w:val="ru-RU" w:eastAsia="ru-RU"/>
    </w:rPr>
  </w:style>
  <w:style w:type="character" w:styleId="affff8">
    <w:name w:val="Emphasis"/>
    <w:uiPriority w:val="20"/>
    <w:qFormat/>
    <w:rsid w:val="00C91858"/>
    <w:rPr>
      <w:i/>
      <w:iCs/>
    </w:rPr>
  </w:style>
  <w:style w:type="table" w:customStyle="1" w:styleId="130">
    <w:name w:val="Сетка таблицы13"/>
    <w:basedOn w:val="a2"/>
    <w:next w:val="a4"/>
    <w:uiPriority w:val="59"/>
    <w:rsid w:val="00C9185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2"/>
    <w:next w:val="a4"/>
    <w:rsid w:val="00C9185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C91858"/>
    <w:rPr>
      <w:rFonts w:ascii="Arial" w:eastAsia="Times New Roman" w:hAnsi="Arial" w:cs="Arial"/>
      <w:sz w:val="20"/>
      <w:szCs w:val="20"/>
      <w:lang w:eastAsia="ru-RU"/>
    </w:rPr>
  </w:style>
  <w:style w:type="paragraph" w:customStyle="1" w:styleId="ConsTitle">
    <w:name w:val="ConsTitle"/>
    <w:rsid w:val="00C918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tlerazdel">
    <w:name w:val="title_razdel"/>
    <w:basedOn w:val="a1"/>
    <w:rsid w:val="00C91858"/>
  </w:style>
  <w:style w:type="paragraph" w:customStyle="1" w:styleId="240">
    <w:name w:val="Основной текст 24"/>
    <w:basedOn w:val="a0"/>
    <w:rsid w:val="00C91858"/>
    <w:pPr>
      <w:spacing w:after="0" w:line="240" w:lineRule="auto"/>
    </w:pPr>
    <w:rPr>
      <w:rFonts w:ascii="Times New Roman" w:eastAsia="Times New Roman" w:hAnsi="Times New Roman" w:cs="Times New Roman"/>
      <w:sz w:val="28"/>
      <w:szCs w:val="20"/>
      <w:lang w:eastAsia="ru-RU"/>
    </w:rPr>
  </w:style>
  <w:style w:type="character" w:customStyle="1" w:styleId="t111">
    <w:name w:val="t111"/>
    <w:rsid w:val="00C91858"/>
    <w:rPr>
      <w:sz w:val="17"/>
      <w:szCs w:val="17"/>
    </w:rPr>
  </w:style>
  <w:style w:type="paragraph" w:customStyle="1" w:styleId="CharCharChar">
    <w:name w:val="Char Char Char"/>
    <w:basedOn w:val="a0"/>
    <w:rsid w:val="00C91858"/>
    <w:pPr>
      <w:spacing w:line="240" w:lineRule="exact"/>
    </w:pPr>
    <w:rPr>
      <w:rFonts w:ascii="Verdana" w:eastAsia="Times New Roman" w:hAnsi="Verdana" w:cs="Verdana"/>
      <w:sz w:val="20"/>
      <w:szCs w:val="20"/>
      <w:lang w:val="en-US"/>
    </w:rPr>
  </w:style>
  <w:style w:type="paragraph" w:customStyle="1" w:styleId="affff9">
    <w:name w:val="Знак Знак Знак Знак Знак Знак Знак Знак Знак Знак"/>
    <w:basedOn w:val="a0"/>
    <w:rsid w:val="00C91858"/>
    <w:pPr>
      <w:spacing w:line="240" w:lineRule="exact"/>
    </w:pPr>
    <w:rPr>
      <w:rFonts w:ascii="Verdana" w:eastAsia="Times New Roman" w:hAnsi="Verdana" w:cs="Verdana"/>
      <w:sz w:val="20"/>
      <w:szCs w:val="20"/>
      <w:lang w:val="en-US"/>
    </w:rPr>
  </w:style>
  <w:style w:type="paragraph" w:customStyle="1" w:styleId="2e">
    <w:name w:val="Без интервала2"/>
    <w:rsid w:val="00C91858"/>
    <w:pPr>
      <w:spacing w:after="0" w:line="240" w:lineRule="auto"/>
    </w:pPr>
    <w:rPr>
      <w:rFonts w:ascii="Calibri" w:eastAsia="Times New Roman" w:hAnsi="Calibri" w:cs="Times New Roman"/>
      <w:lang w:eastAsia="ru-RU"/>
    </w:rPr>
  </w:style>
  <w:style w:type="character" w:customStyle="1" w:styleId="FontStyle20">
    <w:name w:val="Font Style20"/>
    <w:uiPriority w:val="99"/>
    <w:rsid w:val="00C91858"/>
    <w:rPr>
      <w:rFonts w:ascii="Times New Roman" w:hAnsi="Times New Roman" w:cs="Times New Roman"/>
      <w:sz w:val="26"/>
      <w:szCs w:val="26"/>
    </w:rPr>
  </w:style>
  <w:style w:type="paragraph" w:customStyle="1" w:styleId="affffa">
    <w:name w:val="Знак Знак Знак Знак Знак Знак"/>
    <w:basedOn w:val="a0"/>
    <w:uiPriority w:val="99"/>
    <w:rsid w:val="00C91858"/>
    <w:pPr>
      <w:spacing w:line="240" w:lineRule="exact"/>
    </w:pPr>
    <w:rPr>
      <w:rFonts w:ascii="Verdana" w:eastAsia="Calibri" w:hAnsi="Verdana" w:cs="Verdana"/>
      <w:sz w:val="20"/>
      <w:szCs w:val="20"/>
      <w:lang w:val="en-US"/>
    </w:rPr>
  </w:style>
  <w:style w:type="paragraph" w:customStyle="1" w:styleId="1f">
    <w:name w:val="Обычный1"/>
    <w:rsid w:val="00C91858"/>
    <w:pPr>
      <w:spacing w:after="0" w:line="240" w:lineRule="auto"/>
    </w:pPr>
    <w:rPr>
      <w:rFonts w:ascii="Arial" w:eastAsia="Times New Roman" w:hAnsi="Arial" w:cs="Times New Roman"/>
      <w:sz w:val="20"/>
      <w:szCs w:val="20"/>
      <w:lang w:eastAsia="ru-RU"/>
    </w:rPr>
  </w:style>
  <w:style w:type="paragraph" w:customStyle="1" w:styleId="p5">
    <w:name w:val="p5"/>
    <w:basedOn w:val="a0"/>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1"/>
    <w:rsid w:val="00C91858"/>
  </w:style>
  <w:style w:type="paragraph" w:customStyle="1" w:styleId="213">
    <w:name w:val="Основной текст 21"/>
    <w:basedOn w:val="a0"/>
    <w:rsid w:val="00C91858"/>
    <w:pPr>
      <w:spacing w:after="0" w:line="240" w:lineRule="auto"/>
    </w:pPr>
    <w:rPr>
      <w:rFonts w:ascii="Times New Roman" w:eastAsia="Times New Roman" w:hAnsi="Times New Roman" w:cs="Times New Roman"/>
      <w:sz w:val="28"/>
      <w:szCs w:val="20"/>
      <w:lang w:eastAsia="ru-RU"/>
    </w:rPr>
  </w:style>
  <w:style w:type="paragraph" w:customStyle="1" w:styleId="xl58">
    <w:name w:val="xl58"/>
    <w:basedOn w:val="a0"/>
    <w:uiPriority w:val="99"/>
    <w:rsid w:val="00C9185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character" w:customStyle="1" w:styleId="aa">
    <w:name w:val="Абзац списка Знак"/>
    <w:link w:val="a9"/>
    <w:uiPriority w:val="34"/>
    <w:rsid w:val="00C91858"/>
    <w:rPr>
      <w:rFonts w:ascii="Times New Roman" w:eastAsia="Times New Roman" w:hAnsi="Times New Roman" w:cs="Times New Roman"/>
      <w:sz w:val="28"/>
      <w:szCs w:val="28"/>
      <w:lang w:eastAsia="ru-RU"/>
    </w:rPr>
  </w:style>
  <w:style w:type="paragraph" w:customStyle="1" w:styleId="affffb">
    <w:name w:val="текст сноски"/>
    <w:uiPriority w:val="99"/>
    <w:rsid w:val="00C91858"/>
    <w:pPr>
      <w:keepLines/>
      <w:spacing w:after="120" w:line="240" w:lineRule="auto"/>
      <w:jc w:val="both"/>
    </w:pPr>
    <w:rPr>
      <w:rFonts w:ascii="Times New Roman" w:eastAsia="Times New Roman" w:hAnsi="Times New Roman" w:cs="Times New Roman"/>
      <w:sz w:val="24"/>
      <w:szCs w:val="20"/>
    </w:rPr>
  </w:style>
  <w:style w:type="paragraph" w:customStyle="1" w:styleId="xl53">
    <w:name w:val="xl53"/>
    <w:basedOn w:val="a0"/>
    <w:uiPriority w:val="99"/>
    <w:rsid w:val="00C9185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4"/>
      <w:szCs w:val="24"/>
      <w:lang w:eastAsia="ru-RU"/>
    </w:rPr>
  </w:style>
  <w:style w:type="paragraph" w:customStyle="1" w:styleId="main">
    <w:name w:val="main"/>
    <w:basedOn w:val="a0"/>
    <w:uiPriority w:val="99"/>
    <w:rsid w:val="00C91858"/>
    <w:pPr>
      <w:spacing w:after="0" w:line="240" w:lineRule="auto"/>
      <w:ind w:left="150" w:right="150" w:firstLine="300"/>
      <w:textAlignment w:val="top"/>
    </w:pPr>
    <w:rPr>
      <w:rFonts w:ascii="Arial" w:eastAsia="Arial Unicode MS" w:hAnsi="Arial" w:cs="Arial"/>
      <w:color w:val="000000"/>
      <w:sz w:val="18"/>
      <w:szCs w:val="18"/>
      <w:lang w:eastAsia="ru-RU"/>
    </w:rPr>
  </w:style>
  <w:style w:type="character" w:customStyle="1" w:styleId="afc">
    <w:name w:val="Обычный (веб) Знак"/>
    <w:link w:val="afb"/>
    <w:uiPriority w:val="99"/>
    <w:rsid w:val="00C91858"/>
    <w:rPr>
      <w:rFonts w:ascii="Times New Roman" w:eastAsia="Times New Roman" w:hAnsi="Times New Roman" w:cs="Times New Roman"/>
      <w:sz w:val="24"/>
      <w:szCs w:val="24"/>
      <w:lang w:eastAsia="ru-RU"/>
    </w:rPr>
  </w:style>
  <w:style w:type="paragraph" w:customStyle="1" w:styleId="affffc">
    <w:basedOn w:val="a0"/>
    <w:next w:val="ad"/>
    <w:link w:val="affffd"/>
    <w:uiPriority w:val="10"/>
    <w:qFormat/>
    <w:rsid w:val="00C91858"/>
    <w:pPr>
      <w:spacing w:after="0" w:line="240" w:lineRule="auto"/>
      <w:ind w:firstLine="720"/>
      <w:jc w:val="center"/>
    </w:pPr>
    <w:rPr>
      <w:rFonts w:ascii="Times New Roman" w:eastAsia="Times New Roman" w:hAnsi="Times New Roman" w:cs="Times New Roman"/>
      <w:b/>
      <w:bCs/>
      <w:sz w:val="28"/>
      <w:szCs w:val="24"/>
      <w:lang w:eastAsia="ru-RU"/>
    </w:rPr>
  </w:style>
  <w:style w:type="character" w:customStyle="1" w:styleId="affffd">
    <w:name w:val="Название Знак"/>
    <w:link w:val="affffc"/>
    <w:uiPriority w:val="10"/>
    <w:rsid w:val="00C91858"/>
    <w:rPr>
      <w:rFonts w:ascii="Times New Roman" w:eastAsia="Times New Roman" w:hAnsi="Times New Roman"/>
      <w:b/>
      <w:bCs/>
      <w:sz w:val="28"/>
      <w:szCs w:val="24"/>
    </w:rPr>
  </w:style>
  <w:style w:type="paragraph" w:customStyle="1" w:styleId="affffe">
    <w:name w:val="табл"/>
    <w:basedOn w:val="a0"/>
    <w:uiPriority w:val="99"/>
    <w:rsid w:val="00C91858"/>
    <w:pPr>
      <w:spacing w:after="120" w:line="240" w:lineRule="auto"/>
      <w:jc w:val="right"/>
    </w:pPr>
    <w:rPr>
      <w:rFonts w:ascii="Arial" w:eastAsia="Times New Roman" w:hAnsi="Arial" w:cs="Times New Roman"/>
      <w:spacing w:val="60"/>
      <w:sz w:val="24"/>
      <w:szCs w:val="20"/>
      <w:lang w:eastAsia="ru-RU"/>
    </w:rPr>
  </w:style>
  <w:style w:type="paragraph" w:customStyle="1" w:styleId="afffff">
    <w:name w:val="Вставка"/>
    <w:basedOn w:val="a0"/>
    <w:uiPriority w:val="99"/>
    <w:semiHidden/>
    <w:rsid w:val="00C91858"/>
    <w:pPr>
      <w:spacing w:before="60" w:after="60" w:line="240" w:lineRule="auto"/>
      <w:ind w:left="1134"/>
      <w:jc w:val="both"/>
    </w:pPr>
    <w:rPr>
      <w:rFonts w:ascii="Verdana" w:eastAsia="Times New Roman" w:hAnsi="Verdana" w:cs="Times New Roman"/>
      <w:sz w:val="16"/>
      <w:szCs w:val="20"/>
      <w:lang w:eastAsia="ru-RU"/>
    </w:rPr>
  </w:style>
  <w:style w:type="paragraph" w:customStyle="1" w:styleId="main0">
    <w:name w:val="main Знак"/>
    <w:basedOn w:val="a0"/>
    <w:link w:val="main1"/>
    <w:rsid w:val="00C91858"/>
    <w:pPr>
      <w:spacing w:before="100" w:beforeAutospacing="1" w:after="0" w:line="240" w:lineRule="auto"/>
    </w:pPr>
    <w:rPr>
      <w:rFonts w:ascii="Verdana" w:eastAsia="Times New Roman" w:hAnsi="Verdana" w:cs="Times New Roman"/>
      <w:sz w:val="19"/>
      <w:szCs w:val="19"/>
      <w:lang w:val="x-none" w:eastAsia="x-none"/>
    </w:rPr>
  </w:style>
  <w:style w:type="character" w:customStyle="1" w:styleId="main1">
    <w:name w:val="main Знак Знак"/>
    <w:link w:val="main0"/>
    <w:rsid w:val="00C91858"/>
    <w:rPr>
      <w:rFonts w:ascii="Verdana" w:eastAsia="Times New Roman" w:hAnsi="Verdana" w:cs="Times New Roman"/>
      <w:sz w:val="19"/>
      <w:szCs w:val="19"/>
      <w:lang w:val="x-none" w:eastAsia="x-none"/>
    </w:rPr>
  </w:style>
  <w:style w:type="character" w:customStyle="1" w:styleId="body">
    <w:name w:val="body"/>
    <w:basedOn w:val="a1"/>
    <w:rsid w:val="00C91858"/>
  </w:style>
  <w:style w:type="paragraph" w:customStyle="1" w:styleId="xl37">
    <w:name w:val="xl37"/>
    <w:basedOn w:val="a0"/>
    <w:uiPriority w:val="99"/>
    <w:rsid w:val="00C918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news">
    <w:name w:val="news"/>
    <w:basedOn w:val="a0"/>
    <w:uiPriority w:val="99"/>
    <w:rsid w:val="00C91858"/>
    <w:pPr>
      <w:spacing w:before="100" w:beforeAutospacing="1" w:after="100" w:afterAutospacing="1" w:line="240" w:lineRule="auto"/>
    </w:pPr>
    <w:rPr>
      <w:rFonts w:ascii="Tahoma" w:eastAsia="Times New Roman" w:hAnsi="Tahoma" w:cs="Tahoma"/>
      <w:color w:val="000000"/>
      <w:sz w:val="17"/>
      <w:szCs w:val="17"/>
      <w:lang w:eastAsia="ru-RU"/>
    </w:rPr>
  </w:style>
  <w:style w:type="character" w:customStyle="1" w:styleId="rvts314518">
    <w:name w:val="rvts314518"/>
    <w:rsid w:val="00C91858"/>
    <w:rPr>
      <w:rFonts w:ascii="Verdana" w:hAnsi="Verdana" w:hint="default"/>
      <w:b w:val="0"/>
      <w:bCs w:val="0"/>
      <w:i w:val="0"/>
      <w:iCs w:val="0"/>
      <w:strike w:val="0"/>
      <w:dstrike w:val="0"/>
      <w:color w:val="000000"/>
      <w:sz w:val="16"/>
      <w:szCs w:val="16"/>
      <w:u w:val="none"/>
      <w:effect w:val="none"/>
      <w:shd w:val="clear" w:color="auto" w:fill="auto"/>
    </w:rPr>
  </w:style>
  <w:style w:type="character" w:customStyle="1" w:styleId="news1">
    <w:name w:val="news1"/>
    <w:rsid w:val="00C91858"/>
    <w:rPr>
      <w:rFonts w:ascii="Verdana" w:hAnsi="Verdana" w:hint="default"/>
      <w:sz w:val="15"/>
      <w:szCs w:val="15"/>
    </w:rPr>
  </w:style>
  <w:style w:type="paragraph" w:customStyle="1" w:styleId="text">
    <w:name w:val="text"/>
    <w:basedOn w:val="a0"/>
    <w:uiPriority w:val="99"/>
    <w:rsid w:val="00C91858"/>
    <w:pPr>
      <w:spacing w:after="0" w:line="240" w:lineRule="auto"/>
    </w:pPr>
    <w:rPr>
      <w:rFonts w:ascii="Times New Roman" w:eastAsia="Times New Roman" w:hAnsi="Times New Roman" w:cs="Times New Roman"/>
      <w:sz w:val="19"/>
      <w:szCs w:val="19"/>
      <w:lang w:eastAsia="ru-RU"/>
    </w:rPr>
  </w:style>
  <w:style w:type="paragraph" w:customStyle="1" w:styleId="smallwhite">
    <w:name w:val="small white"/>
    <w:basedOn w:val="a0"/>
    <w:uiPriority w:val="99"/>
    <w:rsid w:val="00C91858"/>
    <w:pPr>
      <w:spacing w:before="200" w:after="200" w:line="240" w:lineRule="auto"/>
    </w:pPr>
    <w:rPr>
      <w:rFonts w:ascii="Times New Roman" w:eastAsia="Times New Roman" w:hAnsi="Times New Roman" w:cs="Times New Roman"/>
      <w:sz w:val="24"/>
      <w:szCs w:val="24"/>
      <w:lang w:eastAsia="ru-RU"/>
    </w:rPr>
  </w:style>
  <w:style w:type="table" w:styleId="afffff0">
    <w:name w:val="Table Theme"/>
    <w:basedOn w:val="a2"/>
    <w:rsid w:val="00C918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1">
    <w:name w:val="Обычный (Web)1"/>
    <w:basedOn w:val="a0"/>
    <w:uiPriority w:val="99"/>
    <w:rsid w:val="00C91858"/>
    <w:pPr>
      <w:spacing w:after="100" w:afterAutospacing="1" w:line="240" w:lineRule="auto"/>
    </w:pPr>
    <w:rPr>
      <w:rFonts w:ascii="Arial" w:eastAsia="Arial Unicode MS" w:hAnsi="Arial" w:cs="Arial"/>
      <w:sz w:val="20"/>
      <w:szCs w:val="20"/>
      <w:lang w:eastAsia="ru-RU"/>
    </w:rPr>
  </w:style>
  <w:style w:type="paragraph" w:customStyle="1" w:styleId="afffff1">
    <w:name w:val="Абзац"/>
    <w:basedOn w:val="a0"/>
    <w:link w:val="afffff2"/>
    <w:qFormat/>
    <w:rsid w:val="00C91858"/>
    <w:pPr>
      <w:spacing w:after="120" w:line="340" w:lineRule="exact"/>
      <w:ind w:firstLine="539"/>
      <w:jc w:val="both"/>
    </w:pPr>
    <w:rPr>
      <w:rFonts w:ascii="Arial" w:eastAsia="Times New Roman" w:hAnsi="Arial" w:cs="Times New Roman"/>
      <w:sz w:val="26"/>
      <w:szCs w:val="20"/>
      <w:lang w:val="x-none" w:eastAsia="x-none"/>
    </w:rPr>
  </w:style>
  <w:style w:type="character" w:customStyle="1" w:styleId="afffff2">
    <w:name w:val="Абзац Знак"/>
    <w:link w:val="afffff1"/>
    <w:rsid w:val="00C91858"/>
    <w:rPr>
      <w:rFonts w:ascii="Arial" w:eastAsia="Times New Roman" w:hAnsi="Arial" w:cs="Times New Roman"/>
      <w:sz w:val="26"/>
      <w:szCs w:val="20"/>
      <w:lang w:val="x-none" w:eastAsia="x-none"/>
    </w:rPr>
  </w:style>
  <w:style w:type="paragraph" w:customStyle="1" w:styleId="xl38">
    <w:name w:val="xl38"/>
    <w:basedOn w:val="a0"/>
    <w:uiPriority w:val="99"/>
    <w:rsid w:val="00C918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afffff3">
    <w:name w:val="Рис"/>
    <w:basedOn w:val="a0"/>
    <w:uiPriority w:val="99"/>
    <w:rsid w:val="00C91858"/>
    <w:pPr>
      <w:spacing w:after="240" w:line="240" w:lineRule="auto"/>
      <w:jc w:val="center"/>
    </w:pPr>
    <w:rPr>
      <w:rFonts w:ascii="Arial" w:eastAsia="Times New Roman" w:hAnsi="Arial" w:cs="Times New Roman"/>
      <w:b/>
      <w:sz w:val="24"/>
      <w:szCs w:val="20"/>
      <w:lang w:eastAsia="ru-RU"/>
    </w:rPr>
  </w:style>
  <w:style w:type="paragraph" w:customStyle="1" w:styleId="3c">
    <w:name w:val="заголовок 3"/>
    <w:basedOn w:val="a0"/>
    <w:next w:val="a0"/>
    <w:uiPriority w:val="99"/>
    <w:rsid w:val="00C91858"/>
    <w:pPr>
      <w:keepNext/>
      <w:spacing w:before="60" w:after="120" w:line="240" w:lineRule="auto"/>
      <w:ind w:left="357" w:hanging="357"/>
    </w:pPr>
    <w:rPr>
      <w:rFonts w:ascii="Arial" w:eastAsia="Times New Roman" w:hAnsi="Arial" w:cs="Times New Roman"/>
      <w:sz w:val="26"/>
      <w:szCs w:val="20"/>
      <w:lang w:eastAsia="ru-RU"/>
    </w:rPr>
  </w:style>
  <w:style w:type="paragraph" w:customStyle="1" w:styleId="norm">
    <w:name w:val="norm"/>
    <w:basedOn w:val="a0"/>
    <w:uiPriority w:val="99"/>
    <w:rsid w:val="00C91858"/>
    <w:pPr>
      <w:spacing w:before="45" w:after="45" w:line="240" w:lineRule="auto"/>
      <w:ind w:left="150" w:right="150"/>
      <w:jc w:val="both"/>
    </w:pPr>
    <w:rPr>
      <w:rFonts w:ascii="Arial" w:eastAsia="Arial Unicode MS" w:hAnsi="Arial" w:cs="Arial"/>
      <w:sz w:val="16"/>
      <w:szCs w:val="16"/>
      <w:lang w:eastAsia="ru-RU"/>
    </w:rPr>
  </w:style>
  <w:style w:type="paragraph" w:customStyle="1" w:styleId="1f0">
    <w:name w:val="текст таблицы 1"/>
    <w:basedOn w:val="afd"/>
    <w:uiPriority w:val="99"/>
    <w:rsid w:val="00C91858"/>
    <w:pPr>
      <w:spacing w:after="0" w:line="264" w:lineRule="auto"/>
    </w:pPr>
    <w:rPr>
      <w:rFonts w:ascii="Times New Roman" w:hAnsi="Times New Roman"/>
      <w:b w:val="0"/>
      <w:snapToGrid w:val="0"/>
      <w:sz w:val="24"/>
      <w:lang w:val="ru-RU" w:eastAsia="ru-RU"/>
    </w:rPr>
  </w:style>
  <w:style w:type="paragraph" w:customStyle="1" w:styleId="12pt">
    <w:name w:val="Стиль 12 pt по ширине"/>
    <w:basedOn w:val="a0"/>
    <w:uiPriority w:val="99"/>
    <w:rsid w:val="00C91858"/>
    <w:pPr>
      <w:spacing w:after="0" w:line="264" w:lineRule="auto"/>
      <w:ind w:firstLine="709"/>
      <w:jc w:val="both"/>
    </w:pPr>
    <w:rPr>
      <w:rFonts w:ascii="Times New Roman" w:eastAsia="Times New Roman" w:hAnsi="Times New Roman" w:cs="Times New Roman"/>
      <w:sz w:val="24"/>
      <w:szCs w:val="20"/>
      <w:lang w:eastAsia="ru-RU"/>
    </w:rPr>
  </w:style>
  <w:style w:type="paragraph" w:customStyle="1" w:styleId="newstext2">
    <w:name w:val="newstext2"/>
    <w:basedOn w:val="a0"/>
    <w:uiPriority w:val="99"/>
    <w:rsid w:val="00C91858"/>
    <w:pPr>
      <w:spacing w:before="100" w:beforeAutospacing="1" w:after="100" w:afterAutospacing="1" w:line="240" w:lineRule="auto"/>
      <w:ind w:left="100" w:right="100"/>
      <w:jc w:val="both"/>
    </w:pPr>
    <w:rPr>
      <w:rFonts w:ascii="Arial" w:eastAsia="Times New Roman" w:hAnsi="Arial" w:cs="Arial"/>
      <w:color w:val="000000"/>
      <w:sz w:val="20"/>
      <w:szCs w:val="20"/>
      <w:lang w:eastAsia="ru-RU"/>
    </w:rPr>
  </w:style>
  <w:style w:type="character" w:customStyle="1" w:styleId="afffff4">
    <w:name w:val="Знак Знак Знак"/>
    <w:rsid w:val="00C91858"/>
    <w:rPr>
      <w:b/>
      <w:bCs/>
      <w:lang w:val="en-US" w:eastAsia="ru-RU" w:bidi="ar-SA"/>
    </w:rPr>
  </w:style>
  <w:style w:type="paragraph" w:customStyle="1" w:styleId="BodyTextIndent32">
    <w:name w:val="Body Text Indent 32"/>
    <w:basedOn w:val="a0"/>
    <w:uiPriority w:val="99"/>
    <w:rsid w:val="00C91858"/>
    <w:pPr>
      <w:spacing w:after="0" w:line="360" w:lineRule="atLeast"/>
      <w:ind w:firstLine="709"/>
      <w:jc w:val="both"/>
    </w:pPr>
    <w:rPr>
      <w:rFonts w:ascii="Times New Roman" w:eastAsia="Times New Roman" w:hAnsi="Times New Roman" w:cs="Times New Roman"/>
      <w:snapToGrid w:val="0"/>
      <w:sz w:val="24"/>
      <w:szCs w:val="20"/>
      <w:lang w:eastAsia="ru-RU"/>
    </w:rPr>
  </w:style>
  <w:style w:type="paragraph" w:customStyle="1" w:styleId="p2">
    <w:name w:val="p2"/>
    <w:basedOn w:val="a0"/>
    <w:uiPriority w:val="99"/>
    <w:rsid w:val="00C91858"/>
    <w:pPr>
      <w:spacing w:before="60" w:after="60" w:line="240" w:lineRule="auto"/>
      <w:ind w:firstLine="375"/>
      <w:jc w:val="both"/>
    </w:pPr>
    <w:rPr>
      <w:rFonts w:ascii="Tahoma" w:eastAsia="Times New Roman" w:hAnsi="Tahoma" w:cs="Tahoma"/>
      <w:sz w:val="16"/>
      <w:szCs w:val="16"/>
      <w:lang w:eastAsia="ru-RU"/>
    </w:rPr>
  </w:style>
  <w:style w:type="paragraph" w:customStyle="1" w:styleId="p3">
    <w:name w:val="p3"/>
    <w:basedOn w:val="a0"/>
    <w:uiPriority w:val="99"/>
    <w:rsid w:val="00C91858"/>
    <w:pPr>
      <w:spacing w:after="0" w:line="240" w:lineRule="auto"/>
      <w:ind w:firstLine="375"/>
      <w:jc w:val="both"/>
    </w:pPr>
    <w:rPr>
      <w:rFonts w:ascii="Tahoma" w:eastAsia="Times New Roman" w:hAnsi="Tahoma" w:cs="Tahoma"/>
      <w:sz w:val="16"/>
      <w:szCs w:val="16"/>
      <w:lang w:eastAsia="ru-RU"/>
    </w:rPr>
  </w:style>
  <w:style w:type="paragraph" w:customStyle="1" w:styleId="312pt">
    <w:name w:val="Стиль Заголовок 3 + 12 pt полужирный подчеркивание"/>
    <w:basedOn w:val="a0"/>
    <w:uiPriority w:val="99"/>
    <w:rsid w:val="00C91858"/>
    <w:pPr>
      <w:spacing w:before="120" w:after="120" w:line="264" w:lineRule="auto"/>
      <w:ind w:firstLine="720"/>
    </w:pPr>
    <w:rPr>
      <w:rFonts w:ascii="Times New Roman" w:eastAsia="Times New Roman" w:hAnsi="Times New Roman" w:cs="Times New Roman"/>
      <w:b/>
      <w:bCs/>
      <w:sz w:val="24"/>
      <w:szCs w:val="24"/>
      <w:lang w:eastAsia="ru-RU"/>
    </w:rPr>
  </w:style>
  <w:style w:type="character" w:customStyle="1" w:styleId="affff6">
    <w:name w:val="Без интервала Знак"/>
    <w:link w:val="affff5"/>
    <w:uiPriority w:val="1"/>
    <w:rsid w:val="00C91858"/>
  </w:style>
  <w:style w:type="paragraph" w:customStyle="1" w:styleId="002">
    <w:name w:val="00_Загол_2"/>
    <w:basedOn w:val="a0"/>
    <w:uiPriority w:val="99"/>
    <w:rsid w:val="00C91858"/>
    <w:pPr>
      <w:tabs>
        <w:tab w:val="center" w:pos="6634"/>
      </w:tabs>
      <w:spacing w:after="120" w:line="240" w:lineRule="auto"/>
      <w:jc w:val="center"/>
    </w:pPr>
    <w:rPr>
      <w:rFonts w:ascii="Times New Roman" w:eastAsia="Times New Roman" w:hAnsi="Times New Roman" w:cs="Times New Roman"/>
      <w:sz w:val="18"/>
      <w:szCs w:val="20"/>
      <w:lang w:eastAsia="ru-RU"/>
    </w:rPr>
  </w:style>
  <w:style w:type="paragraph" w:customStyle="1" w:styleId="1f1">
    <w:name w:val="КДЗаг1"/>
    <w:uiPriority w:val="99"/>
    <w:rsid w:val="00C91858"/>
    <w:pPr>
      <w:spacing w:after="0" w:line="240" w:lineRule="auto"/>
      <w:jc w:val="center"/>
    </w:pPr>
    <w:rPr>
      <w:rFonts w:ascii="Arial" w:eastAsia="Times New Roman" w:hAnsi="Arial" w:cs="Times New Roman"/>
      <w:b/>
      <w:caps/>
      <w:noProof/>
      <w:szCs w:val="20"/>
      <w:lang w:eastAsia="ru-RU"/>
    </w:rPr>
  </w:style>
  <w:style w:type="character" w:customStyle="1" w:styleId="dsubtitle">
    <w:name w:val="d_subtitle"/>
    <w:rsid w:val="00C91858"/>
    <w:rPr>
      <w:b w:val="0"/>
      <w:bCs w:val="0"/>
      <w:sz w:val="28"/>
      <w:szCs w:val="28"/>
    </w:rPr>
  </w:style>
  <w:style w:type="paragraph" w:styleId="afffff5">
    <w:name w:val="Normal Indent"/>
    <w:basedOn w:val="a0"/>
    <w:rsid w:val="00C91858"/>
    <w:pPr>
      <w:spacing w:after="0" w:line="240" w:lineRule="auto"/>
      <w:ind w:left="708"/>
    </w:pPr>
    <w:rPr>
      <w:rFonts w:ascii="Times New Roman" w:eastAsia="Times New Roman" w:hAnsi="Times New Roman" w:cs="Times New Roman"/>
      <w:sz w:val="24"/>
      <w:szCs w:val="24"/>
      <w:lang w:eastAsia="ru-RU"/>
    </w:rPr>
  </w:style>
  <w:style w:type="character" w:customStyle="1" w:styleId="190">
    <w:name w:val="Знак Знак19"/>
    <w:locked/>
    <w:rsid w:val="00C91858"/>
    <w:rPr>
      <w:rFonts w:ascii="Arial" w:hAnsi="Arial" w:cs="Arial"/>
      <w:b/>
      <w:bCs/>
      <w:sz w:val="26"/>
      <w:szCs w:val="26"/>
      <w:lang w:val="en-US" w:eastAsia="ru-RU" w:bidi="ar-SA"/>
    </w:rPr>
  </w:style>
  <w:style w:type="paragraph" w:customStyle="1" w:styleId="Pa8">
    <w:name w:val="Pa8"/>
    <w:basedOn w:val="a0"/>
    <w:next w:val="a0"/>
    <w:uiPriority w:val="99"/>
    <w:rsid w:val="00C91858"/>
    <w:pPr>
      <w:autoSpaceDE w:val="0"/>
      <w:autoSpaceDN w:val="0"/>
      <w:adjustRightInd w:val="0"/>
      <w:spacing w:before="100" w:after="0" w:line="281" w:lineRule="atLeast"/>
    </w:pPr>
    <w:rPr>
      <w:rFonts w:ascii="Times New Roman" w:eastAsia="Calibri" w:hAnsi="Times New Roman" w:cs="Times New Roman"/>
      <w:sz w:val="24"/>
      <w:szCs w:val="24"/>
      <w:lang w:eastAsia="ru-RU"/>
    </w:rPr>
  </w:style>
  <w:style w:type="paragraph" w:customStyle="1" w:styleId="BodyText24">
    <w:name w:val="Body Text 24"/>
    <w:basedOn w:val="a0"/>
    <w:uiPriority w:val="99"/>
    <w:rsid w:val="00C91858"/>
    <w:pPr>
      <w:widowControl w:val="0"/>
      <w:spacing w:before="120" w:after="0" w:line="336" w:lineRule="auto"/>
      <w:ind w:firstLine="720"/>
      <w:jc w:val="both"/>
    </w:pPr>
    <w:rPr>
      <w:rFonts w:ascii="Times New Roman" w:eastAsia="Times New Roman" w:hAnsi="Times New Roman" w:cs="Times New Roman"/>
      <w:sz w:val="28"/>
      <w:szCs w:val="20"/>
      <w:lang w:eastAsia="ru-RU"/>
    </w:rPr>
  </w:style>
  <w:style w:type="paragraph" w:customStyle="1" w:styleId="afffff6">
    <w:name w:val="Таблица"/>
    <w:basedOn w:val="a0"/>
    <w:uiPriority w:val="99"/>
    <w:rsid w:val="00C91858"/>
    <w:pPr>
      <w:widowControl w:val="0"/>
      <w:spacing w:after="0" w:line="264" w:lineRule="auto"/>
      <w:jc w:val="both"/>
    </w:pPr>
    <w:rPr>
      <w:rFonts w:ascii="Times New Roman" w:eastAsia="Times New Roman" w:hAnsi="Times New Roman" w:cs="Times New Roman"/>
      <w:sz w:val="24"/>
      <w:szCs w:val="20"/>
      <w:lang w:eastAsia="ru-RU"/>
    </w:rPr>
  </w:style>
  <w:style w:type="paragraph" w:customStyle="1" w:styleId="-1">
    <w:name w:val="- Список"/>
    <w:basedOn w:val="a0"/>
    <w:uiPriority w:val="99"/>
    <w:rsid w:val="00C91858"/>
    <w:pPr>
      <w:tabs>
        <w:tab w:val="num" w:pos="360"/>
        <w:tab w:val="left" w:pos="2964"/>
        <w:tab w:val="right" w:pos="8208"/>
      </w:tabs>
      <w:adjustRightInd w:val="0"/>
      <w:spacing w:after="120" w:line="288" w:lineRule="auto"/>
      <w:ind w:left="2964" w:hanging="398"/>
      <w:jc w:val="both"/>
      <w:textAlignment w:val="baseline"/>
    </w:pPr>
    <w:rPr>
      <w:rFonts w:ascii="Georgia" w:eastAsia="Times New Roman" w:hAnsi="Georgia" w:cs="Times New Roman"/>
      <w:szCs w:val="20"/>
      <w:lang w:eastAsia="ru-RU"/>
    </w:rPr>
  </w:style>
  <w:style w:type="paragraph" w:customStyle="1" w:styleId="xl22">
    <w:name w:val="xl22"/>
    <w:basedOn w:val="a0"/>
    <w:uiPriority w:val="99"/>
    <w:rsid w:val="00C91858"/>
    <w:pP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afffff7">
    <w:name w:val="шапка"/>
    <w:basedOn w:val="a0"/>
    <w:uiPriority w:val="99"/>
    <w:rsid w:val="00C91858"/>
    <w:pPr>
      <w:autoSpaceDE w:val="0"/>
      <w:autoSpaceDN w:val="0"/>
      <w:spacing w:before="40" w:after="80" w:line="240" w:lineRule="auto"/>
    </w:pPr>
    <w:rPr>
      <w:rFonts w:ascii="Arial" w:eastAsia="Times New Roman" w:hAnsi="Arial" w:cs="Arial"/>
      <w:lang w:eastAsia="ru-RU"/>
    </w:rPr>
  </w:style>
  <w:style w:type="paragraph" w:customStyle="1" w:styleId="afffff8">
    <w:name w:val="лист"/>
    <w:basedOn w:val="a0"/>
    <w:uiPriority w:val="99"/>
    <w:rsid w:val="00C91858"/>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MainTitle">
    <w:name w:val="Main Title"/>
    <w:basedOn w:val="a0"/>
    <w:uiPriority w:val="99"/>
    <w:rsid w:val="00C91858"/>
    <w:pPr>
      <w:spacing w:after="0" w:line="240" w:lineRule="auto"/>
      <w:jc w:val="center"/>
    </w:pPr>
    <w:rPr>
      <w:rFonts w:ascii="Verdana" w:eastAsia="Times New Roman" w:hAnsi="Verdana" w:cs="Times New Roman"/>
      <w:b/>
      <w:bCs/>
      <w:color w:val="008000"/>
      <w:sz w:val="56"/>
      <w:szCs w:val="56"/>
      <w:lang w:eastAsia="ru-RU"/>
    </w:rPr>
  </w:style>
  <w:style w:type="paragraph" w:customStyle="1" w:styleId="afffff9">
    <w:name w:val="Основной"/>
    <w:basedOn w:val="a0"/>
    <w:link w:val="afffffa"/>
    <w:autoRedefine/>
    <w:qFormat/>
    <w:rsid w:val="00C91858"/>
    <w:pPr>
      <w:spacing w:before="120" w:after="0" w:line="240" w:lineRule="auto"/>
      <w:ind w:firstLine="709"/>
      <w:jc w:val="both"/>
    </w:pPr>
    <w:rPr>
      <w:rFonts w:ascii="Times New Roman" w:eastAsia="Times New Roman" w:hAnsi="Times New Roman" w:cs="Times New Roman"/>
      <w:sz w:val="36"/>
      <w:szCs w:val="36"/>
      <w:lang w:val="x-none" w:eastAsia="x-none"/>
    </w:rPr>
  </w:style>
  <w:style w:type="character" w:customStyle="1" w:styleId="afffffa">
    <w:name w:val="Основной Знак"/>
    <w:link w:val="afffff9"/>
    <w:rsid w:val="00C91858"/>
    <w:rPr>
      <w:rFonts w:ascii="Times New Roman" w:eastAsia="Times New Roman" w:hAnsi="Times New Roman" w:cs="Times New Roman"/>
      <w:sz w:val="36"/>
      <w:szCs w:val="36"/>
      <w:lang w:val="x-none" w:eastAsia="x-none"/>
    </w:rPr>
  </w:style>
  <w:style w:type="paragraph" w:customStyle="1" w:styleId="S">
    <w:name w:val="S_Обычный"/>
    <w:basedOn w:val="a0"/>
    <w:autoRedefine/>
    <w:uiPriority w:val="99"/>
    <w:rsid w:val="00C91858"/>
    <w:pPr>
      <w:suppressAutoHyphens/>
      <w:spacing w:after="0" w:line="240" w:lineRule="auto"/>
      <w:ind w:firstLine="709"/>
      <w:jc w:val="both"/>
    </w:pPr>
    <w:rPr>
      <w:rFonts w:ascii="Times New Roman" w:eastAsia="Times New Roman" w:hAnsi="Times New Roman" w:cs="Times New Roman"/>
      <w:bCs/>
      <w:sz w:val="28"/>
      <w:szCs w:val="28"/>
      <w:lang w:eastAsia="ar-SA"/>
    </w:rPr>
  </w:style>
  <w:style w:type="paragraph" w:customStyle="1" w:styleId="S0">
    <w:name w:val="S_Маркированный"/>
    <w:basedOn w:val="a0"/>
    <w:link w:val="S1"/>
    <w:autoRedefine/>
    <w:qFormat/>
    <w:rsid w:val="00C91858"/>
    <w:pPr>
      <w:tabs>
        <w:tab w:val="left" w:pos="0"/>
      </w:tabs>
      <w:suppressAutoHyphens/>
      <w:spacing w:after="0" w:line="240" w:lineRule="auto"/>
      <w:ind w:firstLine="709"/>
      <w:jc w:val="both"/>
    </w:pPr>
    <w:rPr>
      <w:rFonts w:ascii="Times New Roman" w:eastAsia="Times New Roman" w:hAnsi="Times New Roman" w:cs="Times New Roman"/>
      <w:bCs/>
      <w:iCs/>
      <w:sz w:val="28"/>
      <w:szCs w:val="28"/>
      <w:lang w:val="x-none" w:eastAsia="ar-SA"/>
    </w:rPr>
  </w:style>
  <w:style w:type="character" w:customStyle="1" w:styleId="S1">
    <w:name w:val="S_Маркированный Знак1"/>
    <w:link w:val="S0"/>
    <w:locked/>
    <w:rsid w:val="00C91858"/>
    <w:rPr>
      <w:rFonts w:ascii="Times New Roman" w:eastAsia="Times New Roman" w:hAnsi="Times New Roman" w:cs="Times New Roman"/>
      <w:bCs/>
      <w:iCs/>
      <w:sz w:val="28"/>
      <w:szCs w:val="28"/>
      <w:lang w:val="x-none" w:eastAsia="ar-SA"/>
    </w:rPr>
  </w:style>
  <w:style w:type="paragraph" w:customStyle="1" w:styleId="2110">
    <w:name w:val="Знак2 Знак Знак1 Знак1 Знак Знак Знак Знак Знак Знак Знак Знак Знак Знак Знак Знак"/>
    <w:basedOn w:val="a0"/>
    <w:uiPriority w:val="99"/>
    <w:rsid w:val="00C91858"/>
    <w:pPr>
      <w:spacing w:line="240" w:lineRule="exact"/>
    </w:pPr>
    <w:rPr>
      <w:rFonts w:ascii="Verdana" w:eastAsia="Times New Roman" w:hAnsi="Verdana" w:cs="Times New Roman"/>
      <w:sz w:val="20"/>
      <w:szCs w:val="20"/>
      <w:lang w:val="en-US"/>
    </w:rPr>
  </w:style>
  <w:style w:type="character" w:customStyle="1" w:styleId="mw-headline">
    <w:name w:val="mw-headline"/>
    <w:basedOn w:val="a1"/>
    <w:rsid w:val="00C91858"/>
  </w:style>
  <w:style w:type="character" w:customStyle="1" w:styleId="editsection">
    <w:name w:val="editsection"/>
    <w:basedOn w:val="a1"/>
    <w:rsid w:val="00C91858"/>
  </w:style>
  <w:style w:type="paragraph" w:customStyle="1" w:styleId="732">
    <w:name w:val="7.32 Абзац"/>
    <w:basedOn w:val="a0"/>
    <w:uiPriority w:val="99"/>
    <w:rsid w:val="00C91858"/>
    <w:pPr>
      <w:spacing w:before="60" w:after="60" w:line="240" w:lineRule="auto"/>
      <w:ind w:firstLine="709"/>
      <w:jc w:val="both"/>
    </w:pPr>
    <w:rPr>
      <w:rFonts w:ascii="Times New Roman" w:eastAsia="Times New Roman" w:hAnsi="Times New Roman" w:cs="Times New Roman"/>
      <w:sz w:val="24"/>
      <w:szCs w:val="20"/>
      <w:lang w:val="en-US" w:bidi="en-US"/>
    </w:rPr>
  </w:style>
  <w:style w:type="character" w:customStyle="1" w:styleId="la">
    <w:name w:val="la"/>
    <w:rsid w:val="00C91858"/>
    <w:rPr>
      <w:rFonts w:ascii="Arial" w:hAnsi="Arial" w:cs="Arial" w:hint="default"/>
    </w:rPr>
  </w:style>
  <w:style w:type="character" w:customStyle="1" w:styleId="sla">
    <w:name w:val="sla"/>
    <w:rsid w:val="00C91858"/>
    <w:rPr>
      <w:rFonts w:ascii="Arial" w:hAnsi="Arial" w:cs="Arial" w:hint="default"/>
    </w:rPr>
  </w:style>
  <w:style w:type="paragraph" w:customStyle="1" w:styleId="consplusnormal1">
    <w:name w:val="consplusnormal1"/>
    <w:basedOn w:val="a0"/>
    <w:uiPriority w:val="99"/>
    <w:rsid w:val="00C91858"/>
    <w:pPr>
      <w:autoSpaceDE w:val="0"/>
      <w:spacing w:after="0" w:line="240" w:lineRule="auto"/>
      <w:ind w:firstLine="720"/>
    </w:pPr>
    <w:rPr>
      <w:rFonts w:ascii="Arial" w:eastAsia="Times New Roman" w:hAnsi="Arial" w:cs="Arial"/>
      <w:sz w:val="20"/>
      <w:szCs w:val="20"/>
      <w:lang w:eastAsia="ru-RU"/>
    </w:rPr>
  </w:style>
  <w:style w:type="paragraph" w:customStyle="1" w:styleId="mag">
    <w:name w:val="mag"/>
    <w:basedOn w:val="a0"/>
    <w:uiPriority w:val="99"/>
    <w:rsid w:val="00C91858"/>
    <w:pPr>
      <w:spacing w:after="0" w:line="240" w:lineRule="auto"/>
    </w:pPr>
    <w:rPr>
      <w:rFonts w:ascii="Times New Roman" w:eastAsia="Times New Roman" w:hAnsi="Times New Roman" w:cs="Times New Roman"/>
      <w:sz w:val="24"/>
      <w:szCs w:val="24"/>
      <w:lang w:eastAsia="ru-RU"/>
    </w:rPr>
  </w:style>
  <w:style w:type="paragraph" w:customStyle="1" w:styleId="artx">
    <w:name w:val="artx"/>
    <w:basedOn w:val="a0"/>
    <w:uiPriority w:val="99"/>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pany-subtitle">
    <w:name w:val="company-subtitle"/>
    <w:basedOn w:val="a1"/>
    <w:rsid w:val="00C91858"/>
  </w:style>
  <w:style w:type="character" w:customStyle="1" w:styleId="pay-require">
    <w:name w:val="pay-require"/>
    <w:basedOn w:val="a1"/>
    <w:rsid w:val="00C91858"/>
  </w:style>
  <w:style w:type="paragraph" w:customStyle="1" w:styleId="font10">
    <w:name w:val="font10"/>
    <w:basedOn w:val="a0"/>
    <w:uiPriority w:val="99"/>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ine">
    <w:name w:val="cline"/>
    <w:basedOn w:val="a1"/>
    <w:rsid w:val="00C91858"/>
  </w:style>
  <w:style w:type="character" w:customStyle="1" w:styleId="noaccess">
    <w:name w:val="noaccess"/>
    <w:basedOn w:val="a1"/>
    <w:rsid w:val="00C91858"/>
  </w:style>
  <w:style w:type="character" w:customStyle="1" w:styleId="margin-left5">
    <w:name w:val="margin-left5"/>
    <w:basedOn w:val="a1"/>
    <w:rsid w:val="00C91858"/>
  </w:style>
  <w:style w:type="paragraph" w:customStyle="1" w:styleId="grey">
    <w:name w:val="grey"/>
    <w:basedOn w:val="a0"/>
    <w:uiPriority w:val="99"/>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5black">
    <w:name w:val="y5_black"/>
    <w:basedOn w:val="a1"/>
    <w:rsid w:val="00C91858"/>
  </w:style>
  <w:style w:type="character" w:customStyle="1" w:styleId="url">
    <w:name w:val="url"/>
    <w:basedOn w:val="a1"/>
    <w:rsid w:val="00C91858"/>
  </w:style>
  <w:style w:type="character" w:customStyle="1" w:styleId="url48466191">
    <w:name w:val="url_48466191"/>
    <w:basedOn w:val="a1"/>
    <w:rsid w:val="00C91858"/>
  </w:style>
  <w:style w:type="paragraph" w:styleId="z-">
    <w:name w:val="HTML Top of Form"/>
    <w:basedOn w:val="a0"/>
    <w:next w:val="a0"/>
    <w:link w:val="z-0"/>
    <w:hidden/>
    <w:uiPriority w:val="99"/>
    <w:unhideWhenUsed/>
    <w:rsid w:val="00C9185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rsid w:val="00C91858"/>
    <w:rPr>
      <w:rFonts w:ascii="Arial" w:eastAsia="Times New Roman" w:hAnsi="Arial" w:cs="Arial"/>
      <w:vanish/>
      <w:sz w:val="16"/>
      <w:szCs w:val="16"/>
      <w:lang w:eastAsia="ru-RU"/>
    </w:rPr>
  </w:style>
  <w:style w:type="paragraph" w:styleId="z-1">
    <w:name w:val="HTML Bottom of Form"/>
    <w:basedOn w:val="a0"/>
    <w:next w:val="a0"/>
    <w:link w:val="z-2"/>
    <w:hidden/>
    <w:uiPriority w:val="99"/>
    <w:unhideWhenUsed/>
    <w:rsid w:val="00C9185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rsid w:val="00C91858"/>
    <w:rPr>
      <w:rFonts w:ascii="Arial" w:eastAsia="Times New Roman" w:hAnsi="Arial" w:cs="Arial"/>
      <w:vanish/>
      <w:sz w:val="16"/>
      <w:szCs w:val="16"/>
      <w:lang w:eastAsia="ru-RU"/>
    </w:rPr>
  </w:style>
  <w:style w:type="paragraph" w:customStyle="1" w:styleId="afffffb">
    <w:name w:val="Стиль Список без номера"/>
    <w:basedOn w:val="a0"/>
    <w:uiPriority w:val="99"/>
    <w:rsid w:val="00C91858"/>
    <w:pPr>
      <w:overflowPunct w:val="0"/>
      <w:autoSpaceDE w:val="0"/>
      <w:autoSpaceDN w:val="0"/>
      <w:adjustRightInd w:val="0"/>
      <w:spacing w:after="0" w:line="360" w:lineRule="auto"/>
      <w:ind w:left="708" w:hanging="425"/>
      <w:jc w:val="both"/>
      <w:textAlignment w:val="baseline"/>
    </w:pPr>
    <w:rPr>
      <w:rFonts w:ascii="Times New Roman" w:eastAsia="Times New Roman" w:hAnsi="Times New Roman" w:cs="Times New Roman"/>
      <w:sz w:val="28"/>
      <w:szCs w:val="20"/>
      <w:lang w:eastAsia="ru-RU"/>
    </w:rPr>
  </w:style>
  <w:style w:type="paragraph" w:customStyle="1" w:styleId="1f2">
    <w:name w:val="1"/>
    <w:basedOn w:val="a0"/>
    <w:uiPriority w:val="99"/>
    <w:rsid w:val="00C91858"/>
    <w:pPr>
      <w:spacing w:after="0" w:line="240" w:lineRule="auto"/>
      <w:ind w:firstLine="851"/>
      <w:jc w:val="both"/>
    </w:pPr>
    <w:rPr>
      <w:rFonts w:ascii="Arial" w:eastAsia="Times New Roman" w:hAnsi="Arial" w:cs="Times New Roman"/>
      <w:sz w:val="24"/>
      <w:szCs w:val="20"/>
      <w:lang w:eastAsia="ru-RU"/>
    </w:rPr>
  </w:style>
  <w:style w:type="paragraph" w:customStyle="1" w:styleId="Pa13">
    <w:name w:val="Pa13"/>
    <w:basedOn w:val="Default"/>
    <w:next w:val="Default"/>
    <w:uiPriority w:val="99"/>
    <w:rsid w:val="00C91858"/>
    <w:pPr>
      <w:widowControl/>
      <w:spacing w:line="241" w:lineRule="atLeast"/>
    </w:pPr>
    <w:rPr>
      <w:rFonts w:ascii="Times New Roman" w:eastAsia="Calibri" w:hAnsi="Times New Roman" w:cs="Times New Roman"/>
      <w:color w:val="auto"/>
    </w:rPr>
  </w:style>
  <w:style w:type="character" w:customStyle="1" w:styleId="A10">
    <w:name w:val="A1"/>
    <w:uiPriority w:val="99"/>
    <w:rsid w:val="00C91858"/>
    <w:rPr>
      <w:color w:val="000000"/>
      <w:sz w:val="20"/>
      <w:szCs w:val="20"/>
    </w:rPr>
  </w:style>
  <w:style w:type="paragraph" w:customStyle="1" w:styleId="bb-justify">
    <w:name w:val="bb-justify"/>
    <w:basedOn w:val="a0"/>
    <w:uiPriority w:val="99"/>
    <w:rsid w:val="00C9185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rvps1401">
    <w:name w:val="rvps1401"/>
    <w:basedOn w:val="a0"/>
    <w:uiPriority w:val="99"/>
    <w:rsid w:val="00C91858"/>
    <w:pPr>
      <w:spacing w:after="281" w:line="240" w:lineRule="auto"/>
    </w:pPr>
    <w:rPr>
      <w:rFonts w:ascii="Arial" w:eastAsia="Times New Roman" w:hAnsi="Arial" w:cs="Arial"/>
      <w:color w:val="000000"/>
      <w:lang w:eastAsia="ru-RU"/>
    </w:rPr>
  </w:style>
  <w:style w:type="paragraph" w:customStyle="1" w:styleId="312">
    <w:name w:val="312"/>
    <w:basedOn w:val="a0"/>
    <w:uiPriority w:val="99"/>
    <w:rsid w:val="00C91858"/>
    <w:pPr>
      <w:spacing w:before="107" w:after="107" w:line="240" w:lineRule="auto"/>
    </w:pPr>
    <w:rPr>
      <w:rFonts w:ascii="Arial" w:eastAsia="Times New Roman" w:hAnsi="Arial" w:cs="Arial"/>
      <w:color w:val="000000"/>
      <w:sz w:val="20"/>
      <w:szCs w:val="20"/>
      <w:lang w:eastAsia="ru-RU"/>
    </w:rPr>
  </w:style>
  <w:style w:type="paragraph" w:customStyle="1" w:styleId="afffffc">
    <w:name w:val="Заголовок статьи"/>
    <w:basedOn w:val="a0"/>
    <w:next w:val="a0"/>
    <w:uiPriority w:val="99"/>
    <w:rsid w:val="00C91858"/>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
    <w:name w:val="Ц"/>
    <w:basedOn w:val="a0"/>
    <w:uiPriority w:val="99"/>
    <w:rsid w:val="00C91858"/>
    <w:pPr>
      <w:numPr>
        <w:numId w:val="3"/>
      </w:numPr>
      <w:spacing w:after="0" w:line="276" w:lineRule="auto"/>
      <w:jc w:val="both"/>
    </w:pPr>
    <w:rPr>
      <w:rFonts w:ascii="Times New Roman" w:eastAsia="Times New Roman" w:hAnsi="Times New Roman" w:cs="Calibri"/>
      <w:spacing w:val="20"/>
      <w:sz w:val="28"/>
      <w:szCs w:val="28"/>
      <w:lang w:val="fr-FR" w:eastAsia="ru-RU"/>
    </w:rPr>
  </w:style>
  <w:style w:type="paragraph" w:customStyle="1" w:styleId="newstext">
    <w:name w:val="newstext"/>
    <w:basedOn w:val="a0"/>
    <w:uiPriority w:val="99"/>
    <w:rsid w:val="00C91858"/>
    <w:pPr>
      <w:spacing w:after="0" w:line="240" w:lineRule="auto"/>
    </w:pPr>
    <w:rPr>
      <w:rFonts w:ascii="Arial" w:eastAsia="Times New Roman" w:hAnsi="Arial" w:cs="Arial"/>
      <w:sz w:val="29"/>
      <w:szCs w:val="29"/>
      <w:lang w:eastAsia="ru-RU"/>
    </w:rPr>
  </w:style>
  <w:style w:type="paragraph" w:customStyle="1" w:styleId="100">
    <w:name w:val="Текст 10"/>
    <w:basedOn w:val="a0"/>
    <w:uiPriority w:val="99"/>
    <w:rsid w:val="00C91858"/>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3d">
    <w:name w:val="Знак3 Знак Знак Знак Знак Знак Знак Знак Знак Знак"/>
    <w:basedOn w:val="a0"/>
    <w:uiPriority w:val="99"/>
    <w:rsid w:val="00C91858"/>
    <w:pPr>
      <w:spacing w:line="240" w:lineRule="exact"/>
    </w:pPr>
    <w:rPr>
      <w:rFonts w:ascii="Verdana" w:eastAsia="Times New Roman" w:hAnsi="Verdana" w:cs="Times New Roman"/>
      <w:sz w:val="20"/>
      <w:szCs w:val="20"/>
      <w:lang w:val="en-US"/>
    </w:rPr>
  </w:style>
  <w:style w:type="paragraph" w:styleId="afffffd">
    <w:name w:val="Intense Quote"/>
    <w:basedOn w:val="a0"/>
    <w:next w:val="a0"/>
    <w:link w:val="afffffe"/>
    <w:uiPriority w:val="30"/>
    <w:qFormat/>
    <w:rsid w:val="00C91858"/>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afffffe">
    <w:name w:val="Выделенная цитата Знак"/>
    <w:basedOn w:val="a1"/>
    <w:link w:val="afffffd"/>
    <w:uiPriority w:val="30"/>
    <w:rsid w:val="00C91858"/>
    <w:rPr>
      <w:rFonts w:ascii="Times New Roman" w:eastAsia="Times New Roman" w:hAnsi="Times New Roman" w:cs="Times New Roman"/>
      <w:b/>
      <w:bCs/>
      <w:i/>
      <w:iCs/>
      <w:color w:val="4F81BD"/>
      <w:sz w:val="24"/>
      <w:szCs w:val="24"/>
      <w:lang w:eastAsia="ru-RU"/>
    </w:rPr>
  </w:style>
  <w:style w:type="paragraph" w:customStyle="1" w:styleId="affffff">
    <w:name w:val="ТАБЛ_ЗАГОЛОВОК"/>
    <w:basedOn w:val="a0"/>
    <w:autoRedefine/>
    <w:uiPriority w:val="99"/>
    <w:rsid w:val="00C91858"/>
    <w:pPr>
      <w:widowControl w:val="0"/>
      <w:spacing w:after="0" w:line="360" w:lineRule="auto"/>
      <w:jc w:val="center"/>
    </w:pPr>
    <w:rPr>
      <w:rFonts w:ascii="Times New Roman" w:eastAsia="Times New Roman" w:hAnsi="Times New Roman" w:cs="Times New Roman"/>
      <w:b/>
      <w:sz w:val="24"/>
      <w:szCs w:val="20"/>
      <w:lang w:eastAsia="ru-RU"/>
    </w:rPr>
  </w:style>
  <w:style w:type="paragraph" w:customStyle="1" w:styleId="affffff0">
    <w:name w:val="Стиль"/>
    <w:uiPriority w:val="99"/>
    <w:rsid w:val="00C9185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1">
    <w:name w:val="ТИТУЛ_ЛИСТ"/>
    <w:basedOn w:val="a0"/>
    <w:next w:val="a0"/>
    <w:autoRedefine/>
    <w:uiPriority w:val="99"/>
    <w:rsid w:val="00C91858"/>
    <w:pPr>
      <w:spacing w:after="0" w:line="240" w:lineRule="auto"/>
      <w:jc w:val="center"/>
    </w:pPr>
    <w:rPr>
      <w:rFonts w:ascii="Times New Roman" w:eastAsia="Times New Roman" w:hAnsi="Times New Roman" w:cs="Times New Roman"/>
      <w:b/>
      <w:snapToGrid w:val="0"/>
      <w:sz w:val="24"/>
      <w:szCs w:val="20"/>
      <w:lang w:eastAsia="ru-RU"/>
    </w:rPr>
  </w:style>
  <w:style w:type="paragraph" w:customStyle="1" w:styleId="msonormalcxspmiddle">
    <w:name w:val="msonormalcxspmiddle"/>
    <w:basedOn w:val="a0"/>
    <w:rsid w:val="00C91858"/>
    <w:pPr>
      <w:spacing w:before="75" w:after="75" w:line="240" w:lineRule="auto"/>
    </w:pPr>
    <w:rPr>
      <w:rFonts w:ascii="Tahoma" w:eastAsia="Times New Roman" w:hAnsi="Tahoma" w:cs="Tahoma"/>
      <w:sz w:val="24"/>
      <w:szCs w:val="24"/>
      <w:lang w:eastAsia="ru-RU"/>
    </w:rPr>
  </w:style>
  <w:style w:type="paragraph" w:customStyle="1" w:styleId="2f">
    <w:name w:val="Основной текст2"/>
    <w:basedOn w:val="a0"/>
    <w:uiPriority w:val="99"/>
    <w:rsid w:val="00C91858"/>
    <w:pPr>
      <w:spacing w:after="120" w:line="240" w:lineRule="auto"/>
    </w:pPr>
    <w:rPr>
      <w:rFonts w:ascii="Times New Roman" w:eastAsia="Times New Roman" w:hAnsi="Times New Roman" w:cs="Times New Roman"/>
      <w:snapToGrid w:val="0"/>
      <w:sz w:val="20"/>
      <w:szCs w:val="20"/>
      <w:lang w:eastAsia="ru-RU"/>
    </w:rPr>
  </w:style>
  <w:style w:type="paragraph" w:customStyle="1" w:styleId="2f0">
    <w:name w:val="ЗАГОЛ2"/>
    <w:basedOn w:val="a0"/>
    <w:link w:val="2f1"/>
    <w:autoRedefine/>
    <w:qFormat/>
    <w:rsid w:val="00C91858"/>
    <w:pPr>
      <w:shd w:val="clear" w:color="auto" w:fill="FFFFFF"/>
      <w:autoSpaceDE w:val="0"/>
      <w:autoSpaceDN w:val="0"/>
      <w:adjustRightInd w:val="0"/>
      <w:spacing w:after="0" w:line="240" w:lineRule="auto"/>
      <w:jc w:val="center"/>
      <w:outlineLvl w:val="2"/>
    </w:pPr>
    <w:rPr>
      <w:rFonts w:ascii="Times New Roman" w:eastAsia="Times New Roman" w:hAnsi="Times New Roman" w:cs="Times New Roman"/>
      <w:bCs/>
      <w:iCs/>
      <w:color w:val="000000"/>
      <w:sz w:val="24"/>
      <w:szCs w:val="24"/>
      <w:lang w:val="x-none" w:eastAsia="x-none"/>
    </w:rPr>
  </w:style>
  <w:style w:type="character" w:customStyle="1" w:styleId="2f1">
    <w:name w:val="ЗАГОЛ2 Знак"/>
    <w:link w:val="2f0"/>
    <w:rsid w:val="00C91858"/>
    <w:rPr>
      <w:rFonts w:ascii="Times New Roman" w:eastAsia="Times New Roman" w:hAnsi="Times New Roman" w:cs="Times New Roman"/>
      <w:bCs/>
      <w:iCs/>
      <w:color w:val="000000"/>
      <w:sz w:val="24"/>
      <w:szCs w:val="24"/>
      <w:shd w:val="clear" w:color="auto" w:fill="FFFFFF"/>
      <w:lang w:val="x-none" w:eastAsia="x-none"/>
    </w:rPr>
  </w:style>
  <w:style w:type="paragraph" w:customStyle="1" w:styleId="affffff2">
    <w:name w:val="осн"/>
    <w:basedOn w:val="a0"/>
    <w:link w:val="Char"/>
    <w:rsid w:val="00C91858"/>
    <w:pPr>
      <w:spacing w:after="0" w:line="240" w:lineRule="auto"/>
      <w:ind w:firstLine="720"/>
      <w:jc w:val="both"/>
    </w:pPr>
    <w:rPr>
      <w:rFonts w:ascii="Arial" w:eastAsia="Times New Roman" w:hAnsi="Arial" w:cs="Times New Roman"/>
      <w:szCs w:val="20"/>
      <w:lang w:val="x-none"/>
    </w:rPr>
  </w:style>
  <w:style w:type="character" w:customStyle="1" w:styleId="Char">
    <w:name w:val="осн Char"/>
    <w:link w:val="affffff2"/>
    <w:rsid w:val="00C91858"/>
    <w:rPr>
      <w:rFonts w:ascii="Arial" w:eastAsia="Times New Roman" w:hAnsi="Arial" w:cs="Times New Roman"/>
      <w:szCs w:val="20"/>
      <w:lang w:val="x-none"/>
    </w:rPr>
  </w:style>
  <w:style w:type="paragraph" w:customStyle="1" w:styleId="221">
    <w:name w:val="Основной текст с отступом 22"/>
    <w:basedOn w:val="a0"/>
    <w:rsid w:val="00C91858"/>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CM13">
    <w:name w:val="CM13"/>
    <w:basedOn w:val="Default"/>
    <w:next w:val="Default"/>
    <w:uiPriority w:val="99"/>
    <w:rsid w:val="00C91858"/>
    <w:pPr>
      <w:widowControl/>
    </w:pPr>
    <w:rPr>
      <w:rFonts w:ascii="Arial" w:eastAsia="Calibri" w:hAnsi="Arial" w:cs="Arial"/>
      <w:color w:val="auto"/>
    </w:rPr>
  </w:style>
  <w:style w:type="paragraph" w:customStyle="1" w:styleId="CM15">
    <w:name w:val="CM15"/>
    <w:basedOn w:val="Default"/>
    <w:next w:val="Default"/>
    <w:uiPriority w:val="99"/>
    <w:rsid w:val="00C91858"/>
    <w:pPr>
      <w:widowControl/>
      <w:spacing w:line="278" w:lineRule="atLeast"/>
    </w:pPr>
    <w:rPr>
      <w:rFonts w:ascii="Arial" w:eastAsia="Calibri" w:hAnsi="Arial" w:cs="Arial"/>
      <w:color w:val="auto"/>
    </w:rPr>
  </w:style>
  <w:style w:type="paragraph" w:customStyle="1" w:styleId="CM18">
    <w:name w:val="CM18"/>
    <w:basedOn w:val="Default"/>
    <w:next w:val="Default"/>
    <w:uiPriority w:val="99"/>
    <w:rsid w:val="00C91858"/>
    <w:pPr>
      <w:widowControl/>
      <w:spacing w:line="280" w:lineRule="atLeast"/>
    </w:pPr>
    <w:rPr>
      <w:rFonts w:ascii="Arial" w:eastAsia="Calibri" w:hAnsi="Arial" w:cs="Arial"/>
      <w:color w:val="auto"/>
    </w:rPr>
  </w:style>
  <w:style w:type="paragraph" w:customStyle="1" w:styleId="CM35">
    <w:name w:val="CM35"/>
    <w:basedOn w:val="Default"/>
    <w:next w:val="Default"/>
    <w:uiPriority w:val="99"/>
    <w:rsid w:val="00C91858"/>
    <w:pPr>
      <w:widowControl/>
    </w:pPr>
    <w:rPr>
      <w:rFonts w:ascii="Arial" w:eastAsia="Calibri" w:hAnsi="Arial" w:cs="Arial"/>
      <w:color w:val="auto"/>
    </w:rPr>
  </w:style>
  <w:style w:type="paragraph" w:customStyle="1" w:styleId="just">
    <w:name w:val="just"/>
    <w:basedOn w:val="a0"/>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0"/>
    <w:rsid w:val="00C9185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NoSpacingChar">
    <w:name w:val="No Spacing Char"/>
    <w:link w:val="12"/>
    <w:locked/>
    <w:rsid w:val="00C91858"/>
    <w:rPr>
      <w:rFonts w:ascii="Calibri" w:eastAsia="Calibri" w:hAnsi="Calibri" w:cs="Times New Roman"/>
      <w:lang w:eastAsia="ru-RU"/>
    </w:rPr>
  </w:style>
  <w:style w:type="paragraph" w:customStyle="1" w:styleId="ac0">
    <w:name w:val="ac"/>
    <w:basedOn w:val="a0"/>
    <w:uiPriority w:val="99"/>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rsid w:val="00C91858"/>
  </w:style>
  <w:style w:type="character" w:customStyle="1" w:styleId="grame">
    <w:name w:val="grame"/>
    <w:rsid w:val="00C91858"/>
  </w:style>
  <w:style w:type="character" w:customStyle="1" w:styleId="113">
    <w:name w:val="Заголовок 1 Знак1"/>
    <w:aliases w:val="Head 1 Знак1,????????? 1 Знак1"/>
    <w:rsid w:val="00C91858"/>
    <w:rPr>
      <w:rFonts w:ascii="Cambria" w:eastAsia="Times New Roman" w:hAnsi="Cambria" w:cs="Times New Roman"/>
      <w:b/>
      <w:bCs/>
      <w:color w:val="365F91"/>
      <w:sz w:val="28"/>
      <w:szCs w:val="28"/>
    </w:rPr>
  </w:style>
  <w:style w:type="character" w:customStyle="1" w:styleId="1f3">
    <w:name w:val="Знак Знак Знак1"/>
    <w:rsid w:val="00C91858"/>
    <w:rPr>
      <w:b/>
      <w:bCs/>
      <w:lang w:val="en-US" w:eastAsia="ru-RU" w:bidi="ar-SA"/>
    </w:rPr>
  </w:style>
  <w:style w:type="character" w:customStyle="1" w:styleId="affffff3">
    <w:name w:val="Основной текст_"/>
    <w:link w:val="73"/>
    <w:rsid w:val="00C91858"/>
    <w:rPr>
      <w:rFonts w:ascii="Times New Roman" w:eastAsia="Times New Roman" w:hAnsi="Times New Roman"/>
      <w:spacing w:val="20"/>
      <w:sz w:val="109"/>
      <w:szCs w:val="109"/>
      <w:shd w:val="clear" w:color="auto" w:fill="FFFFFF"/>
    </w:rPr>
  </w:style>
  <w:style w:type="paragraph" w:customStyle="1" w:styleId="73">
    <w:name w:val="Основной текст7"/>
    <w:basedOn w:val="a0"/>
    <w:link w:val="affffff3"/>
    <w:rsid w:val="00C91858"/>
    <w:pPr>
      <w:shd w:val="clear" w:color="auto" w:fill="FFFFFF"/>
      <w:spacing w:after="0" w:line="0" w:lineRule="atLeast"/>
      <w:ind w:hanging="1480"/>
    </w:pPr>
    <w:rPr>
      <w:rFonts w:ascii="Times New Roman" w:eastAsia="Times New Roman" w:hAnsi="Times New Roman"/>
      <w:spacing w:val="20"/>
      <w:sz w:val="109"/>
      <w:szCs w:val="109"/>
    </w:rPr>
  </w:style>
  <w:style w:type="character" w:customStyle="1" w:styleId="43pt0pt">
    <w:name w:val="Основной текст + 43 pt;Курсив;Малые прописные;Интервал 0 pt"/>
    <w:rsid w:val="00C91858"/>
    <w:rPr>
      <w:rFonts w:ascii="Times New Roman" w:eastAsia="Times New Roman" w:hAnsi="Times New Roman" w:cs="Times New Roman"/>
      <w:b w:val="0"/>
      <w:bCs w:val="0"/>
      <w:i/>
      <w:iCs/>
      <w:smallCaps/>
      <w:strike w:val="0"/>
      <w:spacing w:val="0"/>
      <w:sz w:val="86"/>
      <w:szCs w:val="86"/>
      <w:shd w:val="clear" w:color="auto" w:fill="FFFFFF"/>
    </w:rPr>
  </w:style>
  <w:style w:type="character" w:customStyle="1" w:styleId="65">
    <w:name w:val="Основной текст (6)_"/>
    <w:link w:val="66"/>
    <w:rsid w:val="00C91858"/>
    <w:rPr>
      <w:rFonts w:ascii="SimHei" w:eastAsia="SimHei" w:hAnsi="SimHei" w:cs="SimHei"/>
      <w:sz w:val="27"/>
      <w:szCs w:val="27"/>
      <w:shd w:val="clear" w:color="auto" w:fill="FFFFFF"/>
    </w:rPr>
  </w:style>
  <w:style w:type="paragraph" w:customStyle="1" w:styleId="66">
    <w:name w:val="Основной текст (6)"/>
    <w:basedOn w:val="a0"/>
    <w:link w:val="65"/>
    <w:rsid w:val="00C91858"/>
    <w:pPr>
      <w:shd w:val="clear" w:color="auto" w:fill="FFFFFF"/>
      <w:spacing w:before="240" w:after="0" w:line="0" w:lineRule="atLeast"/>
    </w:pPr>
    <w:rPr>
      <w:rFonts w:ascii="SimHei" w:eastAsia="SimHei" w:hAnsi="SimHei" w:cs="SimHei"/>
      <w:sz w:val="27"/>
      <w:szCs w:val="27"/>
    </w:rPr>
  </w:style>
  <w:style w:type="character" w:customStyle="1" w:styleId="6TimesNewRoman19pt">
    <w:name w:val="Основной текст (6) + Times New Roman;19 pt;Курсив"/>
    <w:rsid w:val="00C91858"/>
    <w:rPr>
      <w:rFonts w:ascii="Times New Roman" w:eastAsia="Times New Roman" w:hAnsi="Times New Roman" w:cs="Times New Roman"/>
      <w:b w:val="0"/>
      <w:bCs w:val="0"/>
      <w:i/>
      <w:iCs/>
      <w:smallCaps w:val="0"/>
      <w:strike w:val="0"/>
      <w:sz w:val="38"/>
      <w:szCs w:val="38"/>
    </w:rPr>
  </w:style>
  <w:style w:type="character" w:customStyle="1" w:styleId="3e">
    <w:name w:val="Основной текст3"/>
    <w:rsid w:val="00C91858"/>
    <w:rPr>
      <w:rFonts w:ascii="Times New Roman" w:eastAsia="Times New Roman" w:hAnsi="Times New Roman" w:cs="Times New Roman"/>
      <w:b w:val="0"/>
      <w:bCs w:val="0"/>
      <w:i w:val="0"/>
      <w:iCs w:val="0"/>
      <w:smallCaps w:val="0"/>
      <w:strike w:val="0"/>
      <w:spacing w:val="20"/>
      <w:sz w:val="109"/>
      <w:szCs w:val="109"/>
      <w:shd w:val="clear" w:color="auto" w:fill="FFFFFF"/>
    </w:rPr>
  </w:style>
  <w:style w:type="character" w:customStyle="1" w:styleId="92">
    <w:name w:val="Основной текст (9)_"/>
    <w:link w:val="93"/>
    <w:rsid w:val="00C91858"/>
    <w:rPr>
      <w:rFonts w:ascii="Times New Roman" w:eastAsia="Times New Roman" w:hAnsi="Times New Roman"/>
      <w:sz w:val="43"/>
      <w:szCs w:val="43"/>
      <w:shd w:val="clear" w:color="auto" w:fill="FFFFFF"/>
    </w:rPr>
  </w:style>
  <w:style w:type="paragraph" w:customStyle="1" w:styleId="93">
    <w:name w:val="Основной текст (9)"/>
    <w:basedOn w:val="a0"/>
    <w:link w:val="92"/>
    <w:rsid w:val="00C91858"/>
    <w:pPr>
      <w:shd w:val="clear" w:color="auto" w:fill="FFFFFF"/>
      <w:spacing w:after="0" w:line="0" w:lineRule="atLeast"/>
    </w:pPr>
    <w:rPr>
      <w:rFonts w:ascii="Times New Roman" w:eastAsia="Times New Roman" w:hAnsi="Times New Roman"/>
      <w:sz w:val="43"/>
      <w:szCs w:val="43"/>
    </w:rPr>
  </w:style>
  <w:style w:type="character" w:customStyle="1" w:styleId="nobr">
    <w:name w:val="nobr"/>
    <w:rsid w:val="00C91858"/>
  </w:style>
  <w:style w:type="paragraph" w:customStyle="1" w:styleId="dktexjustify">
    <w:name w:val="dktexjustify"/>
    <w:basedOn w:val="a0"/>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_Маркированный Знак"/>
    <w:rsid w:val="00C91858"/>
    <w:rPr>
      <w:w w:val="109"/>
      <w:sz w:val="24"/>
      <w:szCs w:val="24"/>
      <w:lang w:val="ru-RU" w:eastAsia="ru-RU"/>
    </w:rPr>
  </w:style>
  <w:style w:type="paragraph" w:customStyle="1" w:styleId="formattext">
    <w:name w:val="formattext"/>
    <w:basedOn w:val="a0"/>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2">
    <w:name w:val="consplusnormal"/>
    <w:basedOn w:val="a0"/>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978CD1BCF79DB8658B846C18A633221664E78E3E1BA5F971BD147DEB54A72185BEEF73F82EC31i6I5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121</Pages>
  <Words>20760</Words>
  <Characters>118334</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Mash_buro</dc:creator>
  <cp:lastModifiedBy>Буркова Лали Зурабовна</cp:lastModifiedBy>
  <cp:revision>23</cp:revision>
  <cp:lastPrinted>2018-12-20T13:14:00Z</cp:lastPrinted>
  <dcterms:created xsi:type="dcterms:W3CDTF">2018-12-20T13:15:00Z</dcterms:created>
  <dcterms:modified xsi:type="dcterms:W3CDTF">2019-12-02T04:28:00Z</dcterms:modified>
</cp:coreProperties>
</file>