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2B" w:rsidRPr="003E5A2B" w:rsidRDefault="003E5A2B" w:rsidP="003E5A2B">
      <w:pPr>
        <w:spacing w:after="0" w:line="240" w:lineRule="auto"/>
        <w:jc w:val="center"/>
        <w:rPr>
          <w:rFonts w:ascii="Times New Roman" w:eastAsia="Times New Roman" w:hAnsi="Times New Roman" w:cs="Times New Roman"/>
          <w:bCs/>
          <w:sz w:val="28"/>
          <w:szCs w:val="28"/>
          <w:lang w:eastAsia="x-none"/>
        </w:rPr>
      </w:pPr>
      <w:r w:rsidRPr="003E5A2B">
        <w:rPr>
          <w:rFonts w:ascii="Times New Roman" w:eastAsia="Times New Roman" w:hAnsi="Times New Roman" w:cs="Times New Roman"/>
          <w:bCs/>
          <w:sz w:val="28"/>
          <w:szCs w:val="28"/>
          <w:lang w:eastAsia="x-none"/>
        </w:rPr>
        <w:t>Отчет об исполнении плана мероприятий</w:t>
      </w:r>
    </w:p>
    <w:p w:rsidR="003E5A2B" w:rsidRPr="003E5A2B" w:rsidRDefault="003E5A2B" w:rsidP="003E5A2B">
      <w:pPr>
        <w:spacing w:after="0" w:line="240" w:lineRule="auto"/>
        <w:jc w:val="center"/>
        <w:rPr>
          <w:rFonts w:ascii="Times New Roman" w:eastAsia="Times New Roman" w:hAnsi="Times New Roman" w:cs="Times New Roman"/>
          <w:bCs/>
          <w:sz w:val="28"/>
          <w:szCs w:val="28"/>
          <w:lang w:eastAsia="x-none"/>
        </w:rPr>
      </w:pPr>
      <w:r w:rsidRPr="003E5A2B">
        <w:rPr>
          <w:rFonts w:ascii="Times New Roman" w:eastAsia="Times New Roman" w:hAnsi="Times New Roman" w:cs="Times New Roman"/>
          <w:bCs/>
          <w:sz w:val="28"/>
          <w:szCs w:val="28"/>
          <w:lang w:eastAsia="x-none"/>
        </w:rPr>
        <w:t>по реализации стратегии социально-экономического развития</w:t>
      </w:r>
    </w:p>
    <w:p w:rsidR="00C91858" w:rsidRDefault="003E5A2B" w:rsidP="003E5A2B">
      <w:pPr>
        <w:spacing w:after="0" w:line="240" w:lineRule="auto"/>
        <w:jc w:val="center"/>
        <w:rPr>
          <w:rFonts w:ascii="Times New Roman" w:eastAsia="Times New Roman" w:hAnsi="Times New Roman" w:cs="Times New Roman"/>
          <w:bCs/>
          <w:sz w:val="28"/>
          <w:szCs w:val="28"/>
          <w:lang w:eastAsia="x-none"/>
        </w:rPr>
      </w:pPr>
      <w:r w:rsidRPr="003E5A2B">
        <w:rPr>
          <w:rFonts w:ascii="Times New Roman" w:eastAsia="Times New Roman" w:hAnsi="Times New Roman" w:cs="Times New Roman"/>
          <w:bCs/>
          <w:sz w:val="28"/>
          <w:szCs w:val="28"/>
          <w:lang w:eastAsia="x-none"/>
        </w:rPr>
        <w:t>муниципального образования город Нефтеюганск на 2019-2021 годы</w:t>
      </w:r>
      <w:r>
        <w:rPr>
          <w:rFonts w:ascii="Times New Roman" w:eastAsia="Times New Roman" w:hAnsi="Times New Roman" w:cs="Times New Roman"/>
          <w:bCs/>
          <w:sz w:val="28"/>
          <w:szCs w:val="28"/>
          <w:lang w:eastAsia="x-none"/>
        </w:rPr>
        <w:t>,</w:t>
      </w:r>
    </w:p>
    <w:p w:rsidR="003E5A2B" w:rsidRDefault="003E5A2B" w:rsidP="003E5A2B">
      <w:pPr>
        <w:spacing w:after="0" w:line="240" w:lineRule="auto"/>
        <w:jc w:val="center"/>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за январь-июнь 2019 года</w:t>
      </w:r>
    </w:p>
    <w:p w:rsidR="003E5A2B" w:rsidRPr="003848A7" w:rsidRDefault="003E5A2B" w:rsidP="003E5A2B">
      <w:pPr>
        <w:spacing w:after="0" w:line="240" w:lineRule="auto"/>
        <w:rPr>
          <w:rFonts w:ascii="Times New Roman" w:eastAsia="Calibri" w:hAnsi="Times New Roman" w:cs="Times New Roman"/>
          <w:sz w:val="28"/>
          <w:szCs w:val="28"/>
          <w:lang w:eastAsia="x-non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1560"/>
        <w:gridCol w:w="2976"/>
        <w:gridCol w:w="2835"/>
        <w:gridCol w:w="4111"/>
      </w:tblGrid>
      <w:tr w:rsidR="00745449" w:rsidRPr="003848A7" w:rsidTr="00745449">
        <w:trPr>
          <w:trHeight w:val="20"/>
          <w:tblHeader/>
          <w:jc w:val="center"/>
        </w:trPr>
        <w:tc>
          <w:tcPr>
            <w:tcW w:w="704" w:type="dxa"/>
            <w:shd w:val="clear" w:color="auto" w:fill="auto"/>
            <w:vAlign w:val="center"/>
            <w:hideMark/>
          </w:tcPr>
          <w:p w:rsidR="00745449"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745449" w:rsidRPr="003848A7"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3827"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60"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2976"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2835"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4111" w:type="dxa"/>
          </w:tcPr>
          <w:p w:rsidR="00745449" w:rsidRPr="003848A7" w:rsidRDefault="003E5A2B" w:rsidP="00DC7D18">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Исполнение по состоянию на 01.07</w:t>
            </w:r>
            <w:r w:rsidR="00745449">
              <w:rPr>
                <w:rFonts w:ascii="Times New Roman" w:eastAsia="Calibri" w:hAnsi="Times New Roman" w:cs="Times New Roman"/>
                <w:bCs/>
                <w:sz w:val="24"/>
                <w:szCs w:val="24"/>
                <w:lang w:bidi="hi-IN"/>
              </w:rPr>
              <w:t>.2019</w:t>
            </w:r>
          </w:p>
        </w:tc>
      </w:tr>
      <w:tr w:rsidR="00745449" w:rsidRPr="003848A7" w:rsidTr="00745449">
        <w:trPr>
          <w:trHeight w:val="20"/>
          <w:tblHeader/>
          <w:jc w:val="center"/>
        </w:trPr>
        <w:tc>
          <w:tcPr>
            <w:tcW w:w="704"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3827"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60"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2976"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2835"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1.1.1.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надежности и безопасности работы системы электроснабжения и газоснабжения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rPr>
                <w:rFonts w:ascii="Times New Roman" w:eastAsia="Calibri" w:hAnsi="Times New Roman" w:cs="Times New Roman"/>
                <w:sz w:val="24"/>
                <w:szCs w:val="24"/>
                <w:lang w:bidi="hi-IN"/>
              </w:rPr>
              <w:t xml:space="preserve"> 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Электроснабжение города осуществляется от Тюменской энергосистемы. Реализацию электрической энергии потребителям осуществляет АО «Газпром </w:t>
            </w:r>
            <w:proofErr w:type="spellStart"/>
            <w:r w:rsidRPr="003E5A2B">
              <w:rPr>
                <w:rFonts w:ascii="Times New Roman" w:eastAsia="Calibri" w:hAnsi="Times New Roman" w:cs="Times New Roman"/>
                <w:sz w:val="24"/>
                <w:szCs w:val="24"/>
                <w:lang w:bidi="hi-IN"/>
              </w:rPr>
              <w:t>энергосбыт</w:t>
            </w:r>
            <w:proofErr w:type="spellEnd"/>
            <w:r w:rsidRPr="003E5A2B">
              <w:rPr>
                <w:rFonts w:ascii="Times New Roman" w:eastAsia="Calibri" w:hAnsi="Times New Roman" w:cs="Times New Roman"/>
                <w:sz w:val="24"/>
                <w:szCs w:val="24"/>
                <w:lang w:bidi="hi-IN"/>
              </w:rPr>
              <w:t xml:space="preserve"> Тюмень». </w:t>
            </w:r>
            <w:proofErr w:type="spellStart"/>
            <w:r w:rsidRPr="003E5A2B">
              <w:rPr>
                <w:rFonts w:ascii="Times New Roman" w:eastAsia="Calibri" w:hAnsi="Times New Roman" w:cs="Times New Roman"/>
                <w:sz w:val="24"/>
                <w:szCs w:val="24"/>
                <w:lang w:bidi="hi-IN"/>
              </w:rPr>
              <w:t>Электросетевое</w:t>
            </w:r>
            <w:proofErr w:type="spellEnd"/>
            <w:r w:rsidRPr="003E5A2B">
              <w:rPr>
                <w:rFonts w:ascii="Times New Roman" w:eastAsia="Calibri" w:hAnsi="Times New Roman" w:cs="Times New Roman"/>
                <w:sz w:val="24"/>
                <w:szCs w:val="24"/>
                <w:lang w:bidi="hi-IN"/>
              </w:rPr>
              <w:t xml:space="preserve"> имущество города Нефтеюганска закреплено на праве хозяйственного ведения за НГ МУП «Универсал Сервис».</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Поставка газа осуществляется от двух организаций: ОАО «Сургутнефтегаз» и ООО «РН-</w:t>
            </w:r>
            <w:proofErr w:type="spellStart"/>
            <w:r w:rsidRPr="003E5A2B">
              <w:rPr>
                <w:rFonts w:ascii="Times New Roman" w:eastAsia="Calibri" w:hAnsi="Times New Roman" w:cs="Times New Roman"/>
                <w:sz w:val="24"/>
                <w:szCs w:val="24"/>
                <w:lang w:bidi="hi-IN"/>
              </w:rPr>
              <w:t>Юганскнефтегаз</w:t>
            </w:r>
            <w:proofErr w:type="spellEnd"/>
            <w:r w:rsidRPr="003E5A2B">
              <w:rPr>
                <w:rFonts w:ascii="Times New Roman" w:eastAsia="Calibri" w:hAnsi="Times New Roman" w:cs="Times New Roman"/>
                <w:sz w:val="24"/>
                <w:szCs w:val="24"/>
                <w:lang w:bidi="hi-IN"/>
              </w:rPr>
              <w:t xml:space="preserve">». </w:t>
            </w:r>
            <w:proofErr w:type="spellStart"/>
            <w:r w:rsidRPr="003E5A2B">
              <w:rPr>
                <w:rFonts w:ascii="Times New Roman" w:eastAsia="Calibri" w:hAnsi="Times New Roman" w:cs="Times New Roman"/>
                <w:sz w:val="24"/>
                <w:szCs w:val="24"/>
                <w:lang w:bidi="hi-IN"/>
              </w:rPr>
              <w:t>Ресурсоснабжающей</w:t>
            </w:r>
            <w:proofErr w:type="spellEnd"/>
            <w:r w:rsidRPr="003E5A2B">
              <w:rPr>
                <w:rFonts w:ascii="Times New Roman" w:eastAsia="Calibri" w:hAnsi="Times New Roman" w:cs="Times New Roman"/>
                <w:sz w:val="24"/>
                <w:szCs w:val="24"/>
                <w:lang w:bidi="hi-IN"/>
              </w:rPr>
              <w:t xml:space="preserve"> организацией является ООО «Газпром </w:t>
            </w:r>
            <w:proofErr w:type="spellStart"/>
            <w:r w:rsidRPr="003E5A2B">
              <w:rPr>
                <w:rFonts w:ascii="Times New Roman" w:eastAsia="Calibri" w:hAnsi="Times New Roman" w:cs="Times New Roman"/>
                <w:sz w:val="24"/>
                <w:szCs w:val="24"/>
                <w:lang w:bidi="hi-IN"/>
              </w:rPr>
              <w:t>межрегионгаз</w:t>
            </w:r>
            <w:proofErr w:type="spellEnd"/>
            <w:r w:rsidRPr="003E5A2B">
              <w:rPr>
                <w:rFonts w:ascii="Times New Roman" w:eastAsia="Calibri" w:hAnsi="Times New Roman" w:cs="Times New Roman"/>
                <w:sz w:val="24"/>
                <w:szCs w:val="24"/>
                <w:lang w:bidi="hi-IN"/>
              </w:rPr>
              <w:t xml:space="preserve"> Север». Газораспределительной организацией является ОАО «</w:t>
            </w:r>
            <w:proofErr w:type="spellStart"/>
            <w:r w:rsidRPr="003E5A2B">
              <w:rPr>
                <w:rFonts w:ascii="Times New Roman" w:eastAsia="Calibri" w:hAnsi="Times New Roman" w:cs="Times New Roman"/>
                <w:sz w:val="24"/>
                <w:szCs w:val="24"/>
                <w:lang w:bidi="hi-IN"/>
              </w:rPr>
              <w:t>НефтеюганскГаз</w:t>
            </w:r>
            <w:proofErr w:type="spellEnd"/>
            <w:r w:rsidRPr="003E5A2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Задача 2. </w:t>
            </w:r>
            <w:r w:rsidRPr="003848A7">
              <w:rPr>
                <w:rFonts w:ascii="Times New Roman" w:eastAsia="Calibri" w:hAnsi="Times New Roman" w:cs="Times New Roman"/>
                <w:sz w:val="24"/>
                <w:szCs w:val="24"/>
                <w:lang w:bidi="hi-IN"/>
              </w:rPr>
              <w:t xml:space="preserve">Развитие </w:t>
            </w:r>
            <w:proofErr w:type="spellStart"/>
            <w:r w:rsidRPr="003848A7">
              <w:rPr>
                <w:rFonts w:ascii="Times New Roman" w:eastAsia="Calibri" w:hAnsi="Times New Roman" w:cs="Times New Roman"/>
                <w:sz w:val="24"/>
                <w:szCs w:val="24"/>
                <w:lang w:bidi="hi-IN"/>
              </w:rPr>
              <w:t>несырьевых</w:t>
            </w:r>
            <w:proofErr w:type="spellEnd"/>
            <w:r w:rsidRPr="003848A7">
              <w:rPr>
                <w:rFonts w:ascii="Times New Roman" w:eastAsia="Calibri" w:hAnsi="Times New Roman" w:cs="Times New Roman"/>
                <w:sz w:val="24"/>
                <w:szCs w:val="24"/>
                <w:lang w:bidi="hi-IN"/>
              </w:rPr>
              <w:t xml:space="preserve"> видов деятельности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агропромышленного комплекса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Получателями финансовой поддержки являются 8 субъектов агропромышленного комплекса, в том числе: 2 личных подсобных </w:t>
            </w:r>
            <w:r w:rsidRPr="003E5A2B">
              <w:rPr>
                <w:rFonts w:ascii="Times New Roman" w:eastAsia="Calibri" w:hAnsi="Times New Roman" w:cs="Times New Roman"/>
                <w:sz w:val="24"/>
                <w:szCs w:val="24"/>
                <w:lang w:bidi="hi-IN"/>
              </w:rPr>
              <w:lastRenderedPageBreak/>
              <w:t>хозяйства; 6 индивидуальных предпринимателей - глав крестьянских (фермерских) хозяйств. Фактически перечислено получателям субсидий 24 554 тыс. рублей.</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1.2.2.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деятельности по производству строительных материалов (железобетонных изделий и металлоконструкций)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соглашений об инвестиционном сотрудничестве с ООО «</w:t>
            </w:r>
            <w:proofErr w:type="spellStart"/>
            <w:r w:rsidRPr="003848A7">
              <w:rPr>
                <w:rFonts w:ascii="Times New Roman" w:eastAsia="Calibri" w:hAnsi="Times New Roman" w:cs="Times New Roman"/>
                <w:sz w:val="24"/>
                <w:szCs w:val="24"/>
                <w:lang w:bidi="hi-IN"/>
              </w:rPr>
              <w:t>ЮграПромТехСервис</w:t>
            </w:r>
            <w:proofErr w:type="spellEnd"/>
            <w:r w:rsidRPr="003848A7">
              <w:rPr>
                <w:rFonts w:ascii="Times New Roman" w:eastAsia="Calibri" w:hAnsi="Times New Roman" w:cs="Times New Roman"/>
                <w:sz w:val="24"/>
                <w:szCs w:val="24"/>
                <w:lang w:bidi="hi-IN"/>
              </w:rPr>
              <w:t>», ООО «Строительная компания Стандарт»</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Заключено дополнительное соглашение с ООО «</w:t>
            </w:r>
            <w:proofErr w:type="spellStart"/>
            <w:r w:rsidRPr="003E5A2B">
              <w:rPr>
                <w:rFonts w:ascii="Times New Roman" w:eastAsia="Calibri" w:hAnsi="Times New Roman" w:cs="Times New Roman"/>
                <w:sz w:val="24"/>
                <w:szCs w:val="24"/>
                <w:lang w:bidi="hi-IN"/>
              </w:rPr>
              <w:t>ЮграПромТех</w:t>
            </w:r>
            <w:proofErr w:type="spellEnd"/>
            <w:r w:rsidRPr="003E5A2B">
              <w:rPr>
                <w:rFonts w:ascii="Times New Roman" w:eastAsia="Calibri" w:hAnsi="Times New Roman" w:cs="Times New Roman"/>
                <w:sz w:val="24"/>
                <w:szCs w:val="24"/>
                <w:lang w:bidi="hi-IN"/>
              </w:rPr>
              <w:t xml:space="preserve"> Сервис» с продлением сроков реализации проекта «Цех по сборке металлоконструкций со встроенными административными помещениями» по 22 августа 2020 года.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1.3.1.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3848A7">
              <w:rPr>
                <w:rFonts w:ascii="Times New Roman" w:eastAsia="Calibri" w:hAnsi="Times New Roman" w:cs="Times New Roman"/>
                <w:sz w:val="24"/>
                <w:szCs w:val="24"/>
                <w:lang w:bidi="hi-IN"/>
              </w:rPr>
              <w:t>нефтегазодобычи</w:t>
            </w:r>
            <w:proofErr w:type="spellEnd"/>
            <w:r w:rsidRPr="003848A7">
              <w:rPr>
                <w:rFonts w:ascii="Times New Roman" w:eastAsia="Calibri" w:hAnsi="Times New Roman" w:cs="Times New Roman"/>
                <w:sz w:val="24"/>
                <w:szCs w:val="24"/>
                <w:lang w:bidi="hi-IN"/>
              </w:rPr>
              <w:t xml:space="preserve"> (производство «бизнес для бизнеса»)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АО «Промышленный парк Югры» сформирована промышленная площадка в Промышленной зоне Юго-Западная. Суммарная площадь 3-х земельных участков составляет 6,1 га.</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Определен перечень имущества для передачи в аренду. Ведется работа по привлечению резидентов.</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Размер свободной территории 1,5 га. </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3E5A2B">
              <w:rPr>
                <w:rFonts w:ascii="Times New Roman" w:eastAsia="Calibri" w:hAnsi="Times New Roman" w:cs="Times New Roman"/>
                <w:sz w:val="24"/>
                <w:szCs w:val="24"/>
                <w:lang w:bidi="hi-IN"/>
              </w:rPr>
              <w:t>термоусадочной</w:t>
            </w:r>
            <w:proofErr w:type="spellEnd"/>
            <w:r w:rsidRPr="003E5A2B">
              <w:rPr>
                <w:rFonts w:ascii="Times New Roman" w:eastAsia="Calibri" w:hAnsi="Times New Roman" w:cs="Times New Roman"/>
                <w:sz w:val="24"/>
                <w:szCs w:val="24"/>
                <w:lang w:bidi="hi-IN"/>
              </w:rPr>
              <w:t xml:space="preserve"> </w:t>
            </w:r>
            <w:r w:rsidRPr="003E5A2B">
              <w:rPr>
                <w:rFonts w:ascii="Times New Roman" w:eastAsia="Calibri" w:hAnsi="Times New Roman" w:cs="Times New Roman"/>
                <w:sz w:val="24"/>
                <w:szCs w:val="24"/>
                <w:lang w:bidi="hi-IN"/>
              </w:rPr>
              <w:lastRenderedPageBreak/>
              <w:t>пленки, упаковочной пленки, пакетов 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Дополнительно департаментом градостроительства и земельных отношений сформирован земельный участок 86:20:0000033:591, проводятся подготовительные мероприятия для реализации его через аукцион.</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1.3.2.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внутреннего туризма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9067C">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Наиболее перспективными видами туризма на территории муниципального образования город Нефтеюганск являются событийный, социальный, культурно-познавательный туризм.</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Проведение событийных мероприятий, показывает, что это высокоэффективный формат сотрудничества, который позволяет объединить на одной площадке всех главных действующих лиц отрасли. Наиболее значимые событийные мероприятия 2 квартала 2019 года:</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 xml:space="preserve">-национальный праздник «Вороний день»; </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lastRenderedPageBreak/>
              <w:t xml:space="preserve">-торжественное мероприятие, посвященное первой отправке промышленной нефти </w:t>
            </w:r>
            <w:proofErr w:type="spellStart"/>
            <w:r w:rsidRPr="003C320B">
              <w:rPr>
                <w:rFonts w:ascii="Times New Roman" w:eastAsia="Calibri" w:hAnsi="Times New Roman" w:cs="Times New Roman"/>
                <w:sz w:val="24"/>
                <w:szCs w:val="24"/>
                <w:lang w:bidi="hi-IN"/>
              </w:rPr>
              <w:t>Усть</w:t>
            </w:r>
            <w:proofErr w:type="spellEnd"/>
            <w:r w:rsidRPr="003C320B">
              <w:rPr>
                <w:rFonts w:ascii="Times New Roman" w:eastAsia="Calibri" w:hAnsi="Times New Roman" w:cs="Times New Roman"/>
                <w:sz w:val="24"/>
                <w:szCs w:val="24"/>
                <w:lang w:bidi="hi-IN"/>
              </w:rPr>
              <w:t>-Балыка на Омский нефтеперерабатывающий завод;</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-народное гуляние ко Дню России;</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-национальный праздник «Сабантуй»;</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-народный праздник восточных славян «Купала»;</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-музейно-просветительское мероприятие «Праздник первой улицы».</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Данные мероприятия посетило около 5 000 человек.</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НГ МАУК «Музейный комплекс» в отчетном периоде были представлены следующие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w:t>
            </w:r>
            <w:proofErr w:type="spellStart"/>
            <w:r w:rsidRPr="003C320B">
              <w:rPr>
                <w:rFonts w:ascii="Times New Roman" w:eastAsia="Calibri" w:hAnsi="Times New Roman" w:cs="Times New Roman"/>
                <w:sz w:val="24"/>
                <w:szCs w:val="24"/>
                <w:lang w:bidi="hi-IN"/>
              </w:rPr>
              <w:t>Усть</w:t>
            </w:r>
            <w:proofErr w:type="spellEnd"/>
            <w:r w:rsidRPr="003C320B">
              <w:rPr>
                <w:rFonts w:ascii="Times New Roman" w:eastAsia="Calibri" w:hAnsi="Times New Roman" w:cs="Times New Roman"/>
                <w:sz w:val="24"/>
                <w:szCs w:val="24"/>
                <w:lang w:bidi="hi-IN"/>
              </w:rPr>
              <w:t xml:space="preserve">-Балык»: «Югорское наследие», «Природа реки Обь», «Город, рождённый нефтью», «Русский </w:t>
            </w:r>
            <w:proofErr w:type="spellStart"/>
            <w:r w:rsidRPr="003C320B">
              <w:rPr>
                <w:rFonts w:ascii="Times New Roman" w:eastAsia="Calibri" w:hAnsi="Times New Roman" w:cs="Times New Roman"/>
                <w:sz w:val="24"/>
                <w:szCs w:val="24"/>
                <w:lang w:bidi="hi-IN"/>
              </w:rPr>
              <w:t>коч</w:t>
            </w:r>
            <w:proofErr w:type="spellEnd"/>
            <w:r w:rsidRPr="003C320B">
              <w:rPr>
                <w:rFonts w:ascii="Times New Roman" w:eastAsia="Calibri" w:hAnsi="Times New Roman" w:cs="Times New Roman"/>
                <w:sz w:val="24"/>
                <w:szCs w:val="24"/>
                <w:lang w:bidi="hi-IN"/>
              </w:rPr>
              <w:t>. Освоение Сибири», Художественный салон и др.</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За 2 квартал выставки и экскурсии Музейного комплекса посетили 256 иногородних жителей.</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lastRenderedPageBreak/>
              <w:t>Во 2 квартале услугами организаций туриндустрии города воспользовались:</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-услугами гостиниц - 6388 чел.</w:t>
            </w:r>
          </w:p>
          <w:p w:rsidR="003C320B" w:rsidRPr="003C320B"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-услугами базы отдыха и туризма «Сибирский двор» - 694 чел.</w:t>
            </w:r>
          </w:p>
          <w:p w:rsidR="00745449" w:rsidRPr="003848A7" w:rsidRDefault="003C320B" w:rsidP="003C320B">
            <w:pPr>
              <w:spacing w:after="0" w:line="240" w:lineRule="auto"/>
              <w:jc w:val="both"/>
              <w:rPr>
                <w:rFonts w:ascii="Times New Roman" w:eastAsia="Calibri" w:hAnsi="Times New Roman" w:cs="Times New Roman"/>
                <w:sz w:val="24"/>
                <w:szCs w:val="24"/>
                <w:lang w:bidi="hi-IN"/>
              </w:rPr>
            </w:pPr>
            <w:r w:rsidRPr="003C320B">
              <w:rPr>
                <w:rFonts w:ascii="Times New Roman" w:eastAsia="Calibri" w:hAnsi="Times New Roman" w:cs="Times New Roman"/>
                <w:sz w:val="24"/>
                <w:szCs w:val="24"/>
                <w:lang w:bidi="hi-IN"/>
              </w:rPr>
              <w:t>-этнографический центр коренных малочисленных народов Севера с ознакомительной экскурсией посетило 1257 чел.</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Снижение инфраструктурных ограничений роста</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Комплексное развитие транспортной инфраструктуры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Программа комплексного развития транспортной инфраструктуры утверждена решением Думы города Нефтеюганска от 26.09.2018 № 445-V.</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В целях реализации программы запланированы и частично реализованы следующие мероприятия:</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-Корректировка проектно-сметной документации «Дорога №5», исполнено – 1 644 ,1 тыс. рублей, что составляет 99,9% от общего объема финансирования по мероприятию;</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-ПИР «Автодорога по </w:t>
            </w:r>
            <w:proofErr w:type="spellStart"/>
            <w:r w:rsidRPr="003E5A2B">
              <w:rPr>
                <w:rFonts w:ascii="Times New Roman" w:eastAsia="Calibri" w:hAnsi="Times New Roman" w:cs="Times New Roman"/>
                <w:sz w:val="24"/>
                <w:szCs w:val="24"/>
                <w:lang w:bidi="hi-IN"/>
              </w:rPr>
              <w:t>ул.Нефтяников</w:t>
            </w:r>
            <w:proofErr w:type="spellEnd"/>
            <w:r w:rsidRPr="003E5A2B">
              <w:rPr>
                <w:rFonts w:ascii="Times New Roman" w:eastAsia="Calibri" w:hAnsi="Times New Roman" w:cs="Times New Roman"/>
                <w:sz w:val="24"/>
                <w:szCs w:val="24"/>
                <w:lang w:bidi="hi-IN"/>
              </w:rPr>
              <w:t>»; «Автодорога по ул. Набережная», исполнено – 12 600,0 тыс. рублей, что составляет 100 %;</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 Технологическое присоединение объектов к сетям электроснабжения: </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lastRenderedPageBreak/>
              <w:t xml:space="preserve">-«Автодорога по </w:t>
            </w:r>
            <w:proofErr w:type="spellStart"/>
            <w:r w:rsidRPr="003E5A2B">
              <w:rPr>
                <w:rFonts w:ascii="Times New Roman" w:eastAsia="Calibri" w:hAnsi="Times New Roman" w:cs="Times New Roman"/>
                <w:sz w:val="24"/>
                <w:szCs w:val="24"/>
                <w:lang w:bidi="hi-IN"/>
              </w:rPr>
              <w:t>ул.Нефтяников</w:t>
            </w:r>
            <w:proofErr w:type="spellEnd"/>
            <w:r w:rsidRPr="003E5A2B">
              <w:rPr>
                <w:rFonts w:ascii="Times New Roman" w:eastAsia="Calibri" w:hAnsi="Times New Roman" w:cs="Times New Roman"/>
                <w:sz w:val="24"/>
                <w:szCs w:val="24"/>
                <w:lang w:bidi="hi-IN"/>
              </w:rPr>
              <w:t xml:space="preserve"> (участок от ул. Романа </w:t>
            </w:r>
            <w:proofErr w:type="spellStart"/>
            <w:r w:rsidRPr="003E5A2B">
              <w:rPr>
                <w:rFonts w:ascii="Times New Roman" w:eastAsia="Calibri" w:hAnsi="Times New Roman" w:cs="Times New Roman"/>
                <w:sz w:val="24"/>
                <w:szCs w:val="24"/>
                <w:lang w:bidi="hi-IN"/>
              </w:rPr>
              <w:t>Кузоваткина</w:t>
            </w:r>
            <w:proofErr w:type="spellEnd"/>
            <w:r w:rsidRPr="003E5A2B">
              <w:rPr>
                <w:rFonts w:ascii="Times New Roman" w:eastAsia="Calibri" w:hAnsi="Times New Roman" w:cs="Times New Roman"/>
                <w:sz w:val="24"/>
                <w:szCs w:val="24"/>
                <w:lang w:bidi="hi-IN"/>
              </w:rPr>
              <w:t xml:space="preserve"> до ул. Набережная)»;</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 -«Автодорога по ул. Набережная»;</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-«Автодорога по </w:t>
            </w:r>
            <w:proofErr w:type="spellStart"/>
            <w:r w:rsidRPr="003E5A2B">
              <w:rPr>
                <w:rFonts w:ascii="Times New Roman" w:eastAsia="Calibri" w:hAnsi="Times New Roman" w:cs="Times New Roman"/>
                <w:sz w:val="24"/>
                <w:szCs w:val="24"/>
                <w:lang w:bidi="hi-IN"/>
              </w:rPr>
              <w:t>ул.Нефтяников</w:t>
            </w:r>
            <w:proofErr w:type="spellEnd"/>
            <w:r w:rsidRPr="003E5A2B">
              <w:rPr>
                <w:rFonts w:ascii="Times New Roman" w:eastAsia="Calibri" w:hAnsi="Times New Roman" w:cs="Times New Roman"/>
                <w:sz w:val="24"/>
                <w:szCs w:val="24"/>
                <w:lang w:bidi="hi-IN"/>
              </w:rPr>
              <w:t xml:space="preserve"> (от </w:t>
            </w:r>
            <w:proofErr w:type="spellStart"/>
            <w:r w:rsidRPr="003E5A2B">
              <w:rPr>
                <w:rFonts w:ascii="Times New Roman" w:eastAsia="Calibri" w:hAnsi="Times New Roman" w:cs="Times New Roman"/>
                <w:sz w:val="24"/>
                <w:szCs w:val="24"/>
                <w:lang w:bidi="hi-IN"/>
              </w:rPr>
              <w:t>ул.Сургутская</w:t>
            </w:r>
            <w:proofErr w:type="spellEnd"/>
            <w:r w:rsidRPr="003E5A2B">
              <w:rPr>
                <w:rFonts w:ascii="Times New Roman" w:eastAsia="Calibri" w:hAnsi="Times New Roman" w:cs="Times New Roman"/>
                <w:sz w:val="24"/>
                <w:szCs w:val="24"/>
                <w:lang w:bidi="hi-IN"/>
              </w:rPr>
              <w:t xml:space="preserve"> до </w:t>
            </w:r>
            <w:proofErr w:type="spellStart"/>
            <w:r w:rsidRPr="003E5A2B">
              <w:rPr>
                <w:rFonts w:ascii="Times New Roman" w:eastAsia="Calibri" w:hAnsi="Times New Roman" w:cs="Times New Roman"/>
                <w:sz w:val="24"/>
                <w:szCs w:val="24"/>
                <w:lang w:bidi="hi-IN"/>
              </w:rPr>
              <w:t>ул.Пойменная</w:t>
            </w:r>
            <w:proofErr w:type="spellEnd"/>
            <w:r w:rsidRPr="003E5A2B">
              <w:rPr>
                <w:rFonts w:ascii="Times New Roman" w:eastAsia="Calibri" w:hAnsi="Times New Roman" w:cs="Times New Roman"/>
                <w:sz w:val="24"/>
                <w:szCs w:val="24"/>
                <w:lang w:bidi="hi-IN"/>
              </w:rPr>
              <w:t>)» - исполнено - 10,893 тыс. рублей, что составляет  100% от общего объема финансирования по мероприятию.</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муниципального имущества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FF3F3B" w:rsidRPr="00FF3F3B" w:rsidRDefault="00FF3F3B" w:rsidP="00FF3F3B">
            <w:pPr>
              <w:spacing w:after="0" w:line="240" w:lineRule="auto"/>
              <w:jc w:val="both"/>
              <w:rPr>
                <w:rFonts w:ascii="Times New Roman" w:eastAsia="Calibri" w:hAnsi="Times New Roman" w:cs="Times New Roman"/>
                <w:b/>
                <w:sz w:val="24"/>
                <w:szCs w:val="24"/>
                <w:lang w:bidi="hi-IN"/>
              </w:rPr>
            </w:pPr>
            <w:r w:rsidRPr="00FF3F3B">
              <w:rPr>
                <w:rFonts w:ascii="Times New Roman" w:eastAsia="Calibri" w:hAnsi="Times New Roman" w:cs="Times New Roman"/>
                <w:b/>
                <w:sz w:val="24"/>
                <w:szCs w:val="24"/>
                <w:lang w:bidi="hi-IN"/>
              </w:rPr>
              <w:t>ДГиЗО</w:t>
            </w:r>
          </w:p>
          <w:p w:rsidR="00745449" w:rsidRPr="003848A7" w:rsidRDefault="00FF3F3B" w:rsidP="00FF3F3B">
            <w:pPr>
              <w:spacing w:after="0" w:line="240" w:lineRule="auto"/>
              <w:jc w:val="both"/>
              <w:rPr>
                <w:rFonts w:ascii="Times New Roman" w:eastAsia="Calibri" w:hAnsi="Times New Roman" w:cs="Times New Roman"/>
                <w:sz w:val="24"/>
                <w:szCs w:val="24"/>
                <w:lang w:bidi="hi-IN"/>
              </w:rPr>
            </w:pPr>
            <w:r w:rsidRPr="00FF3F3B">
              <w:rPr>
                <w:rFonts w:ascii="Times New Roman" w:eastAsia="Calibri" w:hAnsi="Times New Roman" w:cs="Times New Roman"/>
                <w:sz w:val="24"/>
                <w:szCs w:val="24"/>
                <w:lang w:bidi="hi-IN"/>
              </w:rPr>
              <w:t xml:space="preserve">Согласно программы «Развитие жилищной сферы города Нефтеюганска» на 2019 год запланирован ввод жилья в объеме 51,0 тыс. </w:t>
            </w:r>
            <w:proofErr w:type="spellStart"/>
            <w:r w:rsidRPr="00FF3F3B">
              <w:rPr>
                <w:rFonts w:ascii="Times New Roman" w:eastAsia="Calibri" w:hAnsi="Times New Roman" w:cs="Times New Roman"/>
                <w:sz w:val="24"/>
                <w:szCs w:val="24"/>
                <w:lang w:bidi="hi-IN"/>
              </w:rPr>
              <w:t>кв.м</w:t>
            </w:r>
            <w:proofErr w:type="spellEnd"/>
            <w:r w:rsidRPr="00FF3F3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договора концессии в коммунальной сфере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FF3F3B" w:rsidRPr="00FF3F3B" w:rsidRDefault="00FF3F3B" w:rsidP="00FF3F3B">
            <w:pPr>
              <w:spacing w:after="0" w:line="240" w:lineRule="auto"/>
              <w:jc w:val="both"/>
              <w:rPr>
                <w:rFonts w:ascii="Times New Roman" w:eastAsia="Calibri" w:hAnsi="Times New Roman" w:cs="Times New Roman"/>
                <w:b/>
                <w:sz w:val="24"/>
                <w:szCs w:val="24"/>
                <w:lang w:bidi="hi-IN"/>
              </w:rPr>
            </w:pPr>
            <w:r w:rsidRPr="00FF3F3B">
              <w:rPr>
                <w:rFonts w:ascii="Times New Roman" w:eastAsia="Calibri" w:hAnsi="Times New Roman" w:cs="Times New Roman"/>
                <w:b/>
                <w:sz w:val="24"/>
                <w:szCs w:val="24"/>
                <w:lang w:bidi="hi-IN"/>
              </w:rPr>
              <w:t>ДГиЗО</w:t>
            </w:r>
          </w:p>
          <w:p w:rsidR="00745449" w:rsidRPr="003848A7" w:rsidRDefault="00FF3F3B" w:rsidP="00FF3F3B">
            <w:pPr>
              <w:spacing w:after="0" w:line="240" w:lineRule="auto"/>
              <w:jc w:val="both"/>
              <w:rPr>
                <w:rFonts w:ascii="Times New Roman" w:eastAsia="Calibri" w:hAnsi="Times New Roman" w:cs="Times New Roman"/>
                <w:sz w:val="24"/>
                <w:szCs w:val="24"/>
                <w:lang w:bidi="hi-IN"/>
              </w:rPr>
            </w:pPr>
            <w:r w:rsidRPr="00FF3F3B">
              <w:rPr>
                <w:rFonts w:ascii="Times New Roman" w:eastAsia="Calibri" w:hAnsi="Times New Roman" w:cs="Times New Roman"/>
                <w:sz w:val="24"/>
                <w:szCs w:val="24"/>
                <w:lang w:bidi="hi-IN"/>
              </w:rPr>
              <w:t>Согласно программы «Развитие жилищно-коммунального комплекса в городе Нефтеюганске» введена в эксплуатацию станция обезжелезивания города Нефтеюганска после реконструкции (модернизации)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1.4.5.</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w:t>
            </w:r>
            <w:r>
              <w:rPr>
                <w:rFonts w:ascii="Times New Roman" w:eastAsia="Calibri" w:hAnsi="Times New Roman" w:cs="Times New Roman"/>
                <w:sz w:val="24"/>
                <w:szCs w:val="24"/>
                <w:lang w:bidi="hi-IN"/>
              </w:rPr>
              <w:t>ям</w:t>
            </w:r>
            <w:r w:rsidRPr="003848A7">
              <w:rPr>
                <w:rFonts w:ascii="Times New Roman" w:eastAsia="Calibri" w:hAnsi="Times New Roman" w:cs="Times New Roman"/>
                <w:sz w:val="24"/>
                <w:szCs w:val="24"/>
                <w:lang w:bidi="hi-IN"/>
              </w:rPr>
              <w:t xml:space="preserve"> 16, 17 Федерального закона от 06.10.2003 № 131-ФЗ «Об общих принципах организации местного самоуправления в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tc>
        <w:tc>
          <w:tcPr>
            <w:tcW w:w="4111" w:type="dxa"/>
          </w:tcPr>
          <w:p w:rsidR="00FF3F3B" w:rsidRPr="00FF3F3B" w:rsidRDefault="00FF3F3B" w:rsidP="00FF3F3B">
            <w:pPr>
              <w:spacing w:after="0" w:line="240" w:lineRule="auto"/>
              <w:jc w:val="both"/>
              <w:rPr>
                <w:rFonts w:ascii="Times New Roman" w:eastAsia="Calibri" w:hAnsi="Times New Roman" w:cs="Times New Roman"/>
                <w:b/>
                <w:sz w:val="24"/>
                <w:szCs w:val="24"/>
                <w:lang w:bidi="hi-IN"/>
              </w:rPr>
            </w:pPr>
            <w:r w:rsidRPr="00FF3F3B">
              <w:rPr>
                <w:rFonts w:ascii="Times New Roman" w:eastAsia="Calibri" w:hAnsi="Times New Roman" w:cs="Times New Roman"/>
                <w:b/>
                <w:sz w:val="24"/>
                <w:szCs w:val="24"/>
                <w:lang w:bidi="hi-IN"/>
              </w:rPr>
              <w:t>ДГиЗО</w:t>
            </w:r>
          </w:p>
          <w:p w:rsidR="00745449" w:rsidRPr="003848A7" w:rsidRDefault="00FF3F3B" w:rsidP="00FF3F3B">
            <w:pPr>
              <w:spacing w:after="0" w:line="240" w:lineRule="auto"/>
              <w:jc w:val="both"/>
              <w:rPr>
                <w:rFonts w:ascii="Times New Roman" w:eastAsia="Calibri" w:hAnsi="Times New Roman" w:cs="Times New Roman"/>
                <w:sz w:val="24"/>
                <w:szCs w:val="24"/>
                <w:lang w:bidi="hi-IN"/>
              </w:rPr>
            </w:pPr>
            <w:r w:rsidRPr="00FF3F3B">
              <w:rPr>
                <w:rFonts w:ascii="Times New Roman" w:eastAsia="Calibri" w:hAnsi="Times New Roman" w:cs="Times New Roman"/>
                <w:sz w:val="24"/>
                <w:szCs w:val="24"/>
                <w:lang w:bidi="hi-IN"/>
              </w:rPr>
              <w:t xml:space="preserve">Согласно программы «Развитие жилищной сферы города Нефтеюганска» ведется проектирование инженерного обеспечения 17 микрорайона </w:t>
            </w:r>
            <w:proofErr w:type="spellStart"/>
            <w:r w:rsidRPr="00FF3F3B">
              <w:rPr>
                <w:rFonts w:ascii="Times New Roman" w:eastAsia="Calibri" w:hAnsi="Times New Roman" w:cs="Times New Roman"/>
                <w:sz w:val="24"/>
                <w:szCs w:val="24"/>
                <w:lang w:bidi="hi-IN"/>
              </w:rPr>
              <w:t>г.Нефтеюганска</w:t>
            </w:r>
            <w:proofErr w:type="spellEnd"/>
            <w:r w:rsidRPr="00FF3F3B">
              <w:rPr>
                <w:rFonts w:ascii="Times New Roman" w:eastAsia="Calibri" w:hAnsi="Times New Roman" w:cs="Times New Roman"/>
                <w:sz w:val="24"/>
                <w:szCs w:val="24"/>
                <w:lang w:bidi="hi-IN"/>
              </w:rPr>
              <w:t xml:space="preserve"> вдоль </w:t>
            </w:r>
            <w:proofErr w:type="spellStart"/>
            <w:r w:rsidRPr="00FF3F3B">
              <w:rPr>
                <w:rFonts w:ascii="Times New Roman" w:eastAsia="Calibri" w:hAnsi="Times New Roman" w:cs="Times New Roman"/>
                <w:sz w:val="24"/>
                <w:szCs w:val="24"/>
                <w:lang w:bidi="hi-IN"/>
              </w:rPr>
              <w:t>ул.Набережная</w:t>
            </w:r>
            <w:proofErr w:type="spellEnd"/>
            <w:r w:rsidRPr="00FF3F3B">
              <w:rPr>
                <w:rFonts w:ascii="Times New Roman" w:eastAsia="Calibri" w:hAnsi="Times New Roman" w:cs="Times New Roman"/>
                <w:sz w:val="24"/>
                <w:szCs w:val="24"/>
                <w:lang w:bidi="hi-IN"/>
              </w:rPr>
              <w:t xml:space="preserve"> (участок от </w:t>
            </w:r>
            <w:proofErr w:type="spellStart"/>
            <w:r w:rsidRPr="00FF3F3B">
              <w:rPr>
                <w:rFonts w:ascii="Times New Roman" w:eastAsia="Calibri" w:hAnsi="Times New Roman" w:cs="Times New Roman"/>
                <w:sz w:val="24"/>
                <w:szCs w:val="24"/>
                <w:lang w:bidi="hi-IN"/>
              </w:rPr>
              <w:t>ул.Романа</w:t>
            </w:r>
            <w:proofErr w:type="spellEnd"/>
            <w:r w:rsidRPr="00FF3F3B">
              <w:rPr>
                <w:rFonts w:ascii="Times New Roman" w:eastAsia="Calibri" w:hAnsi="Times New Roman" w:cs="Times New Roman"/>
                <w:sz w:val="24"/>
                <w:szCs w:val="24"/>
                <w:lang w:bidi="hi-IN"/>
              </w:rPr>
              <w:t xml:space="preserve"> </w:t>
            </w:r>
            <w:proofErr w:type="spellStart"/>
            <w:r w:rsidRPr="00FF3F3B">
              <w:rPr>
                <w:rFonts w:ascii="Times New Roman" w:eastAsia="Calibri" w:hAnsi="Times New Roman" w:cs="Times New Roman"/>
                <w:sz w:val="24"/>
                <w:szCs w:val="24"/>
                <w:lang w:bidi="hi-IN"/>
              </w:rPr>
              <w:t>Кузоваткина</w:t>
            </w:r>
            <w:proofErr w:type="spellEnd"/>
            <w:r w:rsidRPr="00FF3F3B">
              <w:rPr>
                <w:rFonts w:ascii="Times New Roman" w:eastAsia="Calibri" w:hAnsi="Times New Roman" w:cs="Times New Roman"/>
                <w:sz w:val="24"/>
                <w:szCs w:val="24"/>
                <w:lang w:bidi="hi-IN"/>
              </w:rPr>
              <w:t xml:space="preserve"> до </w:t>
            </w:r>
            <w:proofErr w:type="spellStart"/>
            <w:r w:rsidRPr="00FF3F3B">
              <w:rPr>
                <w:rFonts w:ascii="Times New Roman" w:eastAsia="Calibri" w:hAnsi="Times New Roman" w:cs="Times New Roman"/>
                <w:sz w:val="24"/>
                <w:szCs w:val="24"/>
                <w:lang w:bidi="hi-IN"/>
              </w:rPr>
              <w:t>ул.Нефтяников</w:t>
            </w:r>
            <w:proofErr w:type="spellEnd"/>
            <w:r w:rsidRPr="00FF3F3B">
              <w:rPr>
                <w:rFonts w:ascii="Times New Roman" w:eastAsia="Calibri" w:hAnsi="Times New Roman" w:cs="Times New Roman"/>
                <w:sz w:val="24"/>
                <w:szCs w:val="24"/>
                <w:lang w:bidi="hi-IN"/>
              </w:rPr>
              <w:t xml:space="preserve">) и вдоль </w:t>
            </w:r>
            <w:proofErr w:type="spellStart"/>
            <w:r w:rsidRPr="00FF3F3B">
              <w:rPr>
                <w:rFonts w:ascii="Times New Roman" w:eastAsia="Calibri" w:hAnsi="Times New Roman" w:cs="Times New Roman"/>
                <w:sz w:val="24"/>
                <w:szCs w:val="24"/>
                <w:lang w:bidi="hi-IN"/>
              </w:rPr>
              <w:t>ул.Нефтяников</w:t>
            </w:r>
            <w:proofErr w:type="spellEnd"/>
            <w:r w:rsidRPr="00FF3F3B">
              <w:rPr>
                <w:rFonts w:ascii="Times New Roman" w:eastAsia="Calibri" w:hAnsi="Times New Roman" w:cs="Times New Roman"/>
                <w:sz w:val="24"/>
                <w:szCs w:val="24"/>
                <w:lang w:bidi="hi-IN"/>
              </w:rPr>
              <w:t xml:space="preserve"> (участок от </w:t>
            </w:r>
            <w:proofErr w:type="spellStart"/>
            <w:r w:rsidRPr="00FF3F3B">
              <w:rPr>
                <w:rFonts w:ascii="Times New Roman" w:eastAsia="Calibri" w:hAnsi="Times New Roman" w:cs="Times New Roman"/>
                <w:sz w:val="24"/>
                <w:szCs w:val="24"/>
                <w:lang w:bidi="hi-IN"/>
              </w:rPr>
              <w:t>ул.Романа</w:t>
            </w:r>
            <w:proofErr w:type="spellEnd"/>
            <w:r w:rsidRPr="00FF3F3B">
              <w:rPr>
                <w:rFonts w:ascii="Times New Roman" w:eastAsia="Calibri" w:hAnsi="Times New Roman" w:cs="Times New Roman"/>
                <w:sz w:val="24"/>
                <w:szCs w:val="24"/>
                <w:lang w:bidi="hi-IN"/>
              </w:rPr>
              <w:t xml:space="preserve"> </w:t>
            </w:r>
            <w:proofErr w:type="spellStart"/>
            <w:r w:rsidRPr="00FF3F3B">
              <w:rPr>
                <w:rFonts w:ascii="Times New Roman" w:eastAsia="Calibri" w:hAnsi="Times New Roman" w:cs="Times New Roman"/>
                <w:sz w:val="24"/>
                <w:szCs w:val="24"/>
                <w:lang w:bidi="hi-IN"/>
              </w:rPr>
              <w:t>Кузоваткина</w:t>
            </w:r>
            <w:proofErr w:type="spellEnd"/>
            <w:r w:rsidRPr="00FF3F3B">
              <w:rPr>
                <w:rFonts w:ascii="Times New Roman" w:eastAsia="Calibri" w:hAnsi="Times New Roman" w:cs="Times New Roman"/>
                <w:sz w:val="24"/>
                <w:szCs w:val="24"/>
                <w:lang w:bidi="hi-IN"/>
              </w:rPr>
              <w:t xml:space="preserve"> до </w:t>
            </w:r>
            <w:proofErr w:type="spellStart"/>
            <w:r w:rsidRPr="00FF3F3B">
              <w:rPr>
                <w:rFonts w:ascii="Times New Roman" w:eastAsia="Calibri" w:hAnsi="Times New Roman" w:cs="Times New Roman"/>
                <w:sz w:val="24"/>
                <w:szCs w:val="24"/>
                <w:lang w:bidi="hi-IN"/>
              </w:rPr>
              <w:t>ул.Набережная</w:t>
            </w:r>
            <w:proofErr w:type="spellEnd"/>
            <w:r w:rsidRPr="00FF3F3B">
              <w:rPr>
                <w:rFonts w:ascii="Times New Roman" w:eastAsia="Calibri" w:hAnsi="Times New Roman" w:cs="Times New Roman"/>
                <w:sz w:val="24"/>
                <w:szCs w:val="24"/>
                <w:lang w:bidi="hi-IN"/>
              </w:rPr>
              <w:t xml:space="preserve">), а также проектирование инженерного обеспечения территории в районе СУ-62 </w:t>
            </w:r>
            <w:proofErr w:type="spellStart"/>
            <w:r w:rsidRPr="00FF3F3B">
              <w:rPr>
                <w:rFonts w:ascii="Times New Roman" w:eastAsia="Calibri" w:hAnsi="Times New Roman" w:cs="Times New Roman"/>
                <w:sz w:val="24"/>
                <w:szCs w:val="24"/>
                <w:lang w:bidi="hi-IN"/>
              </w:rPr>
              <w:t>г.Нефтеюганска</w:t>
            </w:r>
            <w:proofErr w:type="spellEnd"/>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Обеспечено:</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интернет – 100%;</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- 20 бесплатных телеканалов РТРС;</w:t>
            </w:r>
          </w:p>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зона покрытия сотовой связи 100%;</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- 11 интернет провайдеров.</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1.4.6.1.1.</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Подготовка и принятие нормативн</w:t>
            </w:r>
            <w:r>
              <w:rPr>
                <w:rFonts w:ascii="Times New Roman" w:eastAsia="Calibri" w:hAnsi="Times New Roman" w:cs="Times New Roman"/>
                <w:sz w:val="24"/>
                <w:szCs w:val="24"/>
                <w:lang w:bidi="hi-IN"/>
              </w:rPr>
              <w:t xml:space="preserve">ых </w:t>
            </w:r>
            <w:r w:rsidRPr="003848A7">
              <w:rPr>
                <w:rFonts w:ascii="Times New Roman" w:eastAsia="Calibri" w:hAnsi="Times New Roman" w:cs="Times New Roman"/>
                <w:sz w:val="24"/>
                <w:szCs w:val="24"/>
                <w:lang w:bidi="hi-IN"/>
              </w:rPr>
              <w:t xml:space="preserve">правовых актов и организационно-методических </w:t>
            </w:r>
            <w:r w:rsidRPr="003848A7">
              <w:rPr>
                <w:rFonts w:ascii="Times New Roman" w:eastAsia="Calibri" w:hAnsi="Times New Roman" w:cs="Times New Roman"/>
                <w:sz w:val="24"/>
                <w:szCs w:val="24"/>
                <w:lang w:bidi="hi-IN"/>
              </w:rPr>
              <w:lastRenderedPageBreak/>
              <w:t>документов по вопросам развития электронного муниципалитета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Разработана инструкция по работе в системе электронного документооборота СЭД «Дело».</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B737B2">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Обеспечена возможность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1.4.6.2.2.</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Администрирование организации администрация города Нефтеюганска в единой системе идентификации и аутентификации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 А также обновление сервисов и программ.</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Приобретено и продлено действие сертификатов электронно-цифровых подписей 42 шт.</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специальных и типовых информационных систем в целях обеспечения деятельности органов местного самоуправления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Обеспечен доступ и регулярно используются в работе информационные системы (25 типовых и 15 специальных).</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Сопровождение и администрирование официального сайта органов местного самоуправления города Нефтеюганска осуществляет информационно-аналитический отдела департамента по делам администрации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Администрирование и наполнение регионального реестра муниципальных услуг (функций) органов власти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Обеспечен доступ 42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w:t>
            </w:r>
            <w:r w:rsidRPr="003E5A2B">
              <w:rPr>
                <w:rFonts w:ascii="Times New Roman" w:eastAsia="Calibri" w:hAnsi="Times New Roman" w:cs="Times New Roman"/>
                <w:sz w:val="24"/>
                <w:szCs w:val="24"/>
                <w:lang w:bidi="hi-IN"/>
              </w:rPr>
              <w:lastRenderedPageBreak/>
              <w:t>оказании государственных и муниципальных услуг (функций) в электронном виде.</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Внедрение и сопровождение автоматизированной системы электронного документооборота в органах муниципального образования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С января 2019 года обеспечено использование системы электронного документооборота СЭД «Дело».</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Информационное и техническое обеспечение деятельности органов местного самоуправления города Нефтеюганска осуществляет департамент по делам администрации города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Сопровождение и эксплуатация автоматизированных информационных систем, созданных в рамках реализации государственной </w:t>
            </w:r>
            <w:hyperlink r:id="rId7" w:history="1">
              <w:r w:rsidRPr="003848A7">
                <w:rPr>
                  <w:rFonts w:ascii="Times New Roman" w:hAnsi="Times New Roman" w:cs="Times New Roman"/>
                  <w:sz w:val="24"/>
                  <w:szCs w:val="24"/>
                </w:rPr>
                <w:t>программы</w:t>
              </w:r>
            </w:hyperlink>
            <w:r w:rsidRPr="003848A7">
              <w:rPr>
                <w:rFonts w:ascii="Times New Roman" w:hAnsi="Times New Roman" w:cs="Times New Roman"/>
                <w:sz w:val="24"/>
                <w:szCs w:val="24"/>
              </w:rPr>
              <w:t xml:space="preserve"> «Информационное общество Ханты-Мансийского автономного округа - Югры на 2014 - 2020 годы»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Сопровождение и эксплуатация автоматизированных информационных систем осуществляет департамент по делам администрации города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Модернизация и администрирование локальной вычислительной сети </w:t>
            </w:r>
            <w:r w:rsidRPr="003848A7">
              <w:rPr>
                <w:rFonts w:ascii="Times New Roman" w:hAnsi="Times New Roman" w:cs="Times New Roman"/>
                <w:sz w:val="24"/>
                <w:szCs w:val="24"/>
              </w:rPr>
              <w:lastRenderedPageBreak/>
              <w:t>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1.4.6.4.4.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системного и прикладного программного обеспечения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1.4.6.4.5.</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Проведено продление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благоприятных условий для повышения грамотности населения в области использования информационных технологий</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На базе городской библиотеки организован Центр общественного доступа. Гражданам старшего поколения обеспечена возможность приобрести навыки компьютерной грамотности. </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ЦОД обеспечивает возможность пользования государственными информационными ресурсами, всего пользователей – 788, число посещений – 2896, обращений к сайтам органов власти разных уровней – 357, справок – 1003.</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Организация центров обслуживания по регистрации, подтверждению личности в </w:t>
            </w:r>
            <w:r w:rsidRPr="003848A7">
              <w:rPr>
                <w:rFonts w:ascii="Times New Roman" w:hAnsi="Times New Roman" w:cs="Times New Roman"/>
                <w:sz w:val="24"/>
                <w:szCs w:val="24"/>
              </w:rPr>
              <w:lastRenderedPageBreak/>
              <w:t>единой системе идентификации аутентификации Единого портала государственных и муниципальных услуг</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 xml:space="preserve">Организованы точки оказания регистрации, подтверждения и </w:t>
            </w:r>
            <w:r w:rsidRPr="003E5A2B">
              <w:rPr>
                <w:rFonts w:ascii="Times New Roman" w:eastAsia="Calibri" w:hAnsi="Times New Roman" w:cs="Times New Roman"/>
                <w:sz w:val="24"/>
                <w:szCs w:val="24"/>
                <w:lang w:bidi="hi-IN"/>
              </w:rPr>
              <w:lastRenderedPageBreak/>
              <w:t xml:space="preserve">восстановления учетных записей на портале </w:t>
            </w:r>
            <w:proofErr w:type="spellStart"/>
            <w:r w:rsidRPr="003E5A2B">
              <w:rPr>
                <w:rFonts w:ascii="Times New Roman" w:eastAsia="Calibri" w:hAnsi="Times New Roman" w:cs="Times New Roman"/>
                <w:sz w:val="24"/>
                <w:szCs w:val="24"/>
                <w:lang w:bidi="hi-IN"/>
              </w:rPr>
              <w:t>Госуслуги</w:t>
            </w:r>
            <w:proofErr w:type="spellEnd"/>
            <w:r w:rsidRPr="003E5A2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1.4.6.5.2.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3E5A2B" w:rsidRPr="003E5A2B"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Обучение муниципальных служащих использованию информационных технологий происходит на регулярной основе посредством распространения инструкций и методических указаний.</w:t>
            </w:r>
          </w:p>
          <w:p w:rsidR="00745449" w:rsidRPr="003848A7" w:rsidRDefault="003E5A2B" w:rsidP="003E5A2B">
            <w:pPr>
              <w:spacing w:after="0" w:line="240" w:lineRule="auto"/>
              <w:jc w:val="both"/>
              <w:rPr>
                <w:rFonts w:ascii="Times New Roman" w:eastAsia="Calibri" w:hAnsi="Times New Roman" w:cs="Times New Roman"/>
                <w:sz w:val="24"/>
                <w:szCs w:val="24"/>
                <w:lang w:bidi="hi-IN"/>
              </w:rPr>
            </w:pPr>
            <w:r w:rsidRPr="003E5A2B">
              <w:rPr>
                <w:rFonts w:ascii="Times New Roman" w:eastAsia="Calibri" w:hAnsi="Times New Roman" w:cs="Times New Roman"/>
                <w:sz w:val="24"/>
                <w:szCs w:val="24"/>
                <w:lang w:bidi="hi-IN"/>
              </w:rPr>
              <w:t>В рамках окружной квоты один муниципальный служащий прошел обучение по программе «Основы цифровой трансформации и цифровой экономики: технологии и компетенции».</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На официальном сайте органов местного самоуправления города Нефтеюганска размещены реестры услуг, административные регламенты, а также информация о механизмах получения услуг в электронной форме, а также по принципу «одного окна».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Направление 2. </w:t>
            </w:r>
            <w:r w:rsidRPr="003848A7">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Улучшение демографической ситуации</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2.1.1.</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19067C">
              <w:rPr>
                <w:rFonts w:ascii="Times New Roman" w:hAnsi="Times New Roman"/>
                <w:sz w:val="24"/>
                <w:szCs w:val="24"/>
                <w:lang w:bidi="hi-IN"/>
              </w:rPr>
              <w:t xml:space="preserve">администрации </w:t>
            </w:r>
            <w:r w:rsidRPr="0019067C">
              <w:rPr>
                <w:rFonts w:ascii="Times New Roman" w:hAnsi="Times New Roman"/>
                <w:sz w:val="24"/>
                <w:szCs w:val="24"/>
                <w:lang w:bidi="hi-IN"/>
              </w:rPr>
              <w:lastRenderedPageBreak/>
              <w:t>города</w:t>
            </w:r>
            <w:r w:rsidRPr="003848A7">
              <w:rPr>
                <w:rFonts w:ascii="Times New Roman" w:hAnsi="Times New Roman"/>
                <w:sz w:val="24"/>
                <w:szCs w:val="24"/>
                <w:lang w:bidi="hi-IN"/>
              </w:rPr>
              <w:t>, Комитет физической культуры и спорта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Отдел по профилактике правонарушений и связям с правоохранительными органами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A76653">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В рамках плана мероприятий по профилактике немедицинского употребления </w:t>
            </w:r>
            <w:r w:rsidRPr="003848A7">
              <w:rPr>
                <w:rFonts w:ascii="Times New Roman" w:hAnsi="Times New Roman"/>
                <w:sz w:val="24"/>
                <w:szCs w:val="24"/>
                <w:lang w:bidi="hi-IN"/>
              </w:rPr>
              <w:lastRenderedPageBreak/>
              <w:t xml:space="preserve">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ХМАО-Югры на 2019-2020 годы; в рамках ткущей деятельности </w:t>
            </w:r>
          </w:p>
        </w:tc>
        <w:tc>
          <w:tcPr>
            <w:tcW w:w="4111" w:type="dxa"/>
          </w:tcPr>
          <w:p w:rsidR="005A496E" w:rsidRDefault="005A496E"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lastRenderedPageBreak/>
              <w:t>ККиТ</w:t>
            </w:r>
            <w:proofErr w:type="spellEnd"/>
          </w:p>
          <w:p w:rsidR="005A496E" w:rsidRPr="005A496E" w:rsidRDefault="005A496E" w:rsidP="00B46BF7">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В целях реализации плана по формированию здорового образа жизни (профилактика наркомании, токсикомании, алкоголизма и </w:t>
            </w:r>
            <w:r w:rsidRPr="005A496E">
              <w:rPr>
                <w:rFonts w:ascii="Times New Roman" w:hAnsi="Times New Roman"/>
                <w:sz w:val="24"/>
                <w:szCs w:val="24"/>
                <w:lang w:bidi="hi-IN"/>
              </w:rPr>
              <w:lastRenderedPageBreak/>
              <w:t>заболевания ВИЧ-инфекцией) во 2 квартале 2019 года учреждениями, подведомственными комитету культуры и туризма организовано и проведено 76 мероприятий, охвачено 3700 человек.</w:t>
            </w:r>
          </w:p>
          <w:p w:rsidR="005A496E" w:rsidRDefault="005A496E" w:rsidP="00B46BF7">
            <w:pPr>
              <w:spacing w:after="0" w:line="240" w:lineRule="auto"/>
              <w:jc w:val="both"/>
              <w:rPr>
                <w:rFonts w:ascii="Times New Roman" w:hAnsi="Times New Roman"/>
                <w:b/>
                <w:sz w:val="24"/>
                <w:szCs w:val="24"/>
                <w:lang w:bidi="hi-IN"/>
              </w:rPr>
            </w:pPr>
          </w:p>
          <w:p w:rsidR="00B67E19" w:rsidRDefault="00B67E19"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ОППиСПОАГ</w:t>
            </w:r>
            <w:proofErr w:type="spellEnd"/>
          </w:p>
          <w:p w:rsidR="00B67E19" w:rsidRPr="00B67E19" w:rsidRDefault="00B67E19" w:rsidP="00B67E19">
            <w:pPr>
              <w:spacing w:after="0" w:line="240" w:lineRule="auto"/>
              <w:jc w:val="both"/>
              <w:rPr>
                <w:rFonts w:ascii="Times New Roman" w:hAnsi="Times New Roman"/>
                <w:sz w:val="24"/>
                <w:szCs w:val="24"/>
                <w:lang w:bidi="hi-IN"/>
              </w:rPr>
            </w:pPr>
            <w:proofErr w:type="gramStart"/>
            <w:r w:rsidRPr="00B67E19">
              <w:rPr>
                <w:rFonts w:ascii="Times New Roman" w:hAnsi="Times New Roman"/>
                <w:sz w:val="24"/>
                <w:szCs w:val="24"/>
                <w:lang w:bidi="hi-IN"/>
              </w:rPr>
              <w:t>Постановлением  администрации</w:t>
            </w:r>
            <w:proofErr w:type="gramEnd"/>
            <w:r w:rsidRPr="00B67E19">
              <w:rPr>
                <w:rFonts w:ascii="Times New Roman" w:hAnsi="Times New Roman"/>
                <w:sz w:val="24"/>
                <w:szCs w:val="24"/>
                <w:lang w:bidi="hi-IN"/>
              </w:rPr>
              <w:t xml:space="preserve">  </w:t>
            </w:r>
            <w:proofErr w:type="spellStart"/>
            <w:r w:rsidRPr="00B67E19">
              <w:rPr>
                <w:rFonts w:ascii="Times New Roman" w:hAnsi="Times New Roman"/>
                <w:sz w:val="24"/>
                <w:szCs w:val="24"/>
                <w:lang w:bidi="hi-IN"/>
              </w:rPr>
              <w:t>г.Нефтеюганска</w:t>
            </w:r>
            <w:proofErr w:type="spellEnd"/>
            <w:r w:rsidRPr="00B67E19">
              <w:rPr>
                <w:rFonts w:ascii="Times New Roman" w:hAnsi="Times New Roman"/>
                <w:sz w:val="24"/>
                <w:szCs w:val="24"/>
                <w:lang w:bidi="hi-IN"/>
              </w:rPr>
              <w:t xml:space="preserve">  от  15.11.2018  года № 596-п   (с  последними  изменениями  от  06.06.2019 № 395-п) утверждена муниципальная программа «Профилактика правонарушений в сфере общественного  порядка, пропаганда здорового образа жизни (профилактика наркомании, токсикомании и алкоголизма)  в городе Нефтеюганске».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данной программе включена Подпрограмма 2. «Пропаганда здорового образа жизни (профилактика наркомании, токсикомании и алкоголизма)» и в ней одно мероприятие «Пропаганда здорового образа жизни (профилактика наркомании, токсикомании, алкоголизма и заболеваниями ВИЧ-инфекций)». Однако, данная Подпрограмма не </w:t>
            </w:r>
            <w:r w:rsidRPr="00B67E19">
              <w:rPr>
                <w:rFonts w:ascii="Times New Roman" w:hAnsi="Times New Roman"/>
                <w:sz w:val="24"/>
                <w:szCs w:val="24"/>
                <w:lang w:bidi="hi-IN"/>
              </w:rPr>
              <w:lastRenderedPageBreak/>
              <w:t xml:space="preserve">имеет финансирования, и мероприятие реализуется в рамках финансирования главных распорядителей бюджетных средств: департамент образования и молодёжной политики, комитет культуры и туризма, комитет физической культуры и спорта, отдел по делам несовершеннолетних и защите их прав.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рамках Плана антинаркотических мероприятий и популяризации здорового образа жизни осуществляются следующие мероприятия: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-Индивидуальное консультирование несовершеннолетних (родителей), находящихся в социально опасном положении, о здоровом образе жизни;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Проведено 32 индивидуальных психологических консультаций. Проведены </w:t>
            </w:r>
            <w:proofErr w:type="gramStart"/>
            <w:r w:rsidRPr="00B67E19">
              <w:rPr>
                <w:rFonts w:ascii="Times New Roman" w:hAnsi="Times New Roman"/>
                <w:sz w:val="24"/>
                <w:szCs w:val="24"/>
                <w:lang w:bidi="hi-IN"/>
              </w:rPr>
              <w:t>индивидуальные  социально</w:t>
            </w:r>
            <w:proofErr w:type="gramEnd"/>
            <w:r w:rsidRPr="00B67E19">
              <w:rPr>
                <w:rFonts w:ascii="Times New Roman" w:hAnsi="Times New Roman"/>
                <w:sz w:val="24"/>
                <w:szCs w:val="24"/>
                <w:lang w:bidi="hi-IN"/>
              </w:rPr>
              <w:t xml:space="preserve">-педагогические консультации  с 4 воспитанникам  и 3 законными представителями семей,  находящихся в социально опасном положении.  Осуществлено 33 профилактических выезда к несовершеннолетним </w:t>
            </w:r>
            <w:proofErr w:type="gramStart"/>
            <w:r w:rsidRPr="00B67E19">
              <w:rPr>
                <w:rFonts w:ascii="Times New Roman" w:hAnsi="Times New Roman"/>
                <w:sz w:val="24"/>
                <w:szCs w:val="24"/>
                <w:lang w:bidi="hi-IN"/>
              </w:rPr>
              <w:t>и  31</w:t>
            </w:r>
            <w:proofErr w:type="gramEnd"/>
            <w:r w:rsidRPr="00B67E19">
              <w:rPr>
                <w:rFonts w:ascii="Times New Roman" w:hAnsi="Times New Roman"/>
                <w:sz w:val="24"/>
                <w:szCs w:val="24"/>
                <w:lang w:bidi="hi-IN"/>
              </w:rPr>
              <w:t xml:space="preserve"> выезд в семьи, находящимся в социально – опасном положении, в рамках </w:t>
            </w:r>
            <w:r w:rsidRPr="00B67E19">
              <w:rPr>
                <w:rFonts w:ascii="Times New Roman" w:hAnsi="Times New Roman"/>
                <w:sz w:val="24"/>
                <w:szCs w:val="24"/>
                <w:lang w:bidi="hi-IN"/>
              </w:rPr>
              <w:lastRenderedPageBreak/>
              <w:t>которых осуществлено консультирование родителей и несовершеннолетних о здоровом образе жизни.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Также, специалисты отдела по организации деятельности комиссии по делам несовершеннолетних и защите их прав приняли участие в общешкольных родительских собраниях, организованных на базе образовательных организаций.  Мероприятиями охвачено 540 родителей.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-Проведение родительских собраний об ответственности несовершеннолетних за совершение преступлений в сфере незаконного оборота наркотических и психотропных веществ;</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16 образовательных организациях, подведомственных департаменту образования и молодежной политики администрации города Нефтеюганска проведены родительские собрания с рассмотрением вопросов об ответственности несовершеннолетних за совершение преступлений в сфере незаконного оборота наркотических и психотропных веществ, количество участников 12785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lastRenderedPageBreak/>
              <w:t xml:space="preserve">Среди учащихся и родителей (законных представителей несовершеннолетних) распространены буклеты по профилактике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 памятки о способах преодоления депрессивных состояний, способах поведения в стрессовых, конфликтных ситуациях, в количестве 17 893 шт.</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Проведены профилактические акции: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-акция «Стоп наркотик», место проведения детские игровые площадки города (1, 3, 10, 16 мкрн.), общее количество участников 60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-интернет-акция «Жизнь без наркотиков», официальная группа «Центр молодежных инициатив» в социальной сети «ВК».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Специалисты отдела по организации деятельности комиссии по делам несовершеннолетних и защите их прав приняли участие в общешкольных родительских собраниях, организованных на базе образовательных организаций, в ходе которых довели до родителей об ответственности несовершеннолетних за совершение преступлений в сфере незаконного </w:t>
            </w:r>
            <w:r w:rsidRPr="00B67E19">
              <w:rPr>
                <w:rFonts w:ascii="Times New Roman" w:hAnsi="Times New Roman"/>
                <w:sz w:val="24"/>
                <w:szCs w:val="24"/>
                <w:lang w:bidi="hi-IN"/>
              </w:rPr>
              <w:lastRenderedPageBreak/>
              <w:t>оборота наркотических и психотропных веществ.  Мероприятиями охвачено 540 родителей.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-Распространение средств наглядной агитации (памятки, листовки, буклеты), направленных на профилактику употребления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w:t>
            </w:r>
          </w:p>
          <w:p w:rsidR="00B67E19" w:rsidRPr="00B67E19" w:rsidRDefault="00B67E19" w:rsidP="00B67E19">
            <w:pPr>
              <w:spacing w:after="0" w:line="240" w:lineRule="auto"/>
              <w:jc w:val="both"/>
              <w:rPr>
                <w:rFonts w:ascii="Times New Roman" w:hAnsi="Times New Roman"/>
                <w:sz w:val="24"/>
                <w:szCs w:val="24"/>
                <w:lang w:bidi="hi-IN"/>
              </w:rPr>
            </w:pPr>
            <w:proofErr w:type="gramStart"/>
            <w:r w:rsidRPr="00B67E19">
              <w:rPr>
                <w:rFonts w:ascii="Times New Roman" w:hAnsi="Times New Roman"/>
                <w:sz w:val="24"/>
                <w:szCs w:val="24"/>
                <w:lang w:bidi="hi-IN"/>
              </w:rPr>
              <w:t>Распространено  96</w:t>
            </w:r>
            <w:proofErr w:type="gramEnd"/>
            <w:r w:rsidRPr="00B67E19">
              <w:rPr>
                <w:rFonts w:ascii="Times New Roman" w:hAnsi="Times New Roman"/>
                <w:sz w:val="24"/>
                <w:szCs w:val="24"/>
                <w:lang w:bidi="hi-IN"/>
              </w:rPr>
              <w:t xml:space="preserve"> буклетов и памяток. - «Памятка педагогу и родителям» – 22 шт. </w:t>
            </w:r>
            <w:proofErr w:type="gramStart"/>
            <w:r w:rsidRPr="00B67E19">
              <w:rPr>
                <w:rFonts w:ascii="Times New Roman" w:hAnsi="Times New Roman"/>
                <w:sz w:val="24"/>
                <w:szCs w:val="24"/>
                <w:lang w:bidi="hi-IN"/>
              </w:rPr>
              <w:t>-  «</w:t>
            </w:r>
            <w:proofErr w:type="gramEnd"/>
            <w:r w:rsidRPr="00B67E19">
              <w:rPr>
                <w:rFonts w:ascii="Times New Roman" w:hAnsi="Times New Roman"/>
                <w:sz w:val="24"/>
                <w:szCs w:val="24"/>
                <w:lang w:bidi="hi-IN"/>
              </w:rPr>
              <w:t>Детство без наркотиков» - 26 шт. - «Давайте строить нашу жизнь». 30 шт. - «Я выбираю жизнь» - 18 шт.</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Проведено комплексное мероприятие, посвященное Международному дню борьбы с наркоманией. Местом проведения стали детские игровые площадки города. Распространены листовки и памятки, содержащие информацию, направленные на профилактику употребления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 Охват: 60 человек, дети и подростки города / 60 памяток.; Интернет-акция «Жизнь без наркотиков». Группа «Центр молодежных инициатив» в социальной сети «ВК» (166 просмотров и 377 просмотров). В </w:t>
            </w:r>
            <w:r w:rsidRPr="00B67E19">
              <w:rPr>
                <w:rFonts w:ascii="Times New Roman" w:hAnsi="Times New Roman"/>
                <w:sz w:val="24"/>
                <w:szCs w:val="24"/>
                <w:lang w:bidi="hi-IN"/>
              </w:rPr>
              <w:lastRenderedPageBreak/>
              <w:t xml:space="preserve">организациях, организующих отдых и оздоровление </w:t>
            </w:r>
            <w:proofErr w:type="gramStart"/>
            <w:r w:rsidRPr="00B67E19">
              <w:rPr>
                <w:rFonts w:ascii="Times New Roman" w:hAnsi="Times New Roman"/>
                <w:sz w:val="24"/>
                <w:szCs w:val="24"/>
                <w:lang w:bidi="hi-IN"/>
              </w:rPr>
              <w:t>детей,  выпущены</w:t>
            </w:r>
            <w:proofErr w:type="gramEnd"/>
            <w:r w:rsidRPr="00B67E19">
              <w:rPr>
                <w:rFonts w:ascii="Times New Roman" w:hAnsi="Times New Roman"/>
                <w:sz w:val="24"/>
                <w:szCs w:val="24"/>
                <w:lang w:bidi="hi-IN"/>
              </w:rPr>
              <w:t xml:space="preserve"> листовки, направленные на профилактику употребления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 На информационных стендах размещены информационные материалы.</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Центром медицинской профилактики распространено средств наглядной агитации (памятки, листовки, буклеты), направленных на профилактику употребления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 – 26 видов 4350 штук.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Образовательными организациями ведется работа по консультированию родителей (законных </w:t>
            </w:r>
            <w:proofErr w:type="gramStart"/>
            <w:r w:rsidRPr="00B67E19">
              <w:rPr>
                <w:rFonts w:ascii="Times New Roman" w:hAnsi="Times New Roman"/>
                <w:sz w:val="24"/>
                <w:szCs w:val="24"/>
                <w:lang w:bidi="hi-IN"/>
              </w:rPr>
              <w:t>представителей)  по</w:t>
            </w:r>
            <w:proofErr w:type="gramEnd"/>
            <w:r w:rsidRPr="00B67E19">
              <w:rPr>
                <w:rFonts w:ascii="Times New Roman" w:hAnsi="Times New Roman"/>
                <w:sz w:val="24"/>
                <w:szCs w:val="24"/>
                <w:lang w:bidi="hi-IN"/>
              </w:rPr>
              <w:t xml:space="preserve"> вопросам злоупотребления </w:t>
            </w:r>
            <w:proofErr w:type="spellStart"/>
            <w:r w:rsidRPr="00B67E19">
              <w:rPr>
                <w:rFonts w:ascii="Times New Roman" w:hAnsi="Times New Roman"/>
                <w:sz w:val="24"/>
                <w:szCs w:val="24"/>
                <w:lang w:bidi="hi-IN"/>
              </w:rPr>
              <w:t>психоактивными</w:t>
            </w:r>
            <w:proofErr w:type="spellEnd"/>
            <w:r w:rsidRPr="00B67E19">
              <w:rPr>
                <w:rFonts w:ascii="Times New Roman" w:hAnsi="Times New Roman"/>
                <w:sz w:val="24"/>
                <w:szCs w:val="24"/>
                <w:lang w:bidi="hi-IN"/>
              </w:rPr>
              <w:t xml:space="preserve"> веществами. На официальных сайтах образовательных организаций, МАУ «ЦМИ» в группах социальных сетей размещена информация о работе единой окружной социально-психологической службы «Телефон доверия».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Учреждениями культуры проведены следующие мероприятия: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на Юбилейной площади в рамках акции «Сломай сигарету - сохрани жизнь» были распространены </w:t>
            </w:r>
            <w:r w:rsidRPr="00B67E19">
              <w:rPr>
                <w:rFonts w:ascii="Times New Roman" w:hAnsi="Times New Roman"/>
                <w:sz w:val="24"/>
                <w:szCs w:val="24"/>
                <w:lang w:bidi="hi-IN"/>
              </w:rPr>
              <w:lastRenderedPageBreak/>
              <w:t>брошюры: «Бросаю курить самостоятельно», «Отказ от курения – важное решение», «Путь к здоровью» в количестве 50 экземпляров.</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26 июня 2019 года в рамках Международного дня борьбы с наркоманией проведена акция «Приговор…наркомании». Среди подростков летнего оздоровительного лагеря МБОУ «СОШ № 7» распространены памятки </w:t>
            </w:r>
            <w:proofErr w:type="gramStart"/>
            <w:r w:rsidRPr="00B67E19">
              <w:rPr>
                <w:rFonts w:ascii="Times New Roman" w:hAnsi="Times New Roman"/>
                <w:sz w:val="24"/>
                <w:szCs w:val="24"/>
                <w:lang w:bidi="hi-IN"/>
              </w:rPr>
              <w:t>с  информацией</w:t>
            </w:r>
            <w:proofErr w:type="gramEnd"/>
            <w:r w:rsidRPr="00B67E19">
              <w:rPr>
                <w:rFonts w:ascii="Times New Roman" w:hAnsi="Times New Roman"/>
                <w:sz w:val="24"/>
                <w:szCs w:val="24"/>
                <w:lang w:bidi="hi-IN"/>
              </w:rPr>
              <w:t xml:space="preserve"> о разрушающих последствиях употребления </w:t>
            </w:r>
            <w:proofErr w:type="spellStart"/>
            <w:r w:rsidRPr="00B67E19">
              <w:rPr>
                <w:rFonts w:ascii="Times New Roman" w:hAnsi="Times New Roman"/>
                <w:sz w:val="24"/>
                <w:szCs w:val="24"/>
                <w:lang w:bidi="hi-IN"/>
              </w:rPr>
              <w:t>психоактивных</w:t>
            </w:r>
            <w:proofErr w:type="spellEnd"/>
            <w:r w:rsidRPr="00B67E19">
              <w:rPr>
                <w:rFonts w:ascii="Times New Roman" w:hAnsi="Times New Roman"/>
                <w:sz w:val="24"/>
                <w:szCs w:val="24"/>
                <w:lang w:bidi="hi-IN"/>
              </w:rPr>
              <w:t xml:space="preserve"> веществ, преимуществах здорового образа жизни. Охвачено 50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на Юбилейной площади в рамках информационной акции «Стоп-табак» среди жителей города распространялась информационная памятка «Стоп-табак», призывающая вести здоровый образ жизни без </w:t>
            </w:r>
            <w:proofErr w:type="spellStart"/>
            <w:r w:rsidRPr="00B67E19">
              <w:rPr>
                <w:rFonts w:ascii="Times New Roman" w:hAnsi="Times New Roman"/>
                <w:sz w:val="24"/>
                <w:szCs w:val="24"/>
                <w:lang w:bidi="hi-IN"/>
              </w:rPr>
              <w:t>табакокурения</w:t>
            </w:r>
            <w:proofErr w:type="spellEnd"/>
            <w:r w:rsidRPr="00B67E19">
              <w:rPr>
                <w:rFonts w:ascii="Times New Roman" w:hAnsi="Times New Roman"/>
                <w:sz w:val="24"/>
                <w:szCs w:val="24"/>
                <w:lang w:bidi="hi-IN"/>
              </w:rPr>
              <w:t>. Охвачено 70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акция «Даже не пробуй» с участием воспитанников летней творческой площадки «Мастерская талантов», направленная на профилактику наркомании и токсикомании. Распространение памятки по профилактике употребления ПАВ «Советы и рекомендации» среди </w:t>
            </w:r>
            <w:r w:rsidRPr="00B67E19">
              <w:rPr>
                <w:rFonts w:ascii="Times New Roman" w:hAnsi="Times New Roman"/>
                <w:sz w:val="24"/>
                <w:szCs w:val="24"/>
                <w:lang w:bidi="hi-IN"/>
              </w:rPr>
              <w:lastRenderedPageBreak/>
              <w:t>жителей города Нефтеюганска. Так же данная памятка размещена на официальном сайте школы в разделе «Информация для родителей». Охвачено 100 человек, через официальный сайт школы более 500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-Консультирование граждан, в том числе в рамках деятельности «Телефон доверия», по вопросам профилактики злоупотребления </w:t>
            </w:r>
            <w:proofErr w:type="spellStart"/>
            <w:r w:rsidRPr="00B67E19">
              <w:rPr>
                <w:rFonts w:ascii="Times New Roman" w:hAnsi="Times New Roman"/>
                <w:sz w:val="24"/>
                <w:szCs w:val="24"/>
                <w:lang w:bidi="hi-IN"/>
              </w:rPr>
              <w:t>психоактивными</w:t>
            </w:r>
            <w:proofErr w:type="spellEnd"/>
            <w:r w:rsidRPr="00B67E19">
              <w:rPr>
                <w:rFonts w:ascii="Times New Roman" w:hAnsi="Times New Roman"/>
                <w:sz w:val="24"/>
                <w:szCs w:val="24"/>
                <w:lang w:bidi="hi-IN"/>
              </w:rPr>
              <w:t xml:space="preserve"> веществами;</w:t>
            </w:r>
          </w:p>
          <w:p w:rsidR="00B67E19" w:rsidRPr="00B67E19" w:rsidRDefault="00B67E19" w:rsidP="00B67E19">
            <w:pPr>
              <w:spacing w:after="0" w:line="240" w:lineRule="auto"/>
              <w:jc w:val="both"/>
              <w:rPr>
                <w:rFonts w:ascii="Times New Roman" w:hAnsi="Times New Roman"/>
                <w:sz w:val="24"/>
                <w:szCs w:val="24"/>
                <w:lang w:bidi="hi-IN"/>
              </w:rPr>
            </w:pPr>
            <w:proofErr w:type="gramStart"/>
            <w:r w:rsidRPr="00B67E19">
              <w:rPr>
                <w:rFonts w:ascii="Times New Roman" w:hAnsi="Times New Roman"/>
                <w:sz w:val="24"/>
                <w:szCs w:val="24"/>
                <w:lang w:bidi="hi-IN"/>
              </w:rPr>
              <w:t>Проведено  6</w:t>
            </w:r>
            <w:proofErr w:type="gramEnd"/>
            <w:r w:rsidRPr="00B67E19">
              <w:rPr>
                <w:rFonts w:ascii="Times New Roman" w:hAnsi="Times New Roman"/>
                <w:sz w:val="24"/>
                <w:szCs w:val="24"/>
                <w:lang w:bidi="hi-IN"/>
              </w:rPr>
              <w:t xml:space="preserve"> консультаций по вопросам зависимостей. В период с 26.05.2019 по 26.06.2019 ежедневно специалистами отдела осуществлено 33 профилактических выезда к несовершеннолетним </w:t>
            </w:r>
            <w:proofErr w:type="gramStart"/>
            <w:r w:rsidRPr="00B67E19">
              <w:rPr>
                <w:rFonts w:ascii="Times New Roman" w:hAnsi="Times New Roman"/>
                <w:sz w:val="24"/>
                <w:szCs w:val="24"/>
                <w:lang w:bidi="hi-IN"/>
              </w:rPr>
              <w:t>и  31</w:t>
            </w:r>
            <w:proofErr w:type="gramEnd"/>
            <w:r w:rsidRPr="00B67E19">
              <w:rPr>
                <w:rFonts w:ascii="Times New Roman" w:hAnsi="Times New Roman"/>
                <w:sz w:val="24"/>
                <w:szCs w:val="24"/>
                <w:lang w:bidi="hi-IN"/>
              </w:rPr>
              <w:t xml:space="preserve"> выезд в семьи, находящимся в социально – опасном положении, в рамках которых осуществлено консультирование родителей и несовершеннолетних о здоровом образе жизни. Также, на заседаниях Комиссии по делам несовершеннолетних проконсультировано 9 родителей; приглашен 21 законный представитель.</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МАУ «ЦМИ» </w:t>
            </w:r>
            <w:proofErr w:type="gramStart"/>
            <w:r w:rsidRPr="00B67E19">
              <w:rPr>
                <w:rFonts w:ascii="Times New Roman" w:hAnsi="Times New Roman"/>
                <w:sz w:val="24"/>
                <w:szCs w:val="24"/>
                <w:lang w:bidi="hi-IN"/>
              </w:rPr>
              <w:t>размещена  информация</w:t>
            </w:r>
            <w:proofErr w:type="gramEnd"/>
            <w:r w:rsidRPr="00B67E19">
              <w:rPr>
                <w:rFonts w:ascii="Times New Roman" w:hAnsi="Times New Roman"/>
                <w:sz w:val="24"/>
                <w:szCs w:val="24"/>
                <w:lang w:bidi="hi-IN"/>
              </w:rPr>
              <w:t xml:space="preserve"> о едином </w:t>
            </w:r>
            <w:r w:rsidRPr="00B67E19">
              <w:rPr>
                <w:rFonts w:ascii="Times New Roman" w:hAnsi="Times New Roman"/>
                <w:sz w:val="24"/>
                <w:szCs w:val="24"/>
                <w:lang w:bidi="hi-IN"/>
              </w:rPr>
              <w:lastRenderedPageBreak/>
              <w:t>общероссийском телефоне доверия для детей, подростков и их родителей 8-800-2000-122 (543 просмотра). Распространяется: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среди посетителей МАУ «ЦМИ» на информационных досках и на экране входной зоны;</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 среди посетителей МАУ «ЦМИ», за отчетный </w:t>
            </w:r>
            <w:proofErr w:type="gramStart"/>
            <w:r w:rsidRPr="00B67E19">
              <w:rPr>
                <w:rFonts w:ascii="Times New Roman" w:hAnsi="Times New Roman"/>
                <w:sz w:val="24"/>
                <w:szCs w:val="24"/>
                <w:lang w:bidi="hi-IN"/>
              </w:rPr>
              <w:t>период;-</w:t>
            </w:r>
            <w:proofErr w:type="gramEnd"/>
            <w:r w:rsidRPr="00B67E19">
              <w:rPr>
                <w:rFonts w:ascii="Times New Roman" w:hAnsi="Times New Roman"/>
                <w:sz w:val="24"/>
                <w:szCs w:val="24"/>
                <w:lang w:bidi="hi-IN"/>
              </w:rPr>
              <w:t xml:space="preserve"> на сайте МАУ «ЦМИ»;- в группе МАУ «ЦМИ» социальной сети «</w:t>
            </w:r>
            <w:proofErr w:type="spellStart"/>
            <w:r w:rsidRPr="00B67E19">
              <w:rPr>
                <w:rFonts w:ascii="Times New Roman" w:hAnsi="Times New Roman"/>
                <w:sz w:val="24"/>
                <w:szCs w:val="24"/>
                <w:lang w:bidi="hi-IN"/>
              </w:rPr>
              <w:t>ВКонтакте</w:t>
            </w:r>
            <w:proofErr w:type="spellEnd"/>
            <w:r w:rsidRPr="00B67E19">
              <w:rPr>
                <w:rFonts w:ascii="Times New Roman" w:hAnsi="Times New Roman"/>
                <w:sz w:val="24"/>
                <w:szCs w:val="24"/>
                <w:lang w:bidi="hi-IN"/>
              </w:rPr>
              <w:t>»:</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организациях организующих отдых и оздоровление </w:t>
            </w:r>
            <w:proofErr w:type="gramStart"/>
            <w:r w:rsidRPr="00B67E19">
              <w:rPr>
                <w:rFonts w:ascii="Times New Roman" w:hAnsi="Times New Roman"/>
                <w:sz w:val="24"/>
                <w:szCs w:val="24"/>
                <w:lang w:bidi="hi-IN"/>
              </w:rPr>
              <w:t>детей  информация</w:t>
            </w:r>
            <w:proofErr w:type="gramEnd"/>
            <w:r w:rsidRPr="00B67E19">
              <w:rPr>
                <w:rFonts w:ascii="Times New Roman" w:hAnsi="Times New Roman"/>
                <w:sz w:val="24"/>
                <w:szCs w:val="24"/>
                <w:lang w:bidi="hi-IN"/>
              </w:rPr>
              <w:t xml:space="preserve"> с указанием телефона доверия размещена на информационных стендах.</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Центром медицинской профилактики проведены в период летних каникул цикла мероприятия (беседы, лекции, консультации), направленные на профилактику употребления несовершеннолетними наркотических средств, психотропных и сильнодействующих веществ, в трудовых бригадах, оздоровительных лагерях, на детских площадках.</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 Проведена лекция «Формирование здорового образа жизни. Методы поддержания здоровья у детей. Диспансеризация» для кандидатов в </w:t>
            </w:r>
            <w:r w:rsidRPr="00B67E19">
              <w:rPr>
                <w:rFonts w:ascii="Times New Roman" w:hAnsi="Times New Roman"/>
                <w:sz w:val="24"/>
                <w:szCs w:val="24"/>
                <w:lang w:bidi="hi-IN"/>
              </w:rPr>
              <w:lastRenderedPageBreak/>
              <w:t>приёмные родители АНО «ЦСППН «Веста Плюс» - 1, с общим охватом 12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Организованы и проведены «Уроки здоровья» для детей лагерей дневного пребывания МБОУ «СОШ», воспитанников летней творческой площадки «Мастерская талантов», Учащиеся Муниципального бюджетного учреждения дополнительного образования «Детская школа искусств» - 18, с общим охватом 388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Приняли участие:</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проведение Дня здоровья по здоровому образу жизни в рамках летней оздоровительной компании для детей лагеря дневного пребывания МБОУ «СОШ №1», с общим охватом 25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конкурсах «Сильный, смелый, ловкий, умелый!» среди детей и подростков детской дворовой площадки в рамках проекта «Команда нашего двора» МАУ «ЦМИ» - 4, с общим охватом 100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Показ мультфильмов, видеороликов и их обсуждение «Тайна едкого дыма», вред наркотиков, алкоголя и табака «Мозг и печёнка</w:t>
            </w:r>
            <w:proofErr w:type="gramStart"/>
            <w:r w:rsidRPr="00B67E19">
              <w:rPr>
                <w:rFonts w:ascii="Times New Roman" w:hAnsi="Times New Roman"/>
                <w:sz w:val="24"/>
                <w:szCs w:val="24"/>
                <w:lang w:bidi="hi-IN"/>
              </w:rPr>
              <w:t>»,  «</w:t>
            </w:r>
            <w:proofErr w:type="gramEnd"/>
            <w:r w:rsidRPr="00B67E19">
              <w:rPr>
                <w:rFonts w:ascii="Times New Roman" w:hAnsi="Times New Roman"/>
                <w:sz w:val="24"/>
                <w:szCs w:val="24"/>
                <w:lang w:bidi="hi-IN"/>
              </w:rPr>
              <w:t xml:space="preserve">Будь сильным», видеоролик Ералаш №93 </w:t>
            </w:r>
            <w:r w:rsidRPr="00B67E19">
              <w:rPr>
                <w:rFonts w:ascii="Times New Roman" w:hAnsi="Times New Roman"/>
                <w:sz w:val="24"/>
                <w:szCs w:val="24"/>
                <w:lang w:bidi="hi-IN"/>
              </w:rPr>
              <w:lastRenderedPageBreak/>
              <w:t>«Дай закурить»  среди детей лагеря дневного пребывания МБОУ «СОШ», воспитанников летней творческой площадки «Мастерская талантов» - 18, с общим охватом 388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Проведены городские акции по профилактике рискованного поведения, пропаганде здорового образа жизни среди населения города («Я выбираю здоровье» в рамках «Всемирного Дня без табака</w:t>
            </w:r>
            <w:proofErr w:type="gramStart"/>
            <w:r w:rsidRPr="00B67E19">
              <w:rPr>
                <w:rFonts w:ascii="Times New Roman" w:hAnsi="Times New Roman"/>
                <w:sz w:val="24"/>
                <w:szCs w:val="24"/>
                <w:lang w:bidi="hi-IN"/>
              </w:rPr>
              <w:t>»,,</w:t>
            </w:r>
            <w:proofErr w:type="gramEnd"/>
            <w:r w:rsidRPr="00B67E19">
              <w:rPr>
                <w:rFonts w:ascii="Times New Roman" w:hAnsi="Times New Roman"/>
                <w:sz w:val="24"/>
                <w:szCs w:val="24"/>
                <w:lang w:bidi="hi-IN"/>
              </w:rPr>
              <w:t xml:space="preserve"> Узнай свой ВИЧ-статус. Оставайся здоровым! в рамках Международного Дня борьбы с наркоманией и наркобизнесом (26 – июня) – 2, с общим охватом 270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-Проведение конкурсов плакатов, рисунков, направленных на формирование здорового образа жизни «Быть здоровым - модно!»;</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общеобразовательных </w:t>
            </w:r>
            <w:proofErr w:type="gramStart"/>
            <w:r w:rsidRPr="00B67E19">
              <w:rPr>
                <w:rFonts w:ascii="Times New Roman" w:hAnsi="Times New Roman"/>
                <w:sz w:val="24"/>
                <w:szCs w:val="24"/>
                <w:lang w:bidi="hi-IN"/>
              </w:rPr>
              <w:t>организациях,  в</w:t>
            </w:r>
            <w:proofErr w:type="gramEnd"/>
            <w:r w:rsidRPr="00B67E19">
              <w:rPr>
                <w:rFonts w:ascii="Times New Roman" w:hAnsi="Times New Roman"/>
                <w:sz w:val="24"/>
                <w:szCs w:val="24"/>
                <w:lang w:bidi="hi-IN"/>
              </w:rPr>
              <w:t xml:space="preserve"> рамках проведенных мероприятий, посвященных Всероссийскому дню без табака, организованы выставки плакатов:</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-«Мы за здоровый образ жизни!»; -«Быть здоровым – здорово!»; -«Спорту – Да, Сигарете – Нет»; -«Чем опасно курение?». Охват участников составил 240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lastRenderedPageBreak/>
              <w:t>В образовательных организациях города проведены конкурсы плакатов, рисунков, направленных на формирование здорового образа жизни «Быть здоровым-модно!», охвачено 1200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Учреждениями культуры проведены следующие мероприятия: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состоялся конкурс плакатов «Быть здоровым - модно», направленный на формирование здорового образа жизни для воспитанников летней творческой школы «Мастерская талантов» (9-12 лет). Конкурс проходил в игровой форме с викториной, пословицами и загадками на тему «Азбука здоровья». Охвачено 24 человека.</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воспитанники лагеря с дневным пребыванием «Оранжевое солнце» на базе МБУ ДО «ДМШ </w:t>
            </w:r>
            <w:proofErr w:type="spellStart"/>
            <w:r w:rsidRPr="00B67E19">
              <w:rPr>
                <w:rFonts w:ascii="Times New Roman" w:hAnsi="Times New Roman"/>
                <w:sz w:val="24"/>
                <w:szCs w:val="24"/>
                <w:lang w:bidi="hi-IN"/>
              </w:rPr>
              <w:t>им.В.В.Андреева</w:t>
            </w:r>
            <w:proofErr w:type="spellEnd"/>
            <w:r w:rsidRPr="00B67E19">
              <w:rPr>
                <w:rFonts w:ascii="Times New Roman" w:hAnsi="Times New Roman"/>
                <w:sz w:val="24"/>
                <w:szCs w:val="24"/>
                <w:lang w:bidi="hi-IN"/>
              </w:rPr>
              <w:t>» соревновались в конкурсе рисунков между отрядами Конкурс рисунков «Здоровым быть -  модно!». Ребята нарисовали детей, занимающихся спортом, здоровую счастливую семью и т.д.  В конкурсе приняли участие 34 человека в возрасте от 6 до 12 лет.</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lastRenderedPageBreak/>
              <w:t>-Организация выставок рисунков, направленные на формирование здорового образа жизни;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общеобразовательных </w:t>
            </w:r>
            <w:proofErr w:type="gramStart"/>
            <w:r w:rsidRPr="00B67E19">
              <w:rPr>
                <w:rFonts w:ascii="Times New Roman" w:hAnsi="Times New Roman"/>
                <w:sz w:val="24"/>
                <w:szCs w:val="24"/>
                <w:lang w:bidi="hi-IN"/>
              </w:rPr>
              <w:t>организациях,  в</w:t>
            </w:r>
            <w:proofErr w:type="gramEnd"/>
            <w:r w:rsidRPr="00B67E19">
              <w:rPr>
                <w:rFonts w:ascii="Times New Roman" w:hAnsi="Times New Roman"/>
                <w:sz w:val="24"/>
                <w:szCs w:val="24"/>
                <w:lang w:bidi="hi-IN"/>
              </w:rPr>
              <w:t xml:space="preserve"> рамках проведенных мероприятий, посвященных Всероссийскому дню без табака, организованы выставки рисунков. -«Быть здоровым – здорово!»; -«НЕТ! - вредным привычкам»; -«Мы за здоровый образ жизни!». Охват участников составил 1200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Центром медицинской профилактики организовано информирование через средства массовой информации о проблемах наркомании и </w:t>
            </w:r>
            <w:proofErr w:type="spellStart"/>
            <w:r w:rsidRPr="00B67E19">
              <w:rPr>
                <w:rFonts w:ascii="Times New Roman" w:hAnsi="Times New Roman"/>
                <w:sz w:val="24"/>
                <w:szCs w:val="24"/>
                <w:lang w:bidi="hi-IN"/>
              </w:rPr>
              <w:t>наркопреступности</w:t>
            </w:r>
            <w:proofErr w:type="spellEnd"/>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Прокат тематических видеороликов на канале Автономного учреждения «Нефтеюганский информационный центр» в эфире ТРК «</w:t>
            </w:r>
            <w:proofErr w:type="spellStart"/>
            <w:r w:rsidRPr="00B67E19">
              <w:rPr>
                <w:rFonts w:ascii="Times New Roman" w:hAnsi="Times New Roman"/>
                <w:sz w:val="24"/>
                <w:szCs w:val="24"/>
                <w:lang w:bidi="hi-IN"/>
              </w:rPr>
              <w:t>Юганск</w:t>
            </w:r>
            <w:proofErr w:type="spellEnd"/>
            <w:r w:rsidRPr="00B67E19">
              <w:rPr>
                <w:rFonts w:ascii="Times New Roman" w:hAnsi="Times New Roman"/>
                <w:sz w:val="24"/>
                <w:szCs w:val="24"/>
                <w:lang w:bidi="hi-IN"/>
              </w:rPr>
              <w:t xml:space="preserve">» и на светодиодном экране (ЗОЖ - Илья Муромец), Пройди тест на ВИЧ, Женщина в зоне риска, Пивной алкоголизм, Бросай курить, Клещевой </w:t>
            </w:r>
            <w:proofErr w:type="gramStart"/>
            <w:r w:rsidRPr="00B67E19">
              <w:rPr>
                <w:rFonts w:ascii="Times New Roman" w:hAnsi="Times New Roman"/>
                <w:sz w:val="24"/>
                <w:szCs w:val="24"/>
                <w:lang w:bidi="hi-IN"/>
              </w:rPr>
              <w:t>энцефалит  –</w:t>
            </w:r>
            <w:proofErr w:type="gramEnd"/>
            <w:r w:rsidRPr="00B67E19">
              <w:rPr>
                <w:rFonts w:ascii="Times New Roman" w:hAnsi="Times New Roman"/>
                <w:sz w:val="24"/>
                <w:szCs w:val="24"/>
                <w:lang w:bidi="hi-IN"/>
              </w:rPr>
              <w:t xml:space="preserve"> 6 видеороликов, 9180 трансляций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 Прокат тематических </w:t>
            </w:r>
            <w:proofErr w:type="spellStart"/>
            <w:r w:rsidRPr="00B67E19">
              <w:rPr>
                <w:rFonts w:ascii="Times New Roman" w:hAnsi="Times New Roman"/>
                <w:sz w:val="24"/>
                <w:szCs w:val="24"/>
                <w:lang w:bidi="hi-IN"/>
              </w:rPr>
              <w:t>аудиороликов</w:t>
            </w:r>
            <w:proofErr w:type="spellEnd"/>
            <w:r w:rsidRPr="00B67E19">
              <w:rPr>
                <w:rFonts w:ascii="Times New Roman" w:hAnsi="Times New Roman"/>
                <w:sz w:val="24"/>
                <w:szCs w:val="24"/>
                <w:lang w:bidi="hi-IN"/>
              </w:rPr>
              <w:t xml:space="preserve"> на радиостанции «Европа – Плюс Нефтеюганск» (Активный образ жизни, Курильщик – утро, </w:t>
            </w:r>
            <w:r w:rsidRPr="00B67E19">
              <w:rPr>
                <w:rFonts w:ascii="Times New Roman" w:hAnsi="Times New Roman"/>
                <w:sz w:val="24"/>
                <w:szCs w:val="24"/>
                <w:lang w:bidi="hi-IN"/>
              </w:rPr>
              <w:lastRenderedPageBreak/>
              <w:t xml:space="preserve">Курильщик – вечер, Вредные привычки, Клещи - 5 </w:t>
            </w:r>
            <w:proofErr w:type="spellStart"/>
            <w:r w:rsidRPr="00B67E19">
              <w:rPr>
                <w:rFonts w:ascii="Times New Roman" w:hAnsi="Times New Roman"/>
                <w:sz w:val="24"/>
                <w:szCs w:val="24"/>
                <w:lang w:bidi="hi-IN"/>
              </w:rPr>
              <w:t>аудиороликов</w:t>
            </w:r>
            <w:proofErr w:type="spellEnd"/>
            <w:r w:rsidRPr="00B67E19">
              <w:rPr>
                <w:rFonts w:ascii="Times New Roman" w:hAnsi="Times New Roman"/>
                <w:sz w:val="24"/>
                <w:szCs w:val="24"/>
                <w:lang w:bidi="hi-IN"/>
              </w:rPr>
              <w:t xml:space="preserve"> 150 трансляций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 Прокат </w:t>
            </w:r>
            <w:proofErr w:type="spellStart"/>
            <w:r w:rsidRPr="00B67E19">
              <w:rPr>
                <w:rFonts w:ascii="Times New Roman" w:hAnsi="Times New Roman"/>
                <w:sz w:val="24"/>
                <w:szCs w:val="24"/>
                <w:lang w:bidi="hi-IN"/>
              </w:rPr>
              <w:t>информ</w:t>
            </w:r>
            <w:proofErr w:type="spellEnd"/>
            <w:r w:rsidRPr="00B67E19">
              <w:rPr>
                <w:rFonts w:ascii="Times New Roman" w:hAnsi="Times New Roman"/>
                <w:sz w:val="24"/>
                <w:szCs w:val="24"/>
                <w:lang w:bidi="hi-IN"/>
              </w:rPr>
              <w:t>-афиши на канале Автономного учреждения «Нефтеюганский информационный центр» в эфире ТРК «</w:t>
            </w:r>
            <w:proofErr w:type="spellStart"/>
            <w:r w:rsidRPr="00B67E19">
              <w:rPr>
                <w:rFonts w:ascii="Times New Roman" w:hAnsi="Times New Roman"/>
                <w:sz w:val="24"/>
                <w:szCs w:val="24"/>
                <w:lang w:bidi="hi-IN"/>
              </w:rPr>
              <w:t>Юганск</w:t>
            </w:r>
            <w:proofErr w:type="spellEnd"/>
            <w:r w:rsidRPr="00B67E19">
              <w:rPr>
                <w:rFonts w:ascii="Times New Roman" w:hAnsi="Times New Roman"/>
                <w:sz w:val="24"/>
                <w:szCs w:val="24"/>
                <w:lang w:bidi="hi-IN"/>
              </w:rPr>
              <w:t>» на радиостанции «Европа – Плюс Нефтеюганск» (рядом со спортивным комплексом «Сибиряк») в городе Нефтеюганске пройдёт акция «Узнай свой ВИЧ-статус. Оставайся здоровым!») - 50 трансляций.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Учреждениями культуры проведены следующие мероприятия: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Центральной городской библиотеке состоялась книжная выставка «В объятиях табачного дыма». Подборка литературы об актуальной проблеме современного общества – зависимости, от которой страдают и молодёжь, и люди пожилого возраста, и дети; как помочь справиться с пагубным пристрастием, победить вредную привычку. Количество посещений выставки 20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ДМШ прошла информационная выставка «Всемирный день без табака». На выставке представлена информация о здоровом образе жизни, о негативном воздействии </w:t>
            </w:r>
            <w:r w:rsidRPr="00B67E19">
              <w:rPr>
                <w:rFonts w:ascii="Times New Roman" w:hAnsi="Times New Roman"/>
                <w:sz w:val="24"/>
                <w:szCs w:val="24"/>
                <w:lang w:bidi="hi-IN"/>
              </w:rPr>
              <w:lastRenderedPageBreak/>
              <w:t>табака на организм человека, способах борьбы с курением. Выставку просмотрело 250 человек в возрасте 6-16 лет.</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По итогам конкурса организована выставка плакатов «Быть здоровым - модно». Охвачено более 100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-Проведение в период летних каникул цикла мероприятий (беседы, лекции, консультации), направленных на профилактику употребления несовершеннолетними наркотических средств, психотропных и сильнодействующих веществ, в трудовых бригадах, детских площадках, летних оздоровительных лагерей;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Беседа с детьми «Горькие плоды сладкой жизни» - 27 чел.; Акция «Дыши свободно» (совместно с волонтерами серебряного возраста) - 8 чел.; Акция «Давайте строить нашу жизнь» с распространением буклетов – 30 шт. (в </w:t>
            </w:r>
            <w:proofErr w:type="gramStart"/>
            <w:r w:rsidRPr="00B67E19">
              <w:rPr>
                <w:rFonts w:ascii="Times New Roman" w:hAnsi="Times New Roman"/>
                <w:sz w:val="24"/>
                <w:szCs w:val="24"/>
                <w:lang w:bidi="hi-IN"/>
              </w:rPr>
              <w:t>рамках  Международного</w:t>
            </w:r>
            <w:proofErr w:type="gramEnd"/>
            <w:r w:rsidRPr="00B67E19">
              <w:rPr>
                <w:rFonts w:ascii="Times New Roman" w:hAnsi="Times New Roman"/>
                <w:sz w:val="24"/>
                <w:szCs w:val="24"/>
                <w:lang w:bidi="hi-IN"/>
              </w:rPr>
              <w:t xml:space="preserve"> дня борьбы с наркоманией).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 рамках принятия детских лагерей (2 смена), одновременно осуществлено проведение бесед с присутствующими несовершеннолетними в летних лагерях 1 смены в МБОУ «СОШ №9, </w:t>
            </w:r>
            <w:r w:rsidRPr="00B67E19">
              <w:rPr>
                <w:rFonts w:ascii="Times New Roman" w:hAnsi="Times New Roman"/>
                <w:sz w:val="24"/>
                <w:szCs w:val="24"/>
                <w:lang w:bidi="hi-IN"/>
              </w:rPr>
              <w:lastRenderedPageBreak/>
              <w:t>МБОУ «СОШ «№13», Дом детского творчества в организациях, организующих отдых и оздоровление детей, проведена просветительская Акция «Будь в курсе» с освещением вопросов по формированию культуры безопасности и здорового образа жизни. Охват составил 600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МАУ «ЦМИ» проведена Просветительская акция по культуре </w:t>
            </w:r>
            <w:proofErr w:type="gramStart"/>
            <w:r w:rsidRPr="00B67E19">
              <w:rPr>
                <w:rFonts w:ascii="Times New Roman" w:hAnsi="Times New Roman"/>
                <w:sz w:val="24"/>
                <w:szCs w:val="24"/>
                <w:lang w:bidi="hi-IN"/>
              </w:rPr>
              <w:t>безопасности  «</w:t>
            </w:r>
            <w:proofErr w:type="gramEnd"/>
            <w:r w:rsidRPr="00B67E19">
              <w:rPr>
                <w:rFonts w:ascii="Times New Roman" w:hAnsi="Times New Roman"/>
                <w:sz w:val="24"/>
                <w:szCs w:val="24"/>
                <w:lang w:bidi="hi-IN"/>
              </w:rPr>
              <w:t>Дворовый дозор» (в летний период на дворовых площадках город). В рамках информационной акции "Дворовой дозор" вожатые просмотрели специальные ролики о здоровом образе жизни и безопасном поведении детей на дворовых площадках, о правилах безопасности во время игр на объектах детских площадок: канатных сетках, спиральных спусках, горках, качелях, каруселях, спортивных снарядах, турниках, лестницах. Охват: 16 человек, 14-18 лет.</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Беседа: «Есть тема!» Специалисты МАУ «ЦМИ», в арт-гостиной «Чердачок» провели профилактическую беседу с подростками, направленную на профилактику злоупотребления </w:t>
            </w:r>
            <w:proofErr w:type="spellStart"/>
            <w:r w:rsidRPr="00B67E19">
              <w:rPr>
                <w:rFonts w:ascii="Times New Roman" w:hAnsi="Times New Roman"/>
                <w:sz w:val="24"/>
                <w:szCs w:val="24"/>
                <w:lang w:bidi="hi-IN"/>
              </w:rPr>
              <w:lastRenderedPageBreak/>
              <w:t>психоактивными</w:t>
            </w:r>
            <w:proofErr w:type="spellEnd"/>
            <w:r w:rsidRPr="00B67E19">
              <w:rPr>
                <w:rFonts w:ascii="Times New Roman" w:hAnsi="Times New Roman"/>
                <w:sz w:val="24"/>
                <w:szCs w:val="24"/>
                <w:lang w:bidi="hi-IN"/>
              </w:rPr>
              <w:t xml:space="preserve"> веществами с применением агитационных материалов. Далее организовали просмотров социальных видеороликов, направленных на формирование здорового поколения в молодёжной среде. Охват: 14 человек, подростки 14-18 лет. </w:t>
            </w:r>
          </w:p>
          <w:p w:rsidR="00B67E19" w:rsidRPr="00B67E19" w:rsidRDefault="00B67E19" w:rsidP="00B67E19">
            <w:pPr>
              <w:spacing w:after="0" w:line="240" w:lineRule="auto"/>
              <w:jc w:val="both"/>
              <w:rPr>
                <w:rFonts w:ascii="Times New Roman" w:hAnsi="Times New Roman"/>
                <w:sz w:val="24"/>
                <w:szCs w:val="24"/>
                <w:lang w:bidi="hi-IN"/>
              </w:rPr>
            </w:pPr>
            <w:proofErr w:type="spellStart"/>
            <w:r w:rsidRPr="00B67E19">
              <w:rPr>
                <w:rFonts w:ascii="Times New Roman" w:hAnsi="Times New Roman"/>
                <w:sz w:val="24"/>
                <w:szCs w:val="24"/>
                <w:lang w:bidi="hi-IN"/>
              </w:rPr>
              <w:t>Видеолекторий</w:t>
            </w:r>
            <w:proofErr w:type="spellEnd"/>
            <w:r w:rsidRPr="00B67E19">
              <w:rPr>
                <w:rFonts w:ascii="Times New Roman" w:hAnsi="Times New Roman"/>
                <w:sz w:val="24"/>
                <w:szCs w:val="24"/>
                <w:lang w:bidi="hi-IN"/>
              </w:rPr>
              <w:t xml:space="preserve"> с наркологом по профилактике наркомании, алкоголизма и </w:t>
            </w:r>
            <w:proofErr w:type="spellStart"/>
            <w:r w:rsidRPr="00B67E19">
              <w:rPr>
                <w:rFonts w:ascii="Times New Roman" w:hAnsi="Times New Roman"/>
                <w:sz w:val="24"/>
                <w:szCs w:val="24"/>
                <w:lang w:bidi="hi-IN"/>
              </w:rPr>
              <w:t>табакокурения</w:t>
            </w:r>
            <w:proofErr w:type="spellEnd"/>
            <w:r w:rsidRPr="00B67E19">
              <w:rPr>
                <w:rFonts w:ascii="Times New Roman" w:hAnsi="Times New Roman"/>
                <w:sz w:val="24"/>
                <w:szCs w:val="24"/>
                <w:lang w:bidi="hi-IN"/>
              </w:rPr>
              <w:t xml:space="preserve"> Нефтеюганский индустриальный колледж, 89 обучающихся.</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Выступление сотрудников ОУР, ОДН ОМВД России по </w:t>
            </w:r>
            <w:proofErr w:type="spellStart"/>
            <w:r w:rsidRPr="00B67E19">
              <w:rPr>
                <w:rFonts w:ascii="Times New Roman" w:hAnsi="Times New Roman"/>
                <w:sz w:val="24"/>
                <w:szCs w:val="24"/>
                <w:lang w:bidi="hi-IN"/>
              </w:rPr>
              <w:t>г.Нефтеюганску</w:t>
            </w:r>
            <w:proofErr w:type="spellEnd"/>
            <w:r w:rsidRPr="00B67E19">
              <w:rPr>
                <w:rFonts w:ascii="Times New Roman" w:hAnsi="Times New Roman"/>
                <w:sz w:val="24"/>
                <w:szCs w:val="24"/>
                <w:lang w:bidi="hi-IN"/>
              </w:rPr>
              <w:t xml:space="preserve"> по профилактике правонарушений и преступлений в сфере незаконного оборота наркотиков, Нефтеюганский индустриальный колледж, 112 обучающихся.</w:t>
            </w:r>
            <w:r w:rsidRPr="00B67E19">
              <w:rPr>
                <w:rFonts w:ascii="Times New Roman" w:hAnsi="Times New Roman"/>
                <w:sz w:val="24"/>
                <w:szCs w:val="24"/>
                <w:lang w:bidi="hi-IN"/>
              </w:rPr>
              <w:tab/>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-Проведение акций, посвящённых «Международному дню отказа от курения»;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МАУ «ЦМИ» проведена акция, приуроченная к всемирному дню борьбы с курением «Это не модно!». Профилактика негативных явлений в молодежной среде. Участники неформальных объединений Центра молодёжных инициатив на городской площади провели профилактическую </w:t>
            </w:r>
            <w:r w:rsidRPr="00B67E19">
              <w:rPr>
                <w:rFonts w:ascii="Times New Roman" w:hAnsi="Times New Roman"/>
                <w:sz w:val="24"/>
                <w:szCs w:val="24"/>
                <w:lang w:bidi="hi-IN"/>
              </w:rPr>
              <w:lastRenderedPageBreak/>
              <w:t xml:space="preserve">акцию против курения "Это не модно!", в ходе которой напоминали прохожим о рисках для их здоровья, сопряжённых с этой вредной привычкой и необходимости вести здоровый образ жизни. Охват: 6 человек/100 </w:t>
            </w:r>
            <w:proofErr w:type="gramStart"/>
            <w:r w:rsidRPr="00B67E19">
              <w:rPr>
                <w:rFonts w:ascii="Times New Roman" w:hAnsi="Times New Roman"/>
                <w:sz w:val="24"/>
                <w:szCs w:val="24"/>
                <w:lang w:bidi="hi-IN"/>
              </w:rPr>
              <w:t>листовок  жителям</w:t>
            </w:r>
            <w:proofErr w:type="gramEnd"/>
            <w:r w:rsidRPr="00B67E19">
              <w:rPr>
                <w:rFonts w:ascii="Times New Roman" w:hAnsi="Times New Roman"/>
                <w:sz w:val="24"/>
                <w:szCs w:val="24"/>
                <w:lang w:bidi="hi-IN"/>
              </w:rPr>
              <w:t xml:space="preserve"> города. Акция, посвященная Всемирному дню без табака «Брось никотин – получи витамин!», Нефтеюганский индустриальный колледж, 136 обучающихся.  По улицам города Нефтеюганска прошел легкоатлетический АМГ кросс «Курить уже не модно!», посвященного Всемирному дню без табака. В мероприятии приняло участие 104 человека. </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Учреждениями культуры проведены следующие мероприятия: на Юбилейной площади прошла акция «Сломай сигарету - сохрани жизнь», организованная МБУК «Городская библиотека» совместно с Центром медицинской профилактики к Международному дню отказа от курения. Участниками акции стали представители учреждений спорта, образования и культуры города и активные горожане. Для участников акции танцевальные студии провели </w:t>
            </w:r>
            <w:r w:rsidRPr="00B67E19">
              <w:rPr>
                <w:rFonts w:ascii="Times New Roman" w:hAnsi="Times New Roman"/>
                <w:sz w:val="24"/>
                <w:szCs w:val="24"/>
                <w:lang w:bidi="hi-IN"/>
              </w:rPr>
              <w:lastRenderedPageBreak/>
              <w:t xml:space="preserve">зарядку-разминку, представили яркие акробатические выступления. Сотрудники библиотеки горожанам предлагали поменять сигарету </w:t>
            </w:r>
            <w:proofErr w:type="gramStart"/>
            <w:r w:rsidRPr="00B67E19">
              <w:rPr>
                <w:rFonts w:ascii="Times New Roman" w:hAnsi="Times New Roman"/>
                <w:sz w:val="24"/>
                <w:szCs w:val="24"/>
                <w:lang w:bidi="hi-IN"/>
              </w:rPr>
              <w:t>на  брошюры</w:t>
            </w:r>
            <w:proofErr w:type="gramEnd"/>
            <w:r w:rsidRPr="00B67E19">
              <w:rPr>
                <w:rFonts w:ascii="Times New Roman" w:hAnsi="Times New Roman"/>
                <w:sz w:val="24"/>
                <w:szCs w:val="24"/>
                <w:lang w:bidi="hi-IN"/>
              </w:rPr>
              <w:t>: «Бросаю курить самостоятельно», «Отказ от курения – важное решение», «Путь к здоровью». Цель акции - способствовать снижению распространения табачной зависимости, вовлечению в борьбу против курения всех слоев населения, информирование общества о пагубном воздействии табака на здоровье. В акции приняло участие 130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На улицах города прошла акция, посвящённая Всемирному дню без табака «Меняем сигарету на конфету». Акция проходила весело и оживлённо под девизом «Бросай сигарету – возьми конфету!». Участники акции откликнулись на данное полезное начинание: многие поменяли сигаретный дым на вкус сладости. Охвачено 40 человек; на Юбилейной площади прошла информационная акция «Стоп-табак». В рамках акции среди жителей города распространялись информационные памятки «Стоп-табак», призывающая вести здоровый образ жизни без </w:t>
            </w:r>
            <w:proofErr w:type="spellStart"/>
            <w:r w:rsidRPr="00B67E19">
              <w:rPr>
                <w:rFonts w:ascii="Times New Roman" w:hAnsi="Times New Roman"/>
                <w:sz w:val="24"/>
                <w:szCs w:val="24"/>
                <w:lang w:bidi="hi-IN"/>
              </w:rPr>
              <w:lastRenderedPageBreak/>
              <w:t>табакокурения</w:t>
            </w:r>
            <w:proofErr w:type="spellEnd"/>
            <w:r w:rsidRPr="00B67E19">
              <w:rPr>
                <w:rFonts w:ascii="Times New Roman" w:hAnsi="Times New Roman"/>
                <w:sz w:val="24"/>
                <w:szCs w:val="24"/>
                <w:lang w:bidi="hi-IN"/>
              </w:rPr>
              <w:t xml:space="preserve">. Охвачено 70 человек; прошла театрализованная игровая программа «Здорово быть здоровым». Весёлые </w:t>
            </w:r>
            <w:proofErr w:type="spellStart"/>
            <w:r w:rsidRPr="00B67E19">
              <w:rPr>
                <w:rFonts w:ascii="Times New Roman" w:hAnsi="Times New Roman"/>
                <w:sz w:val="24"/>
                <w:szCs w:val="24"/>
                <w:lang w:bidi="hi-IN"/>
              </w:rPr>
              <w:t>радиозайцы</w:t>
            </w:r>
            <w:proofErr w:type="spellEnd"/>
            <w:r w:rsidRPr="00B67E19">
              <w:rPr>
                <w:rFonts w:ascii="Times New Roman" w:hAnsi="Times New Roman"/>
                <w:sz w:val="24"/>
                <w:szCs w:val="24"/>
                <w:lang w:bidi="hi-IN"/>
              </w:rPr>
              <w:t xml:space="preserve"> в игровой форме рассказали ребятам о вредных привычках и доказали им, что здоровым быть здорово. Охвачено 40 человек.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 xml:space="preserve">-Организация информирования через средства массовой информации о проблемах наркомании и </w:t>
            </w:r>
            <w:proofErr w:type="spellStart"/>
            <w:r w:rsidRPr="00B67E19">
              <w:rPr>
                <w:rFonts w:ascii="Times New Roman" w:hAnsi="Times New Roman"/>
                <w:sz w:val="24"/>
                <w:szCs w:val="24"/>
                <w:lang w:bidi="hi-IN"/>
              </w:rPr>
              <w:t>наркопреступности</w:t>
            </w:r>
            <w:proofErr w:type="spellEnd"/>
            <w:r w:rsidRPr="00B67E19">
              <w:rPr>
                <w:rFonts w:ascii="Times New Roman" w:hAnsi="Times New Roman"/>
                <w:sz w:val="24"/>
                <w:szCs w:val="24"/>
                <w:lang w:bidi="hi-IN"/>
              </w:rPr>
              <w:t>;</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публикации на официальном сайте ОМС; сюжеты ТРК «</w:t>
            </w:r>
            <w:proofErr w:type="spellStart"/>
            <w:r w:rsidRPr="00B67E19">
              <w:rPr>
                <w:rFonts w:ascii="Times New Roman" w:hAnsi="Times New Roman"/>
                <w:sz w:val="24"/>
                <w:szCs w:val="24"/>
                <w:lang w:bidi="hi-IN"/>
              </w:rPr>
              <w:t>Юганск</w:t>
            </w:r>
            <w:proofErr w:type="spellEnd"/>
            <w:r w:rsidRPr="00B67E19">
              <w:rPr>
                <w:rFonts w:ascii="Times New Roman" w:hAnsi="Times New Roman"/>
                <w:sz w:val="24"/>
                <w:szCs w:val="24"/>
                <w:lang w:bidi="hi-IN"/>
              </w:rPr>
              <w:t xml:space="preserve">», ТРК «7 Канал», ОТРК «Югра», а </w:t>
            </w:r>
            <w:proofErr w:type="gramStart"/>
            <w:r w:rsidRPr="00B67E19">
              <w:rPr>
                <w:rFonts w:ascii="Times New Roman" w:hAnsi="Times New Roman"/>
                <w:sz w:val="24"/>
                <w:szCs w:val="24"/>
                <w:lang w:bidi="hi-IN"/>
              </w:rPr>
              <w:t>так же</w:t>
            </w:r>
            <w:proofErr w:type="gramEnd"/>
            <w:r w:rsidRPr="00B67E19">
              <w:rPr>
                <w:rFonts w:ascii="Times New Roman" w:hAnsi="Times New Roman"/>
                <w:sz w:val="24"/>
                <w:szCs w:val="24"/>
                <w:lang w:bidi="hi-IN"/>
              </w:rPr>
              <w:t xml:space="preserve"> в группе в </w:t>
            </w:r>
            <w:proofErr w:type="spellStart"/>
            <w:r w:rsidRPr="00B67E19">
              <w:rPr>
                <w:rFonts w:ascii="Times New Roman" w:hAnsi="Times New Roman"/>
                <w:sz w:val="24"/>
                <w:szCs w:val="24"/>
                <w:lang w:bidi="hi-IN"/>
              </w:rPr>
              <w:t>соцсети</w:t>
            </w:r>
            <w:proofErr w:type="spellEnd"/>
            <w:r w:rsidRPr="00B67E19">
              <w:rPr>
                <w:rFonts w:ascii="Times New Roman" w:hAnsi="Times New Roman"/>
                <w:sz w:val="24"/>
                <w:szCs w:val="24"/>
                <w:lang w:bidi="hi-IN"/>
              </w:rPr>
              <w:t xml:space="preserve"> </w:t>
            </w:r>
            <w:proofErr w:type="spellStart"/>
            <w:r w:rsidRPr="00B67E19">
              <w:rPr>
                <w:rFonts w:ascii="Times New Roman" w:hAnsi="Times New Roman"/>
                <w:sz w:val="24"/>
                <w:szCs w:val="24"/>
                <w:lang w:bidi="hi-IN"/>
              </w:rPr>
              <w:t>ВКонтакте</w:t>
            </w:r>
            <w:proofErr w:type="spellEnd"/>
            <w:r w:rsidRPr="00B67E19">
              <w:rPr>
                <w:rFonts w:ascii="Times New Roman" w:hAnsi="Times New Roman"/>
                <w:sz w:val="24"/>
                <w:szCs w:val="24"/>
                <w:lang w:bidi="hi-IN"/>
              </w:rPr>
              <w:t xml:space="preserve"> «Это </w:t>
            </w:r>
            <w:proofErr w:type="spellStart"/>
            <w:r w:rsidRPr="00B67E19">
              <w:rPr>
                <w:rFonts w:ascii="Times New Roman" w:hAnsi="Times New Roman"/>
                <w:sz w:val="24"/>
                <w:szCs w:val="24"/>
                <w:lang w:bidi="hi-IN"/>
              </w:rPr>
              <w:t>Юганск</w:t>
            </w:r>
            <w:proofErr w:type="spellEnd"/>
            <w:r w:rsidRPr="00B67E19">
              <w:rPr>
                <w:rFonts w:ascii="Times New Roman" w:hAnsi="Times New Roman"/>
                <w:sz w:val="24"/>
                <w:szCs w:val="24"/>
                <w:lang w:bidi="hi-IN"/>
              </w:rPr>
              <w:t>, детка! Нефтеюганск».</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-Проведение профилактических рейдов в местах отдыха и концентрации несовершеннолетних и молодежи;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В рамках профилактических выездов специалистами отдела посещены места отдыха и концентрации несовершеннолетних: причал, набережная, МО-15, объездная дорога напротив 15 микрорайона.</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w:t>
            </w:r>
            <w:proofErr w:type="gramStart"/>
            <w:r w:rsidRPr="00B67E19">
              <w:rPr>
                <w:rFonts w:ascii="Times New Roman" w:hAnsi="Times New Roman"/>
                <w:sz w:val="24"/>
                <w:szCs w:val="24"/>
                <w:lang w:bidi="hi-IN"/>
              </w:rPr>
              <w:t>Мероприятия</w:t>
            </w:r>
            <w:proofErr w:type="gramEnd"/>
            <w:r w:rsidRPr="00B67E19">
              <w:rPr>
                <w:rFonts w:ascii="Times New Roman" w:hAnsi="Times New Roman"/>
                <w:sz w:val="24"/>
                <w:szCs w:val="24"/>
                <w:lang w:bidi="hi-IN"/>
              </w:rPr>
              <w:t xml:space="preserve"> посвященные Международному дню борьбы с наркоманией:</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lastRenderedPageBreak/>
              <w:t>-флэш-моб «Мы, за здоровый образ жизни»;</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-концертно-развлекательная программа;</w:t>
            </w:r>
          </w:p>
          <w:p w:rsidR="00B67E19" w:rsidRP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просмотр документальных и короткометражных фильмов, социальных роликов, направленных на формирование здорового образа жизни и профилактику зависимостей;</w:t>
            </w:r>
          </w:p>
          <w:p w:rsidR="00B67E19" w:rsidRDefault="00B67E19" w:rsidP="00B67E19">
            <w:pPr>
              <w:spacing w:after="0" w:line="240" w:lineRule="auto"/>
              <w:jc w:val="both"/>
              <w:rPr>
                <w:rFonts w:ascii="Times New Roman" w:hAnsi="Times New Roman"/>
                <w:sz w:val="24"/>
                <w:szCs w:val="24"/>
                <w:lang w:bidi="hi-IN"/>
              </w:rPr>
            </w:pPr>
            <w:r w:rsidRPr="00B67E19">
              <w:rPr>
                <w:rFonts w:ascii="Times New Roman" w:hAnsi="Times New Roman"/>
                <w:sz w:val="24"/>
                <w:szCs w:val="24"/>
                <w:lang w:bidi="hi-IN"/>
              </w:rPr>
              <w:t>-спортивно-массовые мероприятия, в том числе проведение Всероссийского легкоатлетического пробега «Россия - территория без наркотиков».</w:t>
            </w:r>
          </w:p>
          <w:p w:rsidR="00B67E19" w:rsidRPr="00B67E19" w:rsidRDefault="00B67E19" w:rsidP="00B67E19">
            <w:pPr>
              <w:spacing w:after="0" w:line="240" w:lineRule="auto"/>
              <w:jc w:val="both"/>
              <w:rPr>
                <w:rFonts w:ascii="Times New Roman" w:hAnsi="Times New Roman"/>
                <w:sz w:val="24"/>
                <w:szCs w:val="24"/>
                <w:lang w:bidi="hi-IN"/>
              </w:rPr>
            </w:pPr>
          </w:p>
          <w:p w:rsidR="00263BA5" w:rsidRDefault="00263BA5"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КФКиС</w:t>
            </w:r>
            <w:proofErr w:type="spellEnd"/>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1.Муниципальное бюджетное учреждение дополнительного образования «Специализированная детско-юношеская спортивная школа олимпийского резерва по дзюдо»: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-проведена беседа медицинским работником БУ ХМАО-ЮГРЫ «Клинический врачебно-физкультурный диспансер» филиал в </w:t>
            </w:r>
            <w:proofErr w:type="spellStart"/>
            <w:r w:rsidRPr="00263BA5">
              <w:rPr>
                <w:rFonts w:ascii="Times New Roman" w:hAnsi="Times New Roman"/>
                <w:sz w:val="24"/>
                <w:szCs w:val="24"/>
                <w:lang w:bidi="hi-IN"/>
              </w:rPr>
              <w:t>г.Нефтеюганске</w:t>
            </w:r>
            <w:proofErr w:type="spellEnd"/>
            <w:r w:rsidRPr="00263BA5">
              <w:rPr>
                <w:rFonts w:ascii="Times New Roman" w:hAnsi="Times New Roman"/>
                <w:sz w:val="24"/>
                <w:szCs w:val="24"/>
                <w:lang w:bidi="hi-IN"/>
              </w:rPr>
              <w:t xml:space="preserve"> с несовершеннолетними обучающимися отделения дзюдо на тему: «Профилактика травматизма», «Профилактика алкоголизма</w:t>
            </w:r>
            <w:proofErr w:type="gramStart"/>
            <w:r w:rsidRPr="00263BA5">
              <w:rPr>
                <w:rFonts w:ascii="Times New Roman" w:hAnsi="Times New Roman"/>
                <w:sz w:val="24"/>
                <w:szCs w:val="24"/>
                <w:lang w:bidi="hi-IN"/>
              </w:rPr>
              <w:t>»,  «</w:t>
            </w:r>
            <w:proofErr w:type="gramEnd"/>
            <w:r w:rsidRPr="00263BA5">
              <w:rPr>
                <w:rFonts w:ascii="Times New Roman" w:hAnsi="Times New Roman"/>
                <w:sz w:val="24"/>
                <w:szCs w:val="24"/>
                <w:lang w:bidi="hi-IN"/>
              </w:rPr>
              <w:t xml:space="preserve">Антидопинговые правила и </w:t>
            </w:r>
            <w:r w:rsidRPr="00263BA5">
              <w:rPr>
                <w:rFonts w:ascii="Times New Roman" w:hAnsi="Times New Roman"/>
                <w:sz w:val="24"/>
                <w:szCs w:val="24"/>
                <w:lang w:bidi="hi-IN"/>
              </w:rPr>
              <w:lastRenderedPageBreak/>
              <w:t>процедурные правила допинг-контроля»;</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-оформлен информационный стенд по профилактике алкоголизма;</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-проведена профилактическая </w:t>
            </w:r>
            <w:proofErr w:type="gramStart"/>
            <w:r w:rsidRPr="00263BA5">
              <w:rPr>
                <w:rFonts w:ascii="Times New Roman" w:hAnsi="Times New Roman"/>
                <w:sz w:val="24"/>
                <w:szCs w:val="24"/>
                <w:lang w:bidi="hi-IN"/>
              </w:rPr>
              <w:t>беседа  с</w:t>
            </w:r>
            <w:proofErr w:type="gramEnd"/>
            <w:r w:rsidRPr="00263BA5">
              <w:rPr>
                <w:rFonts w:ascii="Times New Roman" w:hAnsi="Times New Roman"/>
                <w:sz w:val="24"/>
                <w:szCs w:val="24"/>
                <w:lang w:bidi="hi-IN"/>
              </w:rPr>
              <w:t xml:space="preserve"> несовершеннолетними «Профилактика </w:t>
            </w:r>
            <w:proofErr w:type="spellStart"/>
            <w:r w:rsidRPr="00263BA5">
              <w:rPr>
                <w:rFonts w:ascii="Times New Roman" w:hAnsi="Times New Roman"/>
                <w:sz w:val="24"/>
                <w:szCs w:val="24"/>
                <w:lang w:bidi="hi-IN"/>
              </w:rPr>
              <w:t>табакокурения</w:t>
            </w:r>
            <w:proofErr w:type="spellEnd"/>
            <w:r w:rsidRPr="00263BA5">
              <w:rPr>
                <w:rFonts w:ascii="Times New Roman" w:hAnsi="Times New Roman"/>
                <w:sz w:val="24"/>
                <w:szCs w:val="24"/>
                <w:lang w:bidi="hi-IN"/>
              </w:rPr>
              <w:t>»;</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размещен на сайте </w:t>
            </w:r>
            <w:proofErr w:type="gramStart"/>
            <w:r w:rsidRPr="00263BA5">
              <w:rPr>
                <w:rFonts w:ascii="Times New Roman" w:hAnsi="Times New Roman"/>
                <w:sz w:val="24"/>
                <w:szCs w:val="24"/>
                <w:lang w:bidi="hi-IN"/>
              </w:rPr>
              <w:t>школы  информационный</w:t>
            </w:r>
            <w:proofErr w:type="gramEnd"/>
            <w:r w:rsidRPr="00263BA5">
              <w:rPr>
                <w:rFonts w:ascii="Times New Roman" w:hAnsi="Times New Roman"/>
                <w:sz w:val="24"/>
                <w:szCs w:val="24"/>
                <w:lang w:bidi="hi-IN"/>
              </w:rPr>
              <w:t xml:space="preserve"> буклет на тему «Без табака прекрасна жизнь! От сигареты откажись!».</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2.Муниципальное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-Проведены родительские собрания на тему профилактики наркомании, токсикомании, алкоголизма и заболевания ВИЧ-инфекцией.</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-проводятся регулярные беседы с обучающимися по повышению уровня информированности подростков о проблемах, связанных с употреблением наркотиков, развитие навыков, предотвращающие </w:t>
            </w:r>
            <w:r w:rsidRPr="00263BA5">
              <w:rPr>
                <w:rFonts w:ascii="Times New Roman" w:hAnsi="Times New Roman"/>
                <w:sz w:val="24"/>
                <w:szCs w:val="24"/>
                <w:lang w:bidi="hi-IN"/>
              </w:rPr>
              <w:lastRenderedPageBreak/>
              <w:t xml:space="preserve">употребление </w:t>
            </w:r>
            <w:proofErr w:type="spellStart"/>
            <w:r w:rsidRPr="00263BA5">
              <w:rPr>
                <w:rFonts w:ascii="Times New Roman" w:hAnsi="Times New Roman"/>
                <w:sz w:val="24"/>
                <w:szCs w:val="24"/>
                <w:lang w:bidi="hi-IN"/>
              </w:rPr>
              <w:t>психоактивных</w:t>
            </w:r>
            <w:proofErr w:type="spellEnd"/>
            <w:r w:rsidRPr="00263BA5">
              <w:rPr>
                <w:rFonts w:ascii="Times New Roman" w:hAnsi="Times New Roman"/>
                <w:sz w:val="24"/>
                <w:szCs w:val="24"/>
                <w:lang w:bidi="hi-IN"/>
              </w:rPr>
              <w:t xml:space="preserve"> веществ.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-осуществляется организация взаимодействия спортивной школы с сотрудниками ОМВД (участковый), КДН, ОДН, медицинскими учреждениями –выступления сотрудников ОМВД, КДН, ОДН, ЦГБ на родительских собраниях (в течении года);</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 профилактический месячник «Мы за ЗОЖ» (апрель);</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5.Муниципальные бюджетное учреждение центр физической культуры и спорта «Жемчужина Югры»:</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-проведена акция «Сохрани своё здоровье» (апрель);</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 легкоатлетический АМГ кросс «Курить уже не модно!», посвященный Всемирному дню без табака (май);</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-состоялся Всероссийский легкоатлетический пробег «Россия - территория без наркотиков» (июнь).</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lastRenderedPageBreak/>
              <w:t xml:space="preserve"> 6.Муниципальное бюджетное учреждение физической культуры и спорта «</w:t>
            </w:r>
            <w:proofErr w:type="spellStart"/>
            <w:r w:rsidRPr="00263BA5">
              <w:rPr>
                <w:rFonts w:ascii="Times New Roman" w:hAnsi="Times New Roman"/>
                <w:sz w:val="24"/>
                <w:szCs w:val="24"/>
                <w:lang w:bidi="hi-IN"/>
              </w:rPr>
              <w:t>Юганск</w:t>
            </w:r>
            <w:proofErr w:type="spellEnd"/>
            <w:r w:rsidRPr="00263BA5">
              <w:rPr>
                <w:rFonts w:ascii="Times New Roman" w:hAnsi="Times New Roman"/>
                <w:sz w:val="24"/>
                <w:szCs w:val="24"/>
                <w:lang w:bidi="hi-IN"/>
              </w:rPr>
              <w:t xml:space="preserve">-Мастер имени </w:t>
            </w:r>
            <w:proofErr w:type="spellStart"/>
            <w:r w:rsidRPr="00263BA5">
              <w:rPr>
                <w:rFonts w:ascii="Times New Roman" w:hAnsi="Times New Roman"/>
                <w:sz w:val="24"/>
                <w:szCs w:val="24"/>
                <w:lang w:bidi="hi-IN"/>
              </w:rPr>
              <w:t>С.А.Жилина</w:t>
            </w:r>
            <w:proofErr w:type="spellEnd"/>
            <w:r w:rsidRPr="00263BA5">
              <w:rPr>
                <w:rFonts w:ascii="Times New Roman" w:hAnsi="Times New Roman"/>
                <w:sz w:val="24"/>
                <w:szCs w:val="24"/>
                <w:lang w:bidi="hi-IN"/>
              </w:rPr>
              <w:t>»:</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-информация о действиях при обнаружении надписей, содержащих информацию о продаже наркотических средств и психотропных веществ, размещена на официальном сайте учреждения и на информационном стенде. А также распечатаны листовки с данной информацией и распространённо среди родителей и законных представителей занимающихся;</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-проведены беседы: «Мы живем в мире, где есть наркотики», «Хочешь быть здоровым – будь им» (июнь);</w:t>
            </w:r>
          </w:p>
          <w:p w:rsid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-просмотр презентации на тему «Наркотики и дети».</w:t>
            </w:r>
          </w:p>
          <w:p w:rsidR="00263BA5" w:rsidRPr="00263BA5" w:rsidRDefault="00263BA5" w:rsidP="00263BA5">
            <w:pPr>
              <w:spacing w:after="0" w:line="240" w:lineRule="auto"/>
              <w:jc w:val="both"/>
              <w:rPr>
                <w:rFonts w:ascii="Times New Roman" w:hAnsi="Times New Roman"/>
                <w:sz w:val="24"/>
                <w:szCs w:val="24"/>
                <w:lang w:bidi="hi-IN"/>
              </w:rPr>
            </w:pPr>
          </w:p>
          <w:p w:rsidR="00745449" w:rsidRPr="00B46BF7" w:rsidRDefault="00263BA5"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Д</w:t>
            </w:r>
            <w:r w:rsidR="00B46BF7" w:rsidRPr="00B46BF7">
              <w:rPr>
                <w:rFonts w:ascii="Times New Roman" w:hAnsi="Times New Roman"/>
                <w:b/>
                <w:sz w:val="24"/>
                <w:szCs w:val="24"/>
                <w:lang w:bidi="hi-IN"/>
              </w:rPr>
              <w:t>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целях создания условий по профилактике наркомании, токсикомании, алкоголизма и заболевания ВИЧ-инфекцией в образовательных организациях осуществляется комплекс мер:</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1.Реализуются программы внеурочной деятельности, направленные на создание </w:t>
            </w:r>
            <w:proofErr w:type="spellStart"/>
            <w:r w:rsidRPr="00B46BF7">
              <w:rPr>
                <w:rFonts w:ascii="Times New Roman" w:hAnsi="Times New Roman"/>
                <w:sz w:val="24"/>
                <w:szCs w:val="24"/>
                <w:lang w:bidi="hi-IN"/>
              </w:rPr>
              <w:lastRenderedPageBreak/>
              <w:t>здоровьесберегающей</w:t>
            </w:r>
            <w:proofErr w:type="spellEnd"/>
            <w:r w:rsidRPr="00B46BF7">
              <w:rPr>
                <w:rFonts w:ascii="Times New Roman" w:hAnsi="Times New Roman"/>
                <w:sz w:val="24"/>
                <w:szCs w:val="24"/>
                <w:lang w:bidi="hi-IN"/>
              </w:rPr>
              <w:t xml:space="preserve"> среды, формирующей культуру здорового и безопасного образа жизни учащихся, способствующей осознанному выбору поведения, снижающего риски негативного влияния факторов на физическое и психическое здоровье:</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«Линия жизни» («Полезные привычки» (1-4 классы), «Полезные </w:t>
            </w:r>
            <w:proofErr w:type="gramStart"/>
            <w:r w:rsidRPr="00B46BF7">
              <w:rPr>
                <w:rFonts w:ascii="Times New Roman" w:hAnsi="Times New Roman"/>
                <w:sz w:val="24"/>
                <w:szCs w:val="24"/>
                <w:lang w:bidi="hi-IN"/>
              </w:rPr>
              <w:t>навыки»  (</w:t>
            </w:r>
            <w:proofErr w:type="gramEnd"/>
            <w:r w:rsidRPr="00B46BF7">
              <w:rPr>
                <w:rFonts w:ascii="Times New Roman" w:hAnsi="Times New Roman"/>
                <w:sz w:val="24"/>
                <w:szCs w:val="24"/>
                <w:lang w:bidi="hi-IN"/>
              </w:rPr>
              <w:t>5 – 9 классы), «Полезный выбор» (10–11 классы), «Сотрудничество семьи и школы по формированию здорового образа жизни» (1-11 классы), курс по профилактике употребления наркотических средств и психотропных веществ «Я принимаю вызов» (5-9 классы), «Все цвета кроме чёрного» (2-4 классы).</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2.Организована </w:t>
            </w:r>
            <w:proofErr w:type="gramStart"/>
            <w:r w:rsidRPr="00B46BF7">
              <w:rPr>
                <w:rFonts w:ascii="Times New Roman" w:hAnsi="Times New Roman"/>
                <w:sz w:val="24"/>
                <w:szCs w:val="24"/>
                <w:lang w:bidi="hi-IN"/>
              </w:rPr>
              <w:t xml:space="preserve">деятельность  </w:t>
            </w:r>
            <w:proofErr w:type="spellStart"/>
            <w:r w:rsidRPr="00B46BF7">
              <w:rPr>
                <w:rFonts w:ascii="Times New Roman" w:hAnsi="Times New Roman"/>
                <w:sz w:val="24"/>
                <w:szCs w:val="24"/>
                <w:lang w:bidi="hi-IN"/>
              </w:rPr>
              <w:t>кибердружин</w:t>
            </w:r>
            <w:proofErr w:type="spellEnd"/>
            <w:proofErr w:type="gramEnd"/>
            <w:r w:rsidRPr="00B46BF7">
              <w:rPr>
                <w:rFonts w:ascii="Times New Roman" w:hAnsi="Times New Roman"/>
                <w:sz w:val="24"/>
                <w:szCs w:val="24"/>
                <w:lang w:bidi="hi-IN"/>
              </w:rPr>
              <w:t xml:space="preserve"> в 100% образовательных организаций из числа педагогов, учащихся и родителей по мониторингу социальных сетей Интернет-пространства.</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3.Осуществляется профилактическая работа с учащимися: вовлечение в проведение классных часов, мероприятия внеурочной </w:t>
            </w:r>
            <w:r w:rsidRPr="00B46BF7">
              <w:rPr>
                <w:rFonts w:ascii="Times New Roman" w:hAnsi="Times New Roman"/>
                <w:sz w:val="24"/>
                <w:szCs w:val="24"/>
                <w:lang w:bidi="hi-IN"/>
              </w:rPr>
              <w:lastRenderedPageBreak/>
              <w:t>деятельности, привлечение в качестве экспертов, аниматоров, дизайнеров во время подготовки и проведения мероприятий.</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4.Вовлечение волонтёров из числа учащихся в </w:t>
            </w:r>
            <w:proofErr w:type="gramStart"/>
            <w:r w:rsidRPr="00B46BF7">
              <w:rPr>
                <w:rFonts w:ascii="Times New Roman" w:hAnsi="Times New Roman"/>
                <w:sz w:val="24"/>
                <w:szCs w:val="24"/>
                <w:lang w:bidi="hi-IN"/>
              </w:rPr>
              <w:t>работу  Центров</w:t>
            </w:r>
            <w:proofErr w:type="gramEnd"/>
            <w:r w:rsidRPr="00B46BF7">
              <w:rPr>
                <w:rFonts w:ascii="Times New Roman" w:hAnsi="Times New Roman"/>
                <w:sz w:val="24"/>
                <w:szCs w:val="24"/>
                <w:lang w:bidi="hi-IN"/>
              </w:rPr>
              <w:t xml:space="preserve"> здоровья, работающих на базе общеобразовательных организаций, по вопросам пропаганды здорового образа жизни (тренинг «Я лидер», круглый стол «Живём без конфликтов», флэш-моб «Береги зрение», игры по станциям, марафон здоровья, беседы по профилактике  употребления ПАВ, наркозависимости, СПИД, ВИЧ. По профилактике употребления </w:t>
            </w:r>
            <w:proofErr w:type="gramStart"/>
            <w:r w:rsidRPr="00B46BF7">
              <w:rPr>
                <w:rFonts w:ascii="Times New Roman" w:hAnsi="Times New Roman"/>
                <w:sz w:val="24"/>
                <w:szCs w:val="24"/>
                <w:lang w:bidi="hi-IN"/>
              </w:rPr>
              <w:t>ПАВ  организованы</w:t>
            </w:r>
            <w:proofErr w:type="gramEnd"/>
            <w:r w:rsidRPr="00B46BF7">
              <w:rPr>
                <w:rFonts w:ascii="Times New Roman" w:hAnsi="Times New Roman"/>
                <w:sz w:val="24"/>
                <w:szCs w:val="24"/>
                <w:lang w:bidi="hi-IN"/>
              </w:rPr>
              <w:t xml:space="preserve">  беседы «Чем чревато употребление спайса», «Один день без табачного дыма», «Присоединяйся!»)</w:t>
            </w:r>
          </w:p>
          <w:p w:rsidR="00B46BF7"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5.Организовано проведение встреч со священнослужителями Нефтеюганского благочиния в 100%  общеобразовательных организаций.</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2.1.2.</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целях пропаганды здорового образа жизни, совершенствования физического развития учащихся допризывного возраста проведены: муниципальный этап военно-спортивной игры «Орленок» (январь), </w:t>
            </w:r>
            <w:r w:rsidRPr="00B46BF7">
              <w:rPr>
                <w:rFonts w:ascii="Times New Roman" w:hAnsi="Times New Roman"/>
                <w:sz w:val="24"/>
                <w:szCs w:val="24"/>
                <w:lang w:bidi="hi-IN"/>
              </w:rPr>
              <w:lastRenderedPageBreak/>
              <w:t>спартакиада учащихся допризывного возраста (февраль). Общее количество участников 196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целях привлечения подростков и молодёжи к активным занятиям военно-прикладными видами спорта, выработки навыков действия в экстремальных ситуациях, популяризации здорового образа жизни и создания единой системы проведения военно-спортивных игр, команда учащихся МБУ ДО «ДДТ» приняла участие:</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региональном этапе Всероссийской военно-спортивной игре «Победа» в </w:t>
            </w:r>
            <w:proofErr w:type="spellStart"/>
            <w:r w:rsidRPr="00B46BF7">
              <w:rPr>
                <w:rFonts w:ascii="Times New Roman" w:hAnsi="Times New Roman"/>
                <w:sz w:val="24"/>
                <w:szCs w:val="24"/>
                <w:lang w:bidi="hi-IN"/>
              </w:rPr>
              <w:t>г.Пыть-Яхе</w:t>
            </w:r>
            <w:proofErr w:type="spellEnd"/>
            <w:r w:rsidRPr="00B46BF7">
              <w:rPr>
                <w:rFonts w:ascii="Times New Roman" w:hAnsi="Times New Roman"/>
                <w:sz w:val="24"/>
                <w:szCs w:val="24"/>
                <w:lang w:bidi="hi-IN"/>
              </w:rPr>
              <w:t xml:space="preserve"> (март) (7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региональном этапе военно-спортивной игры «Орленок» в </w:t>
            </w:r>
            <w:proofErr w:type="spellStart"/>
            <w:r w:rsidRPr="00B46BF7">
              <w:rPr>
                <w:rFonts w:ascii="Times New Roman" w:hAnsi="Times New Roman"/>
                <w:sz w:val="24"/>
                <w:szCs w:val="24"/>
                <w:lang w:bidi="hi-IN"/>
              </w:rPr>
              <w:t>г.Пыть-Ях</w:t>
            </w:r>
            <w:proofErr w:type="spellEnd"/>
            <w:r w:rsidRPr="00B46BF7">
              <w:rPr>
                <w:rFonts w:ascii="Times New Roman" w:hAnsi="Times New Roman"/>
                <w:sz w:val="24"/>
                <w:szCs w:val="24"/>
                <w:lang w:bidi="hi-IN"/>
              </w:rPr>
              <w:t xml:space="preserve"> (апрель) (8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региональном этапе военно-спортивной игры «Зарница» в </w:t>
            </w:r>
            <w:proofErr w:type="spellStart"/>
            <w:r w:rsidRPr="00B46BF7">
              <w:rPr>
                <w:rFonts w:ascii="Times New Roman" w:hAnsi="Times New Roman"/>
                <w:sz w:val="24"/>
                <w:szCs w:val="24"/>
                <w:lang w:bidi="hi-IN"/>
              </w:rPr>
              <w:t>г.Пыть-Ях</w:t>
            </w:r>
            <w:proofErr w:type="spellEnd"/>
            <w:r w:rsidRPr="00B46BF7">
              <w:rPr>
                <w:rFonts w:ascii="Times New Roman" w:hAnsi="Times New Roman"/>
                <w:sz w:val="24"/>
                <w:szCs w:val="24"/>
                <w:lang w:bidi="hi-IN"/>
              </w:rPr>
              <w:t xml:space="preserve"> (апрель) (7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мае на базе МБУ ДО «ДДТ» проведены учебные сборы с учащимися 10-х классов общеобразовательных организаций (охват – 286 юношей--учащихся 10-х классов из 14 общеобразовательных организаций).</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рамках муниципального этапа Всероссийских спортивных игр </w:t>
            </w:r>
            <w:r w:rsidRPr="00B46BF7">
              <w:rPr>
                <w:rFonts w:ascii="Times New Roman" w:hAnsi="Times New Roman"/>
                <w:sz w:val="24"/>
                <w:szCs w:val="24"/>
                <w:lang w:bidi="hi-IN"/>
              </w:rPr>
              <w:lastRenderedPageBreak/>
              <w:t>школьников «Президентские спортивные игры» в 2018-2019 учебном году проведены:</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-мастер-класс для учителей физической культуры по теме: «Правила игры в мини лапту. Подготовке детей к соревнованиям по мини лапте» (март);</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-соревнования среди учащихся по плаванию, </w:t>
            </w:r>
            <w:proofErr w:type="gramStart"/>
            <w:r w:rsidRPr="00B46BF7">
              <w:rPr>
                <w:rFonts w:ascii="Times New Roman" w:hAnsi="Times New Roman"/>
                <w:sz w:val="24"/>
                <w:szCs w:val="24"/>
                <w:lang w:bidi="hi-IN"/>
              </w:rPr>
              <w:t>баскетболу,  настольному</w:t>
            </w:r>
            <w:proofErr w:type="gramEnd"/>
            <w:r w:rsidRPr="00B46BF7">
              <w:rPr>
                <w:rFonts w:ascii="Times New Roman" w:hAnsi="Times New Roman"/>
                <w:sz w:val="24"/>
                <w:szCs w:val="24"/>
                <w:lang w:bidi="hi-IN"/>
              </w:rPr>
              <w:t xml:space="preserve"> теннису, шашкам, легкой атлетике, мини-лапте (охват в школьном и муниципальном этапах - 4 740 человек) (апрель, май).</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рамках регионального этапа Всероссийских спортивных игр школьников «Президентские спортивные игры» в Ханты-Мансийском автономном округе – Югре получены результаты:</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-2 место - команда юношей и девушек 2006-2007 года рождения МБОУ «СОШ № 9» (10 юношей,10 девушек) в </w:t>
            </w:r>
            <w:proofErr w:type="spellStart"/>
            <w:r w:rsidRPr="00B46BF7">
              <w:rPr>
                <w:rFonts w:ascii="Times New Roman" w:hAnsi="Times New Roman"/>
                <w:sz w:val="24"/>
                <w:szCs w:val="24"/>
                <w:lang w:bidi="hi-IN"/>
              </w:rPr>
              <w:t>г.Нижневартовске</w:t>
            </w:r>
            <w:proofErr w:type="spellEnd"/>
            <w:r w:rsidRPr="00B46BF7">
              <w:rPr>
                <w:rFonts w:ascii="Times New Roman" w:hAnsi="Times New Roman"/>
                <w:sz w:val="24"/>
                <w:szCs w:val="24"/>
                <w:lang w:bidi="hi-IN"/>
              </w:rPr>
              <w:t xml:space="preserve"> (май);</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-1 место команда учащихся 8 м класса МБОУ «СОШ № 10» (8 юношей, 8 девушек) </w:t>
            </w:r>
            <w:proofErr w:type="spellStart"/>
            <w:r w:rsidRPr="00B46BF7">
              <w:rPr>
                <w:rFonts w:ascii="Times New Roman" w:hAnsi="Times New Roman"/>
                <w:sz w:val="24"/>
                <w:szCs w:val="24"/>
                <w:lang w:bidi="hi-IN"/>
              </w:rPr>
              <w:t>г.Югорске</w:t>
            </w:r>
            <w:proofErr w:type="spellEnd"/>
            <w:r w:rsidRPr="00B46BF7">
              <w:rPr>
                <w:rFonts w:ascii="Times New Roman" w:hAnsi="Times New Roman"/>
                <w:sz w:val="24"/>
                <w:szCs w:val="24"/>
                <w:lang w:bidi="hi-IN"/>
              </w:rPr>
              <w:t xml:space="preserve"> (май).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 целью привлечения молодёжи к здоровому образу жизни:</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1.Реализуется проект «Здоровое поколение XXI века», в рамках </w:t>
            </w:r>
            <w:r w:rsidRPr="00B46BF7">
              <w:rPr>
                <w:rFonts w:ascii="Times New Roman" w:hAnsi="Times New Roman"/>
                <w:sz w:val="24"/>
                <w:szCs w:val="24"/>
                <w:lang w:bidi="hi-IN"/>
              </w:rPr>
              <w:lastRenderedPageBreak/>
              <w:t xml:space="preserve">которого инструкторами спортклубов города проводятся тренировки по </w:t>
            </w:r>
            <w:proofErr w:type="spellStart"/>
            <w:r w:rsidRPr="00B46BF7">
              <w:rPr>
                <w:rFonts w:ascii="Times New Roman" w:hAnsi="Times New Roman"/>
                <w:sz w:val="24"/>
                <w:szCs w:val="24"/>
                <w:lang w:bidi="hi-IN"/>
              </w:rPr>
              <w:t>зумбе</w:t>
            </w:r>
            <w:proofErr w:type="spellEnd"/>
            <w:r w:rsidRPr="00B46BF7">
              <w:rPr>
                <w:rFonts w:ascii="Times New Roman" w:hAnsi="Times New Roman"/>
                <w:sz w:val="24"/>
                <w:szCs w:val="24"/>
                <w:lang w:bidi="hi-IN"/>
              </w:rPr>
              <w:t xml:space="preserve"> и </w:t>
            </w:r>
            <w:proofErr w:type="spellStart"/>
            <w:r w:rsidRPr="00B46BF7">
              <w:rPr>
                <w:rFonts w:ascii="Times New Roman" w:hAnsi="Times New Roman"/>
                <w:sz w:val="24"/>
                <w:szCs w:val="24"/>
                <w:lang w:bidi="hi-IN"/>
              </w:rPr>
              <w:t>стретчингу</w:t>
            </w:r>
            <w:proofErr w:type="spellEnd"/>
            <w:r w:rsidRPr="00B46BF7">
              <w:rPr>
                <w:rFonts w:ascii="Times New Roman" w:hAnsi="Times New Roman"/>
                <w:sz w:val="24"/>
                <w:szCs w:val="24"/>
                <w:lang w:bidi="hi-IN"/>
              </w:rPr>
              <w:t>.</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2.Организованы и проведены:</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-интернет-</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 xml:space="preserve"> «</w:t>
            </w:r>
            <w:proofErr w:type="spellStart"/>
            <w:r w:rsidRPr="00B46BF7">
              <w:rPr>
                <w:rFonts w:ascii="Times New Roman" w:hAnsi="Times New Roman"/>
                <w:sz w:val="24"/>
                <w:szCs w:val="24"/>
                <w:lang w:bidi="hi-IN"/>
              </w:rPr>
              <w:t>Неформат</w:t>
            </w:r>
            <w:proofErr w:type="spellEnd"/>
            <w:r w:rsidRPr="00B46BF7">
              <w:rPr>
                <w:rFonts w:ascii="Times New Roman" w:hAnsi="Times New Roman"/>
                <w:sz w:val="24"/>
                <w:szCs w:val="24"/>
                <w:lang w:bidi="hi-IN"/>
              </w:rPr>
              <w:t>», с охватом 26 человек (февраль);</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-тренинг по профилактике наркомании «Я выбираю жизнь», с охватом 20 человек (февраль);</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-просветительская акция по формированию культуры безопасности и здорового образа жизни молодежи, с охватом 25 человек, в рамках интернет-</w:t>
            </w:r>
            <w:proofErr w:type="spellStart"/>
            <w:r w:rsidRPr="00B46BF7">
              <w:rPr>
                <w:rFonts w:ascii="Times New Roman" w:hAnsi="Times New Roman"/>
                <w:sz w:val="24"/>
                <w:szCs w:val="24"/>
                <w:lang w:bidi="hi-IN"/>
              </w:rPr>
              <w:t>флешмоба</w:t>
            </w:r>
            <w:proofErr w:type="spellEnd"/>
            <w:r w:rsidRPr="00B46BF7">
              <w:rPr>
                <w:rFonts w:ascii="Times New Roman" w:hAnsi="Times New Roman"/>
                <w:sz w:val="24"/>
                <w:szCs w:val="24"/>
                <w:lang w:bidi="hi-IN"/>
              </w:rPr>
              <w:t xml:space="preserve"> - 809 просмотров (февраль-март).</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рамках деятельности клуба молодых семей сформирована группа для проведения тренировочных занятий из 39 молодых мам.</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Проведены следующие профилактические мероприятия: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-спортивно-оздоровительное мероприятие «Безопасные каникулы», МБОУ «Начальная школа №15», охват 153 человека.</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викторина «Азбука здоровья», МБОУ «Школа развития № 24</w:t>
            </w:r>
            <w:proofErr w:type="gramStart"/>
            <w:r w:rsidRPr="00B46BF7">
              <w:rPr>
                <w:rFonts w:ascii="Times New Roman" w:hAnsi="Times New Roman"/>
                <w:sz w:val="24"/>
                <w:szCs w:val="24"/>
                <w:lang w:bidi="hi-IN"/>
              </w:rPr>
              <w:t>» ,</w:t>
            </w:r>
            <w:proofErr w:type="gramEnd"/>
            <w:r w:rsidRPr="00B46BF7">
              <w:rPr>
                <w:rFonts w:ascii="Times New Roman" w:hAnsi="Times New Roman"/>
                <w:sz w:val="24"/>
                <w:szCs w:val="24"/>
                <w:lang w:bidi="hi-IN"/>
              </w:rPr>
              <w:t xml:space="preserve"> охвачено 100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-игра-</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 xml:space="preserve">, направленная на формирование здорового образа </w:t>
            </w:r>
            <w:r w:rsidRPr="00B46BF7">
              <w:rPr>
                <w:rFonts w:ascii="Times New Roman" w:hAnsi="Times New Roman"/>
                <w:sz w:val="24"/>
                <w:szCs w:val="24"/>
                <w:lang w:bidi="hi-IN"/>
              </w:rPr>
              <w:lastRenderedPageBreak/>
              <w:t>жизни, МБОУ «СОШ № 7», охват 120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викторина «Мы за ЗОЖ!», МБОУ «СОШ №8», охват 48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-игра «В поисках ключа здоровья», МБОУ «Школа развития № 24», охват 100 человек.</w:t>
            </w:r>
            <w:r w:rsidRPr="00B46BF7">
              <w:rPr>
                <w:rFonts w:ascii="Times New Roman" w:hAnsi="Times New Roman"/>
                <w:sz w:val="24"/>
                <w:szCs w:val="24"/>
                <w:lang w:bidi="hi-IN"/>
              </w:rPr>
              <w:tab/>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игра-</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 направленная на формирование здорового образа жизни, МБОУ «СОШ № 13», охват 140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 </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-игра «Лето красное пришло!», МБОУ «НШ №15», охват – 68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 </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 xml:space="preserve"> - игра «Код здоровья: ЗОЖ», МБОУ «Школа развития № 24», охват 50 человек.</w:t>
            </w:r>
            <w:r w:rsidRPr="00B46BF7">
              <w:rPr>
                <w:rFonts w:ascii="Times New Roman" w:hAnsi="Times New Roman"/>
                <w:sz w:val="24"/>
                <w:szCs w:val="24"/>
                <w:lang w:bidi="hi-IN"/>
              </w:rPr>
              <w:tab/>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-игра-</w:t>
            </w:r>
            <w:proofErr w:type="spellStart"/>
            <w:r w:rsidRPr="00B46BF7">
              <w:rPr>
                <w:rFonts w:ascii="Times New Roman" w:hAnsi="Times New Roman"/>
                <w:sz w:val="24"/>
                <w:szCs w:val="24"/>
                <w:lang w:bidi="hi-IN"/>
              </w:rPr>
              <w:t>квест</w:t>
            </w:r>
            <w:proofErr w:type="spellEnd"/>
            <w:r w:rsidRPr="00B46BF7">
              <w:rPr>
                <w:rFonts w:ascii="Times New Roman" w:hAnsi="Times New Roman"/>
                <w:sz w:val="24"/>
                <w:szCs w:val="24"/>
                <w:lang w:bidi="hi-IN"/>
              </w:rPr>
              <w:t xml:space="preserve"> «Здоровое поколение», место проведения детские игровые площадки города (1, 3, 10, 16 мкрн.), общее количество участников 60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       В период с 03.06.2019 по 07.06.2019 в образовательных организациях города проведены конкурсы рисунков на асфальте «Мы за активный образ жизни», «Мы любим ЗОЖ»</w:t>
            </w:r>
            <w:r w:rsidRPr="00B46BF7">
              <w:rPr>
                <w:rFonts w:ascii="Times New Roman" w:hAnsi="Times New Roman"/>
                <w:sz w:val="24"/>
                <w:szCs w:val="24"/>
                <w:lang w:bidi="hi-IN"/>
              </w:rPr>
              <w:tab/>
              <w:t>и т.д., охват 1200 человек.</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Организация мероприятий «Здоровая Россия» в рамках празднования Дня </w:t>
            </w:r>
            <w:r w:rsidRPr="00B46BF7">
              <w:rPr>
                <w:rFonts w:ascii="Times New Roman" w:hAnsi="Times New Roman"/>
                <w:sz w:val="24"/>
                <w:szCs w:val="24"/>
                <w:lang w:bidi="hi-IN"/>
              </w:rPr>
              <w:lastRenderedPageBreak/>
              <w:t>России проведены следующие мероприятия: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-просветительская акция по культуре безопасности «Будь в курсе» (формирование культуры безопасности и здорового образа жизни молодежи), место проведения детские игровые площадки города (1, 3, 10, 16 мкрн.), общее количество </w:t>
            </w:r>
            <w:proofErr w:type="gramStart"/>
            <w:r w:rsidRPr="00B46BF7">
              <w:rPr>
                <w:rFonts w:ascii="Times New Roman" w:hAnsi="Times New Roman"/>
                <w:sz w:val="24"/>
                <w:szCs w:val="24"/>
                <w:lang w:bidi="hi-IN"/>
              </w:rPr>
              <w:t>участников  60</w:t>
            </w:r>
            <w:proofErr w:type="gramEnd"/>
            <w:r w:rsidRPr="00B46BF7">
              <w:rPr>
                <w:rFonts w:ascii="Times New Roman" w:hAnsi="Times New Roman"/>
                <w:sz w:val="24"/>
                <w:szCs w:val="24"/>
                <w:lang w:bidi="hi-IN"/>
              </w:rPr>
              <w:t xml:space="preserve"> человек.</w:t>
            </w:r>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игровое мероприятие «Здоровая Россия», МАУ «ЦМИ», охват 20 человек.</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2.1.3.</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Проводится организационно-методическая работа по созданию центра психолого-педагогической, медицинской и социальной помощи учащимся,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организованном на базе МБОУ «СОШ № 8» (разработка положения, концепции деятельности и т.д.).</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w:t>
            </w:r>
            <w:r>
              <w:rPr>
                <w:rFonts w:ascii="Times New Roman" w:eastAsia="Calibri" w:hAnsi="Times New Roman" w:cs="Times New Roman"/>
                <w:sz w:val="24"/>
                <w:szCs w:val="24"/>
                <w:lang w:bidi="hi-IN"/>
              </w:rPr>
              <w:t xml:space="preserve">вления медицинских услуг (в </w:t>
            </w:r>
            <w:proofErr w:type="spellStart"/>
            <w:r>
              <w:rPr>
                <w:rFonts w:ascii="Times New Roman" w:eastAsia="Calibri" w:hAnsi="Times New Roman" w:cs="Times New Roman"/>
                <w:sz w:val="24"/>
                <w:szCs w:val="24"/>
                <w:lang w:bidi="hi-IN"/>
              </w:rPr>
              <w:t>т.ч</w:t>
            </w:r>
            <w:proofErr w:type="spellEnd"/>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 xml:space="preserve">открытие индивидуальными </w:t>
            </w:r>
            <w:r w:rsidRPr="003848A7">
              <w:rPr>
                <w:rFonts w:ascii="Times New Roman" w:eastAsia="Calibri" w:hAnsi="Times New Roman" w:cs="Times New Roman"/>
                <w:sz w:val="24"/>
                <w:szCs w:val="24"/>
                <w:lang w:bidi="hi-IN"/>
              </w:rPr>
              <w:lastRenderedPageBreak/>
              <w:t>предпринимателями дополнительных групп по присмотру и уходу за детьми дошкольного возраста с общим охватом до 800 чел.)</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lastRenderedPageBreak/>
              <w:t>«Развитие образования и молодёжной политики в городе Нефтеюганске»,</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«Социально-экономическое развитие города Нефтеюганска»</w:t>
            </w:r>
          </w:p>
        </w:tc>
        <w:tc>
          <w:tcPr>
            <w:tcW w:w="4111" w:type="dxa"/>
          </w:tcPr>
          <w:p w:rsidR="00745449" w:rsidRPr="00B46BF7"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lastRenderedPageBreak/>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систему дошкольного образования интегрированы частные детские сады ООО «Семь гномов» (240 мест), ООО </w:t>
            </w:r>
            <w:r w:rsidRPr="00B46BF7">
              <w:rPr>
                <w:rFonts w:ascii="Times New Roman" w:hAnsi="Times New Roman"/>
                <w:sz w:val="24"/>
                <w:szCs w:val="24"/>
                <w:lang w:bidi="hi-IN"/>
              </w:rPr>
              <w:lastRenderedPageBreak/>
              <w:t>«</w:t>
            </w:r>
            <w:proofErr w:type="spellStart"/>
            <w:r w:rsidRPr="00B46BF7">
              <w:rPr>
                <w:rFonts w:ascii="Times New Roman" w:hAnsi="Times New Roman"/>
                <w:sz w:val="24"/>
                <w:szCs w:val="24"/>
                <w:lang w:bidi="hi-IN"/>
              </w:rPr>
              <w:t>Кидс</w:t>
            </w:r>
            <w:proofErr w:type="spellEnd"/>
            <w:r w:rsidRPr="00B46BF7">
              <w:rPr>
                <w:rFonts w:ascii="Times New Roman" w:hAnsi="Times New Roman"/>
                <w:sz w:val="24"/>
                <w:szCs w:val="24"/>
                <w:lang w:bidi="hi-IN"/>
              </w:rPr>
              <w:t xml:space="preserve"> Планета» (35 мест</w:t>
            </w:r>
            <w:proofErr w:type="gramStart"/>
            <w:r w:rsidRPr="00B46BF7">
              <w:rPr>
                <w:rFonts w:ascii="Times New Roman" w:hAnsi="Times New Roman"/>
                <w:sz w:val="24"/>
                <w:szCs w:val="24"/>
                <w:lang w:bidi="hi-IN"/>
              </w:rPr>
              <w:t>),  ООО</w:t>
            </w:r>
            <w:proofErr w:type="gramEnd"/>
            <w:r w:rsidRPr="00B46BF7">
              <w:rPr>
                <w:rFonts w:ascii="Times New Roman" w:hAnsi="Times New Roman"/>
                <w:sz w:val="24"/>
                <w:szCs w:val="24"/>
                <w:lang w:bidi="hi-IN"/>
              </w:rPr>
              <w:t xml:space="preserve"> «Детский сад 7 гномов»  (36 мест).</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развивается негосударственный сектор: 16 индивидуальных предпринимателей оказывают услуги присмотра и ухода для 195 детей раннего возраста. </w:t>
            </w:r>
          </w:p>
          <w:p w:rsidR="00B46BF7"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Осуществляется реконструкция объекта дошкольного образования на 615 мест в 13 микрорайоне здание 24 в рамках концессионного соглашения, заключенного 30.03.2018 между 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B46BF7">
              <w:rPr>
                <w:rFonts w:ascii="Times New Roman" w:hAnsi="Times New Roman"/>
                <w:sz w:val="24"/>
                <w:szCs w:val="24"/>
                <w:lang w:bidi="hi-IN"/>
              </w:rPr>
              <w:t>Умничка</w:t>
            </w:r>
            <w:proofErr w:type="spellEnd"/>
            <w:r w:rsidRPr="00B46BF7">
              <w:rPr>
                <w:rFonts w:ascii="Times New Roman" w:hAnsi="Times New Roman"/>
                <w:sz w:val="24"/>
                <w:szCs w:val="24"/>
                <w:lang w:bidi="hi-IN"/>
              </w:rPr>
              <w:t>» (планирование ввода в 2019 г.).</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2. Развитие физической культуры и спорта</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физической культуры и спорта</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263BA5" w:rsidRDefault="00263BA5" w:rsidP="00FF3F3B">
            <w:pPr>
              <w:spacing w:after="0" w:line="240" w:lineRule="auto"/>
              <w:jc w:val="both"/>
              <w:rPr>
                <w:rFonts w:ascii="Times New Roman" w:eastAsia="Calibri" w:hAnsi="Times New Roman" w:cs="Times New Roman"/>
                <w:b/>
                <w:sz w:val="24"/>
                <w:szCs w:val="24"/>
                <w:lang w:bidi="hi-IN"/>
              </w:rPr>
            </w:pPr>
            <w:proofErr w:type="spellStart"/>
            <w:r>
              <w:rPr>
                <w:rFonts w:ascii="Times New Roman" w:eastAsia="Calibri" w:hAnsi="Times New Roman" w:cs="Times New Roman"/>
                <w:b/>
                <w:sz w:val="24"/>
                <w:szCs w:val="24"/>
                <w:lang w:bidi="hi-IN"/>
              </w:rPr>
              <w:t>КФКиС</w:t>
            </w:r>
            <w:proofErr w:type="spellEnd"/>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1.Муниципальное бюджетное учреждение дополнительного образования «Специализированная детско-юношеская спортивная школа олимпийского резерва по дзюдо»: установлен </w:t>
            </w:r>
            <w:proofErr w:type="spellStart"/>
            <w:r w:rsidRPr="00263BA5">
              <w:rPr>
                <w:rFonts w:ascii="Times New Roman" w:eastAsia="Calibri" w:hAnsi="Times New Roman" w:cs="Times New Roman"/>
                <w:sz w:val="24"/>
                <w:szCs w:val="24"/>
                <w:lang w:bidi="hi-IN"/>
              </w:rPr>
              <w:t>воркаут</w:t>
            </w:r>
            <w:proofErr w:type="spellEnd"/>
            <w:r w:rsidRPr="00263BA5">
              <w:rPr>
                <w:rFonts w:ascii="Times New Roman" w:eastAsia="Calibri" w:hAnsi="Times New Roman" w:cs="Times New Roman"/>
                <w:sz w:val="24"/>
                <w:szCs w:val="24"/>
                <w:lang w:bidi="hi-IN"/>
              </w:rPr>
              <w:t xml:space="preserve">; приобретен спортивный </w:t>
            </w:r>
            <w:proofErr w:type="gramStart"/>
            <w:r w:rsidRPr="00263BA5">
              <w:rPr>
                <w:rFonts w:ascii="Times New Roman" w:eastAsia="Calibri" w:hAnsi="Times New Roman" w:cs="Times New Roman"/>
                <w:sz w:val="24"/>
                <w:szCs w:val="24"/>
                <w:lang w:bidi="hi-IN"/>
              </w:rPr>
              <w:t>инвентарь;  обновлено</w:t>
            </w:r>
            <w:proofErr w:type="gramEnd"/>
            <w:r w:rsidRPr="00263BA5">
              <w:rPr>
                <w:rFonts w:ascii="Times New Roman" w:eastAsia="Calibri" w:hAnsi="Times New Roman" w:cs="Times New Roman"/>
                <w:sz w:val="24"/>
                <w:szCs w:val="24"/>
                <w:lang w:bidi="hi-IN"/>
              </w:rPr>
              <w:t xml:space="preserve"> покрытие спортивного зала.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2.Муниципальное бюджетное учреждение дополнительного </w:t>
            </w:r>
            <w:r w:rsidRPr="00263BA5">
              <w:rPr>
                <w:rFonts w:ascii="Times New Roman" w:eastAsia="Calibri" w:hAnsi="Times New Roman" w:cs="Times New Roman"/>
                <w:sz w:val="24"/>
                <w:szCs w:val="24"/>
                <w:lang w:bidi="hi-IN"/>
              </w:rPr>
              <w:lastRenderedPageBreak/>
              <w:t>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-произведена замена ртутьсодержащих ламп на энергосберегающие светодиодные;</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-установлено электрическое отопление объекта (лыжная база ПИМ),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-приобретён спортивный инвентарь для обучающихся.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-установлена система контроля доступа и безопасности в СК «Олимп» 14 </w:t>
            </w:r>
            <w:proofErr w:type="spellStart"/>
            <w:r w:rsidRPr="00263BA5">
              <w:rPr>
                <w:rFonts w:ascii="Times New Roman" w:eastAsia="Calibri" w:hAnsi="Times New Roman" w:cs="Times New Roman"/>
                <w:sz w:val="24"/>
                <w:szCs w:val="24"/>
                <w:lang w:bidi="hi-IN"/>
              </w:rPr>
              <w:t>мкр</w:t>
            </w:r>
            <w:proofErr w:type="spellEnd"/>
            <w:r w:rsidRPr="00263BA5">
              <w:rPr>
                <w:rFonts w:ascii="Times New Roman" w:eastAsia="Calibri" w:hAnsi="Times New Roman" w:cs="Times New Roman"/>
                <w:sz w:val="24"/>
                <w:szCs w:val="24"/>
                <w:lang w:bidi="hi-IN"/>
              </w:rPr>
              <w:t>, строение 1 (рамки металлоискатели, турникеты);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-приобретено оборудование для спортивных мероприятий, форма (для отделения бокс и мини-футбол); спортивный инвентарь (трапеция для отделения спортивной аэробики, мешки боксерские).</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-приобретено спортивное оборудование и инвентарь:</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ковер для художественной гимнастики (соревновательный-2 шт.);</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ковер тренировочный для художественной гимнастики (тренировочный-2шт.);</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Ролл – мат;</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помост с амортизаторами для художественной гимнастики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5.Муниципальные бюджетное учреждение центр физической культуры и спорта «Жемчужина Югры»: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Стадион «Нефтяник»: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-проведен: капитальный ремонт кровли, капитальный ремонт бегового покрытия, текущий ремонт фундамента забора;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-установлена система безопасности и контроля доступа посетителей;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-установлены пандусы для малогабаритных групп населения.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proofErr w:type="spellStart"/>
            <w:r w:rsidRPr="00263BA5">
              <w:rPr>
                <w:rFonts w:ascii="Times New Roman" w:eastAsia="Calibri" w:hAnsi="Times New Roman" w:cs="Times New Roman"/>
                <w:sz w:val="24"/>
                <w:szCs w:val="24"/>
                <w:lang w:bidi="hi-IN"/>
              </w:rPr>
              <w:t>ЦФКиС</w:t>
            </w:r>
            <w:proofErr w:type="spellEnd"/>
            <w:r w:rsidRPr="00263BA5">
              <w:rPr>
                <w:rFonts w:ascii="Times New Roman" w:eastAsia="Calibri" w:hAnsi="Times New Roman" w:cs="Times New Roman"/>
                <w:sz w:val="24"/>
                <w:szCs w:val="24"/>
                <w:lang w:bidi="hi-IN"/>
              </w:rPr>
              <w:t xml:space="preserve"> «Жемчужина Югры»: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-проведен текущий ремонт здания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-установлены пандусы для малогабаритных групп населения;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-установлена системы безопасности и контроля доступа посетителей;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-установлено защитное покрытие в спортивном зале с возможностью многократного использования;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-приобретен спортивный инвентаря для развития платных услуг: оздоровительное плавание (дети) - пояса для плавания; ракетки и мячи для настольного тенниса; для игры в мини-футбол (ворота футбольные, футбольные мячи, конусы, манишки).</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-приобретён инвентарь для отдела АФК и ГТО: ядро для толкания 2 кг., секундомер ручной, мяч набивной (</w:t>
            </w:r>
            <w:proofErr w:type="spellStart"/>
            <w:r w:rsidRPr="00263BA5">
              <w:rPr>
                <w:rFonts w:ascii="Times New Roman" w:eastAsia="Calibri" w:hAnsi="Times New Roman" w:cs="Times New Roman"/>
                <w:sz w:val="24"/>
                <w:szCs w:val="24"/>
                <w:lang w:bidi="hi-IN"/>
              </w:rPr>
              <w:t>медицинбол</w:t>
            </w:r>
            <w:proofErr w:type="spellEnd"/>
            <w:r w:rsidRPr="00263BA5">
              <w:rPr>
                <w:rFonts w:ascii="Times New Roman" w:eastAsia="Calibri" w:hAnsi="Times New Roman" w:cs="Times New Roman"/>
                <w:sz w:val="24"/>
                <w:szCs w:val="24"/>
                <w:lang w:bidi="hi-IN"/>
              </w:rPr>
              <w:t xml:space="preserve">) от 1 до 5 кг., мегафон, ракетки для настольного тенниса, нагрудные номера манишки - майки (ГТО), конус спортивный, рулетка 7 метров </w:t>
            </w:r>
            <w:proofErr w:type="gramStart"/>
            <w:r w:rsidRPr="00263BA5">
              <w:rPr>
                <w:rFonts w:ascii="Times New Roman" w:eastAsia="Calibri" w:hAnsi="Times New Roman" w:cs="Times New Roman"/>
                <w:sz w:val="24"/>
                <w:szCs w:val="24"/>
                <w:lang w:bidi="hi-IN"/>
              </w:rPr>
              <w:t>и  50</w:t>
            </w:r>
            <w:proofErr w:type="gramEnd"/>
            <w:r w:rsidRPr="00263BA5">
              <w:rPr>
                <w:rFonts w:ascii="Times New Roman" w:eastAsia="Calibri" w:hAnsi="Times New Roman" w:cs="Times New Roman"/>
                <w:sz w:val="24"/>
                <w:szCs w:val="24"/>
                <w:lang w:bidi="hi-IN"/>
              </w:rPr>
              <w:t xml:space="preserve"> метров, гимнастический коврик, станок для метания, мешочки для метания, кресло-коляска для инвалидов, скакалки, резиновые ленты для плавания, платформы для отжимания;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-приобретён инвентарь для отдела спортивно-массовой работы: </w:t>
            </w:r>
            <w:proofErr w:type="spellStart"/>
            <w:r w:rsidRPr="00263BA5">
              <w:rPr>
                <w:rFonts w:ascii="Times New Roman" w:eastAsia="Calibri" w:hAnsi="Times New Roman" w:cs="Times New Roman"/>
                <w:sz w:val="24"/>
                <w:szCs w:val="24"/>
                <w:lang w:bidi="hi-IN"/>
              </w:rPr>
              <w:t>дартс</w:t>
            </w:r>
            <w:proofErr w:type="spellEnd"/>
            <w:r w:rsidRPr="00263BA5">
              <w:rPr>
                <w:rFonts w:ascii="Times New Roman" w:eastAsia="Calibri" w:hAnsi="Times New Roman" w:cs="Times New Roman"/>
                <w:sz w:val="24"/>
                <w:szCs w:val="24"/>
                <w:lang w:bidi="hi-IN"/>
              </w:rPr>
              <w:t xml:space="preserve"> электронный, дротики, скандинавские палки, манишки, футбольная форма.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6.Муниципальное бюджетное учреждение физической культуры и </w:t>
            </w:r>
            <w:r w:rsidRPr="00263BA5">
              <w:rPr>
                <w:rFonts w:ascii="Times New Roman" w:eastAsia="Calibri" w:hAnsi="Times New Roman" w:cs="Times New Roman"/>
                <w:sz w:val="24"/>
                <w:szCs w:val="24"/>
                <w:lang w:bidi="hi-IN"/>
              </w:rPr>
              <w:lastRenderedPageBreak/>
              <w:t>спорта «</w:t>
            </w:r>
            <w:proofErr w:type="spellStart"/>
            <w:r w:rsidRPr="00263BA5">
              <w:rPr>
                <w:rFonts w:ascii="Times New Roman" w:eastAsia="Calibri" w:hAnsi="Times New Roman" w:cs="Times New Roman"/>
                <w:sz w:val="24"/>
                <w:szCs w:val="24"/>
                <w:lang w:bidi="hi-IN"/>
              </w:rPr>
              <w:t>Юганск</w:t>
            </w:r>
            <w:proofErr w:type="spellEnd"/>
            <w:r w:rsidRPr="00263BA5">
              <w:rPr>
                <w:rFonts w:ascii="Times New Roman" w:eastAsia="Calibri" w:hAnsi="Times New Roman" w:cs="Times New Roman"/>
                <w:sz w:val="24"/>
                <w:szCs w:val="24"/>
                <w:lang w:bidi="hi-IN"/>
              </w:rPr>
              <w:t xml:space="preserve">-Мастер имени </w:t>
            </w:r>
            <w:proofErr w:type="spellStart"/>
            <w:r w:rsidRPr="00263BA5">
              <w:rPr>
                <w:rFonts w:ascii="Times New Roman" w:eastAsia="Calibri" w:hAnsi="Times New Roman" w:cs="Times New Roman"/>
                <w:sz w:val="24"/>
                <w:szCs w:val="24"/>
                <w:lang w:bidi="hi-IN"/>
              </w:rPr>
              <w:t>С.А.Жилина</w:t>
            </w:r>
            <w:proofErr w:type="spellEnd"/>
            <w:r w:rsidRPr="00263BA5">
              <w:rPr>
                <w:rFonts w:ascii="Times New Roman" w:eastAsia="Calibri" w:hAnsi="Times New Roman" w:cs="Times New Roman"/>
                <w:sz w:val="24"/>
                <w:szCs w:val="24"/>
                <w:lang w:bidi="hi-IN"/>
              </w:rPr>
              <w:t>»:</w:t>
            </w:r>
          </w:p>
          <w:p w:rsid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-приобретена и установлена система видеонаблюдения.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p>
          <w:p w:rsidR="00FF3F3B" w:rsidRPr="00FF3F3B" w:rsidRDefault="00FF3F3B" w:rsidP="00FF3F3B">
            <w:pPr>
              <w:spacing w:after="0" w:line="240" w:lineRule="auto"/>
              <w:jc w:val="both"/>
              <w:rPr>
                <w:rFonts w:ascii="Times New Roman" w:eastAsia="Calibri" w:hAnsi="Times New Roman" w:cs="Times New Roman"/>
                <w:b/>
                <w:sz w:val="24"/>
                <w:szCs w:val="24"/>
                <w:lang w:bidi="hi-IN"/>
              </w:rPr>
            </w:pPr>
            <w:r w:rsidRPr="00FF3F3B">
              <w:rPr>
                <w:rFonts w:ascii="Times New Roman" w:eastAsia="Calibri" w:hAnsi="Times New Roman" w:cs="Times New Roman"/>
                <w:b/>
                <w:sz w:val="24"/>
                <w:szCs w:val="24"/>
                <w:lang w:bidi="hi-IN"/>
              </w:rPr>
              <w:t>ДГиЗО</w:t>
            </w:r>
          </w:p>
          <w:p w:rsidR="00745449" w:rsidRPr="003848A7" w:rsidRDefault="00FF3F3B" w:rsidP="00FF3F3B">
            <w:pPr>
              <w:spacing w:after="0" w:line="240" w:lineRule="auto"/>
              <w:jc w:val="both"/>
              <w:rPr>
                <w:rFonts w:ascii="Times New Roman" w:eastAsia="Calibri" w:hAnsi="Times New Roman" w:cs="Times New Roman"/>
                <w:sz w:val="24"/>
                <w:szCs w:val="24"/>
                <w:lang w:bidi="hi-IN"/>
              </w:rPr>
            </w:pPr>
            <w:r w:rsidRPr="00FF3F3B">
              <w:rPr>
                <w:rFonts w:ascii="Times New Roman" w:eastAsia="Calibri" w:hAnsi="Times New Roman" w:cs="Times New Roman"/>
                <w:sz w:val="24"/>
                <w:szCs w:val="24"/>
                <w:lang w:bidi="hi-IN"/>
              </w:rPr>
              <w:t xml:space="preserve">Согласно программы «Развитие физической культуры и спорта в городе Нефтеюганске» ведется проектирование объекта «Многофункциональный спортивный комплекс в </w:t>
            </w:r>
            <w:proofErr w:type="spellStart"/>
            <w:r w:rsidRPr="00FF3F3B">
              <w:rPr>
                <w:rFonts w:ascii="Times New Roman" w:eastAsia="Calibri" w:hAnsi="Times New Roman" w:cs="Times New Roman"/>
                <w:sz w:val="24"/>
                <w:szCs w:val="24"/>
                <w:lang w:bidi="hi-IN"/>
              </w:rPr>
              <w:t>г.Нефтеюганске</w:t>
            </w:r>
            <w:proofErr w:type="spellEnd"/>
            <w:r w:rsidRPr="00FF3F3B">
              <w:rPr>
                <w:rFonts w:ascii="Times New Roman" w:eastAsia="Calibri" w:hAnsi="Times New Roman" w:cs="Times New Roman"/>
                <w:sz w:val="24"/>
                <w:szCs w:val="24"/>
                <w:lang w:bidi="hi-IN"/>
              </w:rPr>
              <w:t xml:space="preserve">». На капитальный ремонт объекта «Здание», предназначенное под </w:t>
            </w:r>
            <w:proofErr w:type="spellStart"/>
            <w:r w:rsidRPr="00FF3F3B">
              <w:rPr>
                <w:rFonts w:ascii="Times New Roman" w:eastAsia="Calibri" w:hAnsi="Times New Roman" w:cs="Times New Roman"/>
                <w:sz w:val="24"/>
                <w:szCs w:val="24"/>
                <w:lang w:bidi="hi-IN"/>
              </w:rPr>
              <w:t>спортклмплекс</w:t>
            </w:r>
            <w:proofErr w:type="spellEnd"/>
            <w:r w:rsidRPr="00FF3F3B">
              <w:rPr>
                <w:rFonts w:ascii="Times New Roman" w:eastAsia="Calibri" w:hAnsi="Times New Roman" w:cs="Times New Roman"/>
                <w:sz w:val="24"/>
                <w:szCs w:val="24"/>
                <w:lang w:bidi="hi-IN"/>
              </w:rPr>
              <w:t xml:space="preserve"> «Сибиряк», расположенное по адресу: 3 </w:t>
            </w:r>
            <w:proofErr w:type="spellStart"/>
            <w:r w:rsidRPr="00FF3F3B">
              <w:rPr>
                <w:rFonts w:ascii="Times New Roman" w:eastAsia="Calibri" w:hAnsi="Times New Roman" w:cs="Times New Roman"/>
                <w:sz w:val="24"/>
                <w:szCs w:val="24"/>
                <w:lang w:bidi="hi-IN"/>
              </w:rPr>
              <w:t>микр</w:t>
            </w:r>
            <w:proofErr w:type="spellEnd"/>
            <w:r w:rsidRPr="00FF3F3B">
              <w:rPr>
                <w:rFonts w:ascii="Times New Roman" w:eastAsia="Calibri" w:hAnsi="Times New Roman" w:cs="Times New Roman"/>
                <w:sz w:val="24"/>
                <w:szCs w:val="24"/>
                <w:lang w:bidi="hi-IN"/>
              </w:rPr>
              <w:t>., здание 23, проектно-сметная документация разработана. С Департаментом физической культуры и спорта ХМАО-Югры ведется работа по определению источников финансирования.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и др.)</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1.Муниципальное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-участие в курсе повышения квалификации тренеров на тему: "Современные аспекты теории и методики хоккея" - 3 человека;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-участие в методическом семинаре для тренеров и специалистов физкультурно-спортивных и образовательных организаций, участвующих в подготовке спортивного резерва - 2 человека.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2.Муниципальное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-проведено обучение в «Нефтеюганском институте прогнозирования и развития» по пожарно-техническому минимуму; по охране труда.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3.Муниципальное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-проведена аттестация педагогических работников;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-осуществлена организация школьных мероприятий, направленных   на повышение профессионального уровня педагогических работников: обучающие, тематические семинары по обучению и повышению квалификации тренеров-</w:t>
            </w:r>
            <w:r w:rsidRPr="00263BA5">
              <w:rPr>
                <w:rFonts w:ascii="Times New Roman" w:eastAsia="Calibri" w:hAnsi="Times New Roman" w:cs="Times New Roman"/>
                <w:sz w:val="24"/>
                <w:szCs w:val="24"/>
                <w:lang w:bidi="hi-IN"/>
              </w:rPr>
              <w:lastRenderedPageBreak/>
              <w:t>преподавателей по видам спорта, мастер-классы и открытые занятия;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-осуществлено участие педагогических работников в муниципальных, региональных семинарах, конференциях и др. мероприятиях;</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-проведено ознакомление педагогических работников с вновь разработанными локальными нормативными актами, способствующих повышению профессионального   уровня;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-пройдены курсы по повышению квалификации по видам </w:t>
            </w:r>
            <w:proofErr w:type="gramStart"/>
            <w:r w:rsidRPr="00263BA5">
              <w:rPr>
                <w:rFonts w:ascii="Times New Roman" w:eastAsia="Calibri" w:hAnsi="Times New Roman" w:cs="Times New Roman"/>
                <w:sz w:val="24"/>
                <w:szCs w:val="24"/>
                <w:lang w:bidi="hi-IN"/>
              </w:rPr>
              <w:t>работ:  курсы</w:t>
            </w:r>
            <w:proofErr w:type="gramEnd"/>
            <w:r w:rsidRPr="00263BA5">
              <w:rPr>
                <w:rFonts w:ascii="Times New Roman" w:eastAsia="Calibri" w:hAnsi="Times New Roman" w:cs="Times New Roman"/>
                <w:sz w:val="24"/>
                <w:szCs w:val="24"/>
                <w:lang w:bidi="hi-IN"/>
              </w:rPr>
              <w:t xml:space="preserve"> повышения квалификации для арбитров и судей по видам спорта; «Организация отдыха и оздоровления детей».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4.Муниципальное бюджетное учреждение физической культуры и спорта «</w:t>
            </w:r>
            <w:proofErr w:type="spellStart"/>
            <w:r w:rsidRPr="00263BA5">
              <w:rPr>
                <w:rFonts w:ascii="Times New Roman" w:eastAsia="Calibri" w:hAnsi="Times New Roman" w:cs="Times New Roman"/>
                <w:sz w:val="24"/>
                <w:szCs w:val="24"/>
                <w:lang w:bidi="hi-IN"/>
              </w:rPr>
              <w:t>Юганск</w:t>
            </w:r>
            <w:proofErr w:type="spellEnd"/>
            <w:r w:rsidRPr="00263BA5">
              <w:rPr>
                <w:rFonts w:ascii="Times New Roman" w:eastAsia="Calibri" w:hAnsi="Times New Roman" w:cs="Times New Roman"/>
                <w:sz w:val="24"/>
                <w:szCs w:val="24"/>
                <w:lang w:bidi="hi-IN"/>
              </w:rPr>
              <w:t xml:space="preserve">-Мастер имени </w:t>
            </w:r>
            <w:proofErr w:type="spellStart"/>
            <w:r w:rsidRPr="00263BA5">
              <w:rPr>
                <w:rFonts w:ascii="Times New Roman" w:eastAsia="Calibri" w:hAnsi="Times New Roman" w:cs="Times New Roman"/>
                <w:sz w:val="24"/>
                <w:szCs w:val="24"/>
                <w:lang w:bidi="hi-IN"/>
              </w:rPr>
              <w:t>С.А.Жилина</w:t>
            </w:r>
            <w:proofErr w:type="spellEnd"/>
            <w:r w:rsidRPr="00263BA5">
              <w:rPr>
                <w:rFonts w:ascii="Times New Roman" w:eastAsia="Calibri" w:hAnsi="Times New Roman" w:cs="Times New Roman"/>
                <w:sz w:val="24"/>
                <w:szCs w:val="24"/>
                <w:lang w:bidi="hi-IN"/>
              </w:rPr>
              <w:t>»:</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-семинар на тему: Порядок формирования, доведения, расчета финансового обеспечения государственного (муниципального) задания на 2019 год. Готовимся к внешней проверке </w:t>
            </w:r>
            <w:proofErr w:type="spellStart"/>
            <w:r w:rsidRPr="00263BA5">
              <w:rPr>
                <w:rFonts w:ascii="Times New Roman" w:eastAsia="Calibri" w:hAnsi="Times New Roman" w:cs="Times New Roman"/>
                <w:sz w:val="24"/>
                <w:szCs w:val="24"/>
                <w:lang w:bidi="hi-IN"/>
              </w:rPr>
              <w:t>г.Сургут</w:t>
            </w:r>
            <w:proofErr w:type="spellEnd"/>
            <w:r w:rsidRPr="00263BA5">
              <w:rPr>
                <w:rFonts w:ascii="Times New Roman" w:eastAsia="Calibri" w:hAnsi="Times New Roman" w:cs="Times New Roman"/>
                <w:sz w:val="24"/>
                <w:szCs w:val="24"/>
                <w:lang w:bidi="hi-IN"/>
              </w:rPr>
              <w:t xml:space="preserve"> 26.02.2019 (1 чел.);</w:t>
            </w:r>
          </w:p>
          <w:p w:rsidR="00745449" w:rsidRPr="003848A7"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-семинар на тему: Новые требования к ведению бухгалтерского учета государственными (муниципальными) учреждениями в 2019 году в условиях перехода на новые ГОСГУ и вступление в силу новых стандартов учета г.Нефтеюганск 27.02.2019 (1 чел.)</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спортивных и физкультурных мероприятий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В целях совершенствования системы развития физической культуры и спорта в городе учреждениями спортивной направленности проводятся спортивные соревнования, спартакиады, другие физкультурно-спортивные мероприятия, организуя пропаганду физической культуры и спорта.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Осуществляется организация физического воспитания в дошкольных и образовательных учреждениях. В общеобразовательных учреждениях города Нефтеюганска созданы условия для развития спортивных секций и клубов, таких как «Общая физическая подготовка», «Волейбол», «Баскетбол», «Шахматы», «Лыжи», «Легкая атлетика», «Футбол». В этих видах спорта учащиеся показывают стабильно высокие результаты на муниципальном уровне.  В данных </w:t>
            </w:r>
            <w:r w:rsidRPr="00263BA5">
              <w:rPr>
                <w:rFonts w:ascii="Times New Roman" w:eastAsia="Calibri" w:hAnsi="Times New Roman" w:cs="Times New Roman"/>
                <w:sz w:val="24"/>
                <w:szCs w:val="24"/>
                <w:lang w:bidi="hi-IN"/>
              </w:rPr>
              <w:lastRenderedPageBreak/>
              <w:t>игровых видах спорта воспитывается сплоченность, коллективизм, доверительные товарищеские взаимоотношения.</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Проводится работа со студенческой и учащейся молодежью, с молодежью призывного и допризывного возраста.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Повышается заинтересованность руководителей в здоровом образе жизни своих сотрудников. Стали традиционными Спартакиады трудовых коллективов и товарищеские встречи между предприятиями.</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Осуществляется работа по месту жительства. Спортивные площадки придомовой территории 14 микрорайона включают в себя: волейбольная и баскетбольная площадки; футбольное поле/ ледовый каток (зимний период); игровая комната.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Летний период обуславливается большим количеством свободного времени у детей и большую часть этого времени дети проводят на спортивных площадках под руководством инструкторов по спорту занимаясь такими видами спорта как футбол (мини-футбол), </w:t>
            </w:r>
            <w:r w:rsidRPr="00263BA5">
              <w:rPr>
                <w:rFonts w:ascii="Times New Roman" w:eastAsia="Calibri" w:hAnsi="Times New Roman" w:cs="Times New Roman"/>
                <w:sz w:val="24"/>
                <w:szCs w:val="24"/>
                <w:lang w:bidi="hi-IN"/>
              </w:rPr>
              <w:lastRenderedPageBreak/>
              <w:t xml:space="preserve">баскетбол, волейбол, бадминтон, шахматы, шашки, нарды.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Создана крытая игровая комната для посетителей спортивной площадки, с целью альтернативного варианта проведения досуга, воспитание нравственных и гражданско-патриотических функций. В игровой комнате представлена возможность поиграть в настольные игры, такие как: шашки; шахматы; настольный футбол; нарды.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Такая форма досуга развивает различные навыки, от коммуникации до аналитического мышления и логики, а также помогает в социализации и саморазвитии личности человека. </w:t>
            </w:r>
          </w:p>
          <w:p w:rsidR="00745449" w:rsidRPr="003848A7"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Для организации физкультурно-оздоровительной работы среди детей, подростков и взрослых, на спортивных площадках 14 </w:t>
            </w:r>
            <w:proofErr w:type="spellStart"/>
            <w:r w:rsidRPr="00263BA5">
              <w:rPr>
                <w:rFonts w:ascii="Times New Roman" w:eastAsia="Calibri" w:hAnsi="Times New Roman" w:cs="Times New Roman"/>
                <w:sz w:val="24"/>
                <w:szCs w:val="24"/>
                <w:lang w:bidi="hi-IN"/>
              </w:rPr>
              <w:t>мкр</w:t>
            </w:r>
            <w:proofErr w:type="spellEnd"/>
            <w:r w:rsidRPr="00263BA5">
              <w:rPr>
                <w:rFonts w:ascii="Times New Roman" w:eastAsia="Calibri" w:hAnsi="Times New Roman" w:cs="Times New Roman"/>
                <w:sz w:val="24"/>
                <w:szCs w:val="24"/>
                <w:lang w:bidi="hi-IN"/>
              </w:rPr>
              <w:t xml:space="preserve">. м/д №29,45,48,49 в летний период ежедневно осуществляется выдача спортивного инвентаря (волейбольные и баскетбольные мячи, шашки, шахматы, настольные игры, бадминтон и скакалки). В зимний период действует каток, где все желающие жители и гости города могут проводить свой досуг, </w:t>
            </w:r>
            <w:r w:rsidRPr="00263BA5">
              <w:rPr>
                <w:rFonts w:ascii="Times New Roman" w:eastAsia="Calibri" w:hAnsi="Times New Roman" w:cs="Times New Roman"/>
                <w:sz w:val="24"/>
                <w:szCs w:val="24"/>
                <w:lang w:bidi="hi-IN"/>
              </w:rPr>
              <w:lastRenderedPageBreak/>
              <w:t>бесплатно катаясь на коньках, без ограничения по дням недели и времени.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1.Муниципальное бюджетное учреждение дополнительного образования «Специализированная детско-юношеская спортивная школа олимпийского резерва по дзюдо»:</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-совершенствование ежегодного Единого календарного плана межрегиональных, всероссийских и </w:t>
            </w:r>
            <w:proofErr w:type="gramStart"/>
            <w:r w:rsidRPr="00263BA5">
              <w:rPr>
                <w:rFonts w:ascii="Times New Roman" w:eastAsia="Calibri" w:hAnsi="Times New Roman" w:cs="Times New Roman"/>
                <w:sz w:val="24"/>
                <w:szCs w:val="24"/>
                <w:lang w:bidi="hi-IN"/>
              </w:rPr>
              <w:t>международных физкультурных мероприятий</w:t>
            </w:r>
            <w:proofErr w:type="gramEnd"/>
            <w:r w:rsidRPr="00263BA5">
              <w:rPr>
                <w:rFonts w:ascii="Times New Roman" w:eastAsia="Calibri" w:hAnsi="Times New Roman" w:cs="Times New Roman"/>
                <w:sz w:val="24"/>
                <w:szCs w:val="24"/>
                <w:lang w:bidi="hi-IN"/>
              </w:rPr>
              <w:t xml:space="preserve"> и спортивных мероприятий.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-составной частью Единого календарного плана должна стать система Всероссийских Спартакиад среди различных групп населения (под девизом "Спартакиада длиною в жизнь"), как основа комплексных многоэтапных спортивных и физкультурных мероприятий в стране.</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2.Муниципальное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-предоставление бесплатного посещения пунктов проката для многодетных семей, проведение </w:t>
            </w:r>
            <w:r w:rsidRPr="00263BA5">
              <w:rPr>
                <w:rFonts w:ascii="Times New Roman" w:eastAsia="Calibri" w:hAnsi="Times New Roman" w:cs="Times New Roman"/>
                <w:sz w:val="24"/>
                <w:szCs w:val="24"/>
                <w:lang w:bidi="hi-IN"/>
              </w:rPr>
              <w:lastRenderedPageBreak/>
              <w:t>Всероссийской массовой лыжной гонки "Лыжня России" 2019 года.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-участие в организации и проведении общегородских мероприятий.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-проведение спортивно – массовых мероприятий спортивной школы (в течение года);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-организация оздоровительного лагеря с дневным пребыванием (июнь);</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-участие в организации и проведении общегородских мероприятий.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5.Муниципальные бюджетное учреждение центр физической культуры и спорта «Жемчужина Югры»: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Для обеспечения реализации совершенствования физического воспитания, комплексных и системных мероприятий по поддержке инвалидов и лиц с </w:t>
            </w:r>
            <w:r w:rsidRPr="00263BA5">
              <w:rPr>
                <w:rFonts w:ascii="Times New Roman" w:eastAsia="Calibri" w:hAnsi="Times New Roman" w:cs="Times New Roman"/>
                <w:sz w:val="24"/>
                <w:szCs w:val="24"/>
                <w:lang w:bidi="hi-IN"/>
              </w:rPr>
              <w:lastRenderedPageBreak/>
              <w:t xml:space="preserve">ограниченными возможностями здоровья в муниципальном бюджетном учреждении центр физической культуры и спорта «Жемчужина Югры» в 2019 года проведено ряд мероприятий. На 30.06.2019 года учреждением заключено 6 Соглашений о сотрудничестве и взаимодействии с организациями и службами города по вопросам, направленным на обеспечение жителям Нефтеюганска возможностей в реализации спортивных и физкультурно-оздоровительных мероприятий, обеспечение последовательности, комплексности и непрерывности в осуществлении реабилитации посредством физической культуры и спорта.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По итогам первого полугодия 2019 года отделением адаптивной физической культуры и спорта оказывается 394 спортивной и физкультурно-оздоровительной услуги по 8 видам спорта: плавание, легкая атлетика, настольный теннис, пауэрлифтинг, волейбол, </w:t>
            </w:r>
            <w:proofErr w:type="spellStart"/>
            <w:r w:rsidRPr="00263BA5">
              <w:rPr>
                <w:rFonts w:ascii="Times New Roman" w:eastAsia="Calibri" w:hAnsi="Times New Roman" w:cs="Times New Roman"/>
                <w:sz w:val="24"/>
                <w:szCs w:val="24"/>
                <w:lang w:bidi="hi-IN"/>
              </w:rPr>
              <w:t>бачча</w:t>
            </w:r>
            <w:proofErr w:type="spellEnd"/>
            <w:r w:rsidRPr="00263BA5">
              <w:rPr>
                <w:rFonts w:ascii="Times New Roman" w:eastAsia="Calibri" w:hAnsi="Times New Roman" w:cs="Times New Roman"/>
                <w:sz w:val="24"/>
                <w:szCs w:val="24"/>
                <w:lang w:bidi="hi-IN"/>
              </w:rPr>
              <w:t xml:space="preserve">, бильярд, легкая атлетика в зале. 255 лиц с ограниченными возможностями занимается в группах спортивной </w:t>
            </w:r>
            <w:r w:rsidRPr="00263BA5">
              <w:rPr>
                <w:rFonts w:ascii="Times New Roman" w:eastAsia="Calibri" w:hAnsi="Times New Roman" w:cs="Times New Roman"/>
                <w:sz w:val="24"/>
                <w:szCs w:val="24"/>
                <w:lang w:bidi="hi-IN"/>
              </w:rPr>
              <w:lastRenderedPageBreak/>
              <w:t>подготовки по утвержденным программам, физкультурным оздоровлением занимается 139 человек.  В целях обеспечения и сохранения надлежащего уровня здоровья инвалидов пожилого возраста с 01 января 2019 года реализуется физкультурно-оздоровительная программа по корригирующей гимнастике для лиц пожилого возраста «Нам года, не беда». В 1 квартале 2019 года разработаны и внедрены программы физкультурного оздоровления для детей с ментальными нарушениями «Мы разные, но мы вместе!» (плавание) и «</w:t>
            </w:r>
            <w:proofErr w:type="spellStart"/>
            <w:r w:rsidRPr="00263BA5">
              <w:rPr>
                <w:rFonts w:ascii="Times New Roman" w:eastAsia="Calibri" w:hAnsi="Times New Roman" w:cs="Times New Roman"/>
                <w:sz w:val="24"/>
                <w:szCs w:val="24"/>
                <w:lang w:bidi="hi-IN"/>
              </w:rPr>
              <w:t>Бочча</w:t>
            </w:r>
            <w:proofErr w:type="spellEnd"/>
            <w:r w:rsidRPr="00263BA5">
              <w:rPr>
                <w:rFonts w:ascii="Times New Roman" w:eastAsia="Calibri" w:hAnsi="Times New Roman" w:cs="Times New Roman"/>
                <w:sz w:val="24"/>
                <w:szCs w:val="24"/>
                <w:lang w:bidi="hi-IN"/>
              </w:rPr>
              <w:t xml:space="preserve">-спорт равных возможностей» (игра в </w:t>
            </w:r>
            <w:proofErr w:type="spellStart"/>
            <w:r w:rsidRPr="00263BA5">
              <w:rPr>
                <w:rFonts w:ascii="Times New Roman" w:eastAsia="Calibri" w:hAnsi="Times New Roman" w:cs="Times New Roman"/>
                <w:sz w:val="24"/>
                <w:szCs w:val="24"/>
                <w:lang w:bidi="hi-IN"/>
              </w:rPr>
              <w:t>бочча</w:t>
            </w:r>
            <w:proofErr w:type="spellEnd"/>
            <w:r w:rsidRPr="00263BA5">
              <w:rPr>
                <w:rFonts w:ascii="Times New Roman" w:eastAsia="Calibri" w:hAnsi="Times New Roman" w:cs="Times New Roman"/>
                <w:sz w:val="24"/>
                <w:szCs w:val="24"/>
                <w:lang w:bidi="hi-IN"/>
              </w:rPr>
              <w:t>).  В начале 2019 года открыта группа по игре в бильярд.</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Одним из самых приоритетных направлений в организации реабилитации инвалидов, детей-инвалидов средствами физической культуры и спорта является обеспечение их прав к беспрепятственному доступу к спортивным сооружениям.</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 центре физической культуры и спорта «Жемчужина Югры» созданы комфортные условия пребывания </w:t>
            </w:r>
            <w:r w:rsidRPr="00263BA5">
              <w:rPr>
                <w:rFonts w:ascii="Times New Roman" w:eastAsia="Calibri" w:hAnsi="Times New Roman" w:cs="Times New Roman"/>
                <w:sz w:val="24"/>
                <w:szCs w:val="24"/>
                <w:lang w:bidi="hi-IN"/>
              </w:rPr>
              <w:lastRenderedPageBreak/>
              <w:t>людей с ограниченными возможностями здоровья. Учреждение располагает современной материально-технической базой и инфраструктурой, обеспечивающей учебный, тренировочный и соревновательные процессы.</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Проводится системная работа по повышению квалификации специалистов, участию тренеров- преподавателей, инструкторов-методистов в семинарах, круглых столах, обучающих работе с лицами, имеющими инвалидность. За первое полугодие 2019 года 12 сотрудников прошли обучающие семинары по организации спортивно-массовых и физкультурно-оздоровительных мероприятий для лиц с ограниченными возможностями здоровья.     С сентября 2019 года планируется реализация программы «Лыжи мечты. Ролики», в связи с чем в настоящее время тренер-преподаватель проходит дистанционное обучение в Национальной лиге Инструкторов (г. Москва.) с получением удостоверения инструктора-волонтера.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 xml:space="preserve">   С целью развития добровольческого движения и участия волонтеров в проведении спортивных мероприятий для инвалидов и лиц с ограниченными возможностями здоровья в городе организовано межведомственное взаимодействие с муниципальным автономным учреждением «Центр молодежных инициатив» департамента образования и молодежной политики администрации города Нефтеюганска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Все это позволяет повышать эффективность физкультурно-оздоровительных мероприятий.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 результате комплекс мер, направленный на развитие адаптивной физической культуры и спорта, создание условий для занятий физической культурой и спортом для инвалидов позволил значительно увеличить количество лиц данной категории, получающих услуги в Центре физической культуры и спорта с 205 человек в 2017 году и 260 человек в 2018 году до 394 человек по итогам первого полугодия 2019 года, в том числе увеличилось и количество детей-инвалидов, занимающихся физической культурой и спортом 124 ребенка-инвалида. (32,87% от общей </w:t>
            </w:r>
            <w:r w:rsidRPr="00263BA5">
              <w:rPr>
                <w:rFonts w:ascii="Times New Roman" w:eastAsia="Calibri" w:hAnsi="Times New Roman" w:cs="Times New Roman"/>
                <w:sz w:val="24"/>
                <w:szCs w:val="24"/>
                <w:lang w:bidi="hi-IN"/>
              </w:rPr>
              <w:lastRenderedPageBreak/>
              <w:t>численности занимающихся по итогам первого полугодия 2019 года.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 связи с увеличением количества занимающихся, а также по просьбе родителей с января 2019 года открыты дополнительные физкультурно-оздоровительные группы для занятий игрой в </w:t>
            </w:r>
            <w:proofErr w:type="spellStart"/>
            <w:r w:rsidRPr="00263BA5">
              <w:rPr>
                <w:rFonts w:ascii="Times New Roman" w:eastAsia="Calibri" w:hAnsi="Times New Roman" w:cs="Times New Roman"/>
                <w:sz w:val="24"/>
                <w:szCs w:val="24"/>
                <w:lang w:bidi="hi-IN"/>
              </w:rPr>
              <w:t>бочча</w:t>
            </w:r>
            <w:proofErr w:type="spellEnd"/>
            <w:r w:rsidRPr="00263BA5">
              <w:rPr>
                <w:rFonts w:ascii="Times New Roman" w:eastAsia="Calibri" w:hAnsi="Times New Roman" w:cs="Times New Roman"/>
                <w:sz w:val="24"/>
                <w:szCs w:val="24"/>
                <w:lang w:bidi="hi-IN"/>
              </w:rPr>
              <w:t xml:space="preserve">, вечерние группы по плаванию в аквапарке, группа спортивной подготовки по пауэрлифтингу, инклюзивная группа по плаванию для детей в возрасте 9-12 лет. Значительно возросло и количество физкультурно-оздоровительных мероприятий, проведенных для детей-инвалидов и их семей, для лиц с ограниченными возможностями здоровья и при их участии.  Среди новых форм следует отметить специальную Спартакиаду среди лиц с нарушением интеллекта, включающую соревнования по плаванию, настольному теннису и легкой атлетике и «Зимние забавы».  Всего в Спартакиаде приняло участие более 36 человек, в том числе и воспитанники казенного образовательного учреждения «Нефтеюганская школа-интернат для обучающихся с ограниченными возможностями здоровья.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 xml:space="preserve">   С целью повышения уровня толерантности к занимающимся детям в рамках организации летнего оздоровления команда несовершеннолетних спортсменов с ограниченными возможностями здоровья наравне со здоровыми спортсменами принимала участие в городских соревнованиях «Веселые старты», посвященных Международному дню защиты детей.</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Всего в первом полугодии 2019 года команда спортсменов-инвалидов 8 раз выезжала на спортивные соревнования регионального и всероссийского значения, завоевав 41 призовую медаль различного достоинства.  </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В городе Нефтеюганске для лиц с ограниченными возможностями здоровья и с их участием проведено 10 спортивных и физкультурно-массовых мероприятий. Общее количество участников составило 204 человека.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На сегодняшний день в муниципальном бюджетном учреждении «Жемчужина Югры» 72 спортсмены-инвалида разрядника, среди них – 1 кандидат в мастера спорта.</w:t>
            </w:r>
          </w:p>
          <w:p w:rsidR="00263BA5" w:rsidRPr="00263BA5"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lastRenderedPageBreak/>
              <w:t xml:space="preserve">   Муниципальное бюджетное учреждение культуры и спорта центр физической культуры и спорта «Жемчужина Югры», осуществляя процесс социализации детей с ограниченными возможностями здоровья, ставит перед собой задачу активного вовлечения таких лиц в спорт и занятия физической культурой. С этой целью в учреждении реализуется комплекс мер по пропаганде адаптивной физической культуры и спорта на основе системного использования всего потенциала средств массовых коммуникаций. </w:t>
            </w:r>
          </w:p>
          <w:p w:rsidR="00745449" w:rsidRPr="003848A7" w:rsidRDefault="00263BA5" w:rsidP="00263BA5">
            <w:pPr>
              <w:spacing w:after="0" w:line="240" w:lineRule="auto"/>
              <w:jc w:val="both"/>
              <w:rPr>
                <w:rFonts w:ascii="Times New Roman" w:eastAsia="Calibri" w:hAnsi="Times New Roman" w:cs="Times New Roman"/>
                <w:sz w:val="24"/>
                <w:szCs w:val="24"/>
                <w:lang w:bidi="hi-IN"/>
              </w:rPr>
            </w:pPr>
            <w:r w:rsidRPr="00263BA5">
              <w:rPr>
                <w:rFonts w:ascii="Times New Roman" w:eastAsia="Calibri" w:hAnsi="Times New Roman" w:cs="Times New Roman"/>
                <w:sz w:val="24"/>
                <w:szCs w:val="24"/>
                <w:lang w:bidi="hi-IN"/>
              </w:rPr>
              <w:t xml:space="preserve">   Информационное обеспечение мероприятий спортивной направленности осуществляется через местные печатные издания: газета «Здравствуйте, Нефтеюганцы!», журнал «</w:t>
            </w:r>
            <w:proofErr w:type="spellStart"/>
            <w:r w:rsidRPr="00263BA5">
              <w:rPr>
                <w:rFonts w:ascii="Times New Roman" w:eastAsia="Calibri" w:hAnsi="Times New Roman" w:cs="Times New Roman"/>
                <w:sz w:val="24"/>
                <w:szCs w:val="24"/>
                <w:lang w:bidi="hi-IN"/>
              </w:rPr>
              <w:t>ProЛучшее</w:t>
            </w:r>
            <w:proofErr w:type="spellEnd"/>
            <w:r w:rsidRPr="00263BA5">
              <w:rPr>
                <w:rFonts w:ascii="Times New Roman" w:eastAsia="Calibri" w:hAnsi="Times New Roman" w:cs="Times New Roman"/>
                <w:sz w:val="24"/>
                <w:szCs w:val="24"/>
                <w:lang w:bidi="hi-IN"/>
              </w:rPr>
              <w:t xml:space="preserve">», официальный сайт учреждения «Жемчужина Югры», городской сайт «Это, </w:t>
            </w:r>
            <w:proofErr w:type="spellStart"/>
            <w:r w:rsidRPr="00263BA5">
              <w:rPr>
                <w:rFonts w:ascii="Times New Roman" w:eastAsia="Calibri" w:hAnsi="Times New Roman" w:cs="Times New Roman"/>
                <w:sz w:val="24"/>
                <w:szCs w:val="24"/>
                <w:lang w:bidi="hi-IN"/>
              </w:rPr>
              <w:t>Юганск</w:t>
            </w:r>
            <w:proofErr w:type="spellEnd"/>
            <w:r w:rsidRPr="00263BA5">
              <w:rPr>
                <w:rFonts w:ascii="Times New Roman" w:eastAsia="Calibri" w:hAnsi="Times New Roman" w:cs="Times New Roman"/>
                <w:sz w:val="24"/>
                <w:szCs w:val="24"/>
                <w:lang w:bidi="hi-IN"/>
              </w:rPr>
              <w:t xml:space="preserve">, детка». Сотрудники отделения, тренеры-преподаватели, спортсмены с ограниченными возможностями здоровья регулярно выступают в эфирах местных радио «Милицейская волна», «Европа +», в </w:t>
            </w:r>
            <w:proofErr w:type="spellStart"/>
            <w:r w:rsidRPr="00263BA5">
              <w:rPr>
                <w:rFonts w:ascii="Times New Roman" w:eastAsia="Calibri" w:hAnsi="Times New Roman" w:cs="Times New Roman"/>
                <w:sz w:val="24"/>
                <w:szCs w:val="24"/>
                <w:lang w:bidi="hi-IN"/>
              </w:rPr>
              <w:t>новостийных</w:t>
            </w:r>
            <w:proofErr w:type="spellEnd"/>
            <w:r w:rsidRPr="00263BA5">
              <w:rPr>
                <w:rFonts w:ascii="Times New Roman" w:eastAsia="Calibri" w:hAnsi="Times New Roman" w:cs="Times New Roman"/>
                <w:sz w:val="24"/>
                <w:szCs w:val="24"/>
                <w:lang w:bidi="hi-IN"/>
              </w:rPr>
              <w:t xml:space="preserve"> </w:t>
            </w:r>
            <w:r w:rsidRPr="00263BA5">
              <w:rPr>
                <w:rFonts w:ascii="Times New Roman" w:eastAsia="Calibri" w:hAnsi="Times New Roman" w:cs="Times New Roman"/>
                <w:sz w:val="24"/>
                <w:szCs w:val="24"/>
                <w:lang w:bidi="hi-IN"/>
              </w:rPr>
              <w:lastRenderedPageBreak/>
              <w:t xml:space="preserve">программах телевидения «ТРК </w:t>
            </w:r>
            <w:proofErr w:type="spellStart"/>
            <w:r w:rsidRPr="00263BA5">
              <w:rPr>
                <w:rFonts w:ascii="Times New Roman" w:eastAsia="Calibri" w:hAnsi="Times New Roman" w:cs="Times New Roman"/>
                <w:sz w:val="24"/>
                <w:szCs w:val="24"/>
                <w:lang w:bidi="hi-IN"/>
              </w:rPr>
              <w:t>Юганск</w:t>
            </w:r>
            <w:proofErr w:type="spellEnd"/>
            <w:r w:rsidRPr="00263BA5">
              <w:rPr>
                <w:rFonts w:ascii="Times New Roman" w:eastAsia="Calibri" w:hAnsi="Times New Roman" w:cs="Times New Roman"/>
                <w:sz w:val="24"/>
                <w:szCs w:val="24"/>
                <w:lang w:bidi="hi-IN"/>
              </w:rPr>
              <w:t>», рассказывая о своих достижениях и успехах, с целью информирования граждан, прежде всего, родителей, имеющих детей-инвалидов. В целях информационного обеспечения целевых аудиторий созданы страницы в социальных сетях «Одноклассники», «</w:t>
            </w:r>
            <w:proofErr w:type="spellStart"/>
            <w:r w:rsidRPr="00263BA5">
              <w:rPr>
                <w:rFonts w:ascii="Times New Roman" w:eastAsia="Calibri" w:hAnsi="Times New Roman" w:cs="Times New Roman"/>
                <w:sz w:val="24"/>
                <w:szCs w:val="24"/>
                <w:lang w:bidi="hi-IN"/>
              </w:rPr>
              <w:t>ВКонтакте</w:t>
            </w:r>
            <w:proofErr w:type="spellEnd"/>
            <w:r w:rsidRPr="00263BA5">
              <w:rPr>
                <w:rFonts w:ascii="Times New Roman" w:eastAsia="Calibri" w:hAnsi="Times New Roman" w:cs="Times New Roman"/>
                <w:sz w:val="24"/>
                <w:szCs w:val="24"/>
                <w:lang w:bidi="hi-IN"/>
              </w:rPr>
              <w:t>». В первом полугодии 2019 года изготовлены и размещены баннеры: Мы разные, но мы вместе!», «</w:t>
            </w:r>
            <w:proofErr w:type="spellStart"/>
            <w:r w:rsidRPr="00263BA5">
              <w:rPr>
                <w:rFonts w:ascii="Times New Roman" w:eastAsia="Calibri" w:hAnsi="Times New Roman" w:cs="Times New Roman"/>
                <w:sz w:val="24"/>
                <w:szCs w:val="24"/>
                <w:lang w:bidi="hi-IN"/>
              </w:rPr>
              <w:t>Бочча</w:t>
            </w:r>
            <w:proofErr w:type="spellEnd"/>
            <w:r w:rsidRPr="00263BA5">
              <w:rPr>
                <w:rFonts w:ascii="Times New Roman" w:eastAsia="Calibri" w:hAnsi="Times New Roman" w:cs="Times New Roman"/>
                <w:sz w:val="24"/>
                <w:szCs w:val="24"/>
                <w:lang w:bidi="hi-IN"/>
              </w:rPr>
              <w:t>- спорт равных возможностей!».</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3. Развитие образования</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5D5D9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B46BF7" w:rsidRDefault="00B46BF7" w:rsidP="0093473A">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системе образования осуществляют образовательную деятельность:</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-15 муниципальных общеобразовательных организаций, а также 1 частная общеобразовательная организация «Нефтеюганская православная гимназия»;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-15 муниципальных дошкольных образовательных организаций, а также 3 частные организации ООО «Семь гномов», ООО «</w:t>
            </w:r>
            <w:proofErr w:type="spellStart"/>
            <w:r w:rsidRPr="00B46BF7">
              <w:rPr>
                <w:rFonts w:ascii="Times New Roman" w:hAnsi="Times New Roman"/>
                <w:sz w:val="24"/>
                <w:szCs w:val="24"/>
                <w:lang w:bidi="hi-IN"/>
              </w:rPr>
              <w:t>Кидс</w:t>
            </w:r>
            <w:proofErr w:type="spellEnd"/>
            <w:r w:rsidRPr="00B46BF7">
              <w:rPr>
                <w:rFonts w:ascii="Times New Roman" w:hAnsi="Times New Roman"/>
                <w:sz w:val="24"/>
                <w:szCs w:val="24"/>
                <w:lang w:bidi="hi-IN"/>
              </w:rPr>
              <w:t xml:space="preserve"> Планета», ООО «Детский сад 7 гномов»;</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-2 муниципальные организации дополнительного образования.</w:t>
            </w:r>
          </w:p>
          <w:p w:rsidR="0093473A" w:rsidRPr="0093473A" w:rsidRDefault="0093473A" w:rsidP="0093473A">
            <w:pPr>
              <w:spacing w:after="0" w:line="240" w:lineRule="auto"/>
              <w:jc w:val="both"/>
              <w:rPr>
                <w:rFonts w:ascii="Times New Roman" w:hAnsi="Times New Roman"/>
                <w:b/>
                <w:sz w:val="24"/>
                <w:szCs w:val="24"/>
                <w:lang w:bidi="hi-IN"/>
              </w:rPr>
            </w:pPr>
            <w:r w:rsidRPr="0093473A">
              <w:rPr>
                <w:rFonts w:ascii="Times New Roman" w:hAnsi="Times New Roman"/>
                <w:b/>
                <w:sz w:val="24"/>
                <w:szCs w:val="24"/>
                <w:lang w:bidi="hi-IN"/>
              </w:rPr>
              <w:lastRenderedPageBreak/>
              <w:t>ДГиЗО</w:t>
            </w:r>
          </w:p>
          <w:p w:rsidR="00745449" w:rsidRPr="003848A7" w:rsidRDefault="0093473A" w:rsidP="0093473A">
            <w:pPr>
              <w:spacing w:after="0" w:line="240" w:lineRule="auto"/>
              <w:jc w:val="both"/>
              <w:rPr>
                <w:rFonts w:ascii="Times New Roman" w:hAnsi="Times New Roman"/>
                <w:sz w:val="24"/>
                <w:szCs w:val="24"/>
                <w:lang w:bidi="hi-IN"/>
              </w:rPr>
            </w:pPr>
            <w:r w:rsidRPr="0093473A">
              <w:rPr>
                <w:rFonts w:ascii="Times New Roman" w:hAnsi="Times New Roman"/>
                <w:sz w:val="24"/>
                <w:szCs w:val="24"/>
                <w:lang w:bidi="hi-IN"/>
              </w:rPr>
              <w:t>Согласно программы «Развитие образования и молодёжной политики в городе Нефтеюганске» ведутся проектирование капитального ремонта, реконструкции и строительства объектов образования. Завершено выполнение капитального ремонта в 5-и объектах образования.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детского сада на 320 мест в 5 микрорайоне, предусматривающее при проектировании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технологии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2022-2023</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4F391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93473A" w:rsidRPr="0093473A" w:rsidRDefault="0093473A" w:rsidP="0093473A">
            <w:pPr>
              <w:spacing w:after="0" w:line="240" w:lineRule="auto"/>
              <w:jc w:val="both"/>
              <w:rPr>
                <w:rFonts w:ascii="Times New Roman" w:hAnsi="Times New Roman"/>
                <w:b/>
                <w:sz w:val="24"/>
                <w:szCs w:val="24"/>
                <w:lang w:bidi="hi-IN"/>
              </w:rPr>
            </w:pPr>
            <w:r w:rsidRPr="0093473A">
              <w:rPr>
                <w:rFonts w:ascii="Times New Roman" w:hAnsi="Times New Roman"/>
                <w:b/>
                <w:sz w:val="24"/>
                <w:szCs w:val="24"/>
                <w:lang w:bidi="hi-IN"/>
              </w:rPr>
              <w:t>ДГиЗО</w:t>
            </w:r>
          </w:p>
          <w:p w:rsidR="00745449" w:rsidRDefault="0093473A" w:rsidP="0093473A">
            <w:pPr>
              <w:spacing w:after="0" w:line="240" w:lineRule="auto"/>
              <w:jc w:val="both"/>
              <w:rPr>
                <w:rFonts w:ascii="Times New Roman" w:hAnsi="Times New Roman"/>
                <w:sz w:val="24"/>
                <w:szCs w:val="24"/>
                <w:lang w:bidi="hi-IN"/>
              </w:rPr>
            </w:pPr>
            <w:r w:rsidRPr="0093473A">
              <w:rPr>
                <w:rFonts w:ascii="Times New Roman" w:hAnsi="Times New Roman"/>
                <w:sz w:val="24"/>
                <w:szCs w:val="24"/>
                <w:lang w:bidi="hi-IN"/>
              </w:rPr>
              <w:t>с ООО "Сибирский институт проектирования" (г.Нефтеюганск) заключен контракт 17.06.2019 на проектирование объекта</w:t>
            </w:r>
            <w:proofErr w:type="gramStart"/>
            <w:r w:rsidRPr="0093473A">
              <w:rPr>
                <w:rFonts w:ascii="Times New Roman" w:hAnsi="Times New Roman"/>
                <w:sz w:val="24"/>
                <w:szCs w:val="24"/>
                <w:lang w:bidi="hi-IN"/>
              </w:rPr>
              <w:t>. .</w:t>
            </w:r>
            <w:proofErr w:type="gramEnd"/>
            <w:r w:rsidRPr="0093473A">
              <w:rPr>
                <w:rFonts w:ascii="Times New Roman" w:hAnsi="Times New Roman"/>
                <w:sz w:val="24"/>
                <w:szCs w:val="24"/>
                <w:lang w:bidi="hi-IN"/>
              </w:rPr>
              <w:t xml:space="preserve"> Выполнение работ по декабрь 2019 года.</w:t>
            </w:r>
          </w:p>
          <w:p w:rsidR="00B46BF7" w:rsidRDefault="00B46BF7" w:rsidP="0093473A">
            <w:pPr>
              <w:spacing w:after="0" w:line="240" w:lineRule="auto"/>
              <w:jc w:val="both"/>
              <w:rPr>
                <w:rFonts w:ascii="Times New Roman" w:hAnsi="Times New Roman"/>
                <w:sz w:val="24"/>
                <w:szCs w:val="24"/>
                <w:lang w:bidi="hi-IN"/>
              </w:rPr>
            </w:pPr>
          </w:p>
          <w:p w:rsidR="00B46BF7" w:rsidRDefault="00B46BF7" w:rsidP="0093473A">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B46BF7" w:rsidRPr="00B46BF7" w:rsidRDefault="00B46BF7" w:rsidP="0093473A">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рамках муниципальной программы города Нефтеюганска «Развитие образования и молодёжной политики в городе Нефтеюганске» запланировано строительство детского сада в 5 микрорайоне на 320 мест (2022-2023 гг.). В настоящее время проводятся проектно-изыскательские работы по строительству данного объекта.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2.3.1.2.</w:t>
            </w:r>
          </w:p>
        </w:tc>
        <w:tc>
          <w:tcPr>
            <w:tcW w:w="3827" w:type="dxa"/>
            <w:shd w:val="clear" w:color="auto" w:fill="auto"/>
          </w:tcPr>
          <w:p w:rsidR="00745449" w:rsidRPr="003848A7" w:rsidRDefault="00745449" w:rsidP="00C55F70">
            <w:pPr>
              <w:spacing w:after="0" w:line="240" w:lineRule="auto"/>
              <w:rPr>
                <w:rFonts w:ascii="Times New Roman" w:hAnsi="Times New Roman"/>
                <w:b/>
              </w:rPr>
            </w:pPr>
            <w:r w:rsidRPr="003848A7">
              <w:rPr>
                <w:rFonts w:ascii="Times New Roman" w:hAnsi="Times New Roman"/>
                <w:sz w:val="24"/>
                <w:szCs w:val="24"/>
                <w:lang w:bidi="hi-IN"/>
              </w:rPr>
              <w:t xml:space="preserve">Строительство детского сада на 300 мест в 16 микрорайоне, предусматривающее при </w:t>
            </w:r>
            <w:r w:rsidRPr="003848A7">
              <w:rPr>
                <w:rFonts w:ascii="Times New Roman" w:hAnsi="Times New Roman"/>
                <w:sz w:val="24"/>
                <w:szCs w:val="24"/>
                <w:lang w:bidi="hi-IN"/>
              </w:rPr>
              <w:lastRenderedPageBreak/>
              <w:t xml:space="preserve">проектировании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технологии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lastRenderedPageBreak/>
              <w:t>2023-2024</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lastRenderedPageBreak/>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МП «Развитие образования и молодёжной политики в городе Нефтеюганске»</w:t>
            </w:r>
          </w:p>
        </w:tc>
        <w:tc>
          <w:tcPr>
            <w:tcW w:w="4111" w:type="dxa"/>
          </w:tcPr>
          <w:p w:rsidR="0093473A" w:rsidRPr="0093473A" w:rsidRDefault="0093473A" w:rsidP="0093473A">
            <w:pPr>
              <w:spacing w:after="0" w:line="240" w:lineRule="auto"/>
              <w:jc w:val="both"/>
              <w:rPr>
                <w:rFonts w:ascii="Times New Roman" w:hAnsi="Times New Roman"/>
                <w:b/>
                <w:sz w:val="24"/>
                <w:szCs w:val="24"/>
                <w:lang w:bidi="hi-IN"/>
              </w:rPr>
            </w:pPr>
            <w:r w:rsidRPr="0093473A">
              <w:rPr>
                <w:rFonts w:ascii="Times New Roman" w:hAnsi="Times New Roman"/>
                <w:b/>
                <w:sz w:val="24"/>
                <w:szCs w:val="24"/>
                <w:lang w:bidi="hi-IN"/>
              </w:rPr>
              <w:lastRenderedPageBreak/>
              <w:t>ДГиЗО</w:t>
            </w:r>
          </w:p>
          <w:p w:rsidR="00745449" w:rsidRDefault="0093473A" w:rsidP="0093473A">
            <w:pPr>
              <w:spacing w:after="0" w:line="240" w:lineRule="auto"/>
              <w:jc w:val="both"/>
              <w:rPr>
                <w:rFonts w:ascii="Times New Roman" w:hAnsi="Times New Roman"/>
                <w:sz w:val="24"/>
                <w:szCs w:val="24"/>
                <w:lang w:bidi="hi-IN"/>
              </w:rPr>
            </w:pPr>
            <w:r w:rsidRPr="0093473A">
              <w:rPr>
                <w:rFonts w:ascii="Times New Roman" w:hAnsi="Times New Roman"/>
                <w:sz w:val="24"/>
                <w:szCs w:val="24"/>
                <w:lang w:bidi="hi-IN"/>
              </w:rPr>
              <w:t xml:space="preserve">с ООО «Сибирский институт проектирования» (г.Нефтеюганск) </w:t>
            </w:r>
            <w:r w:rsidRPr="0093473A">
              <w:rPr>
                <w:rFonts w:ascii="Times New Roman" w:hAnsi="Times New Roman"/>
                <w:sz w:val="24"/>
                <w:szCs w:val="24"/>
                <w:lang w:bidi="hi-IN"/>
              </w:rPr>
              <w:lastRenderedPageBreak/>
              <w:t xml:space="preserve">заключен контракт 24.09.2018. Выполнение работ до 17.05.2019. Ведется проектирование.  </w:t>
            </w:r>
          </w:p>
          <w:p w:rsidR="00B46BF7" w:rsidRDefault="00B46BF7" w:rsidP="0093473A">
            <w:pPr>
              <w:spacing w:after="0" w:line="240" w:lineRule="auto"/>
              <w:jc w:val="both"/>
              <w:rPr>
                <w:rFonts w:ascii="Times New Roman" w:hAnsi="Times New Roman"/>
                <w:sz w:val="24"/>
                <w:szCs w:val="24"/>
                <w:lang w:bidi="hi-IN"/>
              </w:rPr>
            </w:pPr>
          </w:p>
          <w:p w:rsidR="00B46BF7" w:rsidRPr="00B46BF7" w:rsidRDefault="00B46BF7" w:rsidP="0093473A">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B46BF7" w:rsidRPr="003848A7" w:rsidRDefault="00B46BF7" w:rsidP="0093473A">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рамках муниципальной программы города Нефтеюганска «Развитие образования и молодёжной политики в городе Нефтеюганске» запланировано строительство детского сада в 16 микрорайоне на 300 мест (2023-2024 гг.). В настоящее время проводятся проектно-изыскательские работы по строительству данного объекта.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2.3.1.3.</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lang w:bidi="hi-IN"/>
              </w:rPr>
            </w:pPr>
            <w:r w:rsidRPr="003848A7">
              <w:rPr>
                <w:rFonts w:ascii="Times New Roman" w:hAnsi="Times New Roman"/>
                <w:bCs/>
                <w:iCs/>
                <w:sz w:val="24"/>
                <w:szCs w:val="24"/>
              </w:rPr>
              <w:t>Реконструкция объекта</w:t>
            </w:r>
            <w:r w:rsidRPr="003848A7">
              <w:rPr>
                <w:rFonts w:ascii="Times New Roman" w:hAnsi="Times New Roman"/>
                <w:sz w:val="24"/>
                <w:szCs w:val="24"/>
              </w:rPr>
              <w:t xml:space="preserve"> дошкольного образования в 13 микрорайоне</w:t>
            </w:r>
            <w:r w:rsidRPr="003848A7">
              <w:rPr>
                <w:rFonts w:ascii="Times New Roman" w:hAnsi="Times New Roman"/>
                <w:bCs/>
                <w:iCs/>
                <w:sz w:val="24"/>
                <w:szCs w:val="24"/>
              </w:rPr>
              <w:t xml:space="preserve"> на 615 мест в рамках концессионного соглашения между администрацией города Нефтеюганска и обществом с ограниченной ответственностью «Негосударственная дошкольная образовательная организация «УМНИЧКА»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w:t>
            </w:r>
            <w:r>
              <w:rPr>
                <w:rFonts w:ascii="Times New Roman" w:hAnsi="Times New Roman"/>
                <w:sz w:val="24"/>
                <w:szCs w:val="24"/>
                <w:lang w:bidi="hi-IN"/>
              </w:rPr>
              <w:t>ртамент экономического развития</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 xml:space="preserve">, </w:t>
            </w:r>
          </w:p>
          <w:p w:rsidR="00745449" w:rsidRPr="003848A7" w:rsidRDefault="00745449" w:rsidP="00374A21">
            <w:pPr>
              <w:spacing w:after="0" w:line="240" w:lineRule="auto"/>
              <w:jc w:val="center"/>
              <w:rPr>
                <w:rFonts w:ascii="Times New Roman" w:hAnsi="Times New Roman"/>
                <w:sz w:val="24"/>
                <w:szCs w:val="24"/>
                <w:lang w:bidi="hi-IN"/>
              </w:rPr>
            </w:pPr>
            <w:r w:rsidRPr="00CE63AD">
              <w:rPr>
                <w:rFonts w:ascii="Times New Roman" w:hAnsi="Times New Roman"/>
                <w:sz w:val="24"/>
                <w:szCs w:val="24"/>
                <w:lang w:bidi="hi-IN"/>
              </w:rPr>
              <w:t>Департамент градостро</w:t>
            </w:r>
            <w:r>
              <w:rPr>
                <w:rFonts w:ascii="Times New Roman" w:hAnsi="Times New Roman"/>
                <w:sz w:val="24"/>
                <w:szCs w:val="24"/>
                <w:lang w:bidi="hi-IN"/>
              </w:rPr>
              <w:t>ительства и земельных отношений</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Концессионное соглашение № 1 </w:t>
            </w:r>
          </w:p>
          <w:p w:rsidR="00745449" w:rsidRPr="003848A7"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от 30.03.2018 </w:t>
            </w:r>
          </w:p>
        </w:tc>
        <w:tc>
          <w:tcPr>
            <w:tcW w:w="4111" w:type="dxa"/>
          </w:tcPr>
          <w:p w:rsidR="00745449"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Осуществляется реконструкция объекта дошкольного образования на 615 мест в 13 микрорайоне здание 24 в рамках концессионного соглашения, заключенного 30.03.2018 между 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B46BF7">
              <w:rPr>
                <w:rFonts w:ascii="Times New Roman" w:hAnsi="Times New Roman"/>
                <w:sz w:val="24"/>
                <w:szCs w:val="24"/>
                <w:lang w:bidi="hi-IN"/>
              </w:rPr>
              <w:t>Умничка</w:t>
            </w:r>
            <w:proofErr w:type="spellEnd"/>
            <w:r w:rsidRPr="00B46BF7">
              <w:rPr>
                <w:rFonts w:ascii="Times New Roman" w:hAnsi="Times New Roman"/>
                <w:sz w:val="24"/>
                <w:szCs w:val="24"/>
                <w:lang w:bidi="hi-IN"/>
              </w:rPr>
              <w:t>» (планирование ввода в 2019 г.).</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2.3.1.4.</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17 микрорайоне на 1600 мест </w:t>
            </w:r>
            <w:r w:rsidRPr="003848A7">
              <w:rPr>
                <w:rFonts w:ascii="Times New Roman" w:hAnsi="Times New Roman"/>
                <w:sz w:val="24"/>
                <w:szCs w:val="24"/>
              </w:rPr>
              <w:lastRenderedPageBreak/>
              <w:t>(общеобразовательная организация с углубленным изучением отдельных предметов с универсальной безбарьерной средой)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lastRenderedPageBreak/>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w:t>
            </w:r>
          </w:p>
          <w:p w:rsidR="00745449" w:rsidRPr="003848A7" w:rsidRDefault="00745449" w:rsidP="00C55F70">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Департамент экономического развития </w:t>
            </w:r>
            <w:r w:rsidRPr="00867520">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МП «Развитие образования и молодёжной политики в городе Нефтеюганске»</w:t>
            </w:r>
          </w:p>
        </w:tc>
        <w:tc>
          <w:tcPr>
            <w:tcW w:w="4111" w:type="dxa"/>
          </w:tcPr>
          <w:p w:rsidR="00745449" w:rsidRPr="00B46BF7"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lastRenderedPageBreak/>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Строительство объекта «Средняя общеобразовательная школа в 17 </w:t>
            </w:r>
            <w:r w:rsidRPr="00B46BF7">
              <w:rPr>
                <w:rFonts w:ascii="Times New Roman" w:hAnsi="Times New Roman"/>
                <w:sz w:val="24"/>
                <w:szCs w:val="24"/>
                <w:lang w:bidi="hi-IN"/>
              </w:rPr>
              <w:lastRenderedPageBreak/>
              <w:t xml:space="preserve">микрорайоне </w:t>
            </w:r>
            <w:proofErr w:type="spellStart"/>
            <w:r w:rsidRPr="00B46BF7">
              <w:rPr>
                <w:rFonts w:ascii="Times New Roman" w:hAnsi="Times New Roman"/>
                <w:sz w:val="24"/>
                <w:szCs w:val="24"/>
                <w:lang w:bidi="hi-IN"/>
              </w:rPr>
              <w:t>г.Нефтеюганска</w:t>
            </w:r>
            <w:proofErr w:type="spellEnd"/>
            <w:r w:rsidRPr="00B46BF7">
              <w:rPr>
                <w:rFonts w:ascii="Times New Roman" w:hAnsi="Times New Roman"/>
                <w:sz w:val="24"/>
                <w:szCs w:val="24"/>
                <w:lang w:bidi="hi-IN"/>
              </w:rPr>
              <w:t xml:space="preserve"> (Общеобразовательная организация с углубленным изучением отдельных предметов с универсальной безбарьерной средой) на 1600 мест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 на 2019-2021 годы.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Разработан и утверждён план мероприятий («дорожная карта») по созданию данного объекта по механизму концессионного соглашения (распоряжение администрации города Нефтеюганска от 27.01.2016 №28-р).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Заключены контракты на проектирование магистральных сетей инженерного обеспечения. Строительство магистральных сетей инженерного обеспечения запланировано до 2020 года.</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Получена заявка на </w:t>
            </w:r>
            <w:proofErr w:type="spellStart"/>
            <w:r w:rsidRPr="00B46BF7">
              <w:rPr>
                <w:rFonts w:ascii="Times New Roman" w:hAnsi="Times New Roman"/>
                <w:sz w:val="24"/>
                <w:szCs w:val="24"/>
                <w:lang w:bidi="hi-IN"/>
              </w:rPr>
              <w:t>софинансирование</w:t>
            </w:r>
            <w:proofErr w:type="spellEnd"/>
            <w:r w:rsidRPr="00B46BF7">
              <w:rPr>
                <w:rFonts w:ascii="Times New Roman" w:hAnsi="Times New Roman"/>
                <w:sz w:val="24"/>
                <w:szCs w:val="24"/>
                <w:lang w:bidi="hi-IN"/>
              </w:rPr>
              <w:t xml:space="preserve"> расходных обязательств, возникающих при выполнении финансовых обязательств органами местного </w:t>
            </w:r>
            <w:r w:rsidRPr="00B46BF7">
              <w:rPr>
                <w:rFonts w:ascii="Times New Roman" w:hAnsi="Times New Roman"/>
                <w:sz w:val="24"/>
                <w:szCs w:val="24"/>
                <w:lang w:bidi="hi-IN"/>
              </w:rPr>
              <w:lastRenderedPageBreak/>
              <w:t xml:space="preserve">самоуправления муниципальных образований автономного округа, по вопросам создания объектов общего образования в соответствии с концессионными соглашениями в размере 2 436 967 800 рублей. </w:t>
            </w:r>
          </w:p>
          <w:p w:rsidR="00B46BF7"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Проводится открытый конкурс на право заключения концессионного соглашения о создании и эксплуатации объекта образования (распоряжение администрации города Нефтеюганска от 18.04.2019 №113-р). Срок окончания подачи заявок – 07 августа 2019 года.</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2.3.1.5.</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11В микрорайоне на 1200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B46BF7" w:rsidRPr="00B46BF7"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Создание объекта «Средняя общеобразовательная школа в 11В микрорайоне на 1200 мест (общеобразовательная организация с универсальной безбарьерной средой)» по механизму концессионного соглашения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2.3.1.6.</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lang w:bidi="hi-IN"/>
              </w:rPr>
            </w:pPr>
            <w:r w:rsidRPr="003848A7">
              <w:rPr>
                <w:rFonts w:ascii="Times New Roman" w:hAnsi="Times New Roman"/>
                <w:sz w:val="24"/>
                <w:szCs w:val="24"/>
              </w:rPr>
              <w:t xml:space="preserve">Строительство </w:t>
            </w:r>
            <w:proofErr w:type="spellStart"/>
            <w:r w:rsidRPr="003848A7">
              <w:rPr>
                <w:rFonts w:ascii="Times New Roman" w:hAnsi="Times New Roman"/>
                <w:sz w:val="24"/>
                <w:szCs w:val="24"/>
              </w:rPr>
              <w:t>пристроя</w:t>
            </w:r>
            <w:proofErr w:type="spellEnd"/>
            <w:r w:rsidRPr="003848A7">
              <w:rPr>
                <w:rFonts w:ascii="Times New Roman" w:hAnsi="Times New Roman"/>
                <w:sz w:val="24"/>
                <w:szCs w:val="24"/>
              </w:rPr>
              <w:t xml:space="preserve"> к МБОУ «Средняя общеобразовательная </w:t>
            </w:r>
            <w:r w:rsidRPr="003848A7">
              <w:rPr>
                <w:rFonts w:ascii="Times New Roman" w:hAnsi="Times New Roman"/>
                <w:sz w:val="24"/>
                <w:szCs w:val="24"/>
              </w:rPr>
              <w:lastRenderedPageBreak/>
              <w:t>школа № 5 «Многопрофильная» в микрорайоне 2 на 400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lastRenderedPageBreak/>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Департамент градостроительства и </w:t>
            </w:r>
            <w:r w:rsidRPr="003848A7">
              <w:rPr>
                <w:rFonts w:ascii="Times New Roman" w:hAnsi="Times New Roman"/>
                <w:sz w:val="24"/>
                <w:szCs w:val="24"/>
                <w:lang w:bidi="hi-IN"/>
              </w:rPr>
              <w:lastRenderedPageBreak/>
              <w:t>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МП «Развитие образования и молодёжной политики в городе Нефтеюганске»</w:t>
            </w:r>
          </w:p>
        </w:tc>
        <w:tc>
          <w:tcPr>
            <w:tcW w:w="4111" w:type="dxa"/>
          </w:tcPr>
          <w:p w:rsidR="00B46BF7" w:rsidRPr="00B46BF7"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lastRenderedPageBreak/>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lastRenderedPageBreak/>
              <w:t xml:space="preserve">Строительство </w:t>
            </w:r>
            <w:proofErr w:type="spellStart"/>
            <w:r w:rsidRPr="00B46BF7">
              <w:rPr>
                <w:rFonts w:ascii="Times New Roman" w:hAnsi="Times New Roman"/>
                <w:sz w:val="24"/>
                <w:szCs w:val="24"/>
                <w:lang w:bidi="hi-IN"/>
              </w:rPr>
              <w:t>пристроя</w:t>
            </w:r>
            <w:proofErr w:type="spellEnd"/>
            <w:r w:rsidRPr="00B46BF7">
              <w:rPr>
                <w:rFonts w:ascii="Times New Roman" w:hAnsi="Times New Roman"/>
                <w:sz w:val="24"/>
                <w:szCs w:val="24"/>
                <w:lang w:bidi="hi-IN"/>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настоящее время проводятся проектно-изыскательские работы по строительству данного объекта.</w:t>
            </w:r>
          </w:p>
        </w:tc>
      </w:tr>
      <w:tr w:rsidR="00745449" w:rsidRPr="00374A21" w:rsidTr="00745449">
        <w:trPr>
          <w:trHeight w:val="212"/>
          <w:jc w:val="center"/>
        </w:trPr>
        <w:tc>
          <w:tcPr>
            <w:tcW w:w="704" w:type="dxa"/>
            <w:shd w:val="clear" w:color="auto" w:fill="auto"/>
            <w:noWrap/>
          </w:tcPr>
          <w:p w:rsidR="00745449" w:rsidRPr="00374A21" w:rsidRDefault="00745449" w:rsidP="009140D1">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sz w:val="24"/>
                <w:szCs w:val="24"/>
                <w:lang w:bidi="hi-IN"/>
              </w:rPr>
              <w:lastRenderedPageBreak/>
              <w:t>2.3.1.7.</w:t>
            </w:r>
          </w:p>
        </w:tc>
        <w:tc>
          <w:tcPr>
            <w:tcW w:w="3827" w:type="dxa"/>
            <w:shd w:val="clear" w:color="auto" w:fill="auto"/>
          </w:tcPr>
          <w:p w:rsidR="00745449" w:rsidRPr="00374A21" w:rsidRDefault="00745449" w:rsidP="00550C76">
            <w:pPr>
              <w:spacing w:after="0" w:line="240" w:lineRule="auto"/>
              <w:rPr>
                <w:rFonts w:ascii="Times New Roman" w:hAnsi="Times New Roman"/>
                <w:sz w:val="24"/>
                <w:szCs w:val="24"/>
                <w:lang w:bidi="hi-IN"/>
              </w:rPr>
            </w:pPr>
            <w:r w:rsidRPr="00374A21">
              <w:rPr>
                <w:rFonts w:ascii="Times New Roman" w:hAnsi="Times New Roman"/>
                <w:sz w:val="24"/>
                <w:szCs w:val="24"/>
                <w:lang w:bidi="hi-IN"/>
              </w:rPr>
              <w:t>Реконструкция объекта «Нежилое строение учебной лаб</w:t>
            </w:r>
            <w:r>
              <w:rPr>
                <w:rFonts w:ascii="Times New Roman" w:hAnsi="Times New Roman"/>
                <w:sz w:val="24"/>
                <w:szCs w:val="24"/>
                <w:lang w:bidi="hi-IN"/>
              </w:rPr>
              <w:t xml:space="preserve">оратории, г.Нефтеюганск 8 </w:t>
            </w:r>
            <w:proofErr w:type="spellStart"/>
            <w:r>
              <w:rPr>
                <w:rFonts w:ascii="Times New Roman" w:hAnsi="Times New Roman"/>
                <w:sz w:val="24"/>
                <w:szCs w:val="24"/>
                <w:lang w:bidi="hi-IN"/>
              </w:rPr>
              <w:t>мкр</w:t>
            </w:r>
            <w:proofErr w:type="spellEnd"/>
            <w:r>
              <w:rPr>
                <w:rFonts w:ascii="Times New Roman" w:hAnsi="Times New Roman"/>
                <w:sz w:val="24"/>
                <w:szCs w:val="24"/>
                <w:lang w:bidi="hi-IN"/>
              </w:rPr>
              <w:t xml:space="preserve">., </w:t>
            </w:r>
            <w:r w:rsidRPr="00374A21">
              <w:rPr>
                <w:rFonts w:ascii="Times New Roman" w:hAnsi="Times New Roman"/>
                <w:sz w:val="24"/>
                <w:szCs w:val="24"/>
                <w:lang w:bidi="hi-IN"/>
              </w:rPr>
              <w:t>строение №</w:t>
            </w:r>
            <w:r>
              <w:rPr>
                <w:rFonts w:ascii="Times New Roman" w:hAnsi="Times New Roman"/>
                <w:sz w:val="24"/>
                <w:szCs w:val="24"/>
                <w:lang w:bidi="hi-IN"/>
              </w:rPr>
              <w:t xml:space="preserve"> </w:t>
            </w:r>
            <w:r w:rsidRPr="00374A21">
              <w:rPr>
                <w:rFonts w:ascii="Times New Roman" w:hAnsi="Times New Roman"/>
                <w:sz w:val="24"/>
                <w:szCs w:val="24"/>
                <w:lang w:bidi="hi-IN"/>
              </w:rPr>
              <w:t xml:space="preserve">28/1 (МБУ ДО «Центр дополнительного образования») </w:t>
            </w:r>
          </w:p>
        </w:tc>
        <w:tc>
          <w:tcPr>
            <w:tcW w:w="1560" w:type="dxa"/>
            <w:shd w:val="clear" w:color="auto" w:fill="auto"/>
            <w:noWrap/>
          </w:tcPr>
          <w:p w:rsidR="00745449" w:rsidRPr="00374A21" w:rsidRDefault="00745449" w:rsidP="009140D1">
            <w:pPr>
              <w:spacing w:after="0" w:line="240" w:lineRule="auto"/>
              <w:jc w:val="center"/>
              <w:rPr>
                <w:rFonts w:ascii="Times New Roman" w:hAnsi="Times New Roman"/>
                <w:sz w:val="24"/>
                <w:szCs w:val="24"/>
                <w:lang w:bidi="hi-IN"/>
              </w:rPr>
            </w:pPr>
            <w:r w:rsidRPr="00803C4E">
              <w:rPr>
                <w:rFonts w:ascii="Times New Roman" w:hAnsi="Times New Roman"/>
                <w:sz w:val="24"/>
                <w:szCs w:val="24"/>
                <w:lang w:bidi="hi-IN"/>
              </w:rPr>
              <w:t>20</w:t>
            </w:r>
            <w:r w:rsidRPr="00374A21">
              <w:rPr>
                <w:rFonts w:ascii="Times New Roman" w:hAnsi="Times New Roman"/>
                <w:sz w:val="24"/>
                <w:szCs w:val="24"/>
                <w:lang w:bidi="hi-IN"/>
              </w:rPr>
              <w:t>19</w:t>
            </w:r>
          </w:p>
          <w:p w:rsidR="00745449" w:rsidRPr="00803C4E" w:rsidRDefault="00745449" w:rsidP="009140D1">
            <w:pPr>
              <w:spacing w:after="0" w:line="240" w:lineRule="auto"/>
              <w:jc w:val="center"/>
              <w:rPr>
                <w:rFonts w:ascii="Times New Roman" w:hAnsi="Times New Roman"/>
                <w:sz w:val="24"/>
                <w:szCs w:val="24"/>
                <w:lang w:bidi="hi-IN"/>
              </w:rPr>
            </w:pPr>
          </w:p>
        </w:tc>
        <w:tc>
          <w:tcPr>
            <w:tcW w:w="2976"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74A21">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 xml:space="preserve">разработка предложений по внесению изменений в ГП </w:t>
            </w:r>
            <w:r>
              <w:rPr>
                <w:rFonts w:ascii="Times New Roman" w:hAnsi="Times New Roman"/>
                <w:sz w:val="24"/>
                <w:szCs w:val="24"/>
                <w:lang w:bidi="hi-IN"/>
              </w:rPr>
              <w:t xml:space="preserve">       </w:t>
            </w:r>
            <w:r w:rsidRPr="00374A21">
              <w:rPr>
                <w:rFonts w:ascii="Times New Roman" w:hAnsi="Times New Roman"/>
                <w:sz w:val="24"/>
                <w:szCs w:val="24"/>
                <w:lang w:bidi="hi-IN"/>
              </w:rPr>
              <w:t>ХМАО</w:t>
            </w:r>
            <w:r>
              <w:rPr>
                <w:rFonts w:ascii="Times New Roman" w:hAnsi="Times New Roman"/>
                <w:sz w:val="24"/>
                <w:szCs w:val="24"/>
                <w:lang w:bidi="hi-IN"/>
              </w:rPr>
              <w:t xml:space="preserve"> </w:t>
            </w:r>
            <w:r w:rsidRPr="00374A21">
              <w:rPr>
                <w:rFonts w:ascii="Times New Roman" w:hAnsi="Times New Roman"/>
                <w:sz w:val="24"/>
                <w:szCs w:val="24"/>
                <w:lang w:bidi="hi-IN"/>
              </w:rPr>
              <w:t>-</w:t>
            </w:r>
            <w:r>
              <w:rPr>
                <w:rFonts w:ascii="Times New Roman" w:hAnsi="Times New Roman"/>
                <w:sz w:val="24"/>
                <w:szCs w:val="24"/>
                <w:lang w:bidi="hi-IN"/>
              </w:rPr>
              <w:t xml:space="preserve"> </w:t>
            </w:r>
            <w:r w:rsidRPr="00374A21">
              <w:rPr>
                <w:rFonts w:ascii="Times New Roman" w:hAnsi="Times New Roman"/>
                <w:sz w:val="24"/>
                <w:szCs w:val="24"/>
                <w:lang w:bidi="hi-IN"/>
              </w:rPr>
              <w:t>Югры «Развитие образования»</w:t>
            </w:r>
          </w:p>
        </w:tc>
        <w:tc>
          <w:tcPr>
            <w:tcW w:w="4111" w:type="dxa"/>
          </w:tcPr>
          <w:p w:rsidR="0093473A" w:rsidRPr="0093473A" w:rsidRDefault="0093473A" w:rsidP="0093473A">
            <w:pPr>
              <w:spacing w:after="0" w:line="240" w:lineRule="auto"/>
              <w:jc w:val="both"/>
              <w:rPr>
                <w:rFonts w:ascii="Times New Roman" w:hAnsi="Times New Roman"/>
                <w:b/>
                <w:sz w:val="24"/>
                <w:szCs w:val="24"/>
                <w:lang w:bidi="hi-IN"/>
              </w:rPr>
            </w:pPr>
            <w:r w:rsidRPr="0093473A">
              <w:rPr>
                <w:rFonts w:ascii="Times New Roman" w:hAnsi="Times New Roman"/>
                <w:b/>
                <w:sz w:val="24"/>
                <w:szCs w:val="24"/>
                <w:lang w:bidi="hi-IN"/>
              </w:rPr>
              <w:t>ДГиЗО</w:t>
            </w:r>
          </w:p>
          <w:p w:rsidR="00745449" w:rsidRDefault="0093473A" w:rsidP="0093473A">
            <w:pPr>
              <w:spacing w:after="0" w:line="240" w:lineRule="auto"/>
              <w:jc w:val="both"/>
              <w:rPr>
                <w:rFonts w:ascii="Times New Roman" w:hAnsi="Times New Roman"/>
                <w:sz w:val="24"/>
                <w:szCs w:val="24"/>
                <w:lang w:bidi="hi-IN"/>
              </w:rPr>
            </w:pPr>
            <w:r w:rsidRPr="0093473A">
              <w:rPr>
                <w:rFonts w:ascii="Times New Roman" w:hAnsi="Times New Roman"/>
                <w:sz w:val="24"/>
                <w:szCs w:val="24"/>
                <w:lang w:bidi="hi-IN"/>
              </w:rPr>
              <w:t>с ООО "МС-ГРУП" (</w:t>
            </w:r>
            <w:proofErr w:type="spellStart"/>
            <w:r w:rsidRPr="0093473A">
              <w:rPr>
                <w:rFonts w:ascii="Times New Roman" w:hAnsi="Times New Roman"/>
                <w:sz w:val="24"/>
                <w:szCs w:val="24"/>
                <w:lang w:bidi="hi-IN"/>
              </w:rPr>
              <w:t>г.Нижний</w:t>
            </w:r>
            <w:proofErr w:type="spellEnd"/>
            <w:r w:rsidRPr="0093473A">
              <w:rPr>
                <w:rFonts w:ascii="Times New Roman" w:hAnsi="Times New Roman"/>
                <w:sz w:val="24"/>
                <w:szCs w:val="24"/>
                <w:lang w:bidi="hi-IN"/>
              </w:rPr>
              <w:t xml:space="preserve"> Тагил) заключен контракт в марте 2019 года. Выполнение работ по октябрь 2019 года.  </w:t>
            </w:r>
          </w:p>
          <w:p w:rsidR="00B46BF7" w:rsidRDefault="00B46BF7" w:rsidP="0093473A">
            <w:pPr>
              <w:spacing w:after="0" w:line="240" w:lineRule="auto"/>
              <w:jc w:val="both"/>
              <w:rPr>
                <w:rFonts w:ascii="Times New Roman" w:hAnsi="Times New Roman"/>
                <w:sz w:val="24"/>
                <w:szCs w:val="24"/>
                <w:lang w:bidi="hi-IN"/>
              </w:rPr>
            </w:pPr>
          </w:p>
          <w:p w:rsidR="00B46BF7" w:rsidRPr="00B46BF7" w:rsidRDefault="00B46BF7" w:rsidP="0093473A">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B46BF7" w:rsidRPr="00374A21" w:rsidRDefault="00B46BF7" w:rsidP="0093473A">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Заключен муниципальный контракт №Ф2019.82922 от 28.02.2019 года на период по 31.10.2019 с обществом с ограниченной ответственностью «МС-ГРУП» по реконструкции нежилого строения учебной лаборатории, расположенного по адресу: г. Нефтеюганск, микрорайон </w:t>
            </w:r>
            <w:r w:rsidRPr="00B46BF7">
              <w:rPr>
                <w:rFonts w:ascii="Times New Roman" w:hAnsi="Times New Roman"/>
                <w:sz w:val="24"/>
                <w:szCs w:val="24"/>
                <w:lang w:bidi="hi-IN"/>
              </w:rPr>
              <w:lastRenderedPageBreak/>
              <w:t>8, строение № 28/1 (МБУ ДО «Дом детского творчества») на выполнение: строительно-монтажных работ по реконструкции объекта «Нежилое строение учебной лаборатории», электроснабжения, благоустройства территории, пусконаладочных работ, вентиляции. Стоимость работ - 27 850 690 рублей.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2.3.1.8.</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 целью укрепления материально-технической, учебной, лабораторной базы в соответствии с современными требованиями в образовательные организации поставлено 2 246 единиц учебного оборудования: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-учебно-лабораторное оборудование в 3 образовательных организациях;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-учебно-производственное оборудование в 4 образовательных организациях;</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-спортивное оборудование в 4 образовательных организациях;</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-спортивный инвентарь в 9 образовательных организациях;</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-компьютерное оборудование в 15 образовательных организациях.</w:t>
            </w:r>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За отчетный период в 13 образовательных организациях приобретено для столовых 49 единиц технологического оборудования (электроплиты, шкаф жарочный, </w:t>
            </w:r>
            <w:r w:rsidRPr="00B46BF7">
              <w:rPr>
                <w:rFonts w:ascii="Times New Roman" w:hAnsi="Times New Roman"/>
                <w:sz w:val="24"/>
                <w:szCs w:val="24"/>
                <w:lang w:bidi="hi-IN"/>
              </w:rPr>
              <w:lastRenderedPageBreak/>
              <w:t>холодильник, универсальная кухонная машина, посудомоечная машина, мясорубка  и т.д.).</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6F414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p w:rsidR="00745449" w:rsidRPr="003848A7" w:rsidRDefault="00745449" w:rsidP="00232954">
            <w:pPr>
              <w:spacing w:after="0" w:line="240" w:lineRule="auto"/>
              <w:jc w:val="center"/>
              <w:rPr>
                <w:rFonts w:ascii="Times New Roman" w:eastAsia="Calibri" w:hAnsi="Times New Roman" w:cs="Times New Roman"/>
                <w:sz w:val="24"/>
                <w:szCs w:val="24"/>
                <w:lang w:bidi="hi-IN"/>
              </w:rPr>
            </w:pPr>
          </w:p>
        </w:tc>
        <w:tc>
          <w:tcPr>
            <w:tcW w:w="4111" w:type="dxa"/>
          </w:tcPr>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Осуществляется развитие услуг негосударственного сектора в сфере образования:</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-ИП Афанасьева Е.А. ООО «Инновационные образовательные технологии» - программы социально-педагогической направленности;</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-ИП Ситников А.А. «Центр иностранных языков «</w:t>
            </w:r>
            <w:proofErr w:type="spellStart"/>
            <w:r w:rsidRPr="00B46BF7">
              <w:rPr>
                <w:rFonts w:ascii="Times New Roman" w:eastAsia="Calibri" w:hAnsi="Times New Roman" w:cs="Times New Roman"/>
                <w:sz w:val="24"/>
                <w:szCs w:val="24"/>
                <w:lang w:bidi="hi-IN"/>
              </w:rPr>
              <w:t>Еврошкола</w:t>
            </w:r>
            <w:proofErr w:type="spellEnd"/>
            <w:r w:rsidRPr="00B46BF7">
              <w:rPr>
                <w:rFonts w:ascii="Times New Roman" w:eastAsia="Calibri" w:hAnsi="Times New Roman" w:cs="Times New Roman"/>
                <w:sz w:val="24"/>
                <w:szCs w:val="24"/>
                <w:lang w:bidi="hi-IN"/>
              </w:rPr>
              <w:t>» - программы по изучению английского языка;</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-ИП Ведерникова Л.И., ИП Савостьянов Н.В. НКО «Благотворительный фонд поддержки и развития детского творчества «Акварель» – программы в области искусств;</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-ИП Нефтеюганская федерация айкидо ХМАО – Югры, спортивно-оздоровительный клуб «Грация» - программы спортивно-оздоровительной направленности и спортивной подготовки;</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 xml:space="preserve">-ООО «Семь гномов», ООО «Планета </w:t>
            </w:r>
            <w:proofErr w:type="spellStart"/>
            <w:r w:rsidRPr="00B46BF7">
              <w:rPr>
                <w:rFonts w:ascii="Times New Roman" w:eastAsia="Calibri" w:hAnsi="Times New Roman" w:cs="Times New Roman"/>
                <w:sz w:val="24"/>
                <w:szCs w:val="24"/>
                <w:lang w:bidi="hi-IN"/>
              </w:rPr>
              <w:t>Кидс</w:t>
            </w:r>
            <w:proofErr w:type="spellEnd"/>
            <w:r w:rsidRPr="00B46BF7">
              <w:rPr>
                <w:rFonts w:ascii="Times New Roman" w:eastAsia="Calibri" w:hAnsi="Times New Roman" w:cs="Times New Roman"/>
                <w:sz w:val="24"/>
                <w:szCs w:val="24"/>
                <w:lang w:bidi="hi-IN"/>
              </w:rPr>
              <w:t>» - программы дошкольного образования;</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lastRenderedPageBreak/>
              <w:t>-ЧОУ «Нефтеюганская православная гимназия» - общеобразовательные программы;</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-АНО «Военно-патриотический центр развития спорта культуры и туризма «Юнармеец», ЧОУ «Нефтеюганская православная гимназия» - организация отдыха детей и их оздоровления.</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Всего реализацией программ у негосударственных поставщиков услуг охвачены:</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-по дополнительным общеразвивающим программам -  1185 человек (6,98% от общего количества детей в возрасте от 5 до 18 лет);</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-по программам дошкольного образования - 275 воспитанников в возрасте до 3-х лет;</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-по общеобразовательным программа – 196 человек;</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-отдыхом и оздоровлением в детских оздоровительных организациях) 237 человек, в том числе:</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-лагерь с дневным пребыванием детей на базе ЧОУ «Нефтеюганская православная гимназия» - 25 человек;</w:t>
            </w:r>
          </w:p>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 xml:space="preserve">-палаточный лагерь АНО «Военно-патриотический центр развития </w:t>
            </w:r>
            <w:r w:rsidRPr="00B46BF7">
              <w:rPr>
                <w:rFonts w:ascii="Times New Roman" w:eastAsia="Calibri" w:hAnsi="Times New Roman" w:cs="Times New Roman"/>
                <w:sz w:val="24"/>
                <w:szCs w:val="24"/>
                <w:lang w:bidi="hi-IN"/>
              </w:rPr>
              <w:lastRenderedPageBreak/>
              <w:t>спорта культуры и туризма «Юнармеец» - 90 человек;</w:t>
            </w:r>
          </w:p>
          <w:p w:rsidR="00745449" w:rsidRPr="003848A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-организации отдыха детей и их оздоровления за пределами города в соответствии с муниципальными контрактами на оказание услуг по организации и обеспечению отдыха и оздоровления детей, в возрасте от 6 до 17 лет (включительно), имеющих место жительства на территории города Нефтеюганска - 122 человека.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2.3.3.</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Внедрение механизмов</w:t>
            </w:r>
            <w:r w:rsidRPr="003848A7">
              <w:rPr>
                <w:rFonts w:ascii="Times New Roman" w:hAnsi="Times New Roman"/>
                <w:sz w:val="24"/>
                <w:szCs w:val="24"/>
              </w:rPr>
              <w:t xml:space="preserve"> персонифицированного финансирования </w:t>
            </w:r>
            <w:r w:rsidRPr="003848A7">
              <w:rPr>
                <w:rFonts w:ascii="Times New Roman" w:hAnsi="Times New Roman"/>
                <w:sz w:val="24"/>
                <w:szCs w:val="24"/>
                <w:lang w:bidi="hi-IN"/>
              </w:rPr>
              <w:t xml:space="preserve">дополнительного образования детей </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bCs/>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 «Развитие культуры и туризма в городе Нефтеюганске»,</w:t>
            </w:r>
          </w:p>
          <w:p w:rsidR="00745449" w:rsidRPr="003848A7" w:rsidRDefault="00745449" w:rsidP="0023295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физической культуры и спорта в городе Нефтеюганске»</w:t>
            </w:r>
          </w:p>
        </w:tc>
        <w:tc>
          <w:tcPr>
            <w:tcW w:w="4111" w:type="dxa"/>
          </w:tcPr>
          <w:p w:rsidR="005A496E" w:rsidRDefault="005A496E"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ККиТ</w:t>
            </w:r>
            <w:proofErr w:type="spellEnd"/>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В МБУ ДО «Детская школа искусств» действует система персонифицированного финансирования дополнительного образования детей.</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На отчётный период введены в систему 155 учащихся, обучающихся по 11 образовательным программам по четырём видам искусств: хореографическое, театральное, декоративно-прикладное, изобразительное.</w:t>
            </w:r>
          </w:p>
          <w:p w:rsidR="005A496E" w:rsidRDefault="005A496E" w:rsidP="00B46BF7">
            <w:pPr>
              <w:spacing w:after="0" w:line="240" w:lineRule="auto"/>
              <w:jc w:val="both"/>
              <w:rPr>
                <w:rFonts w:ascii="Times New Roman" w:hAnsi="Times New Roman"/>
                <w:b/>
                <w:sz w:val="24"/>
                <w:szCs w:val="24"/>
                <w:lang w:bidi="hi-IN"/>
              </w:rPr>
            </w:pPr>
          </w:p>
          <w:p w:rsidR="00263BA5" w:rsidRDefault="00263BA5" w:rsidP="00B46BF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КФКиС</w:t>
            </w:r>
            <w:proofErr w:type="spellEnd"/>
          </w:p>
          <w:p w:rsidR="00263BA5" w:rsidRDefault="00263BA5" w:rsidP="00B46BF7">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Муниципальное автономное учреждение дополнительного образования «Специализированная детско-юношеская спортивная школа олимпийского резерва «Сибиряк» </w:t>
            </w:r>
            <w:r w:rsidRPr="00263BA5">
              <w:rPr>
                <w:rFonts w:ascii="Times New Roman" w:hAnsi="Times New Roman"/>
                <w:sz w:val="24"/>
                <w:szCs w:val="24"/>
                <w:lang w:bidi="hi-IN"/>
              </w:rPr>
              <w:lastRenderedPageBreak/>
              <w:t>заключен договор № 07 от 01.01.2019 с МАУ «Центр молодежных инициатив», на оказание образовательных услуг детям, внесенным в реестр действующих сертификатов дополнительного образования.</w:t>
            </w:r>
          </w:p>
          <w:p w:rsidR="00263BA5" w:rsidRPr="00263BA5" w:rsidRDefault="00263BA5" w:rsidP="00B46BF7">
            <w:pPr>
              <w:spacing w:after="0" w:line="240" w:lineRule="auto"/>
              <w:jc w:val="both"/>
              <w:rPr>
                <w:rFonts w:ascii="Times New Roman" w:hAnsi="Times New Roman"/>
                <w:sz w:val="24"/>
                <w:szCs w:val="24"/>
                <w:lang w:bidi="hi-IN"/>
              </w:rPr>
            </w:pPr>
          </w:p>
          <w:p w:rsidR="00B46BF7" w:rsidRPr="00B46BF7" w:rsidRDefault="00B46BF7" w:rsidP="00B46BF7">
            <w:pPr>
              <w:spacing w:after="0" w:line="240" w:lineRule="auto"/>
              <w:jc w:val="both"/>
              <w:rPr>
                <w:rFonts w:ascii="Times New Roman" w:hAnsi="Times New Roman"/>
                <w:b/>
                <w:sz w:val="24"/>
                <w:szCs w:val="24"/>
                <w:lang w:bidi="hi-IN"/>
              </w:rPr>
            </w:pPr>
            <w:proofErr w:type="spellStart"/>
            <w:r w:rsidRPr="00B46BF7">
              <w:rPr>
                <w:rFonts w:ascii="Times New Roman" w:hAnsi="Times New Roman"/>
                <w:b/>
                <w:sz w:val="24"/>
                <w:szCs w:val="24"/>
                <w:lang w:bidi="hi-IN"/>
              </w:rPr>
              <w:t>ДОиМП</w:t>
            </w:r>
            <w:proofErr w:type="spellEnd"/>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соответствии с постановлением администрации города </w:t>
            </w:r>
            <w:proofErr w:type="gramStart"/>
            <w:r w:rsidRPr="00B46BF7">
              <w:rPr>
                <w:rFonts w:ascii="Times New Roman" w:hAnsi="Times New Roman"/>
                <w:sz w:val="24"/>
                <w:szCs w:val="24"/>
                <w:lang w:bidi="hi-IN"/>
              </w:rPr>
              <w:t>Нефтеюганска  от</w:t>
            </w:r>
            <w:proofErr w:type="gramEnd"/>
            <w:r w:rsidRPr="00B46BF7">
              <w:rPr>
                <w:rFonts w:ascii="Times New Roman" w:hAnsi="Times New Roman"/>
                <w:sz w:val="24"/>
                <w:szCs w:val="24"/>
                <w:lang w:bidi="hi-IN"/>
              </w:rPr>
              <w:t xml:space="preserve"> 26.10.2018 № 519-п «О внесении изменений в постановление администрации города Нефтеюганска от 09.06.2017 № 371-п «О внедрении программы персонифицированного финансирования дополнительного образования детей в городе Нефтеюганске на 2017-2020 годы» реализуется проект по введению персонифицированного финансирования дополнительного образования детей.</w:t>
            </w:r>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5 412 детей в возрасте от 5 до 18 лет получают услуги дополнительного образования по сертификату дополнительного образования в муниципальных образовательных организациях и у негосударственных поставщиков услуг (24,62% от общего количества детей в возрасте от 5 до 18 </w:t>
            </w:r>
            <w:r w:rsidRPr="00B46BF7">
              <w:rPr>
                <w:rFonts w:ascii="Times New Roman" w:hAnsi="Times New Roman"/>
                <w:sz w:val="24"/>
                <w:szCs w:val="24"/>
                <w:lang w:bidi="hi-IN"/>
              </w:rPr>
              <w:lastRenderedPageBreak/>
              <w:t>лет, проживающих на территории города).</w:t>
            </w:r>
          </w:p>
        </w:tc>
      </w:tr>
      <w:tr w:rsidR="00745449" w:rsidRPr="003848A7" w:rsidTr="00745449">
        <w:trPr>
          <w:trHeight w:val="1008"/>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tc>
        <w:tc>
          <w:tcPr>
            <w:tcW w:w="4111" w:type="dxa"/>
          </w:tcPr>
          <w:p w:rsidR="00B46BF7" w:rsidRPr="00B46BF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 xml:space="preserve">С целью обеспечения условий для развития профессиональной компетентности педагогов и руководителей образовательных организаций, создания условий для развития творческого потенциала и самореализации молодых педагогических работников, формирования гражданской позиции, активного профессионального отношения к совершенствованию системы образования с 25.02.2019 по </w:t>
            </w:r>
            <w:proofErr w:type="gramStart"/>
            <w:r w:rsidRPr="00B46BF7">
              <w:rPr>
                <w:rFonts w:ascii="Times New Roman" w:eastAsia="Calibri" w:hAnsi="Times New Roman" w:cs="Times New Roman"/>
                <w:sz w:val="24"/>
                <w:szCs w:val="24"/>
                <w:lang w:bidi="hi-IN"/>
              </w:rPr>
              <w:t>04.03.2019  проведен</w:t>
            </w:r>
            <w:proofErr w:type="gramEnd"/>
            <w:r w:rsidRPr="00B46BF7">
              <w:rPr>
                <w:rFonts w:ascii="Times New Roman" w:eastAsia="Calibri" w:hAnsi="Times New Roman" w:cs="Times New Roman"/>
                <w:sz w:val="24"/>
                <w:szCs w:val="24"/>
                <w:lang w:bidi="hi-IN"/>
              </w:rPr>
              <w:t xml:space="preserve"> городской конкурс «Педагогический дебют - 2019», в котором приняло участие 15 молодых педагогов.</w:t>
            </w:r>
          </w:p>
          <w:p w:rsidR="00745449" w:rsidRPr="003848A7" w:rsidRDefault="00B46BF7" w:rsidP="00B46BF7">
            <w:pPr>
              <w:spacing w:after="0" w:line="240" w:lineRule="auto"/>
              <w:jc w:val="both"/>
              <w:rPr>
                <w:rFonts w:ascii="Times New Roman" w:eastAsia="Calibri" w:hAnsi="Times New Roman" w:cs="Times New Roman"/>
                <w:sz w:val="24"/>
                <w:szCs w:val="24"/>
                <w:lang w:bidi="hi-IN"/>
              </w:rPr>
            </w:pPr>
            <w:r w:rsidRPr="00B46BF7">
              <w:rPr>
                <w:rFonts w:ascii="Times New Roman" w:eastAsia="Calibri" w:hAnsi="Times New Roman" w:cs="Times New Roman"/>
                <w:sz w:val="24"/>
                <w:szCs w:val="24"/>
                <w:lang w:bidi="hi-IN"/>
              </w:rPr>
              <w:t>В марте 2019 года организовано участие в региональном этапе всероссийского конкурса профессионального мастерства в сфере образования «Педагог года Югры - 2019». В номинации «Педагог-психолог года – 2019» победителем признана Котова Мария Николаевна, педагог-психолог МДОУ «Детский сад № 13 «Чебурашка».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2.3.4.1.</w:t>
            </w:r>
          </w:p>
        </w:tc>
        <w:tc>
          <w:tcPr>
            <w:tcW w:w="3827" w:type="dxa"/>
            <w:shd w:val="clear" w:color="auto" w:fill="auto"/>
          </w:tcPr>
          <w:p w:rsidR="00745449" w:rsidRPr="003848A7" w:rsidRDefault="00745449" w:rsidP="00D95D18">
            <w:pPr>
              <w:spacing w:after="0" w:line="240" w:lineRule="auto"/>
              <w:rPr>
                <w:rFonts w:ascii="Times New Roman" w:hAnsi="Times New Roman"/>
                <w:sz w:val="24"/>
                <w:szCs w:val="24"/>
                <w:lang w:val="en-US" w:bidi="hi-IN"/>
              </w:rPr>
            </w:pPr>
            <w:r w:rsidRPr="003848A7">
              <w:rPr>
                <w:rFonts w:ascii="Times New Roman" w:hAnsi="Times New Roman"/>
                <w:sz w:val="24"/>
                <w:szCs w:val="24"/>
                <w:lang w:bidi="hi-IN"/>
              </w:rPr>
              <w:t xml:space="preserve">Развитие единой муниципальной информационной системы с инфраструктурой, </w:t>
            </w:r>
            <w:r w:rsidRPr="003848A7">
              <w:rPr>
                <w:rFonts w:ascii="Times New Roman" w:hAnsi="Times New Roman"/>
                <w:sz w:val="24"/>
                <w:szCs w:val="24"/>
                <w:lang w:bidi="hi-IN"/>
              </w:rPr>
              <w:lastRenderedPageBreak/>
              <w:t xml:space="preserve">обеспечивающей эффективное применение </w:t>
            </w:r>
            <w:r w:rsidRPr="003848A7">
              <w:rPr>
                <w:rFonts w:ascii="Times New Roman" w:hAnsi="Times New Roman"/>
                <w:sz w:val="24"/>
                <w:szCs w:val="24"/>
                <w:lang w:val="en-US" w:bidi="hi-IN"/>
              </w:rPr>
              <w:t>IT</w:t>
            </w:r>
            <w:r w:rsidRPr="003848A7">
              <w:rPr>
                <w:rFonts w:ascii="Times New Roman" w:hAnsi="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3848A7">
              <w:rPr>
                <w:rFonts w:ascii="Times New Roman" w:hAnsi="Times New Roman"/>
                <w:sz w:val="24"/>
                <w:szCs w:val="24"/>
                <w:lang w:val="en-US" w:bidi="hi-IN"/>
              </w:rPr>
              <w:t>IT-</w:t>
            </w:r>
            <w:r>
              <w:rPr>
                <w:rFonts w:ascii="Times New Roman" w:hAnsi="Times New Roman"/>
                <w:sz w:val="24"/>
                <w:szCs w:val="24"/>
                <w:lang w:bidi="hi-IN"/>
              </w:rPr>
              <w:t xml:space="preserve">технологий </w:t>
            </w:r>
            <w:r w:rsidRPr="003848A7">
              <w:rPr>
                <w:rFonts w:ascii="Times New Roman" w:hAnsi="Times New Roman"/>
                <w:sz w:val="24"/>
                <w:szCs w:val="24"/>
                <w:lang w:val="en-US" w:bidi="hi-IN"/>
              </w:rPr>
              <w:t>в</w:t>
            </w:r>
            <w:r>
              <w:rPr>
                <w:rFonts w:ascii="Times New Roman" w:hAnsi="Times New Roman"/>
                <w:sz w:val="24"/>
                <w:szCs w:val="24"/>
                <w:lang w:bidi="hi-IN"/>
              </w:rPr>
              <w:t xml:space="preserve"> образовании</w:t>
            </w:r>
            <w:r w:rsidRPr="003848A7">
              <w:rPr>
                <w:rFonts w:ascii="Times New Roman" w:hAnsi="Times New Roman"/>
                <w:sz w:val="24"/>
                <w:szCs w:val="24"/>
                <w:lang w:val="en-US" w:bidi="hi-IN"/>
              </w:rPr>
              <w:t>)</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 рамках создания и развития информационного пространства </w:t>
            </w:r>
            <w:r w:rsidRPr="00B46BF7">
              <w:rPr>
                <w:rFonts w:ascii="Times New Roman" w:hAnsi="Times New Roman"/>
                <w:sz w:val="24"/>
                <w:szCs w:val="24"/>
                <w:lang w:bidi="hi-IN"/>
              </w:rPr>
              <w:lastRenderedPageBreak/>
              <w:t>образовательной и управленческой деятельности:</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-100% общеобразовательных организаций обеспечены высокоскоростным Интернетом со скоростью не менее 10 Мбит/с;</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90% общеобразовательных организаций проводится СМС –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 Пр-15ГС и Губернатора Ханты-</w:t>
            </w:r>
            <w:r w:rsidRPr="00B46BF7">
              <w:rPr>
                <w:rFonts w:ascii="Times New Roman" w:hAnsi="Times New Roman"/>
                <w:sz w:val="24"/>
                <w:szCs w:val="24"/>
                <w:lang w:bidi="hi-IN"/>
              </w:rPr>
              <w:lastRenderedPageBreak/>
              <w:t>Мансийского автономного округа – Югры от 30.12.2015;</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100% общеобразовательных организаций внедрена единая муниципальная информационная система по учету контингента обучающихся в образовательных организациях различного типа (АВЕРС «КРМ: Директор»), интегрированная с Единым порталом государственных и муниципальных услуг;</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-100% образовательных организаций используют электронные журналы и электронные дневники, интегрированные с Единым порталом государственных и муниципальных услуг;</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учреждениях дополнительного образования внедрена система учета контингента обучающихся «АВЕРС: «Управление ДОП» регионального уровня;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-во 100%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Федерального закона от 27.07.2006 </w:t>
            </w:r>
            <w:r w:rsidRPr="00B46BF7">
              <w:rPr>
                <w:rFonts w:ascii="Times New Roman" w:hAnsi="Times New Roman"/>
                <w:sz w:val="24"/>
                <w:szCs w:val="24"/>
                <w:lang w:bidi="hi-IN"/>
              </w:rPr>
              <w:lastRenderedPageBreak/>
              <w:t>№152 – ФЗ «О персональных данных»;</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-100% первоочередных муниципальных услуг, предоставляемых Департаментом и подведомственными образовательными организациями, реализованы в электронной форме с возможностью предоставления через Единый портал государственных и муниципальных услуг:</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-создана единая региональная автоматизированная информационная система «Электронная очередь в ДОО», интегрированная с Единым порталом государственных и муниципальных услуг;</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-внедрена ведомственная учётная система (ВУС) «Аверс: Зачисление в ОУ», с использованием которой реализуются муниципальные услуги в электронной форме «Зачисление в образовательные учреждения» 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lastRenderedPageBreak/>
              <w:t>-внедрена региональная информационная система ЕГЭ, с использованием которой учащимся выпускных классов и их родителям (законным представителям) предоставляется муниципальная услуга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-реализуется муниципальная услуга «Предоставление информации о текущей успеваемости учащегося, ведение электронного дневника и электронного журнала успеваемости» для учащихся, старше 14 лет и их родителей (законных представителей), ежемесячно направляется более 1000 запросов через Единый портал государственных и муниципальных услуг.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С целью повышения популяризации электронных сервисов и получения муниципальных услуг в электронной форме, образовательными организациями города проведено 4 940 мероприятия с охватом более 90% учащихся и их родителей (законных </w:t>
            </w:r>
            <w:r w:rsidRPr="00B46BF7">
              <w:rPr>
                <w:rFonts w:ascii="Times New Roman" w:hAnsi="Times New Roman"/>
                <w:sz w:val="24"/>
                <w:szCs w:val="24"/>
                <w:lang w:bidi="hi-IN"/>
              </w:rPr>
              <w:lastRenderedPageBreak/>
              <w:t xml:space="preserve">представителей). В 100% образовательных организаций на Едином портале государственных и муниципальных услуг в личных кабинетах зарегистрировано 98% сотрудников образовательных организаций, 99% учащихся старше 14 лет, 15% их родителей (законных представителей). </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В МБОУ «СОШ № 8», являющимся региональным опорным образовательным центром, обеспечивающим работу с детьми с особыми образовательными потребностями, 100% детей-инвалидов охвачены разными формами дистанционного образования.</w:t>
            </w:r>
          </w:p>
          <w:p w:rsidR="00B46BF7" w:rsidRPr="00B46BF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100% общеобразовательных организаций используют ресурсы цифровых образовательных платформ «</w:t>
            </w:r>
            <w:proofErr w:type="spellStart"/>
            <w:r w:rsidRPr="00B46BF7">
              <w:rPr>
                <w:rFonts w:ascii="Times New Roman" w:hAnsi="Times New Roman"/>
                <w:sz w:val="24"/>
                <w:szCs w:val="24"/>
                <w:lang w:bidi="hi-IN"/>
              </w:rPr>
              <w:t>Учи.ру</w:t>
            </w:r>
            <w:proofErr w:type="spellEnd"/>
            <w:r w:rsidRPr="00B46BF7">
              <w:rPr>
                <w:rFonts w:ascii="Times New Roman" w:hAnsi="Times New Roman"/>
                <w:sz w:val="24"/>
                <w:szCs w:val="24"/>
                <w:lang w:bidi="hi-IN"/>
              </w:rPr>
              <w:t>», «</w:t>
            </w:r>
            <w:proofErr w:type="spellStart"/>
            <w:r w:rsidRPr="00B46BF7">
              <w:rPr>
                <w:rFonts w:ascii="Times New Roman" w:hAnsi="Times New Roman"/>
                <w:sz w:val="24"/>
                <w:szCs w:val="24"/>
                <w:lang w:bidi="hi-IN"/>
              </w:rPr>
              <w:t>ПроеКТОрия</w:t>
            </w:r>
            <w:proofErr w:type="spellEnd"/>
            <w:r w:rsidRPr="00B46BF7">
              <w:rPr>
                <w:rFonts w:ascii="Times New Roman" w:hAnsi="Times New Roman"/>
                <w:sz w:val="24"/>
                <w:szCs w:val="24"/>
                <w:lang w:bidi="hi-IN"/>
              </w:rPr>
              <w:t>», «Единый урок», «Решу ОГЭ, ЕГЭ», ФИПИ, «Российская электронная школа», «Единая коллекция цифровых образовательных ресурсов».</w:t>
            </w:r>
          </w:p>
          <w:p w:rsidR="00745449" w:rsidRPr="003848A7" w:rsidRDefault="00B46BF7" w:rsidP="00B46BF7">
            <w:pPr>
              <w:spacing w:after="0" w:line="240" w:lineRule="auto"/>
              <w:jc w:val="both"/>
              <w:rPr>
                <w:rFonts w:ascii="Times New Roman" w:hAnsi="Times New Roman"/>
                <w:sz w:val="24"/>
                <w:szCs w:val="24"/>
                <w:lang w:bidi="hi-IN"/>
              </w:rPr>
            </w:pPr>
            <w:r w:rsidRPr="00B46BF7">
              <w:rPr>
                <w:rFonts w:ascii="Times New Roman" w:hAnsi="Times New Roman"/>
                <w:sz w:val="24"/>
                <w:szCs w:val="24"/>
                <w:lang w:bidi="hi-IN"/>
              </w:rPr>
              <w:t xml:space="preserve">С целью включения в приоритетный проект «Современная цифровая образовательная среда в Российской Федерации», в соответствии с </w:t>
            </w:r>
            <w:r w:rsidRPr="00B46BF7">
              <w:rPr>
                <w:rFonts w:ascii="Times New Roman" w:hAnsi="Times New Roman"/>
                <w:sz w:val="24"/>
                <w:szCs w:val="24"/>
                <w:lang w:bidi="hi-IN"/>
              </w:rPr>
              <w:lastRenderedPageBreak/>
              <w:t xml:space="preserve">распоряжением Правительства Ханты-Мансийского автономного округа – Югры от 28.07.2017 №472-рп, приказом </w:t>
            </w:r>
            <w:proofErr w:type="spellStart"/>
            <w:r w:rsidRPr="00B46BF7">
              <w:rPr>
                <w:rFonts w:ascii="Times New Roman" w:hAnsi="Times New Roman"/>
                <w:sz w:val="24"/>
                <w:szCs w:val="24"/>
                <w:lang w:bidi="hi-IN"/>
              </w:rPr>
              <w:t>ДОиМП</w:t>
            </w:r>
            <w:proofErr w:type="spellEnd"/>
            <w:r w:rsidRPr="00B46BF7">
              <w:rPr>
                <w:rFonts w:ascii="Times New Roman" w:hAnsi="Times New Roman"/>
                <w:sz w:val="24"/>
                <w:szCs w:val="24"/>
                <w:lang w:bidi="hi-IN"/>
              </w:rPr>
              <w:t xml:space="preserve"> ХМАО –Югры от 12.12.2017 № 1838 МБОУ «СОШ № 5» утверждена пилотной площадкой для апробации цифровой образовательной платформы «Образование 4.0».</w:t>
            </w:r>
          </w:p>
        </w:tc>
      </w:tr>
      <w:tr w:rsidR="00745449" w:rsidRPr="003848A7" w:rsidTr="00745449">
        <w:trPr>
          <w:trHeight w:val="212"/>
          <w:jc w:val="center"/>
        </w:trPr>
        <w:tc>
          <w:tcPr>
            <w:tcW w:w="704" w:type="dxa"/>
            <w:shd w:val="clear" w:color="auto" w:fill="auto"/>
            <w:noWrap/>
          </w:tcPr>
          <w:p w:rsidR="00745449" w:rsidRPr="003848A7" w:rsidRDefault="00745449" w:rsidP="00647F9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2.3.4.2.</w:t>
            </w:r>
          </w:p>
        </w:tc>
        <w:tc>
          <w:tcPr>
            <w:tcW w:w="3827" w:type="dxa"/>
            <w:shd w:val="clear" w:color="auto" w:fill="auto"/>
          </w:tcPr>
          <w:p w:rsidR="00745449" w:rsidRPr="003848A7" w:rsidRDefault="00745449" w:rsidP="00E04B82">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60" w:type="dxa"/>
            <w:shd w:val="clear" w:color="auto" w:fill="auto"/>
            <w:noWrap/>
          </w:tcPr>
          <w:p w:rsidR="00745449" w:rsidRPr="003848A7" w:rsidRDefault="00745449" w:rsidP="001F64A4">
            <w:pPr>
              <w:spacing w:after="0" w:line="240" w:lineRule="auto"/>
              <w:jc w:val="center"/>
              <w:rPr>
                <w:rFonts w:ascii="Times New Roman" w:hAnsi="Times New Roman"/>
                <w:sz w:val="24"/>
                <w:szCs w:val="24"/>
                <w:lang w:val="en-US" w:bidi="hi-IN"/>
              </w:rPr>
            </w:pPr>
            <w:r w:rsidRPr="003848A7">
              <w:rPr>
                <w:rFonts w:ascii="Times New Roman" w:hAnsi="Times New Roman"/>
                <w:sz w:val="24"/>
                <w:szCs w:val="24"/>
                <w:lang w:val="en-US" w:bidi="hi-IN"/>
              </w:rPr>
              <w:t>2019</w:t>
            </w:r>
          </w:p>
        </w:tc>
        <w:tc>
          <w:tcPr>
            <w:tcW w:w="2976"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1145C4" w:rsidRPr="001145C4"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С целью разработки концепции дополнительного педагогического образования «Информационно-методический центр» изучена аналоговая деятельность центров на территории Уральского федерального округа.</w:t>
            </w:r>
          </w:p>
          <w:p w:rsidR="00745449" w:rsidRPr="003848A7"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Организована работа по созданию муниципального опорного центра дополнительного образования (далее - МОЦ) в 2020 году в рамках участия в реализации региональной составляющей федерального проекта «Успех каждого ребенка» на базе МБУ ДО ЦДО «Поиск».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качества услуг в сфере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D23735">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1145C4" w:rsidP="001145C4">
            <w:pPr>
              <w:spacing w:after="0" w:line="240" w:lineRule="auto"/>
              <w:jc w:val="both"/>
              <w:rPr>
                <w:rFonts w:ascii="Times New Roman" w:eastAsia="Calibri" w:hAnsi="Times New Roman" w:cs="Times New Roman"/>
                <w:sz w:val="24"/>
                <w:szCs w:val="24"/>
                <w:lang w:bidi="hi-IN"/>
              </w:rPr>
            </w:pPr>
            <w:r w:rsidRPr="001145C4">
              <w:rPr>
                <w:rFonts w:ascii="Times New Roman" w:eastAsia="Calibri" w:hAnsi="Times New Roman" w:cs="Times New Roman"/>
                <w:sz w:val="24"/>
                <w:szCs w:val="24"/>
                <w:lang w:bidi="hi-IN"/>
              </w:rPr>
              <w:t xml:space="preserve">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№938-V «Об утверждении Перечня услуг, </w:t>
            </w:r>
            <w:r w:rsidRPr="001145C4">
              <w:rPr>
                <w:rFonts w:ascii="Times New Roman" w:eastAsia="Calibri" w:hAnsi="Times New Roman" w:cs="Times New Roman"/>
                <w:sz w:val="24"/>
                <w:szCs w:val="24"/>
                <w:lang w:bidi="hi-IN"/>
              </w:rPr>
              <w:lastRenderedPageBreak/>
              <w:t>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232954">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Для решения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 организована деятельность Общественного совета по развитию образования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2.3.6.1.</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1145C4" w:rsidRPr="001145C4"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Деятельность Общественного Совета по развитию образования города Нефтеюганска осуществляется на основании постановления администрации города Нефтеюганска от 12.10.2019 №919-п «Об утверждении Положения об общественном Совете по развитию образования города Нефтеюганска».</w:t>
            </w:r>
          </w:p>
          <w:p w:rsidR="001145C4" w:rsidRPr="001145C4"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 xml:space="preserve">В первом-втором квартале проведено два заседания (протокол от 25.02.2019 </w:t>
            </w:r>
            <w:proofErr w:type="gramStart"/>
            <w:r w:rsidRPr="001145C4">
              <w:rPr>
                <w:rFonts w:ascii="Times New Roman" w:hAnsi="Times New Roman"/>
                <w:sz w:val="24"/>
                <w:szCs w:val="24"/>
                <w:lang w:bidi="hi-IN"/>
              </w:rPr>
              <w:t>года  №</w:t>
            </w:r>
            <w:proofErr w:type="gramEnd"/>
            <w:r w:rsidRPr="001145C4">
              <w:rPr>
                <w:rFonts w:ascii="Times New Roman" w:hAnsi="Times New Roman"/>
                <w:sz w:val="24"/>
                <w:szCs w:val="24"/>
                <w:lang w:bidi="hi-IN"/>
              </w:rPr>
              <w:t xml:space="preserve"> 10, от 26.04.2019 № 11).</w:t>
            </w:r>
          </w:p>
          <w:p w:rsidR="00745449" w:rsidRPr="003848A7" w:rsidRDefault="001145C4" w:rsidP="001145C4">
            <w:pPr>
              <w:spacing w:after="0" w:line="240" w:lineRule="auto"/>
              <w:jc w:val="both"/>
              <w:rPr>
                <w:rFonts w:ascii="Times New Roman" w:hAnsi="Times New Roman"/>
                <w:sz w:val="24"/>
                <w:szCs w:val="24"/>
                <w:lang w:bidi="hi-IN"/>
              </w:rPr>
            </w:pPr>
            <w:r w:rsidRPr="001145C4">
              <w:rPr>
                <w:rFonts w:ascii="Times New Roman" w:hAnsi="Times New Roman"/>
                <w:sz w:val="24"/>
                <w:szCs w:val="24"/>
                <w:lang w:bidi="hi-IN"/>
              </w:rPr>
              <w:t>В 100% образовательных организаций осуществляют деятельность органы государственно-общественного управления (в 27 образовательных организациях - Управляющие советы, в 5 дошкольных автономных образовательных организациях – Наблюдательные советы, в ЧОУ «Нефтеюганская православная гимназия – Попечительский совет»).</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инклюзивного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w:t>
            </w:r>
            <w:r w:rsidRPr="009D648F">
              <w:rPr>
                <w:rFonts w:ascii="Times New Roman" w:hAnsi="Times New Roman"/>
                <w:sz w:val="24"/>
                <w:szCs w:val="24"/>
                <w:lang w:bidi="hi-IN"/>
              </w:rPr>
              <w:lastRenderedPageBreak/>
              <w:t xml:space="preserve">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общеобразовательных организациях обучаются 357 несовершеннолетних с ОВЗ в возрасте от 7 до 18 лет, из них 113 детей-инвалидов. В общеобразовательных организациях функционируют 9 классов для учащихся с задержкой психического развития (МБОУ «СОШ № 3», «СОШ № 6</w:t>
            </w:r>
            <w:proofErr w:type="gramStart"/>
            <w:r w:rsidRPr="009D648F">
              <w:rPr>
                <w:rFonts w:ascii="Times New Roman" w:hAnsi="Times New Roman"/>
                <w:sz w:val="24"/>
                <w:szCs w:val="24"/>
                <w:lang w:bidi="hi-IN"/>
              </w:rPr>
              <w:t>» ,</w:t>
            </w:r>
            <w:proofErr w:type="gramEnd"/>
            <w:r w:rsidRPr="009D648F">
              <w:rPr>
                <w:rFonts w:ascii="Times New Roman" w:hAnsi="Times New Roman"/>
                <w:sz w:val="24"/>
                <w:szCs w:val="24"/>
                <w:lang w:bidi="hi-IN"/>
              </w:rPr>
              <w:t xml:space="preserve"> «СОШ № 7», «СОШ № 9», «СОШ № 10», «Школа развития № 24»); 4 класса для детей с нарушениями по слуху, 1 класс для слепых учащихся (МБОУ «СОШ № 8»).</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Моделями реабилитационно-образовательного сопровождения несовершеннолетних обучающихся, имеющих особенности развития, охвачены 120 учащихся (совместный приказ Департамента образования и молодёжной политики ХМАО-Югры (далее – </w:t>
            </w:r>
            <w:proofErr w:type="spellStart"/>
            <w:r w:rsidRPr="009D648F">
              <w:rPr>
                <w:rFonts w:ascii="Times New Roman" w:hAnsi="Times New Roman"/>
                <w:sz w:val="24"/>
                <w:szCs w:val="24"/>
                <w:lang w:bidi="hi-IN"/>
              </w:rPr>
              <w:t>ДОиМП</w:t>
            </w:r>
            <w:proofErr w:type="spellEnd"/>
            <w:r w:rsidRPr="009D648F">
              <w:rPr>
                <w:rFonts w:ascii="Times New Roman" w:hAnsi="Times New Roman"/>
                <w:sz w:val="24"/>
                <w:szCs w:val="24"/>
                <w:lang w:bidi="hi-IN"/>
              </w:rPr>
              <w:t xml:space="preserve"> ХМАО - Югра) и Департамента социального развития ХМАО-Югры от 31.08.2016 № 1306/578а-р).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 xml:space="preserve">Опорным образовательным центром, обеспечивающим работу с детьми с ОВЗ, является МБОУ «СОШ № 8» (приказ </w:t>
            </w:r>
            <w:proofErr w:type="spellStart"/>
            <w:r w:rsidRPr="009D648F">
              <w:rPr>
                <w:rFonts w:ascii="Times New Roman" w:hAnsi="Times New Roman"/>
                <w:sz w:val="24"/>
                <w:szCs w:val="24"/>
                <w:lang w:bidi="hi-IN"/>
              </w:rPr>
              <w:t>ДОиМП</w:t>
            </w:r>
            <w:proofErr w:type="spellEnd"/>
            <w:r w:rsidRPr="009D648F">
              <w:rPr>
                <w:rFonts w:ascii="Times New Roman" w:hAnsi="Times New Roman"/>
                <w:sz w:val="24"/>
                <w:szCs w:val="24"/>
                <w:lang w:bidi="hi-IN"/>
              </w:rPr>
              <w:t xml:space="preserve"> ХМАО-Югры от 28.03.2017 № 533), где обучается 50 учащихся с ОВЗ. Охвачены разными формами дистанционного образования 100% детей-инвалидов.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Дошкольное образование получают 100 детей с ОВЗ (2017 г. – 108 детей), из них 21 человек имеют статус «инвалид». Функционируют группы компенсирующей направленности: 4 группы с нарушением зрения в МБДОУ «Детский сад № 13 «Чебурашка» (60 воспитанника);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 группы с нарушением речи в МБДОУ «Детский сад № 17 «Сказка» (30 воспитанник); инклюзивное образование для детей с нарушением слуха в МБОУ «СОШ № 3» (5 воспитанников).</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Организована работа территориальной психолого-медико-педагогической комиссии города Нефтеюганска. В январе-июне проведено 25 заседаний, обследованы 250 несовершеннолетних по обращению родителей (законных представителей), всем выданы заключения, содержащие </w:t>
            </w:r>
            <w:r w:rsidRPr="009D648F">
              <w:rPr>
                <w:rFonts w:ascii="Times New Roman" w:hAnsi="Times New Roman"/>
                <w:sz w:val="24"/>
                <w:szCs w:val="24"/>
                <w:lang w:bidi="hi-IN"/>
              </w:rPr>
              <w:lastRenderedPageBreak/>
              <w:t>рекомендации образовательного маршрута и видов помощи. Рекомендации по прохождению государственной итоговой аттестации в форме государственного выпускного экзамена получили 39 учащихся 9-х и 11- классов с ОВЗ.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вариативных форм дошкольного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образовательных организациях функционирует 22 консультационных центра с охватом 820 детей.</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Открыты 8 групп кратковременного пребывания детей с охватом 146 ребенка.</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15 индивидуальных предпринимателей оказывают услуги присмотра и ухода для 195 детей раннего возраста.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координационного совета по поддержке одарённых детей и молодёжи.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Реализуется комплекс мероприятий по направлениям, результатом </w:t>
            </w:r>
            <w:r w:rsidRPr="009D648F">
              <w:rPr>
                <w:rFonts w:ascii="Times New Roman" w:hAnsi="Times New Roman"/>
                <w:sz w:val="24"/>
                <w:szCs w:val="24"/>
                <w:lang w:bidi="hi-IN"/>
              </w:rPr>
              <w:lastRenderedPageBreak/>
              <w:t>которых является успешное участие обучающихся: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1.Развитие интеллектуального творчества учащихся: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-Всероссийская олимпиада школьников: призеры и победители регионального этапа – 12 чел. (2018 г. - 17 чел.);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-Всероссийский форум научной молодёжи «Шаг в будущее»: призер заключительного этапа – 2 </w:t>
            </w:r>
            <w:proofErr w:type="gramStart"/>
            <w:r w:rsidRPr="009D648F">
              <w:rPr>
                <w:rFonts w:ascii="Times New Roman" w:hAnsi="Times New Roman"/>
                <w:sz w:val="24"/>
                <w:szCs w:val="24"/>
                <w:lang w:bidi="hi-IN"/>
              </w:rPr>
              <w:t>человека  (</w:t>
            </w:r>
            <w:proofErr w:type="gramEnd"/>
            <w:r w:rsidRPr="009D648F">
              <w:rPr>
                <w:rFonts w:ascii="Times New Roman" w:hAnsi="Times New Roman"/>
                <w:sz w:val="24"/>
                <w:szCs w:val="24"/>
                <w:lang w:bidi="hi-IN"/>
              </w:rPr>
              <w:t>2018 г. – 1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-заключительный тур Всероссийской многопрофильной инженерной олимпиады «Звезда» - 50 участников;</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-Всероссийский конкурс научно-исследовательских работ обучающихся общеобразовательных учреждений (1 призер);</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-Всероссийский Фестиваль творческих открытий и инициатив «Леонардо» (2 призера);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-Всероссийская олимпиада школьников: победители и призёры регионального этапа – 12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-VI школьный Чемпионат </w:t>
            </w:r>
            <w:proofErr w:type="gramStart"/>
            <w:r w:rsidRPr="009D648F">
              <w:rPr>
                <w:rFonts w:ascii="Times New Roman" w:hAnsi="Times New Roman"/>
                <w:sz w:val="24"/>
                <w:szCs w:val="24"/>
                <w:lang w:bidi="hi-IN"/>
              </w:rPr>
              <w:t>Югры  по</w:t>
            </w:r>
            <w:proofErr w:type="gramEnd"/>
            <w:r w:rsidRPr="009D648F">
              <w:rPr>
                <w:rFonts w:ascii="Times New Roman" w:hAnsi="Times New Roman"/>
                <w:sz w:val="24"/>
                <w:szCs w:val="24"/>
                <w:lang w:bidi="hi-IN"/>
              </w:rPr>
              <w:t xml:space="preserve"> интеллектуальным играм «Что? Где? Когда?» - 5 команд-победителей, 4 команды-призёра в различных возрастных категориях и номинациях;</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-во Всероссийском интеллектуальном турнире в г. Казани;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проектной образовательной смене «Гуманитарные науки» (региональная </w:t>
            </w:r>
            <w:proofErr w:type="spellStart"/>
            <w:r w:rsidRPr="009D648F">
              <w:rPr>
                <w:rFonts w:ascii="Times New Roman" w:hAnsi="Times New Roman"/>
                <w:sz w:val="24"/>
                <w:szCs w:val="24"/>
                <w:lang w:bidi="hi-IN"/>
              </w:rPr>
              <w:t>компетентностная</w:t>
            </w:r>
            <w:proofErr w:type="spellEnd"/>
            <w:r w:rsidRPr="009D648F">
              <w:rPr>
                <w:rFonts w:ascii="Times New Roman" w:hAnsi="Times New Roman"/>
                <w:sz w:val="24"/>
                <w:szCs w:val="24"/>
                <w:lang w:bidi="hi-IN"/>
              </w:rPr>
              <w:t xml:space="preserve"> олимпиада) в </w:t>
            </w:r>
            <w:proofErr w:type="spellStart"/>
            <w:r w:rsidRPr="009D648F">
              <w:rPr>
                <w:rFonts w:ascii="Times New Roman" w:hAnsi="Times New Roman"/>
                <w:sz w:val="24"/>
                <w:szCs w:val="24"/>
                <w:lang w:bidi="hi-IN"/>
              </w:rPr>
              <w:t>г.Ханты-Мансийске</w:t>
            </w:r>
            <w:proofErr w:type="spellEnd"/>
            <w:r w:rsidRPr="009D648F">
              <w:rPr>
                <w:rFonts w:ascii="Times New Roman" w:hAnsi="Times New Roman"/>
                <w:sz w:val="24"/>
                <w:szCs w:val="24"/>
                <w:lang w:bidi="hi-IN"/>
              </w:rPr>
              <w:t xml:space="preserve"> (4 чел.);</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проектной образовательной смене «География человеческих перспектив (5 чел.).</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2.Развитие шахматного образования: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рамках реализация образовательной программы «Шахматная школа» на базе МБУ ДО «Дом детского творчества» проведены городские мероприятия: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-23.03.2019 - семейный шахматный турнир по классическим шахматам (88 чел., 44 семьи).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-22.04.2019-26.04.2019 – турнир «Юный шахматист», посвящённый 74-ой годовщине Победы в ВОВ (71 чел.);</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-08.04.2019-12.04.2019 – организовано участие в окружном турнире «Белая ладья» команды МБОУ «СОШ № 10».</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Организовано успешное участие воспитанников МБУ ДО «Дом детского творчества» в окружных шахматных турнирах:</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 xml:space="preserve">- 04.05.2019-08.05.2019 - открытое лично-командное первенство г. Сургута по шахматам, посвященное памяти участника ВОВ </w:t>
            </w:r>
            <w:proofErr w:type="spellStart"/>
            <w:r w:rsidRPr="009D648F">
              <w:rPr>
                <w:rFonts w:ascii="Times New Roman" w:hAnsi="Times New Roman"/>
                <w:sz w:val="24"/>
                <w:szCs w:val="24"/>
                <w:lang w:bidi="hi-IN"/>
              </w:rPr>
              <w:t>Г.Н.Никонова</w:t>
            </w:r>
            <w:proofErr w:type="spellEnd"/>
            <w:r w:rsidRPr="009D648F">
              <w:rPr>
                <w:rFonts w:ascii="Times New Roman" w:hAnsi="Times New Roman"/>
                <w:sz w:val="24"/>
                <w:szCs w:val="24"/>
                <w:lang w:bidi="hi-IN"/>
              </w:rPr>
              <w:t>. Результат: командный зачёт – 4 место; личное первенство – 2 призёра;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- 25.03.2019-29.03.2019 - первенство ХМАО - Югры по шахматам среди юношей и девушек 2002-2006 </w:t>
            </w:r>
            <w:proofErr w:type="spellStart"/>
            <w:r w:rsidRPr="009D648F">
              <w:rPr>
                <w:rFonts w:ascii="Times New Roman" w:hAnsi="Times New Roman"/>
                <w:sz w:val="24"/>
                <w:szCs w:val="24"/>
                <w:lang w:bidi="hi-IN"/>
              </w:rPr>
              <w:t>гг.р</w:t>
            </w:r>
            <w:proofErr w:type="spellEnd"/>
            <w:r w:rsidRPr="009D648F">
              <w:rPr>
                <w:rFonts w:ascii="Times New Roman" w:hAnsi="Times New Roman"/>
                <w:sz w:val="24"/>
                <w:szCs w:val="24"/>
                <w:lang w:bidi="hi-IN"/>
              </w:rPr>
              <w:t>. в зачёт XIV Спартакиады учащихся ХМАО-Югры, посвящённой 74-й годовщине Победы в ВОВ. Результат: командный зачёт – 5 место; личное первенство – 1 победитель.</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3.Формирование лидерских качеств, активной гражданской позиции учащихся: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-муниципальный этап Всероссийской акции «Я – гражданин России» (78 учащихся, 13 социальных проектов) (февраль). Социальные проекты МБОУ «СОШ № 5 «Многопрофильная», МБОУ «СОШ № 8» направлены для участия во Всероссийской акции «Я - гражданин России». По итогам проведены 5 встреч участников акции с председателем Думы </w:t>
            </w:r>
            <w:proofErr w:type="spellStart"/>
            <w:r w:rsidRPr="009D648F">
              <w:rPr>
                <w:rFonts w:ascii="Times New Roman" w:hAnsi="Times New Roman"/>
                <w:sz w:val="24"/>
                <w:szCs w:val="24"/>
                <w:lang w:bidi="hi-IN"/>
              </w:rPr>
              <w:t>г.Нефтеюганска</w:t>
            </w:r>
            <w:proofErr w:type="spellEnd"/>
            <w:r w:rsidRPr="009D648F">
              <w:rPr>
                <w:rFonts w:ascii="Times New Roman" w:hAnsi="Times New Roman"/>
                <w:sz w:val="24"/>
                <w:szCs w:val="24"/>
                <w:lang w:bidi="hi-IN"/>
              </w:rPr>
              <w:t xml:space="preserve"> </w:t>
            </w:r>
            <w:proofErr w:type="spellStart"/>
            <w:r w:rsidRPr="009D648F">
              <w:rPr>
                <w:rFonts w:ascii="Times New Roman" w:hAnsi="Times New Roman"/>
                <w:sz w:val="24"/>
                <w:szCs w:val="24"/>
                <w:lang w:bidi="hi-IN"/>
              </w:rPr>
              <w:t>Н.Е.Цыбулько</w:t>
            </w:r>
            <w:proofErr w:type="spellEnd"/>
            <w:r w:rsidRPr="009D648F">
              <w:rPr>
                <w:rFonts w:ascii="Times New Roman" w:hAnsi="Times New Roman"/>
                <w:sz w:val="24"/>
                <w:szCs w:val="24"/>
                <w:lang w:bidi="hi-IN"/>
              </w:rPr>
              <w:t xml:space="preserve"> (май);</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-муниципальный этап межрегионального конкурса «Ученик года – 2019», победитель - учащийся МБОУ «СОШ № 5 «Многопрофильная» стал победителем регионального этапа, лауреатом межрегионального этапа конкурса (2 место + приз зрительских симпатий) (март);</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-встреча участников регионального этапа межрегионального конкурса «Ученик года - 2019» с представителями Правительства ХМАО-Югры (апрель);</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-весенний городской лагерь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(тематическая смена по информационно-</w:t>
            </w:r>
            <w:proofErr w:type="spellStart"/>
            <w:r w:rsidRPr="009D648F">
              <w:rPr>
                <w:rFonts w:ascii="Times New Roman" w:hAnsi="Times New Roman"/>
                <w:sz w:val="24"/>
                <w:szCs w:val="24"/>
                <w:lang w:bidi="hi-IN"/>
              </w:rPr>
              <w:t>медийному</w:t>
            </w:r>
            <w:proofErr w:type="spellEnd"/>
            <w:r w:rsidRPr="009D648F">
              <w:rPr>
                <w:rFonts w:ascii="Times New Roman" w:hAnsi="Times New Roman"/>
                <w:sz w:val="24"/>
                <w:szCs w:val="24"/>
                <w:lang w:bidi="hi-IN"/>
              </w:rPr>
              <w:t xml:space="preserve"> направлению «РДШ в эфире!») (количество участников смены-110 человек) (март);</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-участие в окружном фестивале старшеклассников «Диалог цивилизаций», участие в котором приняла учащаяся МБОУ «СОШ №9», член Детского совета при </w:t>
            </w:r>
            <w:r w:rsidRPr="009D648F">
              <w:rPr>
                <w:rFonts w:ascii="Times New Roman" w:hAnsi="Times New Roman"/>
                <w:sz w:val="24"/>
                <w:szCs w:val="24"/>
                <w:lang w:bidi="hi-IN"/>
              </w:rPr>
              <w:lastRenderedPageBreak/>
              <w:t>Уполномоченном по правам ребенка в ХМАО-Югре (апрель);</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-Слёт лидеров первичных отделений ООГДЮО «РДШ» - «РДШ собирает друзей» (охват 90 учащихся 4-11 классов) (май);</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-организовано участие в V Всемирных играх юных соотечественников (участие делегации города 7 учащихся и 3 педагога в качестве волонтеров) (июнь).</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4.Развитие художественного творчества: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-городской фестиваль детского и юношеского творчества «Созвездие юных талантов Нефтеюганска»: конкурс декоративно-прикладного творчества «Я и мир вокруг меня», конкурс фото и </w:t>
            </w:r>
            <w:proofErr w:type="gramStart"/>
            <w:r w:rsidRPr="009D648F">
              <w:rPr>
                <w:rFonts w:ascii="Times New Roman" w:hAnsi="Times New Roman"/>
                <w:sz w:val="24"/>
                <w:szCs w:val="24"/>
                <w:lang w:bidi="hi-IN"/>
              </w:rPr>
              <w:t>видеоискусства  «</w:t>
            </w:r>
            <w:proofErr w:type="gramEnd"/>
            <w:r w:rsidRPr="009D648F">
              <w:rPr>
                <w:rFonts w:ascii="Times New Roman" w:hAnsi="Times New Roman"/>
                <w:sz w:val="24"/>
                <w:szCs w:val="24"/>
                <w:lang w:bidi="hi-IN"/>
              </w:rPr>
              <w:t>Мы-будущее великой страны» (охват 200 учащихся 1-11 классов), конкурс хореографии «Хоровод дружбы» (9 танцевальных коллективов), конкурс песенного творчества» «Я, ты, он, она – вместе дружная семья» (более 300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5.Военно-патриотическое воспитание:</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-создано местное отделение Всероссийского детско-юношеского </w:t>
            </w:r>
            <w:r w:rsidRPr="009D648F">
              <w:rPr>
                <w:rFonts w:ascii="Times New Roman" w:hAnsi="Times New Roman"/>
                <w:sz w:val="24"/>
                <w:szCs w:val="24"/>
                <w:lang w:bidi="hi-IN"/>
              </w:rPr>
              <w:lastRenderedPageBreak/>
              <w:t>военно-патриотического общественного движения «</w:t>
            </w:r>
            <w:proofErr w:type="spellStart"/>
            <w:r w:rsidRPr="009D648F">
              <w:rPr>
                <w:rFonts w:ascii="Times New Roman" w:hAnsi="Times New Roman"/>
                <w:sz w:val="24"/>
                <w:szCs w:val="24"/>
                <w:lang w:bidi="hi-IN"/>
              </w:rPr>
              <w:t>Юнармия</w:t>
            </w:r>
            <w:proofErr w:type="spellEnd"/>
            <w:r w:rsidRPr="009D648F">
              <w:rPr>
                <w:rFonts w:ascii="Times New Roman" w:hAnsi="Times New Roman"/>
                <w:sz w:val="24"/>
                <w:szCs w:val="24"/>
                <w:lang w:bidi="hi-IN"/>
              </w:rPr>
              <w:t xml:space="preserve">» (принято 155 человек детей и молодежи).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-региональный конкурс программ по вопросам развития казачьих кадетских классов на базе муниципальных общеобразовательных организаций в ХМАО-Югре (победитель МБОУ «СОКШ № 4»</w:t>
            </w:r>
            <w:proofErr w:type="gramStart"/>
            <w:r w:rsidRPr="009D648F">
              <w:rPr>
                <w:rFonts w:ascii="Times New Roman" w:hAnsi="Times New Roman"/>
                <w:sz w:val="24"/>
                <w:szCs w:val="24"/>
                <w:lang w:bidi="hi-IN"/>
              </w:rPr>
              <w:t>) ,</w:t>
            </w:r>
            <w:proofErr w:type="gramEnd"/>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-региональный этап военно-спортивной игры «Казачий сполох – 2019» (победитель МБОУ «СОКШ № 4»);</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-региональный смотр-конкурс «Лучший казачий кадетский класс» (победитель МБОУ «СОКШ № 4»).</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июне на базе МБУ ДО «Дом детского творчества»  АНО «Военно-патриотический центр развития спорта, культуры и туризма «Юнармеец» организован палаточный лагерь «Юнармеец» для 90 учащихся 12-14 лет, программа которого направлена на формирование у учащихся навыков действий в автономных условиях в природной среде.</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Образовательный процесс в соответствии с федеральным государственным образовательным стандартом (далее - ФГОС) на уровне начального общего образования и на уровне основного общего образования в 5-8-х классах осуществляется в штатном режиме в 100% общеобразовательных организаций. Для реализации задач по внедрению ФГОС и обеспечения доступного качественного образования организована деятельность:</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-3 федеральных инновационных площадок;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-14 региональных инновационных площадок.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дошкольных образовательных организациях разработаны образовательные программы в соответствии с требованиями федерального государственного образовательного стандарта дошкольного образования (далее – ФГОС ДО). Создана современная развивающая предметно-пространственная среда: центры </w:t>
            </w:r>
            <w:proofErr w:type="spellStart"/>
            <w:r w:rsidRPr="009D648F">
              <w:rPr>
                <w:rFonts w:ascii="Times New Roman" w:hAnsi="Times New Roman"/>
                <w:sz w:val="24"/>
                <w:szCs w:val="24"/>
                <w:lang w:bidi="hi-IN"/>
              </w:rPr>
              <w:t>Монтессори</w:t>
            </w:r>
            <w:proofErr w:type="spellEnd"/>
            <w:r w:rsidRPr="009D648F">
              <w:rPr>
                <w:rFonts w:ascii="Times New Roman" w:hAnsi="Times New Roman"/>
                <w:sz w:val="24"/>
                <w:szCs w:val="24"/>
                <w:lang w:bidi="hi-IN"/>
              </w:rPr>
              <w:t xml:space="preserve">, шахматные студии, </w:t>
            </w:r>
            <w:proofErr w:type="gramStart"/>
            <w:r w:rsidRPr="009D648F">
              <w:rPr>
                <w:rFonts w:ascii="Times New Roman" w:hAnsi="Times New Roman"/>
                <w:sz w:val="24"/>
                <w:szCs w:val="24"/>
                <w:lang w:bidi="hi-IN"/>
              </w:rPr>
              <w:t>центры  робототехники</w:t>
            </w:r>
            <w:proofErr w:type="gramEnd"/>
            <w:r w:rsidRPr="009D648F">
              <w:rPr>
                <w:rFonts w:ascii="Times New Roman" w:hAnsi="Times New Roman"/>
                <w:sz w:val="24"/>
                <w:szCs w:val="24"/>
                <w:lang w:bidi="hi-IN"/>
              </w:rPr>
              <w:t xml:space="preserve"> и ЛЕГО конструирования, мини-музеи, </w:t>
            </w:r>
            <w:r w:rsidRPr="009D648F">
              <w:rPr>
                <w:rFonts w:ascii="Times New Roman" w:hAnsi="Times New Roman"/>
                <w:sz w:val="24"/>
                <w:szCs w:val="24"/>
                <w:lang w:bidi="hi-IN"/>
              </w:rPr>
              <w:lastRenderedPageBreak/>
              <w:t>детские экспериментальные лаборатории, центры науки, метеорологические станции, мини-обсерватории, творческие мастерские.</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100% педагогических работников прошли курсы повышения квалификации по реализации ФГОС ДО.</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ежегодного городского бала выпускников «Россия. Страна возможностей»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С целью организации культурного досуга, а также создания условий для развития творческого потенциала и самореализации выпускников </w:t>
            </w:r>
            <w:proofErr w:type="spellStart"/>
            <w:r w:rsidRPr="009D648F">
              <w:rPr>
                <w:rFonts w:ascii="Times New Roman" w:hAnsi="Times New Roman"/>
                <w:sz w:val="24"/>
                <w:szCs w:val="24"/>
                <w:lang w:bidi="hi-IN"/>
              </w:rPr>
              <w:t>г.Нефтеюганска</w:t>
            </w:r>
            <w:proofErr w:type="spellEnd"/>
            <w:r w:rsidRPr="009D648F">
              <w:rPr>
                <w:rFonts w:ascii="Times New Roman" w:hAnsi="Times New Roman"/>
                <w:sz w:val="24"/>
                <w:szCs w:val="24"/>
                <w:lang w:bidi="hi-IN"/>
              </w:rPr>
              <w:t xml:space="preserve">, был организован и </w:t>
            </w:r>
            <w:proofErr w:type="gramStart"/>
            <w:r w:rsidRPr="009D648F">
              <w:rPr>
                <w:rFonts w:ascii="Times New Roman" w:hAnsi="Times New Roman"/>
                <w:sz w:val="24"/>
                <w:szCs w:val="24"/>
                <w:lang w:bidi="hi-IN"/>
              </w:rPr>
              <w:t>проведен  городской</w:t>
            </w:r>
            <w:proofErr w:type="gramEnd"/>
            <w:r w:rsidRPr="009D648F">
              <w:rPr>
                <w:rFonts w:ascii="Times New Roman" w:hAnsi="Times New Roman"/>
                <w:sz w:val="24"/>
                <w:szCs w:val="24"/>
                <w:lang w:bidi="hi-IN"/>
              </w:rPr>
              <w:t xml:space="preserve">  бал выпускников «Выпускник 2019», темой бала стала «Россия - страна возможностей». Городской бал состоялся 20.06.2019 на территории МБУ </w:t>
            </w:r>
            <w:proofErr w:type="spellStart"/>
            <w:r w:rsidRPr="009D648F">
              <w:rPr>
                <w:rFonts w:ascii="Times New Roman" w:hAnsi="Times New Roman"/>
                <w:sz w:val="24"/>
                <w:szCs w:val="24"/>
                <w:lang w:bidi="hi-IN"/>
              </w:rPr>
              <w:t>ЦФКиС</w:t>
            </w:r>
            <w:proofErr w:type="spellEnd"/>
            <w:r w:rsidRPr="009D648F">
              <w:rPr>
                <w:rFonts w:ascii="Times New Roman" w:hAnsi="Times New Roman"/>
                <w:sz w:val="24"/>
                <w:szCs w:val="24"/>
                <w:lang w:bidi="hi-IN"/>
              </w:rPr>
              <w:t xml:space="preserve"> «Жемчужина Югры», количество выпускников составило 564 человека.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рамках сотрудничества с Югорским физико-математическим лицеем, Югорским государственным университетом запланировано проведение научных сессии по математике и физике в четвёртом квартале.</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феврале 4 учащихся МБОУ «СОШ № 2 </w:t>
            </w:r>
            <w:proofErr w:type="spellStart"/>
            <w:r w:rsidRPr="009D648F">
              <w:rPr>
                <w:rFonts w:ascii="Times New Roman" w:eastAsia="Calibri" w:hAnsi="Times New Roman" w:cs="Times New Roman"/>
                <w:sz w:val="24"/>
                <w:szCs w:val="24"/>
                <w:lang w:bidi="hi-IN"/>
              </w:rPr>
              <w:t>им.А.И.Исаевой</w:t>
            </w:r>
            <w:proofErr w:type="spellEnd"/>
            <w:r w:rsidRPr="009D648F">
              <w:rPr>
                <w:rFonts w:ascii="Times New Roman" w:eastAsia="Calibri" w:hAnsi="Times New Roman" w:cs="Times New Roman"/>
                <w:sz w:val="24"/>
                <w:szCs w:val="24"/>
                <w:lang w:bidi="hi-IN"/>
              </w:rPr>
              <w:t>», АУ ХМАО-Югры «Технопарк «</w:t>
            </w:r>
            <w:proofErr w:type="spellStart"/>
            <w:r w:rsidRPr="009D648F">
              <w:rPr>
                <w:rFonts w:ascii="Times New Roman" w:eastAsia="Calibri" w:hAnsi="Times New Roman" w:cs="Times New Roman"/>
                <w:sz w:val="24"/>
                <w:szCs w:val="24"/>
                <w:lang w:bidi="hi-IN"/>
              </w:rPr>
              <w:t>Кванториум</w:t>
            </w:r>
            <w:proofErr w:type="spellEnd"/>
            <w:r w:rsidRPr="009D648F">
              <w:rPr>
                <w:rFonts w:ascii="Times New Roman" w:eastAsia="Calibri" w:hAnsi="Times New Roman" w:cs="Times New Roman"/>
                <w:sz w:val="24"/>
                <w:szCs w:val="24"/>
                <w:lang w:bidi="hi-IN"/>
              </w:rPr>
              <w:t>» приняли участие в региональном (очном) этапе Всероссийского конкурса научно-технологических проектов в г. Ханты-Мансийске, двое из них приглашены к участию в образовательной смене «Большие вызовы» в образовательном центре «Сириус» (г. Сочи) в июле.</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В феврале-марте 48 учащихся из 4 образовательных организаций стали участниками заключительного этапа многопрофильной инженерной олимпиады «Звезда».</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марте 3 учащихся (МБОУ «СОШ № 5 «Многопрофильная», «СОШ № 2 </w:t>
            </w:r>
            <w:proofErr w:type="spellStart"/>
            <w:r w:rsidRPr="009D648F">
              <w:rPr>
                <w:rFonts w:ascii="Times New Roman" w:eastAsia="Calibri" w:hAnsi="Times New Roman" w:cs="Times New Roman"/>
                <w:sz w:val="24"/>
                <w:szCs w:val="24"/>
                <w:lang w:bidi="hi-IN"/>
              </w:rPr>
              <w:t>им.А.И.Исаевой</w:t>
            </w:r>
            <w:proofErr w:type="spellEnd"/>
            <w:r w:rsidRPr="009D648F">
              <w:rPr>
                <w:rFonts w:ascii="Times New Roman" w:eastAsia="Calibri" w:hAnsi="Times New Roman" w:cs="Times New Roman"/>
                <w:sz w:val="24"/>
                <w:szCs w:val="24"/>
                <w:lang w:bidi="hi-IN"/>
              </w:rPr>
              <w:t>», «СОШ № 3») вошли в состав делегации ХМАО-Югры и приняли участие в инженерной олимпиаде школьников «Олимпиада Национальной технологической инициативы» в г. Москве.</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марте учащийся МБУ ДО «Дом детского творчества» с проектом «Орбитальная станция», (руководитель </w:t>
            </w:r>
            <w:proofErr w:type="spellStart"/>
            <w:r w:rsidRPr="009D648F">
              <w:rPr>
                <w:rFonts w:ascii="Times New Roman" w:eastAsia="Calibri" w:hAnsi="Times New Roman" w:cs="Times New Roman"/>
                <w:sz w:val="24"/>
                <w:szCs w:val="24"/>
                <w:lang w:bidi="hi-IN"/>
              </w:rPr>
              <w:t>А.П.Молодежников</w:t>
            </w:r>
            <w:proofErr w:type="spellEnd"/>
            <w:r w:rsidRPr="009D648F">
              <w:rPr>
                <w:rFonts w:ascii="Times New Roman" w:eastAsia="Calibri" w:hAnsi="Times New Roman" w:cs="Times New Roman"/>
                <w:sz w:val="24"/>
                <w:szCs w:val="24"/>
                <w:lang w:bidi="hi-IN"/>
              </w:rPr>
              <w:t xml:space="preserve">) стал призёром Всероссийского </w:t>
            </w:r>
            <w:r w:rsidRPr="009D648F">
              <w:rPr>
                <w:rFonts w:ascii="Times New Roman" w:eastAsia="Calibri" w:hAnsi="Times New Roman" w:cs="Times New Roman"/>
                <w:sz w:val="24"/>
                <w:szCs w:val="24"/>
                <w:lang w:bidi="hi-IN"/>
              </w:rPr>
              <w:lastRenderedPageBreak/>
              <w:t>форума научной молодежи «Шаг в будущее» (2 место).</w:t>
            </w:r>
          </w:p>
          <w:p w:rsidR="00745449" w:rsidRPr="003848A7"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мае на базе МБУ ДО «Дом детского творчества» проведены городские соревнования по </w:t>
            </w:r>
            <w:proofErr w:type="spellStart"/>
            <w:r w:rsidRPr="009D648F">
              <w:rPr>
                <w:rFonts w:ascii="Times New Roman" w:eastAsia="Calibri" w:hAnsi="Times New Roman" w:cs="Times New Roman"/>
                <w:sz w:val="24"/>
                <w:szCs w:val="24"/>
                <w:lang w:bidi="hi-IN"/>
              </w:rPr>
              <w:t>легоконструированию</w:t>
            </w:r>
            <w:proofErr w:type="spellEnd"/>
            <w:r w:rsidRPr="009D648F">
              <w:rPr>
                <w:rFonts w:ascii="Times New Roman" w:eastAsia="Calibri" w:hAnsi="Times New Roman" w:cs="Times New Roman"/>
                <w:sz w:val="24"/>
                <w:szCs w:val="24"/>
                <w:lang w:bidi="hi-IN"/>
              </w:rPr>
              <w:t xml:space="preserve"> «</w:t>
            </w:r>
            <w:proofErr w:type="spellStart"/>
            <w:r w:rsidRPr="009D648F">
              <w:rPr>
                <w:rFonts w:ascii="Times New Roman" w:eastAsia="Calibri" w:hAnsi="Times New Roman" w:cs="Times New Roman"/>
                <w:sz w:val="24"/>
                <w:szCs w:val="24"/>
                <w:lang w:bidi="hi-IN"/>
              </w:rPr>
              <w:t>Лего</w:t>
            </w:r>
            <w:proofErr w:type="spellEnd"/>
            <w:r w:rsidRPr="009D648F">
              <w:rPr>
                <w:rFonts w:ascii="Times New Roman" w:eastAsia="Calibri" w:hAnsi="Times New Roman" w:cs="Times New Roman"/>
                <w:sz w:val="24"/>
                <w:szCs w:val="24"/>
                <w:lang w:bidi="hi-IN"/>
              </w:rPr>
              <w:t>-робот – 2019» (охват - 18 участников).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В рамках реализации регионального проекта «Доступное дополнительное образование для детей в Югре» дополнительные общеразвивающие программы технической и естественнонаучной направленностей осваивают 4 639 человек (27,32% от общего количества детей в возрасте от 5 до 18 лет, охваченных программами дополнительного образования и спортивной подготовки).</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марте на базе МБУ ДО «Дом детского творчества» проведён фестиваль научно-технического творчества и прикладного искусства «От замысла к творчеству» (далее - фестиваль), в рамках которого проведены конкурсы, мастер-классы, выставки, олимпиады по техническому конструированию и моделированию, информационным технологиям и программированию, архитектурно-строительному </w:t>
            </w:r>
            <w:r w:rsidRPr="009D648F">
              <w:rPr>
                <w:rFonts w:ascii="Times New Roman" w:eastAsia="Calibri" w:hAnsi="Times New Roman" w:cs="Times New Roman"/>
                <w:sz w:val="24"/>
                <w:szCs w:val="24"/>
                <w:lang w:bidi="hi-IN"/>
              </w:rPr>
              <w:lastRenderedPageBreak/>
              <w:t xml:space="preserve">проектированию, </w:t>
            </w:r>
            <w:proofErr w:type="spellStart"/>
            <w:r w:rsidRPr="009D648F">
              <w:rPr>
                <w:rFonts w:ascii="Times New Roman" w:eastAsia="Calibri" w:hAnsi="Times New Roman" w:cs="Times New Roman"/>
                <w:sz w:val="24"/>
                <w:szCs w:val="24"/>
                <w:lang w:bidi="hi-IN"/>
              </w:rPr>
              <w:t>легоконструированию</w:t>
            </w:r>
            <w:proofErr w:type="spellEnd"/>
            <w:r w:rsidRPr="009D648F">
              <w:rPr>
                <w:rFonts w:ascii="Times New Roman" w:eastAsia="Calibri" w:hAnsi="Times New Roman" w:cs="Times New Roman"/>
                <w:sz w:val="24"/>
                <w:szCs w:val="24"/>
                <w:lang w:bidi="hi-IN"/>
              </w:rPr>
              <w:t xml:space="preserve"> «</w:t>
            </w:r>
            <w:proofErr w:type="spellStart"/>
            <w:r w:rsidRPr="009D648F">
              <w:rPr>
                <w:rFonts w:ascii="Times New Roman" w:eastAsia="Calibri" w:hAnsi="Times New Roman" w:cs="Times New Roman"/>
                <w:sz w:val="24"/>
                <w:szCs w:val="24"/>
                <w:lang w:bidi="hi-IN"/>
              </w:rPr>
              <w:t>Lego</w:t>
            </w:r>
            <w:proofErr w:type="spellEnd"/>
            <w:r w:rsidRPr="009D648F">
              <w:rPr>
                <w:rFonts w:ascii="Times New Roman" w:eastAsia="Calibri" w:hAnsi="Times New Roman" w:cs="Times New Roman"/>
                <w:sz w:val="24"/>
                <w:szCs w:val="24"/>
                <w:lang w:bidi="hi-IN"/>
              </w:rPr>
              <w:t xml:space="preserve"> - семейка». Всего мероприятиями фестиваля охвачено 315 учащихся 2-11-х классов из 17 образовательных организаций.</w:t>
            </w:r>
          </w:p>
          <w:p w:rsidR="00745449" w:rsidRPr="003848A7"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В июне 8 педагогов из 5 образовательных организаций  приняли участие в семинаре-практикуме по созданию краткосрочных образовательных программ технической направленности.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w:t>
            </w:r>
            <w:proofErr w:type="spellStart"/>
            <w:r w:rsidRPr="003848A7">
              <w:rPr>
                <w:rFonts w:ascii="Times New Roman" w:eastAsia="Calibri" w:hAnsi="Times New Roman" w:cs="Times New Roman"/>
                <w:sz w:val="24"/>
                <w:szCs w:val="24"/>
                <w:lang w:bidi="hi-IN"/>
              </w:rPr>
              <w:t>профориентационной</w:t>
            </w:r>
            <w:proofErr w:type="spellEnd"/>
            <w:r w:rsidRPr="003848A7">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Организовано участие учащихся города в:</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-форуме «Сегодня игра – завтра жизнь» (охват 96 человек, март);</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-конкурсе «</w:t>
            </w:r>
            <w:proofErr w:type="spellStart"/>
            <w:r w:rsidRPr="009D648F">
              <w:rPr>
                <w:rFonts w:ascii="Times New Roman" w:eastAsia="Calibri" w:hAnsi="Times New Roman" w:cs="Times New Roman"/>
                <w:sz w:val="24"/>
                <w:szCs w:val="24"/>
                <w:lang w:bidi="hi-IN"/>
              </w:rPr>
              <w:t>ПрофГид</w:t>
            </w:r>
            <w:proofErr w:type="spellEnd"/>
            <w:r w:rsidRPr="009D648F">
              <w:rPr>
                <w:rFonts w:ascii="Times New Roman" w:eastAsia="Calibri" w:hAnsi="Times New Roman" w:cs="Times New Roman"/>
                <w:sz w:val="24"/>
                <w:szCs w:val="24"/>
                <w:lang w:bidi="hi-IN"/>
              </w:rPr>
              <w:t xml:space="preserve">» (охват 63 человека, февраль); </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-конкурсе профессиональных программ, авторских сценариев, классных часов (охват 12 человек, март);</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lastRenderedPageBreak/>
              <w:t>-выставке профильного обучения «Образование и твой выбор» (охват 224 человека, март).</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Программы профильного уровня реализуются для 72% учащихся 10-11 классов, открыто 37 профильных классов.</w:t>
            </w:r>
          </w:p>
          <w:p w:rsidR="00745449" w:rsidRPr="003848A7"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Прошли регистрацию в информационной сервисной онлайн-платформе «Билет в будущее» 50% общеобразовательных организаций. Организовано тестирование 154 учащихся 6-11 классов.</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Реализация культурного потенциала</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Default="005A496E" w:rsidP="0093473A">
            <w:pPr>
              <w:spacing w:after="0" w:line="240" w:lineRule="auto"/>
              <w:rPr>
                <w:rFonts w:ascii="Times New Roman" w:eastAsia="Calibri" w:hAnsi="Times New Roman" w:cs="Times New Roman"/>
                <w:b/>
                <w:sz w:val="24"/>
                <w:szCs w:val="24"/>
                <w:lang w:bidi="hi-IN"/>
              </w:rPr>
            </w:pPr>
            <w:proofErr w:type="spellStart"/>
            <w:r>
              <w:rPr>
                <w:rFonts w:ascii="Times New Roman" w:eastAsia="Calibri" w:hAnsi="Times New Roman" w:cs="Times New Roman"/>
                <w:b/>
                <w:sz w:val="24"/>
                <w:szCs w:val="24"/>
                <w:lang w:bidi="hi-IN"/>
              </w:rPr>
              <w:t>ККиТ</w:t>
            </w:r>
            <w:proofErr w:type="spellEnd"/>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МБУК «Культурно-досуговый комплекс» запланированные ПИР на капитальный ремонт вентиляционной системы и устройство вытяжной </w:t>
            </w:r>
            <w:proofErr w:type="spellStart"/>
            <w:r w:rsidRPr="005A496E">
              <w:rPr>
                <w:rFonts w:ascii="Times New Roman" w:eastAsia="Calibri" w:hAnsi="Times New Roman" w:cs="Times New Roman"/>
                <w:sz w:val="24"/>
                <w:szCs w:val="24"/>
                <w:lang w:bidi="hi-IN"/>
              </w:rPr>
              <w:t>противодымной</w:t>
            </w:r>
            <w:proofErr w:type="spellEnd"/>
            <w:r w:rsidRPr="005A496E">
              <w:rPr>
                <w:rFonts w:ascii="Times New Roman" w:eastAsia="Calibri" w:hAnsi="Times New Roman" w:cs="Times New Roman"/>
                <w:sz w:val="24"/>
                <w:szCs w:val="24"/>
                <w:lang w:bidi="hi-IN"/>
              </w:rPr>
              <w:t xml:space="preserve"> вентиляции структурного подразделения КЦ «Юность» не состоялись. Планируется повторное объявление аукциона;</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МБУК «Городская библиотека» ООО «Комплект-Сервис» проводится капитальный ремонт кровли помещений; </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НГ МАУК «Историко-художественный музейный комплекс» запланирован ремонт </w:t>
            </w:r>
            <w:r w:rsidRPr="005A496E">
              <w:rPr>
                <w:rFonts w:ascii="Times New Roman" w:eastAsia="Calibri" w:hAnsi="Times New Roman" w:cs="Times New Roman"/>
                <w:sz w:val="24"/>
                <w:szCs w:val="24"/>
                <w:lang w:bidi="hi-IN"/>
              </w:rPr>
              <w:lastRenderedPageBreak/>
              <w:t>фасада, крылец входа в структурное подразделение «Музей реки Обь».</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Проводится ПИР на капитальный ремонт пожарной лестницы на объекте ХГ «Метаморфоза», ПИР на расширение дверного проема (устройства санузла для ММГ);</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 МБУК «Центр национальных культур» проводятся ПИР на капитальный ремонт объекта ООО «</w:t>
            </w:r>
            <w:proofErr w:type="spellStart"/>
            <w:r w:rsidRPr="005A496E">
              <w:rPr>
                <w:rFonts w:ascii="Times New Roman" w:eastAsia="Calibri" w:hAnsi="Times New Roman" w:cs="Times New Roman"/>
                <w:sz w:val="24"/>
                <w:szCs w:val="24"/>
                <w:lang w:bidi="hi-IN"/>
              </w:rPr>
              <w:t>КапиталПроект</w:t>
            </w:r>
            <w:proofErr w:type="spellEnd"/>
            <w:r w:rsidRPr="005A496E">
              <w:rPr>
                <w:rFonts w:ascii="Times New Roman" w:eastAsia="Calibri" w:hAnsi="Times New Roman" w:cs="Times New Roman"/>
                <w:sz w:val="24"/>
                <w:szCs w:val="24"/>
                <w:lang w:bidi="hi-IN"/>
              </w:rPr>
              <w:t>»;</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МБУ ДО «Детская музыкальная школа им. В.В. Андреева» проводится ПИР по капитальному ремонту (утепления теплового контура мансардного этажа здания); </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МБУК ТК «Волшебная флейта» запланированные ПИР по устройству вытяжной </w:t>
            </w:r>
            <w:proofErr w:type="spellStart"/>
            <w:r w:rsidRPr="005A496E">
              <w:rPr>
                <w:rFonts w:ascii="Times New Roman" w:eastAsia="Calibri" w:hAnsi="Times New Roman" w:cs="Times New Roman"/>
                <w:sz w:val="24"/>
                <w:szCs w:val="24"/>
                <w:lang w:bidi="hi-IN"/>
              </w:rPr>
              <w:t>противодымной</w:t>
            </w:r>
            <w:proofErr w:type="spellEnd"/>
            <w:r w:rsidRPr="005A496E">
              <w:rPr>
                <w:rFonts w:ascii="Times New Roman" w:eastAsia="Calibri" w:hAnsi="Times New Roman" w:cs="Times New Roman"/>
                <w:sz w:val="24"/>
                <w:szCs w:val="24"/>
                <w:lang w:bidi="hi-IN"/>
              </w:rPr>
              <w:t xml:space="preserve"> вентиляции не состоялись. Планируется повторное объявление аукциона.</w:t>
            </w:r>
          </w:p>
          <w:p w:rsidR="005A496E" w:rsidRPr="005A496E" w:rsidRDefault="005A496E" w:rsidP="005A496E">
            <w:pPr>
              <w:spacing w:after="0" w:line="240" w:lineRule="auto"/>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Данные работы будут проведены в течение 2019 года.</w:t>
            </w:r>
          </w:p>
          <w:p w:rsidR="005A496E" w:rsidRDefault="005A496E" w:rsidP="0093473A">
            <w:pPr>
              <w:spacing w:after="0" w:line="240" w:lineRule="auto"/>
              <w:rPr>
                <w:rFonts w:ascii="Times New Roman" w:eastAsia="Calibri" w:hAnsi="Times New Roman" w:cs="Times New Roman"/>
                <w:b/>
                <w:sz w:val="24"/>
                <w:szCs w:val="24"/>
                <w:lang w:bidi="hi-IN"/>
              </w:rPr>
            </w:pPr>
          </w:p>
          <w:p w:rsidR="0093473A" w:rsidRPr="0093473A" w:rsidRDefault="0093473A" w:rsidP="0093473A">
            <w:pPr>
              <w:spacing w:after="0" w:line="240" w:lineRule="auto"/>
              <w:rPr>
                <w:rFonts w:ascii="Times New Roman" w:eastAsia="Calibri" w:hAnsi="Times New Roman" w:cs="Times New Roman"/>
                <w:b/>
                <w:sz w:val="24"/>
                <w:szCs w:val="24"/>
                <w:lang w:bidi="hi-IN"/>
              </w:rPr>
            </w:pPr>
            <w:r w:rsidRPr="0093473A">
              <w:rPr>
                <w:rFonts w:ascii="Times New Roman" w:eastAsia="Calibri" w:hAnsi="Times New Roman" w:cs="Times New Roman"/>
                <w:b/>
                <w:sz w:val="24"/>
                <w:szCs w:val="24"/>
                <w:lang w:bidi="hi-IN"/>
              </w:rPr>
              <w:t>ДГиЗО</w:t>
            </w:r>
          </w:p>
          <w:p w:rsidR="00745449" w:rsidRPr="003848A7" w:rsidRDefault="0093473A" w:rsidP="0093473A">
            <w:pPr>
              <w:spacing w:after="0" w:line="240" w:lineRule="auto"/>
              <w:rPr>
                <w:rFonts w:ascii="Times New Roman" w:eastAsia="Calibri" w:hAnsi="Times New Roman" w:cs="Times New Roman"/>
                <w:sz w:val="24"/>
                <w:szCs w:val="24"/>
                <w:lang w:bidi="hi-IN"/>
              </w:rPr>
            </w:pPr>
            <w:r w:rsidRPr="0093473A">
              <w:rPr>
                <w:rFonts w:ascii="Times New Roman" w:eastAsia="Calibri" w:hAnsi="Times New Roman" w:cs="Times New Roman"/>
                <w:sz w:val="24"/>
                <w:szCs w:val="24"/>
                <w:lang w:bidi="hi-IN"/>
              </w:rPr>
              <w:t xml:space="preserve">Согласно программы «Развитие культуры и туризма в городе Нефтеюганске» ведутся проектирование капитального ремонта и реконструкции объектов </w:t>
            </w:r>
            <w:r w:rsidRPr="0093473A">
              <w:rPr>
                <w:rFonts w:ascii="Times New Roman" w:eastAsia="Calibri" w:hAnsi="Times New Roman" w:cs="Times New Roman"/>
                <w:sz w:val="24"/>
                <w:szCs w:val="24"/>
                <w:lang w:bidi="hi-IN"/>
              </w:rPr>
              <w:lastRenderedPageBreak/>
              <w:t>культуры. Также ведутся работы по капитальному ремонту объекта «Помещение», расположенное по адресу: г.Нефтеюганск, микрорайон 2А, здание №8, пом.1, пом.2, пом.3 (МБУК «Городская библиотека»), с ООО "Комплект-Сервис" (</w:t>
            </w:r>
            <w:proofErr w:type="spellStart"/>
            <w:r w:rsidRPr="0093473A">
              <w:rPr>
                <w:rFonts w:ascii="Times New Roman" w:eastAsia="Calibri" w:hAnsi="Times New Roman" w:cs="Times New Roman"/>
                <w:sz w:val="24"/>
                <w:szCs w:val="24"/>
                <w:lang w:bidi="hi-IN"/>
              </w:rPr>
              <w:t>г.Нижневартовск</w:t>
            </w:r>
            <w:proofErr w:type="spellEnd"/>
            <w:r w:rsidRPr="0093473A">
              <w:rPr>
                <w:rFonts w:ascii="Times New Roman" w:eastAsia="Calibri" w:hAnsi="Times New Roman" w:cs="Times New Roman"/>
                <w:sz w:val="24"/>
                <w:szCs w:val="24"/>
                <w:lang w:bidi="hi-IN"/>
              </w:rPr>
              <w:t>) заключен контракт 08.05.2019, выполнение работ по 08.10.2019.</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2.4.2.</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информационных ресурсов общедоступных библиотек</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Объем документного фонда МБУК «Городская библиотека» на 01.07.2019 года составляет 270 953 экземпляров. Количество документов, переведенных в электронную форму, составляет 3 наименования, всего – 228 наименований.</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2.4.3.</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системы дистанционного и </w:t>
            </w:r>
            <w:proofErr w:type="spellStart"/>
            <w:r w:rsidRPr="003848A7">
              <w:rPr>
                <w:rFonts w:ascii="Times New Roman" w:eastAsia="Calibri" w:hAnsi="Times New Roman" w:cs="Times New Roman"/>
                <w:sz w:val="24"/>
                <w:szCs w:val="24"/>
                <w:lang w:bidi="hi-IN"/>
              </w:rPr>
              <w:t>внестационарного</w:t>
            </w:r>
            <w:proofErr w:type="spellEnd"/>
            <w:r w:rsidRPr="003848A7">
              <w:rPr>
                <w:rFonts w:ascii="Times New Roman" w:eastAsia="Calibri" w:hAnsi="Times New Roman" w:cs="Times New Roman"/>
                <w:sz w:val="24"/>
                <w:szCs w:val="24"/>
                <w:lang w:bidi="hi-IN"/>
              </w:rPr>
              <w:t xml:space="preserve"> библиотечного обслуживания</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целях приближения услуг и привлечения пользователей удаленных районов, расширения зоны обслуживания осуществляется обслуживание читателей в двух </w:t>
            </w:r>
            <w:proofErr w:type="spellStart"/>
            <w:r w:rsidRPr="005A496E">
              <w:rPr>
                <w:rFonts w:ascii="Times New Roman" w:eastAsia="Calibri" w:hAnsi="Times New Roman" w:cs="Times New Roman"/>
                <w:sz w:val="24"/>
                <w:szCs w:val="24"/>
                <w:lang w:bidi="hi-IN"/>
              </w:rPr>
              <w:t>внестационарных</w:t>
            </w:r>
            <w:proofErr w:type="spellEnd"/>
            <w:r w:rsidRPr="005A496E">
              <w:rPr>
                <w:rFonts w:ascii="Times New Roman" w:eastAsia="Calibri" w:hAnsi="Times New Roman" w:cs="Times New Roman"/>
                <w:sz w:val="24"/>
                <w:szCs w:val="24"/>
                <w:lang w:bidi="hi-IN"/>
              </w:rPr>
              <w:t xml:space="preserve"> пунктах выдачи литературы. Они работают в детских садах: МАДОУ Нефтеюганска Детский сад № 9 «Радуга», расположенном по адресу: г. Нефтеюганск, </w:t>
            </w:r>
            <w:proofErr w:type="spellStart"/>
            <w:r w:rsidRPr="005A496E">
              <w:rPr>
                <w:rFonts w:ascii="Times New Roman" w:eastAsia="Calibri" w:hAnsi="Times New Roman" w:cs="Times New Roman"/>
                <w:sz w:val="24"/>
                <w:szCs w:val="24"/>
                <w:lang w:bidi="hi-IN"/>
              </w:rPr>
              <w:t>мкр</w:t>
            </w:r>
            <w:proofErr w:type="spellEnd"/>
            <w:r w:rsidRPr="005A496E">
              <w:rPr>
                <w:rFonts w:ascii="Times New Roman" w:eastAsia="Calibri" w:hAnsi="Times New Roman" w:cs="Times New Roman"/>
                <w:sz w:val="24"/>
                <w:szCs w:val="24"/>
                <w:lang w:bidi="hi-IN"/>
              </w:rPr>
              <w:t xml:space="preserve">. 14, здание 43; МБДОУ Детский сад № 17 «Сказка», </w:t>
            </w:r>
            <w:r w:rsidRPr="005A496E">
              <w:rPr>
                <w:rFonts w:ascii="Times New Roman" w:eastAsia="Calibri" w:hAnsi="Times New Roman" w:cs="Times New Roman"/>
                <w:sz w:val="24"/>
                <w:szCs w:val="24"/>
                <w:lang w:bidi="hi-IN"/>
              </w:rPr>
              <w:lastRenderedPageBreak/>
              <w:t xml:space="preserve">расположенном по адресу: г. Нефтеюганск, </w:t>
            </w:r>
            <w:proofErr w:type="spellStart"/>
            <w:r w:rsidRPr="005A496E">
              <w:rPr>
                <w:rFonts w:ascii="Times New Roman" w:eastAsia="Calibri" w:hAnsi="Times New Roman" w:cs="Times New Roman"/>
                <w:sz w:val="24"/>
                <w:szCs w:val="24"/>
                <w:lang w:bidi="hi-IN"/>
              </w:rPr>
              <w:t>мкр</w:t>
            </w:r>
            <w:proofErr w:type="spellEnd"/>
            <w:r w:rsidRPr="005A496E">
              <w:rPr>
                <w:rFonts w:ascii="Times New Roman" w:eastAsia="Calibri" w:hAnsi="Times New Roman" w:cs="Times New Roman"/>
                <w:sz w:val="24"/>
                <w:szCs w:val="24"/>
                <w:lang w:bidi="hi-IN"/>
              </w:rPr>
              <w:t>. 9, здание 32.</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Результаты работы за 2 квартал 2019 года: всего 32 читателя, посещений – 234, книговыдача – 86 единиц.</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 практике работы библиотеки распространены передвижные (сервисные) формы обслуживания лиц преклонного возраста, инвалидов - надомное обслуживание. В течение 2 квартала 2019 года количество пользователей, охваченных надомным библиотечным обслуживанием – 2, количество посещений – 10, количество доставленных экземпляров литературы – 41.</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За отчетный период </w:t>
            </w:r>
            <w:proofErr w:type="spellStart"/>
            <w:r w:rsidRPr="005A496E">
              <w:rPr>
                <w:rFonts w:ascii="Times New Roman" w:eastAsia="Calibri" w:hAnsi="Times New Roman" w:cs="Times New Roman"/>
                <w:sz w:val="24"/>
                <w:szCs w:val="24"/>
                <w:lang w:bidi="hi-IN"/>
              </w:rPr>
              <w:t>внестационарным</w:t>
            </w:r>
            <w:proofErr w:type="spellEnd"/>
            <w:r w:rsidRPr="005A496E">
              <w:rPr>
                <w:rFonts w:ascii="Times New Roman" w:eastAsia="Calibri" w:hAnsi="Times New Roman" w:cs="Times New Roman"/>
                <w:sz w:val="24"/>
                <w:szCs w:val="24"/>
                <w:lang w:bidi="hi-IN"/>
              </w:rPr>
              <w:t xml:space="preserve"> обслуживанием охвачено – 99 человек, количество посещений – 526, книговыдача – 376 единиц.</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2.4.4.</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Популяризация культурного наследия, повышение качества культурных услуг</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Основная задача музейной деятельности, направленная на дальнейшую популяризацию культурного наследия - систематизация, научное описание, обработка и хранение фондовых коллекций. Фондовые коллекции НГ МАУК «Историко-художественный музейный комплекс» на конец 2 </w:t>
            </w:r>
            <w:r w:rsidRPr="005A496E">
              <w:rPr>
                <w:rFonts w:ascii="Times New Roman" w:eastAsia="Calibri" w:hAnsi="Times New Roman" w:cs="Times New Roman"/>
                <w:sz w:val="24"/>
                <w:szCs w:val="24"/>
                <w:lang w:bidi="hi-IN"/>
              </w:rPr>
              <w:lastRenderedPageBreak/>
              <w:t>квартала 2019 года насчитывают 43 280 единиц хранения, основной фонд - 24139 единиц. Экспонирование основного фонда составило 1815 единиц. Общее количество единиц хранения, внесённых в Комплексную автоматизированную музейную информационную систему КАМИС – 42 041. В сети Интернет через объединенный музейный портал Югры представлено 10923 экспоната. В Государственном музейном каталоге представлено 6 577 предметов. Оцифровано 22 215 предметов основного и вспомогательного фонда.</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С целью </w:t>
            </w:r>
            <w:proofErr w:type="gramStart"/>
            <w:r w:rsidRPr="005A496E">
              <w:rPr>
                <w:rFonts w:ascii="Times New Roman" w:eastAsia="Calibri" w:hAnsi="Times New Roman" w:cs="Times New Roman"/>
                <w:sz w:val="24"/>
                <w:szCs w:val="24"/>
                <w:lang w:bidi="hi-IN"/>
              </w:rPr>
              <w:t>сохранения  и</w:t>
            </w:r>
            <w:proofErr w:type="gramEnd"/>
            <w:r w:rsidRPr="005A496E">
              <w:rPr>
                <w:rFonts w:ascii="Times New Roman" w:eastAsia="Calibri" w:hAnsi="Times New Roman" w:cs="Times New Roman"/>
                <w:sz w:val="24"/>
                <w:szCs w:val="24"/>
                <w:lang w:bidi="hi-IN"/>
              </w:rPr>
              <w:t xml:space="preserve"> развития культуры  русского населения Западно-Сибирского региона, в т. ч. казачьей культуры, а также мероприятий, способствующих развитию культуры других отдельных народов и национальностей, проживающих на территории автономного округа – Югры, во 2 квартале проведены следующие мероприятия:</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-концерт «Образцового художественного коллектива» вокального ансамбля «Казачок». </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lastRenderedPageBreak/>
              <w:t xml:space="preserve">-концерт оркестра русских народных инструментов «Самоцвет Сибири» под названием «Апрельский сувенир». В программе концерта прозвучали произведения </w:t>
            </w:r>
            <w:proofErr w:type="spellStart"/>
            <w:r w:rsidRPr="005A496E">
              <w:rPr>
                <w:rFonts w:ascii="Times New Roman" w:eastAsia="Calibri" w:hAnsi="Times New Roman" w:cs="Times New Roman"/>
                <w:sz w:val="24"/>
                <w:szCs w:val="24"/>
                <w:lang w:bidi="hi-IN"/>
              </w:rPr>
              <w:t>И.Кальмана</w:t>
            </w:r>
            <w:proofErr w:type="spellEnd"/>
            <w:r w:rsidRPr="005A496E">
              <w:rPr>
                <w:rFonts w:ascii="Times New Roman" w:eastAsia="Calibri" w:hAnsi="Times New Roman" w:cs="Times New Roman"/>
                <w:sz w:val="24"/>
                <w:szCs w:val="24"/>
                <w:lang w:bidi="hi-IN"/>
              </w:rPr>
              <w:t xml:space="preserve">, </w:t>
            </w:r>
            <w:proofErr w:type="spellStart"/>
            <w:r w:rsidRPr="005A496E">
              <w:rPr>
                <w:rFonts w:ascii="Times New Roman" w:eastAsia="Calibri" w:hAnsi="Times New Roman" w:cs="Times New Roman"/>
                <w:sz w:val="24"/>
                <w:szCs w:val="24"/>
                <w:lang w:bidi="hi-IN"/>
              </w:rPr>
              <w:t>Дж.Лоу</w:t>
            </w:r>
            <w:proofErr w:type="spellEnd"/>
            <w:r w:rsidRPr="005A496E">
              <w:rPr>
                <w:rFonts w:ascii="Times New Roman" w:eastAsia="Calibri" w:hAnsi="Times New Roman" w:cs="Times New Roman"/>
                <w:sz w:val="24"/>
                <w:szCs w:val="24"/>
                <w:lang w:bidi="hi-IN"/>
              </w:rPr>
              <w:t xml:space="preserve">, </w:t>
            </w:r>
            <w:proofErr w:type="spellStart"/>
            <w:r w:rsidRPr="005A496E">
              <w:rPr>
                <w:rFonts w:ascii="Times New Roman" w:eastAsia="Calibri" w:hAnsi="Times New Roman" w:cs="Times New Roman"/>
                <w:sz w:val="24"/>
                <w:szCs w:val="24"/>
                <w:lang w:bidi="hi-IN"/>
              </w:rPr>
              <w:t>В.Темнова</w:t>
            </w:r>
            <w:proofErr w:type="spellEnd"/>
            <w:r w:rsidRPr="005A496E">
              <w:rPr>
                <w:rFonts w:ascii="Times New Roman" w:eastAsia="Calibri" w:hAnsi="Times New Roman" w:cs="Times New Roman"/>
                <w:sz w:val="24"/>
                <w:szCs w:val="24"/>
                <w:lang w:bidi="hi-IN"/>
              </w:rPr>
              <w:t xml:space="preserve">, </w:t>
            </w:r>
            <w:proofErr w:type="spellStart"/>
            <w:r w:rsidRPr="005A496E">
              <w:rPr>
                <w:rFonts w:ascii="Times New Roman" w:eastAsia="Calibri" w:hAnsi="Times New Roman" w:cs="Times New Roman"/>
                <w:sz w:val="24"/>
                <w:szCs w:val="24"/>
                <w:lang w:bidi="hi-IN"/>
              </w:rPr>
              <w:t>Р.Паулса</w:t>
            </w:r>
            <w:proofErr w:type="spellEnd"/>
            <w:r w:rsidRPr="005A496E">
              <w:rPr>
                <w:rFonts w:ascii="Times New Roman" w:eastAsia="Calibri" w:hAnsi="Times New Roman" w:cs="Times New Roman"/>
                <w:sz w:val="24"/>
                <w:szCs w:val="24"/>
                <w:lang w:bidi="hi-IN"/>
              </w:rPr>
              <w:t xml:space="preserve"> и многих других не менее известных композиторов. </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-концерт «Посидим по-хорошему» ансамбля «Родная песня». Со сцены звучали веселые и зажигательные, трогательные и задушевные русские народные песни, особый национальный колорит придавали народные костюмы артистов и яркая обрядовая атрибутика.  </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-концертная программа «Танец нас объединяет» хореографического ансамбля «</w:t>
            </w:r>
            <w:proofErr w:type="spellStart"/>
            <w:r w:rsidRPr="005A496E">
              <w:rPr>
                <w:rFonts w:ascii="Times New Roman" w:eastAsia="Calibri" w:hAnsi="Times New Roman" w:cs="Times New Roman"/>
                <w:sz w:val="24"/>
                <w:szCs w:val="24"/>
                <w:lang w:bidi="hi-IN"/>
              </w:rPr>
              <w:t>Танок</w:t>
            </w:r>
            <w:proofErr w:type="spellEnd"/>
            <w:r w:rsidRPr="005A496E">
              <w:rPr>
                <w:rFonts w:ascii="Times New Roman" w:eastAsia="Calibri" w:hAnsi="Times New Roman" w:cs="Times New Roman"/>
                <w:sz w:val="24"/>
                <w:szCs w:val="24"/>
                <w:lang w:bidi="hi-IN"/>
              </w:rPr>
              <w:t xml:space="preserve">». </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-концерт «Народного самодеятельного коллектива» вокального ансамбля украинской песни «</w:t>
            </w:r>
            <w:proofErr w:type="spellStart"/>
            <w:r w:rsidRPr="005A496E">
              <w:rPr>
                <w:rFonts w:ascii="Times New Roman" w:eastAsia="Calibri" w:hAnsi="Times New Roman" w:cs="Times New Roman"/>
                <w:sz w:val="24"/>
                <w:szCs w:val="24"/>
                <w:lang w:bidi="hi-IN"/>
              </w:rPr>
              <w:t>Свитанок</w:t>
            </w:r>
            <w:proofErr w:type="spellEnd"/>
            <w:r w:rsidRPr="005A496E">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2.4.5.</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выставочной, просветительской работы</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рамках развития форм выставочной, просветительской работы учреждениями, подведомственными комитету культуры и туризма за 2 квартал 2019 года организовано и проведено 198 выставок, охвачено 15 229 человек </w:t>
            </w:r>
            <w:r w:rsidRPr="005A496E">
              <w:rPr>
                <w:rFonts w:ascii="Times New Roman" w:eastAsia="Calibri" w:hAnsi="Times New Roman" w:cs="Times New Roman"/>
                <w:sz w:val="24"/>
                <w:szCs w:val="24"/>
                <w:lang w:bidi="hi-IN"/>
              </w:rPr>
              <w:lastRenderedPageBreak/>
              <w:t>различных возрастных и социальных категорий.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3-27 июня 2019 года была организована работа одного лагеря с дневным пребыванием детей на базе МБУ ДО «Детская музыкальная школа им. В.В. Андреева» в количестве 70 человек.</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proofErr w:type="spellStart"/>
            <w:r w:rsidRPr="005A496E">
              <w:rPr>
                <w:rFonts w:ascii="Times New Roman" w:eastAsia="Calibri" w:hAnsi="Times New Roman" w:cs="Times New Roman"/>
                <w:sz w:val="24"/>
                <w:szCs w:val="24"/>
                <w:lang w:bidi="hi-IN"/>
              </w:rPr>
              <w:t>Малозатратные</w:t>
            </w:r>
            <w:proofErr w:type="spellEnd"/>
            <w:r w:rsidRPr="005A496E">
              <w:rPr>
                <w:rFonts w:ascii="Times New Roman" w:eastAsia="Calibri" w:hAnsi="Times New Roman" w:cs="Times New Roman"/>
                <w:sz w:val="24"/>
                <w:szCs w:val="24"/>
                <w:lang w:bidi="hi-IN"/>
              </w:rPr>
              <w:t xml:space="preserve"> формы отдыха организованы на базе 6 учреждений, подведомственных комитету культуры и туризма. За июнь проведено 265 мероприятий, охвачено 7 645 несовершеннолетних.</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2.4.7.</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концертно-конкурсная деятельность.</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 За 2 квартал 937 человек приняли участие в 53 конкурсах и фестивалях.</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2.4.8.</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равного доступа к объектам культурной сферы населения для различных категорий граждан</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рамках реализации программных мероприятий муниципальной программы города Нефтеюганска «Развитие культуры и туризма в городе Нефтеюганске» обеспечение равного доступа к объектам культурной сферы населения для </w:t>
            </w:r>
            <w:r w:rsidRPr="005A496E">
              <w:rPr>
                <w:rFonts w:ascii="Times New Roman" w:eastAsia="Calibri" w:hAnsi="Times New Roman" w:cs="Times New Roman"/>
                <w:sz w:val="24"/>
                <w:szCs w:val="24"/>
                <w:lang w:bidi="hi-IN"/>
              </w:rPr>
              <w:lastRenderedPageBreak/>
              <w:t>различных категорий граждан не предусмотрено.</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 целях обеспечения условий инвалидам для беспрепятственного доступа к объектам культурной сферы на 2019 год по муниципальной программе города Нефтеюганска «Доступная среда в городе Нефтеюганске», денежные средства не запланированы.</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2.4.9.</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таких как: концертные программы, развлекательные программы и другие.</w:t>
            </w:r>
          </w:p>
          <w:p w:rsidR="00745449" w:rsidRPr="003848A7"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Всего за 2 квартал 2019 года было организовано и проведено 702 мероприятия, охвачено 72 230 человек.</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в рамках текущей деятельности</w:t>
            </w:r>
          </w:p>
        </w:tc>
        <w:tc>
          <w:tcPr>
            <w:tcW w:w="4111" w:type="dxa"/>
          </w:tcPr>
          <w:p w:rsidR="005A496E" w:rsidRDefault="005A496E" w:rsidP="009D648F">
            <w:pPr>
              <w:spacing w:after="0" w:line="240" w:lineRule="auto"/>
              <w:jc w:val="both"/>
              <w:rPr>
                <w:rFonts w:ascii="Times New Roman" w:eastAsia="Calibri" w:hAnsi="Times New Roman" w:cs="Times New Roman"/>
                <w:b/>
                <w:sz w:val="24"/>
                <w:szCs w:val="24"/>
                <w:lang w:bidi="hi-IN"/>
              </w:rPr>
            </w:pPr>
            <w:proofErr w:type="spellStart"/>
            <w:r>
              <w:rPr>
                <w:rFonts w:ascii="Times New Roman" w:eastAsia="Calibri" w:hAnsi="Times New Roman" w:cs="Times New Roman"/>
                <w:b/>
                <w:sz w:val="24"/>
                <w:szCs w:val="24"/>
                <w:lang w:bidi="hi-IN"/>
              </w:rPr>
              <w:t>ККиТ</w:t>
            </w:r>
            <w:proofErr w:type="spellEnd"/>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 xml:space="preserve">В целях сохранения и приумножения традиционных российских духовно-нравственных ценностей как основы </w:t>
            </w:r>
            <w:r w:rsidRPr="005A496E">
              <w:rPr>
                <w:rFonts w:ascii="Times New Roman" w:eastAsia="Calibri" w:hAnsi="Times New Roman" w:cs="Times New Roman"/>
                <w:sz w:val="24"/>
                <w:szCs w:val="24"/>
                <w:lang w:bidi="hi-IN"/>
              </w:rPr>
              <w:lastRenderedPageBreak/>
              <w:t>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искусству, концерты, народные гуляния и другие.</w:t>
            </w:r>
          </w:p>
          <w:p w:rsidR="005A496E" w:rsidRPr="005A496E" w:rsidRDefault="005A496E" w:rsidP="005A496E">
            <w:pPr>
              <w:spacing w:after="0" w:line="240" w:lineRule="auto"/>
              <w:jc w:val="both"/>
              <w:rPr>
                <w:rFonts w:ascii="Times New Roman" w:eastAsia="Calibri" w:hAnsi="Times New Roman" w:cs="Times New Roman"/>
                <w:sz w:val="24"/>
                <w:szCs w:val="24"/>
                <w:lang w:bidi="hi-IN"/>
              </w:rPr>
            </w:pPr>
            <w:r w:rsidRPr="005A496E">
              <w:rPr>
                <w:rFonts w:ascii="Times New Roman" w:eastAsia="Calibri" w:hAnsi="Times New Roman" w:cs="Times New Roman"/>
                <w:sz w:val="24"/>
                <w:szCs w:val="24"/>
                <w:lang w:bidi="hi-IN"/>
              </w:rPr>
              <w:t>Всего за 2 квартал 2019 года было организовано и проведено 68 мероприятий, охвачено 27 714 человек.</w:t>
            </w:r>
          </w:p>
          <w:p w:rsidR="005A496E" w:rsidRDefault="005A496E" w:rsidP="009D648F">
            <w:pPr>
              <w:spacing w:after="0" w:line="240" w:lineRule="auto"/>
              <w:jc w:val="both"/>
              <w:rPr>
                <w:rFonts w:ascii="Times New Roman" w:eastAsia="Calibri" w:hAnsi="Times New Roman" w:cs="Times New Roman"/>
                <w:b/>
                <w:sz w:val="24"/>
                <w:szCs w:val="24"/>
                <w:lang w:bidi="hi-IN"/>
              </w:rPr>
            </w:pPr>
          </w:p>
          <w:p w:rsidR="00745449" w:rsidRPr="009D648F" w:rsidRDefault="009D648F" w:rsidP="009D648F">
            <w:pPr>
              <w:spacing w:after="0" w:line="240" w:lineRule="auto"/>
              <w:jc w:val="both"/>
              <w:rPr>
                <w:rFonts w:ascii="Times New Roman" w:eastAsia="Calibri" w:hAnsi="Times New Roman" w:cs="Times New Roman"/>
                <w:b/>
                <w:sz w:val="24"/>
                <w:szCs w:val="24"/>
                <w:lang w:bidi="hi-IN"/>
              </w:rPr>
            </w:pPr>
            <w:proofErr w:type="spellStart"/>
            <w:r w:rsidRPr="009D648F">
              <w:rPr>
                <w:rFonts w:ascii="Times New Roman" w:eastAsia="Calibri" w:hAnsi="Times New Roman" w:cs="Times New Roman"/>
                <w:b/>
                <w:sz w:val="24"/>
                <w:szCs w:val="24"/>
                <w:lang w:bidi="hi-IN"/>
              </w:rPr>
              <w:t>ДОиМП</w:t>
            </w:r>
            <w:proofErr w:type="spellEnd"/>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В первом квартале священнослужители Нефтеюганского благочиния посетили родительские собрания в 3-х классах по выбору модуля курса «Основы религиозных культур и светской этики» во всех общеобразовательных организациях.</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Организовано участие учащихся 8-11 классов общеобразовательных организаций в олимпиаде по основам православной культуры:</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-муниципальный этап - 57 учащихся;</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-региональный этап – 13 учащихся.</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По итогам участия в региональном этапе олимпиады по основам православной культуры 6 учащихся </w:t>
            </w:r>
            <w:r w:rsidRPr="009D648F">
              <w:rPr>
                <w:rFonts w:ascii="Times New Roman" w:eastAsia="Calibri" w:hAnsi="Times New Roman" w:cs="Times New Roman"/>
                <w:sz w:val="24"/>
                <w:szCs w:val="24"/>
                <w:lang w:bidi="hi-IN"/>
              </w:rPr>
              <w:lastRenderedPageBreak/>
              <w:t>определены победителями и призёрами.</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январе организована встреча руководителей образовательных организаций с митрополитом Ханты-Мансийским и </w:t>
            </w:r>
            <w:proofErr w:type="spellStart"/>
            <w:r w:rsidRPr="009D648F">
              <w:rPr>
                <w:rFonts w:ascii="Times New Roman" w:eastAsia="Calibri" w:hAnsi="Times New Roman" w:cs="Times New Roman"/>
                <w:sz w:val="24"/>
                <w:szCs w:val="24"/>
                <w:lang w:bidi="hi-IN"/>
              </w:rPr>
              <w:t>Сургутским</w:t>
            </w:r>
            <w:proofErr w:type="spellEnd"/>
            <w:r w:rsidRPr="009D648F">
              <w:rPr>
                <w:rFonts w:ascii="Times New Roman" w:eastAsia="Calibri" w:hAnsi="Times New Roman" w:cs="Times New Roman"/>
                <w:sz w:val="24"/>
                <w:szCs w:val="24"/>
                <w:lang w:bidi="hi-IN"/>
              </w:rPr>
              <w:t xml:space="preserve"> Павлом, по итогам которой в 100% образовательных организаций проведены встречи священнослужителей православных приходов города с педагогическими коллективами и учащимися духовно-нравственного содержания.</w:t>
            </w:r>
          </w:p>
          <w:p w:rsidR="009D648F" w:rsidRPr="009D648F"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В апреле на базе МБОУ «Начальная школа № 15» проведен муниципальный конкурс ученических проектов по курсу «Основы религиозных культур и светской этики» (</w:t>
            </w:r>
            <w:proofErr w:type="gramStart"/>
            <w:r w:rsidRPr="009D648F">
              <w:rPr>
                <w:rFonts w:ascii="Times New Roman" w:eastAsia="Calibri" w:hAnsi="Times New Roman" w:cs="Times New Roman"/>
                <w:sz w:val="24"/>
                <w:szCs w:val="24"/>
                <w:lang w:bidi="hi-IN"/>
              </w:rPr>
              <w:t>охват  26</w:t>
            </w:r>
            <w:proofErr w:type="gramEnd"/>
            <w:r w:rsidRPr="009D648F">
              <w:rPr>
                <w:rFonts w:ascii="Times New Roman" w:eastAsia="Calibri" w:hAnsi="Times New Roman" w:cs="Times New Roman"/>
                <w:sz w:val="24"/>
                <w:szCs w:val="24"/>
                <w:lang w:bidi="hi-IN"/>
              </w:rPr>
              <w:t xml:space="preserve"> учащихся 4-х классов).</w:t>
            </w:r>
          </w:p>
          <w:p w:rsidR="009D648F" w:rsidRPr="003848A7" w:rsidRDefault="009D648F" w:rsidP="009D648F">
            <w:pPr>
              <w:spacing w:after="0" w:line="240" w:lineRule="auto"/>
              <w:jc w:val="both"/>
              <w:rPr>
                <w:rFonts w:ascii="Times New Roman" w:eastAsia="Calibri" w:hAnsi="Times New Roman" w:cs="Times New Roman"/>
                <w:sz w:val="24"/>
                <w:szCs w:val="24"/>
                <w:lang w:bidi="hi-IN"/>
              </w:rPr>
            </w:pPr>
            <w:r w:rsidRPr="009D648F">
              <w:rPr>
                <w:rFonts w:ascii="Times New Roman" w:eastAsia="Calibri" w:hAnsi="Times New Roman" w:cs="Times New Roman"/>
                <w:sz w:val="24"/>
                <w:szCs w:val="24"/>
                <w:lang w:bidi="hi-IN"/>
              </w:rPr>
              <w:t xml:space="preserve">В мае на базе МБУ ДО «Поиск» проведены X городские Кирилло-Мефодиевские чтения по теме «21 век: уроки «Домостроя» и современная семья». В работе 4 секций приняли участие 25 учащихся 4-11 классов, двое из них стали участниками VI региональных Молодёжных Кирилло-Мефодиевских чтений. Воспитанница МБУ ДО ЦДО «Поиск» заняла 2 </w:t>
            </w:r>
            <w:r w:rsidRPr="009D648F">
              <w:rPr>
                <w:rFonts w:ascii="Times New Roman" w:eastAsia="Calibri" w:hAnsi="Times New Roman" w:cs="Times New Roman"/>
                <w:sz w:val="24"/>
                <w:szCs w:val="24"/>
                <w:lang w:bidi="hi-IN"/>
              </w:rPr>
              <w:lastRenderedPageBreak/>
              <w:t>место с докладом «Вклад Югры в Великую Победу».</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2.5.2.</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Формирование у молодежи традиционных семейных ценностей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4 образовательных организациях внедряется образовательный курс «Нравственные основы семейной жизни 10-11 классы».</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На базе МАУ «ЦМИ» осуществляет свою деятельность Клуб молодых семей. На сегодняшний день клуб посещает 30 семей в возрасте от 18 до 35 лет. Основной целью Клуба являются: укрепление традиционных семейных </w:t>
            </w:r>
            <w:proofErr w:type="gramStart"/>
            <w:r w:rsidRPr="009D648F">
              <w:rPr>
                <w:rFonts w:ascii="Times New Roman" w:hAnsi="Times New Roman"/>
                <w:sz w:val="24"/>
                <w:szCs w:val="24"/>
                <w:lang w:bidi="hi-IN"/>
              </w:rPr>
              <w:t>ценностей,  пропаганда</w:t>
            </w:r>
            <w:proofErr w:type="gramEnd"/>
            <w:r w:rsidRPr="009D648F">
              <w:rPr>
                <w:rFonts w:ascii="Times New Roman" w:hAnsi="Times New Roman"/>
                <w:sz w:val="24"/>
                <w:szCs w:val="24"/>
                <w:lang w:bidi="hi-IN"/>
              </w:rPr>
              <w:t xml:space="preserve"> здорового образа жизни и духовно-нравственных традиций в  семейном воспитании, выявление семей с активной жизненной позицией.</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Работа клуба организована в режиме постоянного взаимодействия с молодыми семьями, для более эффективного и качественного оказания услуг. Всего проведено 11 мероприятий, привлечено к участию 197 человек. Основные направления: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-популяризация семейных ценностей (городская семейная конференция «История моей страны в истории моей семьи», мастер – классы «Подарок папе», «Подарок маме», клуб выходного дня «Полезная суббота»);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-патриотическое воспитание детей (Мастер-</w:t>
            </w:r>
            <w:proofErr w:type="gramStart"/>
            <w:r w:rsidRPr="009D648F">
              <w:rPr>
                <w:rFonts w:ascii="Times New Roman" w:hAnsi="Times New Roman"/>
                <w:sz w:val="24"/>
                <w:szCs w:val="24"/>
                <w:lang w:bidi="hi-IN"/>
              </w:rPr>
              <w:t>класс  «</w:t>
            </w:r>
            <w:proofErr w:type="gramEnd"/>
            <w:r w:rsidRPr="009D648F">
              <w:rPr>
                <w:rFonts w:ascii="Times New Roman" w:hAnsi="Times New Roman"/>
                <w:sz w:val="24"/>
                <w:szCs w:val="24"/>
                <w:lang w:bidi="hi-IN"/>
              </w:rPr>
              <w:t>С Днем Победы», Беседа «Семья и Отечество в моей жизни»);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-на интеллектуальное развитие (проект «Читаем вместе»);</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-развитие социальной активности молодых семей (социальная акция «Фри </w:t>
            </w:r>
            <w:proofErr w:type="spellStart"/>
            <w:r w:rsidRPr="009D648F">
              <w:rPr>
                <w:rFonts w:ascii="Times New Roman" w:hAnsi="Times New Roman"/>
                <w:sz w:val="24"/>
                <w:szCs w:val="24"/>
                <w:lang w:bidi="hi-IN"/>
              </w:rPr>
              <w:t>маркет</w:t>
            </w:r>
            <w:proofErr w:type="spellEnd"/>
            <w:r w:rsidRPr="009D648F">
              <w:rPr>
                <w:rFonts w:ascii="Times New Roman" w:hAnsi="Times New Roman"/>
                <w:sz w:val="24"/>
                <w:szCs w:val="24"/>
                <w:lang w:bidi="hi-IN"/>
              </w:rPr>
              <w:t>», тренинг для волонтеров «Мир особого ребенка»);</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-профилактика безопасного поведения (акции «Стоп! Москитная сетка!», «Безопасная игровая площадка своими руками»).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движения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целях создания условий для развития молодежных общественных организаций и объединений, развития волонтерского движения на территории города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К подготовке и проведению молодёжных мероприятиям </w:t>
            </w:r>
            <w:r w:rsidRPr="009D648F">
              <w:rPr>
                <w:rFonts w:ascii="Times New Roman" w:hAnsi="Times New Roman"/>
                <w:sz w:val="24"/>
                <w:szCs w:val="24"/>
                <w:lang w:bidi="hi-IN"/>
              </w:rPr>
              <w:lastRenderedPageBreak/>
              <w:t xml:space="preserve">привлекаются активисты 35 </w:t>
            </w:r>
            <w:proofErr w:type="gramStart"/>
            <w:r w:rsidRPr="009D648F">
              <w:rPr>
                <w:rFonts w:ascii="Times New Roman" w:hAnsi="Times New Roman"/>
                <w:sz w:val="24"/>
                <w:szCs w:val="24"/>
                <w:lang w:bidi="hi-IN"/>
              </w:rPr>
              <w:t>молодежных общественных объединений</w:t>
            </w:r>
            <w:proofErr w:type="gramEnd"/>
            <w:r w:rsidRPr="009D648F">
              <w:rPr>
                <w:rFonts w:ascii="Times New Roman" w:hAnsi="Times New Roman"/>
                <w:sz w:val="24"/>
                <w:szCs w:val="24"/>
                <w:lang w:bidi="hi-IN"/>
              </w:rPr>
              <w:t xml:space="preserve"> вошедших в реестр детских и молодёжных общественных объединений города, утвержденный приказом Департамента от 26.10.2018 №623-П.</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целях развития добровольческого движения города, среди детей и молодёжи в возрасте от 14 до 30 лет, на постоянной основе осуществляет деятельность координационный центр по развитию добровольчества в молодежной среде (приказ Департамента от 28.02.2018 №134-П).</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апреле месяце проведена городская конференция добровольцев «Молодежь за добрые дела» (далее – Конференция), в которой приняло участие – 15 волонтерских площадок, волонтеры «Серебряного возраста», представители волонтерских объединений </w:t>
            </w:r>
            <w:proofErr w:type="spellStart"/>
            <w:r w:rsidRPr="009D648F">
              <w:rPr>
                <w:rFonts w:ascii="Times New Roman" w:hAnsi="Times New Roman"/>
                <w:sz w:val="24"/>
                <w:szCs w:val="24"/>
                <w:lang w:bidi="hi-IN"/>
              </w:rPr>
              <w:t>г.Сургута</w:t>
            </w:r>
            <w:proofErr w:type="spellEnd"/>
            <w:r w:rsidRPr="009D648F">
              <w:rPr>
                <w:rFonts w:ascii="Times New Roman" w:hAnsi="Times New Roman"/>
                <w:sz w:val="24"/>
                <w:szCs w:val="24"/>
                <w:lang w:bidi="hi-IN"/>
              </w:rPr>
              <w:t xml:space="preserve"> и Нефтеюганского района, 86 человек. Основной целью Конференции является расширение муниципального сотрудничества волонтеров и популяризация идей добровольчества, а также представление лучших практик добровольческих инициатив.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2.5.4.</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Мероприятие запланировано к проведению в третьем-четвертом квартале</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2.5.5.</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Реализация программы дворовой педагогики "Команда нашего двора"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период с 03.06.2019-28.06.2019 на дворовых площадках: 1,3,10,16 микрорайонов города. Основная цель проекта это обеспечение интересного и полезного досуга для подростков и детей города, вовлечение молодёжи в профилактические мероприятия, формирование </w:t>
            </w:r>
            <w:proofErr w:type="gramStart"/>
            <w:r w:rsidRPr="009D648F">
              <w:rPr>
                <w:rFonts w:ascii="Times New Roman" w:hAnsi="Times New Roman"/>
                <w:sz w:val="24"/>
                <w:szCs w:val="24"/>
                <w:lang w:bidi="hi-IN"/>
              </w:rPr>
              <w:t>у  подрастающего</w:t>
            </w:r>
            <w:proofErr w:type="gramEnd"/>
            <w:r w:rsidRPr="009D648F">
              <w:rPr>
                <w:rFonts w:ascii="Times New Roman" w:hAnsi="Times New Roman"/>
                <w:sz w:val="24"/>
                <w:szCs w:val="24"/>
                <w:lang w:bidi="hi-IN"/>
              </w:rPr>
              <w:t xml:space="preserve"> поколения понятия о правильном досуге в летний каникулярный период. В рамках реализации программы состоялись мероприятия следующей направленности: патриотические, творческие профилактические (профилактика ДТП, пропаганда безопасного поведения дома и во дворе)</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Всего за июнь 2019 года по программе проведено 19  мероприятий, охват мероприятиями составил 880 человек, охват по списку: 236 человек</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2.5.6.</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3848A7">
              <w:rPr>
                <w:rFonts w:ascii="Times New Roman" w:hAnsi="Times New Roman"/>
                <w:sz w:val="24"/>
                <w:szCs w:val="24"/>
                <w:lang w:bidi="hi-IN"/>
              </w:rPr>
              <w:br/>
              <w:t>-городского конкурса вариативных проектов и программ в сфере молодежной политики;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-городского конкурса молодежных проектов.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марте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2.5.7.</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Организовано участие молодёжи в конкурсах и </w:t>
            </w:r>
            <w:proofErr w:type="spellStart"/>
            <w:r w:rsidRPr="009D648F">
              <w:rPr>
                <w:rFonts w:ascii="Times New Roman" w:hAnsi="Times New Roman"/>
                <w:sz w:val="24"/>
                <w:szCs w:val="24"/>
                <w:lang w:bidi="hi-IN"/>
              </w:rPr>
              <w:t>форумной</w:t>
            </w:r>
            <w:proofErr w:type="spellEnd"/>
            <w:r w:rsidRPr="009D648F">
              <w:rPr>
                <w:rFonts w:ascii="Times New Roman" w:hAnsi="Times New Roman"/>
                <w:sz w:val="24"/>
                <w:szCs w:val="24"/>
                <w:lang w:bidi="hi-IN"/>
              </w:rPr>
              <w:t xml:space="preserve"> кампании: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-01.03.2019-04.03.2019 - окружной форум школьников и студентов «Креативный город» в рамках Международного кинофестиваля «Дух огня» (охват 6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-28.03.2019-30.03.2019 - участие ВПК «Долг» в XVI открытом окружном Слете поисковых отрядов;</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-окружной этап Всероссийского конкурса антинаркотической направленности и пропаганды здорового образа жизни «Спасем жизнь вместе» (охват 4 участника-проекта);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-14.03.2019-15.03.2019 - конкурс молодёжных проектов ХМАО-Югры, направлено 12 проектов, 3 проекта </w:t>
            </w:r>
            <w:r w:rsidRPr="009D648F">
              <w:rPr>
                <w:rFonts w:ascii="Times New Roman" w:hAnsi="Times New Roman"/>
                <w:sz w:val="24"/>
                <w:szCs w:val="24"/>
                <w:lang w:bidi="hi-IN"/>
              </w:rPr>
              <w:lastRenderedPageBreak/>
              <w:t>признаны победителями в различных номинациях.</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-25,26.05.2019 - окружные полевые сборы для добровольцев принимающих участие в поиске без вести пропавших людей, в рамках проекта «Найди меня» (6 человек), п. </w:t>
            </w:r>
            <w:proofErr w:type="spellStart"/>
            <w:r w:rsidRPr="009D648F">
              <w:rPr>
                <w:rFonts w:ascii="Times New Roman" w:hAnsi="Times New Roman"/>
                <w:sz w:val="24"/>
                <w:szCs w:val="24"/>
                <w:lang w:bidi="hi-IN"/>
              </w:rPr>
              <w:t>Барсово</w:t>
            </w:r>
            <w:proofErr w:type="spellEnd"/>
            <w:r w:rsidRPr="009D648F">
              <w:rPr>
                <w:rFonts w:ascii="Times New Roman" w:hAnsi="Times New Roman"/>
                <w:sz w:val="24"/>
                <w:szCs w:val="24"/>
                <w:lang w:bidi="hi-IN"/>
              </w:rPr>
              <w:t xml:space="preserve">, г. </w:t>
            </w:r>
            <w:proofErr w:type="gramStart"/>
            <w:r w:rsidRPr="009D648F">
              <w:rPr>
                <w:rFonts w:ascii="Times New Roman" w:hAnsi="Times New Roman"/>
                <w:sz w:val="24"/>
                <w:szCs w:val="24"/>
                <w:lang w:bidi="hi-IN"/>
              </w:rPr>
              <w:t>Сургут .</w:t>
            </w:r>
            <w:proofErr w:type="gramEnd"/>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-20-30.06.2019 – форум молодежи Уральского федерального округа «УТРО – 2019», 7 человек участников, в первой смене получен грант на реализацию проекта «Полярная звезда».</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2.5.8.</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январе в общеобразовательных организациях проведены уроки мужества, посвящённые 75-ой годовщине снятия блокады Ленинграда.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феврале проведены:</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-«Встреча трёх поколений» в МБУ ДО «ДДТ» с участием героев России, офицеров и ветеранов города Нефтеюганска, представителей регионального отделения Общероссийской общественной организации содействия развитию патриотического воспитания законопослушного общества «Офицеры России»;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-соревнования на базе тира РОСТО «ДОСААФ» по стрельбе из малокалиберной винтовки, в которых приняли участие 10 команд общеобразовательных организаций, а также команды представителей правоохранительных органов, разведывательных организаций, вооружённых сил;</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-акция «Мы – граждане России!» по вручению паспортов, посвященная Дню молодого избирателя, с охватом </w:t>
            </w:r>
            <w:proofErr w:type="gramStart"/>
            <w:r w:rsidRPr="009D648F">
              <w:rPr>
                <w:rFonts w:ascii="Times New Roman" w:hAnsi="Times New Roman"/>
                <w:sz w:val="24"/>
                <w:szCs w:val="24"/>
                <w:lang w:bidi="hi-IN"/>
              </w:rPr>
              <w:t>21  человека</w:t>
            </w:r>
            <w:proofErr w:type="gramEnd"/>
            <w:r w:rsidRPr="009D648F">
              <w:rPr>
                <w:rFonts w:ascii="Times New Roman" w:hAnsi="Times New Roman"/>
                <w:sz w:val="24"/>
                <w:szCs w:val="24"/>
                <w:lang w:bidi="hi-IN"/>
              </w:rPr>
              <w:t>, в том числе: 10 человек – несовершеннолетние подростки, 11 человек – взрослые;</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рамках деятельности местного отделения всероссийского военно-патриотического общественного движения «</w:t>
            </w:r>
            <w:proofErr w:type="spellStart"/>
            <w:r w:rsidRPr="009D648F">
              <w:rPr>
                <w:rFonts w:ascii="Times New Roman" w:hAnsi="Times New Roman"/>
                <w:sz w:val="24"/>
                <w:szCs w:val="24"/>
                <w:lang w:bidi="hi-IN"/>
              </w:rPr>
              <w:t>Юнармия</w:t>
            </w:r>
            <w:proofErr w:type="spellEnd"/>
            <w:r w:rsidRPr="009D648F">
              <w:rPr>
                <w:rFonts w:ascii="Times New Roman" w:hAnsi="Times New Roman"/>
                <w:sz w:val="24"/>
                <w:szCs w:val="24"/>
                <w:lang w:bidi="hi-IN"/>
              </w:rPr>
              <w:t xml:space="preserve">» для юнармейцев проведен урок мужества, посвящённый 30-летию со дня вывода Советских войск из Афганистана, с участием </w:t>
            </w:r>
            <w:proofErr w:type="spellStart"/>
            <w:r w:rsidRPr="009D648F">
              <w:rPr>
                <w:rFonts w:ascii="Times New Roman" w:hAnsi="Times New Roman"/>
                <w:sz w:val="24"/>
                <w:szCs w:val="24"/>
                <w:lang w:bidi="hi-IN"/>
              </w:rPr>
              <w:t>Д.Г.Магомедова</w:t>
            </w:r>
            <w:proofErr w:type="spellEnd"/>
            <w:r w:rsidRPr="009D648F">
              <w:rPr>
                <w:rFonts w:ascii="Times New Roman" w:hAnsi="Times New Roman"/>
                <w:sz w:val="24"/>
                <w:szCs w:val="24"/>
                <w:lang w:bidi="hi-IN"/>
              </w:rPr>
              <w:t xml:space="preserve">, Героя Российской Федерации, полковника МВД, </w:t>
            </w:r>
            <w:proofErr w:type="spellStart"/>
            <w:r w:rsidRPr="009D648F">
              <w:rPr>
                <w:rFonts w:ascii="Times New Roman" w:hAnsi="Times New Roman"/>
                <w:sz w:val="24"/>
                <w:szCs w:val="24"/>
                <w:lang w:bidi="hi-IN"/>
              </w:rPr>
              <w:t>А.Н.Кнышова</w:t>
            </w:r>
            <w:proofErr w:type="spellEnd"/>
            <w:r w:rsidRPr="009D648F">
              <w:rPr>
                <w:rFonts w:ascii="Times New Roman" w:hAnsi="Times New Roman"/>
                <w:sz w:val="24"/>
                <w:szCs w:val="24"/>
                <w:lang w:bidi="hi-IN"/>
              </w:rPr>
              <w:t xml:space="preserve">, Героя Российской Федерации, лётчика-испытателя, </w:t>
            </w:r>
            <w:proofErr w:type="spellStart"/>
            <w:r w:rsidRPr="009D648F">
              <w:rPr>
                <w:rFonts w:ascii="Times New Roman" w:hAnsi="Times New Roman"/>
                <w:sz w:val="24"/>
                <w:szCs w:val="24"/>
                <w:lang w:bidi="hi-IN"/>
              </w:rPr>
              <w:t>С.В.Андреева</w:t>
            </w:r>
            <w:proofErr w:type="spellEnd"/>
            <w:r w:rsidRPr="009D648F">
              <w:rPr>
                <w:rFonts w:ascii="Times New Roman" w:hAnsi="Times New Roman"/>
                <w:sz w:val="24"/>
                <w:szCs w:val="24"/>
                <w:lang w:bidi="hi-IN"/>
              </w:rPr>
              <w:t xml:space="preserve">, председателя регионального отделения Общероссийской общественной организации содействия развитию </w:t>
            </w:r>
            <w:r w:rsidRPr="009D648F">
              <w:rPr>
                <w:rFonts w:ascii="Times New Roman" w:hAnsi="Times New Roman"/>
                <w:sz w:val="24"/>
                <w:szCs w:val="24"/>
                <w:lang w:bidi="hi-IN"/>
              </w:rPr>
              <w:lastRenderedPageBreak/>
              <w:t>патриотического воспитания законопослушного общества «Офицеры России».</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В апреле учащиеся МБОУ «СОШ № 3» с проектом «И пусть поколения помнят», посвящённым участникам Афганской войны, приняли участие в региональном мероприятии «Звезда Героя Отечества».</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мае в рамках празднования 74-ой годовщины Победы в Великой отечественной войне МБОУ «СОКШ № 4» организованы </w:t>
            </w:r>
            <w:proofErr w:type="gramStart"/>
            <w:r w:rsidRPr="009D648F">
              <w:rPr>
                <w:rFonts w:ascii="Times New Roman" w:hAnsi="Times New Roman"/>
                <w:sz w:val="24"/>
                <w:szCs w:val="24"/>
                <w:lang w:bidi="hi-IN"/>
              </w:rPr>
              <w:t>и  проведены</w:t>
            </w:r>
            <w:proofErr w:type="gramEnd"/>
            <w:r w:rsidRPr="009D648F">
              <w:rPr>
                <w:rFonts w:ascii="Times New Roman" w:hAnsi="Times New Roman"/>
                <w:sz w:val="24"/>
                <w:szCs w:val="24"/>
                <w:lang w:bidi="hi-IN"/>
              </w:rPr>
              <w:t xml:space="preserve"> городские мероприятия: акция «Рассвет Победы», концерт «Мы этой памяти верны…».</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12 июня «Волонтерами победы» была проведена акция «Россия-Родина моя», в рамках акции волонтеры вручали ленточки </w:t>
            </w:r>
            <w:proofErr w:type="spellStart"/>
            <w:r w:rsidRPr="009D648F">
              <w:rPr>
                <w:rFonts w:ascii="Times New Roman" w:hAnsi="Times New Roman"/>
                <w:sz w:val="24"/>
                <w:szCs w:val="24"/>
                <w:lang w:bidi="hi-IN"/>
              </w:rPr>
              <w:t>триколор</w:t>
            </w:r>
            <w:proofErr w:type="spellEnd"/>
            <w:r w:rsidRPr="009D648F">
              <w:rPr>
                <w:rFonts w:ascii="Times New Roman" w:hAnsi="Times New Roman"/>
                <w:sz w:val="24"/>
                <w:szCs w:val="24"/>
                <w:lang w:bidi="hi-IN"/>
              </w:rPr>
              <w:t>, а также рассказывали об истории и значимости данного праздника (было роздано 500 лент).</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день памяти и скорби </w:t>
            </w:r>
            <w:proofErr w:type="gramStart"/>
            <w:r w:rsidRPr="009D648F">
              <w:rPr>
                <w:rFonts w:ascii="Times New Roman" w:hAnsi="Times New Roman"/>
                <w:sz w:val="24"/>
                <w:szCs w:val="24"/>
                <w:lang w:bidi="hi-IN"/>
              </w:rPr>
              <w:t>Волонтеры  приняли</w:t>
            </w:r>
            <w:proofErr w:type="gramEnd"/>
            <w:r w:rsidRPr="009D648F">
              <w:rPr>
                <w:rFonts w:ascii="Times New Roman" w:hAnsi="Times New Roman"/>
                <w:sz w:val="24"/>
                <w:szCs w:val="24"/>
                <w:lang w:bidi="hi-IN"/>
              </w:rPr>
              <w:t xml:space="preserve"> участие в Митинге и Акции «Свеча памяти», общее количество участников составило 45 человек.</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период с 1 мая по 22 июня «Волонтерами Победы» была проведена акция «Красная гвоздика», на центральной площади города </w:t>
            </w:r>
            <w:r w:rsidRPr="009D648F">
              <w:rPr>
                <w:rFonts w:ascii="Times New Roman" w:hAnsi="Times New Roman"/>
                <w:sz w:val="24"/>
                <w:szCs w:val="24"/>
                <w:lang w:bidi="hi-IN"/>
              </w:rPr>
              <w:lastRenderedPageBreak/>
              <w:t>ребята распространяли значки «Красная гвоздика» (общее количество распространенных значков 500 шт.</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2.5.9.</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муниципальных социально значимых мероприятий:</w:t>
            </w:r>
          </w:p>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-фестиваль молодежных инициатив «Нефтеюганск молодой», посвященный Дню молодежи России;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-обновление Доски Почета «Молодежь – гордость Нефтеюганска»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Проведение фестиваля молодежных инициатив «Нефтеюганск молодой», посвященный Дню молодежи России» состоялся 28.06.2019 года на площади Юбилейная. Количество участников составило порядка 500 человек.</w:t>
            </w:r>
          </w:p>
          <w:p w:rsidR="00745449"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Обновление Доски Почета «Молодежь – гордость Нефтеюганска» запланировано к проведению в третьем квартале</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6. Формирование диверсифицированной сферы занятости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системы управления охраной труда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стабильной ситуации на рынке труда и предотвращение роста безработицы</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В 1 полугодии 2019 года за государственными услугами в области содействия занятости населения обратились </w:t>
            </w:r>
            <w:proofErr w:type="gramStart"/>
            <w:r w:rsidRPr="00E5345C">
              <w:rPr>
                <w:rFonts w:ascii="Times New Roman" w:eastAsia="Calibri" w:hAnsi="Times New Roman" w:cs="Times New Roman"/>
                <w:sz w:val="24"/>
                <w:szCs w:val="24"/>
                <w:lang w:bidi="hi-IN"/>
              </w:rPr>
              <w:t>1665  жителей</w:t>
            </w:r>
            <w:proofErr w:type="gramEnd"/>
            <w:r w:rsidRPr="00E5345C">
              <w:rPr>
                <w:rFonts w:ascii="Times New Roman" w:eastAsia="Calibri" w:hAnsi="Times New Roman" w:cs="Times New Roman"/>
                <w:sz w:val="24"/>
                <w:szCs w:val="24"/>
                <w:lang w:bidi="hi-IN"/>
              </w:rPr>
              <w:t xml:space="preserve">  </w:t>
            </w:r>
            <w:r w:rsidRPr="00E5345C">
              <w:rPr>
                <w:rFonts w:ascii="Times New Roman" w:eastAsia="Calibri" w:hAnsi="Times New Roman" w:cs="Times New Roman"/>
                <w:sz w:val="24"/>
                <w:szCs w:val="24"/>
                <w:lang w:bidi="hi-IN"/>
              </w:rPr>
              <w:lastRenderedPageBreak/>
              <w:t xml:space="preserve">города Нефтеюганска,  из них за содействием в поиске подходящей работы 1149 человек, что на 1,7% меньше, чем в аналогичном периоде прошлого года (АППГ – 1169 человек). Из числа ищущих работу граждан при содействии Нефтеюганского центра занятости населения было трудоустроено 883 человека, что составляет 76,8%. Уровень трудоустройства, по сравнению </w:t>
            </w:r>
            <w:proofErr w:type="gramStart"/>
            <w:r w:rsidRPr="00E5345C">
              <w:rPr>
                <w:rFonts w:ascii="Times New Roman" w:eastAsia="Calibri" w:hAnsi="Times New Roman" w:cs="Times New Roman"/>
                <w:sz w:val="24"/>
                <w:szCs w:val="24"/>
                <w:lang w:bidi="hi-IN"/>
              </w:rPr>
              <w:t>с  аналогичным</w:t>
            </w:r>
            <w:proofErr w:type="gramEnd"/>
            <w:r w:rsidRPr="00E5345C">
              <w:rPr>
                <w:rFonts w:ascii="Times New Roman" w:eastAsia="Calibri" w:hAnsi="Times New Roman" w:cs="Times New Roman"/>
                <w:sz w:val="24"/>
                <w:szCs w:val="24"/>
                <w:lang w:bidi="hi-IN"/>
              </w:rPr>
              <w:t xml:space="preserve"> периодом прошлого года, увеличился на 1,5%  (АППГ -  75,3%).</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ab/>
              <w:t xml:space="preserve">Из числа зарегистрированных официально признано безработными 91 человек, что более на 8,8% больше аналогичного периода прошлого года (АППГ – 83). </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На 01.07.2019 в банк вакансий по городу Нефтеюганску заявлено    1981 рабочее место, из них по рабочим профессиям (специальностям) – 700. Количество заявленных вакансий увеличилось по сравнению с аналогичным периодом прошлого года на 2,2% (АППГ – 1877 / 549).</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Коэффициент </w:t>
            </w:r>
            <w:proofErr w:type="gramStart"/>
            <w:r w:rsidRPr="00E5345C">
              <w:rPr>
                <w:rFonts w:ascii="Times New Roman" w:eastAsia="Calibri" w:hAnsi="Times New Roman" w:cs="Times New Roman"/>
                <w:sz w:val="24"/>
                <w:szCs w:val="24"/>
                <w:lang w:bidi="hi-IN"/>
              </w:rPr>
              <w:t>напряженности  по</w:t>
            </w:r>
            <w:proofErr w:type="gramEnd"/>
            <w:r w:rsidRPr="00E5345C">
              <w:rPr>
                <w:rFonts w:ascii="Times New Roman" w:eastAsia="Calibri" w:hAnsi="Times New Roman" w:cs="Times New Roman"/>
                <w:sz w:val="24"/>
                <w:szCs w:val="24"/>
                <w:lang w:bidi="hi-IN"/>
              </w:rPr>
              <w:t xml:space="preserve"> городу Нефтеюганску по сравнению с аналогичным периодом прошлого </w:t>
            </w:r>
            <w:r w:rsidRPr="00E5345C">
              <w:rPr>
                <w:rFonts w:ascii="Times New Roman" w:eastAsia="Calibri" w:hAnsi="Times New Roman" w:cs="Times New Roman"/>
                <w:sz w:val="24"/>
                <w:szCs w:val="24"/>
                <w:lang w:bidi="hi-IN"/>
              </w:rPr>
              <w:lastRenderedPageBreak/>
              <w:t>года снизился на 0,01% и составляет  0,04%.</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Организована адресная работа с ищущими и безработными гражданами (в первоочередном порядке – состоящих на учете в центре занятости 6 и более месяцев).  Нами используются все возможности повышения (сохранения) мотивации к труду безработных граждан. Без исключения всем безработным гражданам, состоящим на учете в центре занятости 6 и более </w:t>
            </w:r>
            <w:proofErr w:type="gramStart"/>
            <w:r w:rsidRPr="00E5345C">
              <w:rPr>
                <w:rFonts w:ascii="Times New Roman" w:eastAsia="Calibri" w:hAnsi="Times New Roman" w:cs="Times New Roman"/>
                <w:sz w:val="24"/>
                <w:szCs w:val="24"/>
                <w:lang w:bidi="hi-IN"/>
              </w:rPr>
              <w:t>месяцев,  в</w:t>
            </w:r>
            <w:proofErr w:type="gramEnd"/>
            <w:r w:rsidRPr="00E5345C">
              <w:rPr>
                <w:rFonts w:ascii="Times New Roman" w:eastAsia="Calibri" w:hAnsi="Times New Roman" w:cs="Times New Roman"/>
                <w:sz w:val="24"/>
                <w:szCs w:val="24"/>
                <w:lang w:bidi="hi-IN"/>
              </w:rPr>
              <w:t xml:space="preserve"> обязательном порядке </w:t>
            </w:r>
            <w:proofErr w:type="spellStart"/>
            <w:r w:rsidRPr="00E5345C">
              <w:rPr>
                <w:rFonts w:ascii="Times New Roman" w:eastAsia="Calibri" w:hAnsi="Times New Roman" w:cs="Times New Roman"/>
                <w:sz w:val="24"/>
                <w:szCs w:val="24"/>
                <w:lang w:bidi="hi-IN"/>
              </w:rPr>
              <w:t>предлагаемся</w:t>
            </w:r>
            <w:proofErr w:type="spellEnd"/>
            <w:r w:rsidRPr="00E5345C">
              <w:rPr>
                <w:rFonts w:ascii="Times New Roman" w:eastAsia="Calibri" w:hAnsi="Times New Roman" w:cs="Times New Roman"/>
                <w:sz w:val="24"/>
                <w:szCs w:val="24"/>
                <w:lang w:bidi="hi-IN"/>
              </w:rPr>
              <w:t xml:space="preserve">  государственные услуги по психологической поддержке безработных граждан и по социальной адаптации безработных граждан на рынке труда. С ними проводятся занятия по составлению резюме, проведению успешного собеседования с работодателем и </w:t>
            </w:r>
            <w:proofErr w:type="spellStart"/>
            <w:r w:rsidRPr="00E5345C">
              <w:rPr>
                <w:rFonts w:ascii="Times New Roman" w:eastAsia="Calibri" w:hAnsi="Times New Roman" w:cs="Times New Roman"/>
                <w:sz w:val="24"/>
                <w:szCs w:val="24"/>
                <w:lang w:bidi="hi-IN"/>
              </w:rPr>
              <w:t>самопрезентации</w:t>
            </w:r>
            <w:proofErr w:type="spellEnd"/>
            <w:r w:rsidRPr="00E5345C">
              <w:rPr>
                <w:rFonts w:ascii="Times New Roman" w:eastAsia="Calibri" w:hAnsi="Times New Roman" w:cs="Times New Roman"/>
                <w:sz w:val="24"/>
                <w:szCs w:val="24"/>
                <w:lang w:bidi="hi-IN"/>
              </w:rPr>
              <w:t xml:space="preserve">, по формирования индивидуального плана поиска </w:t>
            </w:r>
            <w:r w:rsidRPr="00E5345C">
              <w:rPr>
                <w:rFonts w:ascii="Times New Roman" w:eastAsia="Calibri" w:hAnsi="Times New Roman" w:cs="Times New Roman"/>
                <w:sz w:val="24"/>
                <w:szCs w:val="24"/>
                <w:lang w:bidi="hi-IN"/>
              </w:rPr>
              <w:lastRenderedPageBreak/>
              <w:t xml:space="preserve">работы. Предлагаются все возможные варианты трудоустройства безработных граждан (включая временные работы в рамках программы «Поддержка занятости населения»), участия в мероприятиях активной политики занятости. В настоящее время центром занятости проводятся торги для заключения контрактов на организацию профессионального   обучения безработных граждан. </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в том числе с участием представителей администраций города Нефтеюганска, органов социальной защиты населения, медико-социальной экспертизы и др. (при необходимости). </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Вместе с тем представитель Нефтеюганского центра занятости населения входит в состав Комиссии по оказанию помощи при Управлении </w:t>
            </w:r>
            <w:r w:rsidRPr="00E5345C">
              <w:rPr>
                <w:rFonts w:ascii="Times New Roman" w:eastAsia="Calibri" w:hAnsi="Times New Roman" w:cs="Times New Roman"/>
                <w:sz w:val="24"/>
                <w:szCs w:val="24"/>
                <w:lang w:bidi="hi-IN"/>
              </w:rPr>
              <w:lastRenderedPageBreak/>
              <w:t xml:space="preserve">социальной защиты населения по городу Нефтеюганску и </w:t>
            </w:r>
            <w:proofErr w:type="spellStart"/>
            <w:r w:rsidRPr="00E5345C">
              <w:rPr>
                <w:rFonts w:ascii="Times New Roman" w:eastAsia="Calibri" w:hAnsi="Times New Roman" w:cs="Times New Roman"/>
                <w:sz w:val="24"/>
                <w:szCs w:val="24"/>
                <w:lang w:bidi="hi-IN"/>
              </w:rPr>
              <w:t>Нефтеюганскому</w:t>
            </w:r>
            <w:proofErr w:type="spellEnd"/>
            <w:r w:rsidRPr="00E5345C">
              <w:rPr>
                <w:rFonts w:ascii="Times New Roman" w:eastAsia="Calibri" w:hAnsi="Times New Roman" w:cs="Times New Roman"/>
                <w:sz w:val="24"/>
                <w:szCs w:val="24"/>
                <w:lang w:bidi="hi-IN"/>
              </w:rPr>
              <w:t xml:space="preserve"> району. При принятии решения о выделении мер социальной поддержки учитывается мнение органов службы занятости. </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По состоянию на 01.07.2019 на учете в органах службы занятости зарегистрировано 70 жителей незанятой категории, в том числе безработных – 45.  Количество безработных граждан осталось на уровне аналогичного периода прошлого года, тогда как количество граждан незанятой категории снизилось на 27,1% (АППГ – 96).</w:t>
            </w:r>
          </w:p>
          <w:p w:rsidR="00745449" w:rsidRPr="003848A7"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Уровень регистрируемой безработицы по городу Нефтеюганску вернулся на уровень начала года и составляет  0,06%.</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гибких форм занятости и </w:t>
            </w:r>
            <w:proofErr w:type="spellStart"/>
            <w:r w:rsidRPr="003848A7">
              <w:rPr>
                <w:rFonts w:ascii="Times New Roman" w:eastAsia="Calibri" w:hAnsi="Times New Roman" w:cs="Times New Roman"/>
                <w:sz w:val="24"/>
                <w:szCs w:val="24"/>
                <w:lang w:bidi="hi-IN"/>
              </w:rPr>
              <w:t>самозанятости</w:t>
            </w:r>
            <w:proofErr w:type="spellEnd"/>
            <w:r w:rsidRPr="003848A7">
              <w:rPr>
                <w:rFonts w:ascii="Times New Roman" w:eastAsia="Calibri" w:hAnsi="Times New Roman" w:cs="Times New Roman"/>
                <w:sz w:val="24"/>
                <w:szCs w:val="24"/>
                <w:lang w:bidi="hi-IN"/>
              </w:rPr>
              <w:t xml:space="preserve"> граждан</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Работодатели, предоставляющие сведения о потребности в работниках, адресно информируются о необходимости создания ими рабочих </w:t>
            </w:r>
            <w:r w:rsidRPr="00E5345C">
              <w:rPr>
                <w:rFonts w:ascii="Times New Roman" w:eastAsia="Calibri" w:hAnsi="Times New Roman" w:cs="Times New Roman"/>
                <w:sz w:val="24"/>
                <w:szCs w:val="24"/>
                <w:lang w:bidi="hi-IN"/>
              </w:rPr>
              <w:lastRenderedPageBreak/>
              <w:t xml:space="preserve">мест с особым режимом работы для трудоустройства родителей, воспитывающих несовершеннолетних детей. В ходе проведения мероприятий с работодателями в </w:t>
            </w:r>
            <w:proofErr w:type="gramStart"/>
            <w:r w:rsidRPr="00E5345C">
              <w:rPr>
                <w:rFonts w:ascii="Times New Roman" w:eastAsia="Calibri" w:hAnsi="Times New Roman" w:cs="Times New Roman"/>
                <w:sz w:val="24"/>
                <w:szCs w:val="24"/>
                <w:lang w:bidi="hi-IN"/>
              </w:rPr>
              <w:t>формате  индивидуального</w:t>
            </w:r>
            <w:proofErr w:type="gramEnd"/>
            <w:r w:rsidRPr="00E5345C">
              <w:rPr>
                <w:rFonts w:ascii="Times New Roman" w:eastAsia="Calibri" w:hAnsi="Times New Roman" w:cs="Times New Roman"/>
                <w:sz w:val="24"/>
                <w:szCs w:val="24"/>
                <w:lang w:bidi="hi-IN"/>
              </w:rPr>
              <w:t xml:space="preserve"> консультирования, совещаний, и т.д. освещается данная проблематика. По состоянию на 01.07.2019 проведено 4 </w:t>
            </w:r>
            <w:proofErr w:type="gramStart"/>
            <w:r w:rsidRPr="00E5345C">
              <w:rPr>
                <w:rFonts w:ascii="Times New Roman" w:eastAsia="Calibri" w:hAnsi="Times New Roman" w:cs="Times New Roman"/>
                <w:sz w:val="24"/>
                <w:szCs w:val="24"/>
                <w:lang w:bidi="hi-IN"/>
              </w:rPr>
              <w:t>семинара  и</w:t>
            </w:r>
            <w:proofErr w:type="gramEnd"/>
            <w:r w:rsidRPr="00E5345C">
              <w:rPr>
                <w:rFonts w:ascii="Times New Roman" w:eastAsia="Calibri" w:hAnsi="Times New Roman" w:cs="Times New Roman"/>
                <w:sz w:val="24"/>
                <w:szCs w:val="24"/>
                <w:lang w:bidi="hi-IN"/>
              </w:rPr>
              <w:t xml:space="preserve"> 9 круглых-столов  для работодателей, где рассматривался вопрос соответствующей тематики.</w:t>
            </w:r>
          </w:p>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В 1 полугодии 2019 года в рамках ГП ХМАО - Югры «Поддержка занятости населения» создано 2 рабочих места с применением гибких форм занятости и надомного труда, в том числе для инвалида одно рабочего места. Выделена субсидия 88200 рублей на одно рабочее место. Объем финансирования составил 176400 рублей.</w:t>
            </w:r>
          </w:p>
          <w:p w:rsidR="00745449" w:rsidRPr="003848A7"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В 1 полугодии 2019 года выделена финансовая помощь в размере 88200 рублей на организацию предпринимательской деятельности 1 безработному (ОКВЭД 96.02.2 - предоставление косметических услуг парикмахерскими и салонами красоты).</w:t>
            </w:r>
          </w:p>
        </w:tc>
      </w:tr>
      <w:tr w:rsidR="00745449" w:rsidRPr="003848A7" w:rsidTr="00745449">
        <w:trPr>
          <w:trHeight w:val="1984"/>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Интеграция в трудовую деятельность лиц с ограниченными возможностями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E5345C" w:rsidRPr="00E5345C"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 xml:space="preserve">В 1 полугодии 2019 года за содействием в поиске подходящей работы </w:t>
            </w:r>
            <w:proofErr w:type="gramStart"/>
            <w:r w:rsidRPr="00E5345C">
              <w:rPr>
                <w:rFonts w:ascii="Times New Roman" w:eastAsia="Calibri" w:hAnsi="Times New Roman" w:cs="Times New Roman"/>
                <w:sz w:val="24"/>
                <w:szCs w:val="24"/>
                <w:lang w:bidi="hi-IN"/>
              </w:rPr>
              <w:t>в обратились</w:t>
            </w:r>
            <w:proofErr w:type="gramEnd"/>
            <w:r w:rsidRPr="00E5345C">
              <w:rPr>
                <w:rFonts w:ascii="Times New Roman" w:eastAsia="Calibri" w:hAnsi="Times New Roman" w:cs="Times New Roman"/>
                <w:sz w:val="24"/>
                <w:szCs w:val="24"/>
                <w:lang w:bidi="hi-IN"/>
              </w:rPr>
              <w:t xml:space="preserve"> 37 инвалидов – жителей </w:t>
            </w:r>
            <w:proofErr w:type="spellStart"/>
            <w:r w:rsidRPr="00E5345C">
              <w:rPr>
                <w:rFonts w:ascii="Times New Roman" w:eastAsia="Calibri" w:hAnsi="Times New Roman" w:cs="Times New Roman"/>
                <w:sz w:val="24"/>
                <w:szCs w:val="24"/>
                <w:lang w:bidi="hi-IN"/>
              </w:rPr>
              <w:t>г.Нефтеюганска</w:t>
            </w:r>
            <w:proofErr w:type="spellEnd"/>
            <w:r w:rsidRPr="00E5345C">
              <w:rPr>
                <w:rFonts w:ascii="Times New Roman" w:eastAsia="Calibri" w:hAnsi="Times New Roman" w:cs="Times New Roman"/>
                <w:sz w:val="24"/>
                <w:szCs w:val="24"/>
                <w:lang w:bidi="hi-IN"/>
              </w:rPr>
              <w:t xml:space="preserve">, из которых было трудоустроено 27 человек, что составляет 73%, что на 14,7% больше аналогичного периода прошлого года (АППГ – 58,3%).  </w:t>
            </w:r>
            <w:proofErr w:type="gramStart"/>
            <w:r w:rsidRPr="00E5345C">
              <w:rPr>
                <w:rFonts w:ascii="Times New Roman" w:eastAsia="Calibri" w:hAnsi="Times New Roman" w:cs="Times New Roman"/>
                <w:sz w:val="24"/>
                <w:szCs w:val="24"/>
                <w:lang w:bidi="hi-IN"/>
              </w:rPr>
              <w:t>Три  человека</w:t>
            </w:r>
            <w:proofErr w:type="gramEnd"/>
            <w:r w:rsidRPr="00E5345C">
              <w:rPr>
                <w:rFonts w:ascii="Times New Roman" w:eastAsia="Calibri" w:hAnsi="Times New Roman" w:cs="Times New Roman"/>
                <w:sz w:val="24"/>
                <w:szCs w:val="24"/>
                <w:lang w:bidi="hi-IN"/>
              </w:rPr>
              <w:t xml:space="preserve"> направлены на профессиональное обучение на охранника 4 разряда, кладовщика, слесаря-ремонтника 3 разряда. По состоянию на 01.07.2019 на учете состоят 5 инвалидов, с которыми проводится работа в рамках действующего законодательства. В целях содействия трудоустройству инвалидов в первом полугодии были организованы и проведены 3 специализированные ярмарки вакансий рабочих мест.</w:t>
            </w:r>
          </w:p>
          <w:p w:rsidR="00745449" w:rsidRPr="003848A7" w:rsidRDefault="00E5345C" w:rsidP="00E5345C">
            <w:pPr>
              <w:spacing w:after="0" w:line="240" w:lineRule="auto"/>
              <w:jc w:val="both"/>
              <w:rPr>
                <w:rFonts w:ascii="Times New Roman" w:eastAsia="Calibri" w:hAnsi="Times New Roman" w:cs="Times New Roman"/>
                <w:sz w:val="24"/>
                <w:szCs w:val="24"/>
                <w:lang w:bidi="hi-IN"/>
              </w:rPr>
            </w:pPr>
            <w:r w:rsidRPr="00E5345C">
              <w:rPr>
                <w:rFonts w:ascii="Times New Roman" w:eastAsia="Calibri" w:hAnsi="Times New Roman" w:cs="Times New Roman"/>
                <w:sz w:val="24"/>
                <w:szCs w:val="24"/>
                <w:lang w:bidi="hi-IN"/>
              </w:rPr>
              <w:t>В настоящее время в банке вакансий КУ «Нефтеюганский центр занятости населения»  имеется 204 свободных рабочих места в городе Нефтеюганске, предусмотренных для  трудоустройства  инвалидов, из них 36 – СРМ.</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7. Обеспечение безопасности населения</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Обеспечение функционирования и развития систем видеонаблюдения в сфере общественного порядка, </w:t>
            </w:r>
            <w:r w:rsidRPr="003848A7">
              <w:rPr>
                <w:rFonts w:ascii="Times New Roman" w:eastAsia="Calibri" w:hAnsi="Times New Roman" w:cs="Times New Roman"/>
                <w:sz w:val="24"/>
                <w:szCs w:val="24"/>
                <w:lang w:bidi="hi-IN"/>
              </w:rPr>
              <w:lastRenderedPageBreak/>
              <w:t>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Отдел по профилактике правонарушений и связям с правоохранительными </w:t>
            </w:r>
            <w:r w:rsidRPr="003848A7">
              <w:rPr>
                <w:rFonts w:ascii="Times New Roman" w:eastAsia="Calibri" w:hAnsi="Times New Roman" w:cs="Times New Roman"/>
                <w:sz w:val="24"/>
                <w:szCs w:val="24"/>
                <w:lang w:bidi="hi-IN"/>
              </w:rPr>
              <w:lastRenderedPageBreak/>
              <w:t>органами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«Профилактика правонарушений в сфере общественного порядка, </w:t>
            </w:r>
            <w:r w:rsidRPr="003848A7">
              <w:rPr>
                <w:rFonts w:ascii="Times New Roman" w:eastAsia="Calibri" w:hAnsi="Times New Roman" w:cs="Times New Roman"/>
                <w:sz w:val="24"/>
                <w:szCs w:val="24"/>
                <w:lang w:bidi="hi-IN"/>
              </w:rPr>
              <w:lastRenderedPageBreak/>
              <w:t>безопасности дорожного движения, пропаганда здорового образа жизни (профилактика наркомании, токсикомании и алкоголизма) в городе Нефтеюганске»</w:t>
            </w:r>
          </w:p>
        </w:tc>
        <w:tc>
          <w:tcPr>
            <w:tcW w:w="4111" w:type="dxa"/>
          </w:tcPr>
          <w:p w:rsidR="0074747D" w:rsidRPr="0074747D" w:rsidRDefault="005B06C6" w:rsidP="0074747D">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Постановлением</w:t>
            </w:r>
            <w:r w:rsidR="0074747D" w:rsidRPr="0074747D">
              <w:rPr>
                <w:rFonts w:ascii="Times New Roman" w:eastAsia="Calibri" w:hAnsi="Times New Roman" w:cs="Times New Roman"/>
                <w:sz w:val="24"/>
                <w:szCs w:val="24"/>
                <w:lang w:bidi="hi-IN"/>
              </w:rPr>
              <w:t xml:space="preserve"> </w:t>
            </w:r>
            <w:proofErr w:type="gramStart"/>
            <w:r w:rsidR="0074747D" w:rsidRPr="0074747D">
              <w:rPr>
                <w:rFonts w:ascii="Times New Roman" w:eastAsia="Calibri" w:hAnsi="Times New Roman" w:cs="Times New Roman"/>
                <w:sz w:val="24"/>
                <w:szCs w:val="24"/>
                <w:lang w:bidi="hi-IN"/>
              </w:rPr>
              <w:t xml:space="preserve">администрации  </w:t>
            </w:r>
            <w:proofErr w:type="spellStart"/>
            <w:r w:rsidR="0074747D" w:rsidRPr="0074747D">
              <w:rPr>
                <w:rFonts w:ascii="Times New Roman" w:eastAsia="Calibri" w:hAnsi="Times New Roman" w:cs="Times New Roman"/>
                <w:sz w:val="24"/>
                <w:szCs w:val="24"/>
                <w:lang w:bidi="hi-IN"/>
              </w:rPr>
              <w:t>г.Нефтеюганска</w:t>
            </w:r>
            <w:proofErr w:type="spellEnd"/>
            <w:proofErr w:type="gramEnd"/>
            <w:r w:rsidR="0074747D" w:rsidRPr="0074747D">
              <w:rPr>
                <w:rFonts w:ascii="Times New Roman" w:eastAsia="Calibri" w:hAnsi="Times New Roman" w:cs="Times New Roman"/>
                <w:sz w:val="24"/>
                <w:szCs w:val="24"/>
                <w:lang w:bidi="hi-IN"/>
              </w:rPr>
              <w:t xml:space="preserve">  от  15.11.2018  года № 596-п   (с  последними  </w:t>
            </w:r>
            <w:r w:rsidR="0074747D" w:rsidRPr="0074747D">
              <w:rPr>
                <w:rFonts w:ascii="Times New Roman" w:eastAsia="Calibri" w:hAnsi="Times New Roman" w:cs="Times New Roman"/>
                <w:sz w:val="24"/>
                <w:szCs w:val="24"/>
                <w:lang w:bidi="hi-IN"/>
              </w:rPr>
              <w:lastRenderedPageBreak/>
              <w:t xml:space="preserve">изменениями  от  06.06.2019 № 395-п) утверждена муниципальная программа «Профилактика правонарушений в сфере общественного  порядка, пропаганда здорового образа жизни (профилактика наркомании, токсикомании и алкоголизма)  в городе Нефтеюганске». </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 утверждено финансирование на сумму 4 951,449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(бюджет города). Из них на исполнении у департамента жилищно-коммунального хозяйства администрации города (ЕДДС) 3 051,000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У департамента образования и молодежной политики </w:t>
            </w:r>
            <w:r w:rsidRPr="0074747D">
              <w:rPr>
                <w:rFonts w:ascii="Times New Roman" w:eastAsia="Calibri" w:hAnsi="Times New Roman" w:cs="Times New Roman"/>
                <w:sz w:val="24"/>
                <w:szCs w:val="24"/>
                <w:lang w:bidi="hi-IN"/>
              </w:rPr>
              <w:lastRenderedPageBreak/>
              <w:t xml:space="preserve">администрации города 1 859,049 </w:t>
            </w:r>
            <w:proofErr w:type="spellStart"/>
            <w:r w:rsidRPr="0074747D">
              <w:rPr>
                <w:rFonts w:ascii="Times New Roman" w:eastAsia="Calibri" w:hAnsi="Times New Roman" w:cs="Times New Roman"/>
                <w:sz w:val="24"/>
                <w:szCs w:val="24"/>
                <w:lang w:bidi="hi-IN"/>
              </w:rPr>
              <w:t>тыс.рублей</w:t>
            </w:r>
            <w:proofErr w:type="spellEnd"/>
            <w:r w:rsidRPr="0074747D">
              <w:rPr>
                <w:rFonts w:ascii="Times New Roman" w:eastAsia="Calibri" w:hAnsi="Times New Roman" w:cs="Times New Roman"/>
                <w:sz w:val="24"/>
                <w:szCs w:val="24"/>
                <w:lang w:bidi="hi-IN"/>
              </w:rPr>
              <w:t xml:space="preserve">. </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По итогам 2 квартала 2019 года освоено 554,233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-департаментом жилищно-коммунального хозяйства администрации города (ЕДДС) освоено 335,379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на содержание и обслуживание городской системы видеонаблюдения (на содержание и обслуживание городской системы видеонаблюдения запланировано 2 951,000 </w:t>
            </w:r>
            <w:proofErr w:type="spellStart"/>
            <w:r w:rsidRPr="0074747D">
              <w:rPr>
                <w:rFonts w:ascii="Times New Roman" w:eastAsia="Calibri" w:hAnsi="Times New Roman" w:cs="Times New Roman"/>
                <w:sz w:val="24"/>
                <w:szCs w:val="24"/>
                <w:lang w:bidi="hi-IN"/>
              </w:rPr>
              <w:t>тыс.рублей</w:t>
            </w:r>
            <w:proofErr w:type="spellEnd"/>
            <w:r w:rsidRPr="0074747D">
              <w:rPr>
                <w:rFonts w:ascii="Times New Roman" w:eastAsia="Calibri" w:hAnsi="Times New Roman" w:cs="Times New Roman"/>
                <w:sz w:val="24"/>
                <w:szCs w:val="24"/>
                <w:lang w:bidi="hi-IN"/>
              </w:rPr>
              <w:t xml:space="preserve">). А также 100,000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на услуги связи. По итогам аукциона цена контракта была снижена, в связи с чем, сложилась экономия денежных средств в размере 1 859,117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Заключен муниципальный контракт с ООО «</w:t>
            </w:r>
            <w:proofErr w:type="spellStart"/>
            <w:r w:rsidRPr="0074747D">
              <w:rPr>
                <w:rFonts w:ascii="Times New Roman" w:eastAsia="Calibri" w:hAnsi="Times New Roman" w:cs="Times New Roman"/>
                <w:sz w:val="24"/>
                <w:szCs w:val="24"/>
                <w:lang w:bidi="hi-IN"/>
              </w:rPr>
              <w:t>РадиоСтрой</w:t>
            </w:r>
            <w:proofErr w:type="spellEnd"/>
            <w:r w:rsidRPr="0074747D">
              <w:rPr>
                <w:rFonts w:ascii="Times New Roman" w:eastAsia="Calibri" w:hAnsi="Times New Roman" w:cs="Times New Roman"/>
                <w:sz w:val="24"/>
                <w:szCs w:val="24"/>
                <w:lang w:bidi="hi-IN"/>
              </w:rPr>
              <w:t xml:space="preserve">» на сумму 1 091,862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С целью освоения сложившейся экономии денежных средств подготовлена документация для проведения открытого аукциона на поставку и монтаж оборудования для проведения модернизации городской системы видеонаблюдения. Проведение аукциона запланировано на 3 квартал, освоение денежных </w:t>
            </w:r>
            <w:r w:rsidRPr="0074747D">
              <w:rPr>
                <w:rFonts w:ascii="Times New Roman" w:eastAsia="Calibri" w:hAnsi="Times New Roman" w:cs="Times New Roman"/>
                <w:sz w:val="24"/>
                <w:szCs w:val="24"/>
                <w:lang w:bidi="hi-IN"/>
              </w:rPr>
              <w:lastRenderedPageBreak/>
              <w:t>средств планируется на 4 квартал 2019 года.</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 Кроме того, постановлениями </w:t>
            </w:r>
            <w:proofErr w:type="gramStart"/>
            <w:r w:rsidRPr="0074747D">
              <w:rPr>
                <w:rFonts w:ascii="Times New Roman" w:eastAsia="Calibri" w:hAnsi="Times New Roman" w:cs="Times New Roman"/>
                <w:sz w:val="24"/>
                <w:szCs w:val="24"/>
                <w:lang w:bidi="hi-IN"/>
              </w:rPr>
              <w:t>от  19</w:t>
            </w:r>
            <w:proofErr w:type="gramEnd"/>
            <w:r w:rsidRPr="0074747D">
              <w:rPr>
                <w:rFonts w:ascii="Times New Roman" w:eastAsia="Calibri" w:hAnsi="Times New Roman" w:cs="Times New Roman"/>
                <w:sz w:val="24"/>
                <w:szCs w:val="24"/>
                <w:lang w:bidi="hi-IN"/>
              </w:rPr>
              <w:t xml:space="preserve">.03.2019 № 114-п, от 09.04.2019 № 154-п, от 20.05.2019 № 252-п, от 06.06.2019 № 395-п внесены изменения в муниципальную программу, где увеличено финансирование на сумму 1 859,049 </w:t>
            </w:r>
            <w:proofErr w:type="spellStart"/>
            <w:r w:rsidRPr="0074747D">
              <w:rPr>
                <w:rFonts w:ascii="Times New Roman" w:eastAsia="Calibri" w:hAnsi="Times New Roman" w:cs="Times New Roman"/>
                <w:sz w:val="24"/>
                <w:szCs w:val="24"/>
                <w:lang w:bidi="hi-IN"/>
              </w:rPr>
              <w:t>тыс.рублей</w:t>
            </w:r>
            <w:proofErr w:type="spellEnd"/>
            <w:r w:rsidRPr="0074747D">
              <w:rPr>
                <w:rFonts w:ascii="Times New Roman" w:eastAsia="Calibri" w:hAnsi="Times New Roman" w:cs="Times New Roman"/>
                <w:sz w:val="24"/>
                <w:szCs w:val="24"/>
                <w:lang w:bidi="hi-IN"/>
              </w:rPr>
              <w:t>.</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-департаментом образования и молодежной политики администрации города освоено 218,854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xml:space="preserve">. </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Денежные средства предусмотрены:</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-на поставку системы контроля доступа на 3 калитки МБОУ «Школа развития № 24» (предусмотрено и освоено 142,432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-на поставку оборудования для модернизации системы видеонаблюдения на основании акта обследования объекта для МБОУ «СОШ № 3» (предусмотрено и освоено 76,422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-на техническое обслуживание оборудования системы управления и контроля доступа для МБОУ «СОШ № 6» (предусмотрено 51,092 </w:t>
            </w:r>
            <w:proofErr w:type="spellStart"/>
            <w:proofErr w:type="gramStart"/>
            <w:r w:rsidRPr="0074747D">
              <w:rPr>
                <w:rFonts w:ascii="Times New Roman" w:eastAsia="Calibri" w:hAnsi="Times New Roman" w:cs="Times New Roman"/>
                <w:sz w:val="24"/>
                <w:szCs w:val="24"/>
                <w:lang w:bidi="hi-IN"/>
              </w:rPr>
              <w:t>тыс.рулей</w:t>
            </w:r>
            <w:proofErr w:type="spellEnd"/>
            <w:proofErr w:type="gramEnd"/>
            <w:r w:rsidRPr="0074747D">
              <w:rPr>
                <w:rFonts w:ascii="Times New Roman" w:eastAsia="Calibri" w:hAnsi="Times New Roman" w:cs="Times New Roman"/>
                <w:sz w:val="24"/>
                <w:szCs w:val="24"/>
                <w:lang w:bidi="hi-IN"/>
              </w:rPr>
              <w:t>; освоено 0 рублей);</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lastRenderedPageBreak/>
              <w:t xml:space="preserve">-на монтаж кабельной линии системы видеонаблюдения на основании акта осмотра видеонаблюдения на основании акта осмотра системы видеонаблюдения для МБОУ «Детский сад № 18 «Журавлик» (предусмотрено 36,188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освоено 0 рублей);</w:t>
            </w:r>
          </w:p>
          <w:p w:rsidR="0074747D" w:rsidRPr="0074747D"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 xml:space="preserve">-на поставку оборудования для модернизации системы видеонаблюдения для МБОУ «Детский сад № 6 «Лукоморье» (предусмотрено 788,350 </w:t>
            </w:r>
            <w:proofErr w:type="spellStart"/>
            <w:proofErr w:type="gramStart"/>
            <w:r w:rsidRPr="0074747D">
              <w:rPr>
                <w:rFonts w:ascii="Times New Roman" w:eastAsia="Calibri" w:hAnsi="Times New Roman" w:cs="Times New Roman"/>
                <w:sz w:val="24"/>
                <w:szCs w:val="24"/>
                <w:lang w:bidi="hi-IN"/>
              </w:rPr>
              <w:t>тыс.рублей</w:t>
            </w:r>
            <w:proofErr w:type="spellEnd"/>
            <w:proofErr w:type="gramEnd"/>
            <w:r w:rsidRPr="0074747D">
              <w:rPr>
                <w:rFonts w:ascii="Times New Roman" w:eastAsia="Calibri" w:hAnsi="Times New Roman" w:cs="Times New Roman"/>
                <w:sz w:val="24"/>
                <w:szCs w:val="24"/>
                <w:lang w:bidi="hi-IN"/>
              </w:rPr>
              <w:t>; освоено 0 рублей);</w:t>
            </w:r>
          </w:p>
          <w:p w:rsidR="00745449" w:rsidRPr="003848A7" w:rsidRDefault="0074747D" w:rsidP="0074747D">
            <w:pPr>
              <w:spacing w:after="0" w:line="240" w:lineRule="auto"/>
              <w:jc w:val="both"/>
              <w:rPr>
                <w:rFonts w:ascii="Times New Roman" w:eastAsia="Calibri" w:hAnsi="Times New Roman" w:cs="Times New Roman"/>
                <w:sz w:val="24"/>
                <w:szCs w:val="24"/>
                <w:lang w:bidi="hi-IN"/>
              </w:rPr>
            </w:pPr>
            <w:r w:rsidRPr="0074747D">
              <w:rPr>
                <w:rFonts w:ascii="Times New Roman" w:eastAsia="Calibri" w:hAnsi="Times New Roman" w:cs="Times New Roman"/>
                <w:sz w:val="24"/>
                <w:szCs w:val="24"/>
                <w:lang w:bidi="hi-IN"/>
              </w:rPr>
              <w:t>-на монтаж кабельной линии видеонаблюдения  МБОУ «Детский сад № 6 «Лукоморье» (предусмотрено 307,56</w:t>
            </w:r>
            <w:r>
              <w:rPr>
                <w:rFonts w:ascii="Times New Roman" w:eastAsia="Calibri" w:hAnsi="Times New Roman" w:cs="Times New Roman"/>
                <w:sz w:val="24"/>
                <w:szCs w:val="24"/>
                <w:lang w:bidi="hi-IN"/>
              </w:rPr>
              <w:t xml:space="preserve">5 </w:t>
            </w:r>
            <w:proofErr w:type="spellStart"/>
            <w:r>
              <w:rPr>
                <w:rFonts w:ascii="Times New Roman" w:eastAsia="Calibri" w:hAnsi="Times New Roman" w:cs="Times New Roman"/>
                <w:sz w:val="24"/>
                <w:szCs w:val="24"/>
                <w:lang w:bidi="hi-IN"/>
              </w:rPr>
              <w:t>тыс.рублей</w:t>
            </w:r>
            <w:proofErr w:type="spellEnd"/>
            <w:r>
              <w:rPr>
                <w:rFonts w:ascii="Times New Roman" w:eastAsia="Calibri" w:hAnsi="Times New Roman" w:cs="Times New Roman"/>
                <w:sz w:val="24"/>
                <w:szCs w:val="24"/>
                <w:lang w:bidi="hi-IN"/>
              </w:rPr>
              <w:t>; освоено 0 рублей).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организации деятельности комиссии по делам несовершеннолетних и защите их прав</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МКУ «Управление опеки и попечительства»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B450EA" w:rsidRPr="00B450EA" w:rsidRDefault="00B450EA" w:rsidP="00B450EA">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К</w:t>
            </w:r>
            <w:r w:rsidRPr="00B450EA">
              <w:rPr>
                <w:rFonts w:ascii="Times New Roman" w:eastAsia="Calibri" w:hAnsi="Times New Roman" w:cs="Times New Roman"/>
                <w:sz w:val="24"/>
                <w:szCs w:val="24"/>
                <w:lang w:bidi="hi-IN"/>
              </w:rPr>
              <w:t xml:space="preserve">омиссией по делам несовершеннолетних и защите их прав в городе Нефтеюганске в целях усиления межведомственного взаимодействия в вопросах раннего предупреждения семейного неблагополучия, социального сиротства, профилактики </w:t>
            </w:r>
            <w:r w:rsidRPr="00B450EA">
              <w:rPr>
                <w:rFonts w:ascii="Times New Roman" w:eastAsia="Calibri" w:hAnsi="Times New Roman" w:cs="Times New Roman"/>
                <w:sz w:val="24"/>
                <w:szCs w:val="24"/>
                <w:lang w:bidi="hi-IN"/>
              </w:rPr>
              <w:lastRenderedPageBreak/>
              <w:t>безнадзорности и правонарушений рассмотрены и приняты постановления:</w:t>
            </w:r>
          </w:p>
          <w:p w:rsidR="00B450EA" w:rsidRPr="00B450EA" w:rsidRDefault="00B450EA" w:rsidP="00B450EA">
            <w:pPr>
              <w:spacing w:after="0" w:line="240" w:lineRule="auto"/>
              <w:jc w:val="both"/>
              <w:rPr>
                <w:rFonts w:ascii="Times New Roman" w:eastAsia="Calibri" w:hAnsi="Times New Roman" w:cs="Times New Roman"/>
                <w:sz w:val="24"/>
                <w:szCs w:val="24"/>
                <w:lang w:bidi="hi-IN"/>
              </w:rPr>
            </w:pPr>
            <w:r w:rsidRPr="00B450EA">
              <w:rPr>
                <w:rFonts w:ascii="Times New Roman" w:eastAsia="Calibri" w:hAnsi="Times New Roman" w:cs="Times New Roman"/>
                <w:sz w:val="24"/>
                <w:szCs w:val="24"/>
                <w:lang w:bidi="hi-IN"/>
              </w:rPr>
              <w:t>- №40 от 25.04.2019 «О выявлении детей, оставшихся без попечения родителей, по причинам лишения либо ограничения их в родительских правах, отказа родителей от детей в родильных домах; отказа родителей забрать своих детей из организаций, в которые они были временно помещены, возвратов детей – сирот и детей, оставшихся без попечения родителей, из замещающих семей»;</w:t>
            </w:r>
          </w:p>
          <w:p w:rsidR="00B450EA" w:rsidRPr="00B450EA" w:rsidRDefault="00B450EA" w:rsidP="00B450EA">
            <w:pPr>
              <w:spacing w:after="0" w:line="240" w:lineRule="auto"/>
              <w:jc w:val="both"/>
              <w:rPr>
                <w:rFonts w:ascii="Times New Roman" w:eastAsia="Calibri" w:hAnsi="Times New Roman" w:cs="Times New Roman"/>
                <w:sz w:val="24"/>
                <w:szCs w:val="24"/>
                <w:lang w:bidi="hi-IN"/>
              </w:rPr>
            </w:pPr>
            <w:r w:rsidRPr="00B450EA">
              <w:rPr>
                <w:rFonts w:ascii="Times New Roman" w:eastAsia="Calibri" w:hAnsi="Times New Roman" w:cs="Times New Roman"/>
                <w:sz w:val="24"/>
                <w:szCs w:val="24"/>
                <w:lang w:bidi="hi-IN"/>
              </w:rPr>
              <w:t>- №41 от 25.04.2019 «О проведении межведомственной операции «Подросток» на территории муниципального образования город Нефтеюганск в 2019 году»;</w:t>
            </w:r>
          </w:p>
          <w:p w:rsidR="00B450EA" w:rsidRPr="00B450EA" w:rsidRDefault="00B450EA" w:rsidP="00B450EA">
            <w:pPr>
              <w:spacing w:after="0" w:line="240" w:lineRule="auto"/>
              <w:jc w:val="both"/>
              <w:rPr>
                <w:rFonts w:ascii="Times New Roman" w:eastAsia="Calibri" w:hAnsi="Times New Roman" w:cs="Times New Roman"/>
                <w:sz w:val="24"/>
                <w:szCs w:val="24"/>
                <w:lang w:bidi="hi-IN"/>
              </w:rPr>
            </w:pPr>
            <w:r w:rsidRPr="00B450EA">
              <w:rPr>
                <w:rFonts w:ascii="Times New Roman" w:eastAsia="Calibri" w:hAnsi="Times New Roman" w:cs="Times New Roman"/>
                <w:sz w:val="24"/>
                <w:szCs w:val="24"/>
                <w:lang w:bidi="hi-IN"/>
              </w:rPr>
              <w:t>- №53 от 30.05.2019 «Об исполнении протокола совещания при Департаменте социального развития Ханты-Мансийского автономного округа – Югры от 22.05.2019 года»;</w:t>
            </w:r>
          </w:p>
          <w:p w:rsidR="00B450EA" w:rsidRPr="00B450EA" w:rsidRDefault="00B450EA" w:rsidP="00B450EA">
            <w:pPr>
              <w:spacing w:after="0" w:line="240" w:lineRule="auto"/>
              <w:jc w:val="both"/>
              <w:rPr>
                <w:rFonts w:ascii="Times New Roman" w:eastAsia="Calibri" w:hAnsi="Times New Roman" w:cs="Times New Roman"/>
                <w:sz w:val="24"/>
                <w:szCs w:val="24"/>
                <w:lang w:bidi="hi-IN"/>
              </w:rPr>
            </w:pPr>
            <w:r w:rsidRPr="00B450EA">
              <w:rPr>
                <w:rFonts w:ascii="Times New Roman" w:eastAsia="Calibri" w:hAnsi="Times New Roman" w:cs="Times New Roman"/>
                <w:sz w:val="24"/>
                <w:szCs w:val="24"/>
                <w:lang w:bidi="hi-IN"/>
              </w:rPr>
              <w:t>- №57 от 20.06.2019 «О рассмотрении информации о причинах выявления детей, оставшихся без попечения родителей, организации профилактической работы в отношении родителей, ограниченных в родительских правах»;</w:t>
            </w:r>
          </w:p>
          <w:p w:rsidR="00745449" w:rsidRPr="003848A7" w:rsidRDefault="00B450EA" w:rsidP="00B450EA">
            <w:pPr>
              <w:spacing w:after="0" w:line="240" w:lineRule="auto"/>
              <w:jc w:val="both"/>
              <w:rPr>
                <w:rFonts w:ascii="Times New Roman" w:eastAsia="Calibri" w:hAnsi="Times New Roman" w:cs="Times New Roman"/>
                <w:sz w:val="24"/>
                <w:szCs w:val="24"/>
                <w:lang w:bidi="hi-IN"/>
              </w:rPr>
            </w:pPr>
            <w:r w:rsidRPr="00B450EA">
              <w:rPr>
                <w:rFonts w:ascii="Times New Roman" w:eastAsia="Calibri" w:hAnsi="Times New Roman" w:cs="Times New Roman"/>
                <w:sz w:val="24"/>
                <w:szCs w:val="24"/>
                <w:lang w:bidi="hi-IN"/>
              </w:rPr>
              <w:lastRenderedPageBreak/>
              <w:t>- №61 от 27.06.2019 «О комплексной безопасности несовершеннолетних, в том числе о принимаемых мерах по снижению уровня детского травматизма и смертности несовершеннолетних от управляемых причин, в том числе об эффективности принимаемых мер, направленных на предупреждение суицидальных проявлений несовершеннолетних (исполнение  Комплекса мер, направленных на снижение смертности населения от самоубийств, в том числе среди подростков, на период 2017-2020 годы в Ханты-Мансийском автономном округе – Югре, утвержденного постановлением комиссии по делам несовершеннолетних и защите их прав при Правительстве Ханты-Мансийского автономного округа – Югры от 30.06.2018 № 73; включая освещение вопроса о психолого-педагогическом сопровождении несовершеннолетних».</w:t>
            </w:r>
          </w:p>
        </w:tc>
      </w:tr>
      <w:tr w:rsidR="00745449" w:rsidRPr="003848A7" w:rsidTr="00745449">
        <w:trPr>
          <w:trHeight w:val="212"/>
          <w:jc w:val="center"/>
        </w:trPr>
        <w:tc>
          <w:tcPr>
            <w:tcW w:w="704"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2.7.4.</w:t>
            </w:r>
          </w:p>
        </w:tc>
        <w:tc>
          <w:tcPr>
            <w:tcW w:w="3827" w:type="dxa"/>
            <w:shd w:val="clear" w:color="auto" w:fill="auto"/>
          </w:tcPr>
          <w:p w:rsidR="00745449" w:rsidRPr="003848A7" w:rsidRDefault="00745449" w:rsidP="007431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Осуществление просветительской работы с населением, направленной на профилактику немедицинского употребления </w:t>
            </w:r>
            <w:r w:rsidRPr="003848A7">
              <w:rPr>
                <w:rFonts w:ascii="Times New Roman" w:eastAsia="Calibri" w:hAnsi="Times New Roman" w:cs="Times New Roman"/>
                <w:sz w:val="24"/>
                <w:szCs w:val="24"/>
                <w:lang w:bidi="hi-IN"/>
              </w:rPr>
              <w:lastRenderedPageBreak/>
              <w:t>наркотиков, злоупотребления алкогольными напитками</w:t>
            </w:r>
          </w:p>
        </w:tc>
        <w:tc>
          <w:tcPr>
            <w:tcW w:w="1560"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физической культуры и спорта</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803C4E">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В рамках плана мероприятий по профилактике немедицинского употребления </w:t>
            </w:r>
            <w:r w:rsidRPr="003848A7">
              <w:rPr>
                <w:rFonts w:ascii="Times New Roman" w:hAnsi="Times New Roman"/>
                <w:sz w:val="24"/>
                <w:szCs w:val="24"/>
                <w:lang w:bidi="hi-IN"/>
              </w:rPr>
              <w:lastRenderedPageBreak/>
              <w:t>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на 2019-2020 годы; в рамках текущей деятельности</w:t>
            </w:r>
          </w:p>
        </w:tc>
        <w:tc>
          <w:tcPr>
            <w:tcW w:w="4111" w:type="dxa"/>
          </w:tcPr>
          <w:p w:rsidR="005A496E" w:rsidRDefault="005A496E" w:rsidP="009D648F">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lastRenderedPageBreak/>
              <w:t>ККиТ</w:t>
            </w:r>
            <w:proofErr w:type="spellEnd"/>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В целях осуществления просветительской работы с населением, учреждениями культуры при проведении тематических </w:t>
            </w:r>
            <w:r w:rsidRPr="005A496E">
              <w:rPr>
                <w:rFonts w:ascii="Times New Roman" w:hAnsi="Times New Roman"/>
                <w:sz w:val="24"/>
                <w:szCs w:val="24"/>
                <w:lang w:bidi="hi-IN"/>
              </w:rPr>
              <w:lastRenderedPageBreak/>
              <w:t xml:space="preserve">мероприятий в отчетном периоде текущего года были распространены памятки и буклеты, в т. ч. предоставленные БУ ХМАО – Югры «Центр медицинской профилактики» филиал в г. Нефтеюганске в количестве 420 экземпляров. </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До сведения сотрудников подведомственных учреждений доведен алгоритм действий в случае обнаружения противоправного контента в информационной сети «Интернет».</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Информирование жителей города Нефтеюганска о действиях при обнаружении надписей, содержащих информацию о продаже наркотических средств и психотропных веществ, осуществлено посредством размещения информации на официальных сайтах учреждений.</w:t>
            </w:r>
          </w:p>
          <w:p w:rsidR="005A496E" w:rsidRDefault="005A496E" w:rsidP="009D648F">
            <w:pPr>
              <w:spacing w:after="0" w:line="240" w:lineRule="auto"/>
              <w:jc w:val="both"/>
              <w:rPr>
                <w:rFonts w:ascii="Times New Roman" w:hAnsi="Times New Roman"/>
                <w:b/>
                <w:sz w:val="24"/>
                <w:szCs w:val="24"/>
                <w:lang w:bidi="hi-IN"/>
              </w:rPr>
            </w:pPr>
          </w:p>
          <w:p w:rsidR="00263BA5" w:rsidRDefault="00263BA5" w:rsidP="009D648F">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КФКиС</w:t>
            </w:r>
            <w:proofErr w:type="spellEnd"/>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1.Муниципальное бюджетное учреждение дополнительного образования «Специализированная детско-юношеская спортивная школа олимпийского резерва по дзюдо»</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Размещение информации на сайте школы;</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lastRenderedPageBreak/>
              <w:t>- Размещение информации на бегущей строке;</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2.Муниципальное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-проведены родительские собрания на тему профилактики немедицинского употребления наркотиков, злоупотребления алкогольными напитками.</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-информация по профилактике употребления наркотиков и злоупотребления алкогольных напитков размещена на официальном сайте учреждения.</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-проведены беседы с обучающимися и родителями (законными представителями) на родительских собраниях: «Правда и ложь об </w:t>
            </w:r>
            <w:r w:rsidRPr="00263BA5">
              <w:rPr>
                <w:rFonts w:ascii="Times New Roman" w:hAnsi="Times New Roman"/>
                <w:sz w:val="24"/>
                <w:szCs w:val="24"/>
                <w:lang w:bidi="hi-IN"/>
              </w:rPr>
              <w:lastRenderedPageBreak/>
              <w:t>алкоголе»; «Здоровье - это жизнь»; «Личность и алкоголь»; «Горькие плоды «сладкой жизни» или о тяжких социальных последствиях употребления наркотиков» (в течение года).</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5.Муниципальные бюджетное учреждение центр физической культуры и спорта «Жемчужина Югры»:</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Просветительская работа с населением, направленной на профилактику немедицинского употребления наркотиков, злоупотребления алкогольными напитками, осуществляется посредствам сети Интернет, в ТВ и РВ программах, на страницах газет.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На собственных ресурсах учреждения размещены информационные материалы (социальные сети, официальный сайт).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На фасаде здания размещена наружная социальная реклама.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У   </w:t>
            </w:r>
            <w:proofErr w:type="spellStart"/>
            <w:r w:rsidRPr="00263BA5">
              <w:rPr>
                <w:rFonts w:ascii="Times New Roman" w:hAnsi="Times New Roman"/>
                <w:sz w:val="24"/>
                <w:szCs w:val="24"/>
                <w:lang w:bidi="hi-IN"/>
              </w:rPr>
              <w:t>чреждение</w:t>
            </w:r>
            <w:proofErr w:type="spellEnd"/>
            <w:r w:rsidRPr="00263BA5">
              <w:rPr>
                <w:rFonts w:ascii="Times New Roman" w:hAnsi="Times New Roman"/>
                <w:sz w:val="24"/>
                <w:szCs w:val="24"/>
                <w:lang w:bidi="hi-IN"/>
              </w:rPr>
              <w:t xml:space="preserve"> ведет активную информационно-пропагандистскую работу собственных информационных проектов для различных целевых аудиторий. Пример: городские и окружные </w:t>
            </w:r>
            <w:r w:rsidRPr="00263BA5">
              <w:rPr>
                <w:rFonts w:ascii="Times New Roman" w:hAnsi="Times New Roman"/>
                <w:sz w:val="24"/>
                <w:szCs w:val="24"/>
                <w:lang w:bidi="hi-IN"/>
              </w:rPr>
              <w:lastRenderedPageBreak/>
              <w:t>соревнования по различным видам спорта, программы по фитнесу для похудения, адаптивная физическая культура и спорт, ГТО, прокат коньков, плавание, банно-оздоровительный комплекс, аквапарк, тренажерный зал, настольный теннис, а также различные разовые акции (йога, дорога и правонарушения, масс-старт скандинавским шагом за здоровьем, безопасная езда на велосипеде и т.д.).</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Размещением материалов и реализацией PR-проектов занимается отдел церемоний и протоколов, который в тесном контакте работает с информационно-аналитическим отделом администрации города. </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6.Муниципальное бюджетное учреждение физической культуры и спорта «</w:t>
            </w:r>
            <w:proofErr w:type="spellStart"/>
            <w:r w:rsidRPr="00263BA5">
              <w:rPr>
                <w:rFonts w:ascii="Times New Roman" w:hAnsi="Times New Roman"/>
                <w:sz w:val="24"/>
                <w:szCs w:val="24"/>
                <w:lang w:bidi="hi-IN"/>
              </w:rPr>
              <w:t>Юганск</w:t>
            </w:r>
            <w:proofErr w:type="spellEnd"/>
            <w:r w:rsidRPr="00263BA5">
              <w:rPr>
                <w:rFonts w:ascii="Times New Roman" w:hAnsi="Times New Roman"/>
                <w:sz w:val="24"/>
                <w:szCs w:val="24"/>
                <w:lang w:bidi="hi-IN"/>
              </w:rPr>
              <w:t xml:space="preserve">-Мастер имени </w:t>
            </w:r>
            <w:proofErr w:type="spellStart"/>
            <w:r w:rsidRPr="00263BA5">
              <w:rPr>
                <w:rFonts w:ascii="Times New Roman" w:hAnsi="Times New Roman"/>
                <w:sz w:val="24"/>
                <w:szCs w:val="24"/>
                <w:lang w:bidi="hi-IN"/>
              </w:rPr>
              <w:t>С.А.Жилина</w:t>
            </w:r>
            <w:proofErr w:type="spellEnd"/>
            <w:r w:rsidRPr="00263BA5">
              <w:rPr>
                <w:rFonts w:ascii="Times New Roman" w:hAnsi="Times New Roman"/>
                <w:sz w:val="24"/>
                <w:szCs w:val="24"/>
                <w:lang w:bidi="hi-IN"/>
              </w:rPr>
              <w:t>»:</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-распечатаны листовки с данной информацией и распространённо среди занимающихся, родителей и законных представителей занимающихся.</w:t>
            </w:r>
          </w:p>
          <w:p w:rsidR="00263BA5" w:rsidRDefault="00263BA5" w:rsidP="009D648F">
            <w:pPr>
              <w:spacing w:after="0" w:line="240" w:lineRule="auto"/>
              <w:jc w:val="both"/>
              <w:rPr>
                <w:rFonts w:ascii="Times New Roman" w:hAnsi="Times New Roman"/>
                <w:b/>
                <w:sz w:val="24"/>
                <w:szCs w:val="24"/>
                <w:lang w:bidi="hi-IN"/>
              </w:rPr>
            </w:pPr>
          </w:p>
          <w:p w:rsidR="00745449" w:rsidRPr="009D648F" w:rsidRDefault="009D648F" w:rsidP="009D648F">
            <w:pPr>
              <w:spacing w:after="0" w:line="240" w:lineRule="auto"/>
              <w:jc w:val="both"/>
              <w:rPr>
                <w:rFonts w:ascii="Times New Roman" w:hAnsi="Times New Roman"/>
                <w:b/>
                <w:sz w:val="24"/>
                <w:szCs w:val="24"/>
                <w:lang w:bidi="hi-IN"/>
              </w:rPr>
            </w:pPr>
            <w:proofErr w:type="spellStart"/>
            <w:r w:rsidRPr="009D648F">
              <w:rPr>
                <w:rFonts w:ascii="Times New Roman" w:hAnsi="Times New Roman"/>
                <w:b/>
                <w:sz w:val="24"/>
                <w:szCs w:val="24"/>
                <w:lang w:bidi="hi-IN"/>
              </w:rPr>
              <w:t>ДОиМП</w:t>
            </w:r>
            <w:proofErr w:type="spellEnd"/>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Во втором квартале в 16 образовательных организациях, </w:t>
            </w:r>
            <w:r w:rsidRPr="009D648F">
              <w:rPr>
                <w:rFonts w:ascii="Times New Roman" w:hAnsi="Times New Roman"/>
                <w:sz w:val="24"/>
                <w:szCs w:val="24"/>
                <w:lang w:bidi="hi-IN"/>
              </w:rPr>
              <w:lastRenderedPageBreak/>
              <w:t>подведомственных департаменту образования и молодежной политики администрации города Нефтеюганска проведены родительские собрания с рассмотрением вопросов об ответственности несовершеннолетних за совершение преступлений в сфере незаконного оборота наркотических и психотропных веществ, количество участников 12785 человек.</w:t>
            </w:r>
            <w:r w:rsidRPr="009D648F">
              <w:rPr>
                <w:rFonts w:ascii="Times New Roman" w:hAnsi="Times New Roman"/>
                <w:sz w:val="24"/>
                <w:szCs w:val="24"/>
                <w:lang w:bidi="hi-IN"/>
              </w:rPr>
              <w:tab/>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период с 26.05.2019 по 26.06.2019 среди учащихся и родителей (законных представителей несовершеннолетних) распространены буклеты по профилактике </w:t>
            </w:r>
            <w:proofErr w:type="spellStart"/>
            <w:r w:rsidRPr="009D648F">
              <w:rPr>
                <w:rFonts w:ascii="Times New Roman" w:hAnsi="Times New Roman"/>
                <w:sz w:val="24"/>
                <w:szCs w:val="24"/>
                <w:lang w:bidi="hi-IN"/>
              </w:rPr>
              <w:t>психоактивных</w:t>
            </w:r>
            <w:proofErr w:type="spellEnd"/>
            <w:r w:rsidRPr="009D648F">
              <w:rPr>
                <w:rFonts w:ascii="Times New Roman" w:hAnsi="Times New Roman"/>
                <w:sz w:val="24"/>
                <w:szCs w:val="24"/>
                <w:lang w:bidi="hi-IN"/>
              </w:rPr>
              <w:t xml:space="preserve"> веществ, памятки о способах преодоления депрессивных состояний, способах поведения в стрессовых, конфликтных ситуациях, в количестве 17 893 шт.</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Проведены профилактические акции и </w:t>
            </w:r>
            <w:proofErr w:type="spellStart"/>
            <w:r w:rsidRPr="009D648F">
              <w:rPr>
                <w:rFonts w:ascii="Times New Roman" w:hAnsi="Times New Roman"/>
                <w:sz w:val="24"/>
                <w:szCs w:val="24"/>
                <w:lang w:bidi="hi-IN"/>
              </w:rPr>
              <w:t>флешмобы</w:t>
            </w:r>
            <w:proofErr w:type="spellEnd"/>
            <w:r w:rsidRPr="009D648F">
              <w:rPr>
                <w:rFonts w:ascii="Times New Roman" w:hAnsi="Times New Roman"/>
                <w:sz w:val="24"/>
                <w:szCs w:val="24"/>
                <w:lang w:bidi="hi-IN"/>
              </w:rPr>
              <w:t>:</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-акция «Стоп наркотик», место проведения детские игровые площадки города (1, 3, 10, 16 мкрн.), общее количество участников 60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 интернет-акция «Жизнь без наркотиков», официальная группа </w:t>
            </w:r>
            <w:r w:rsidRPr="009D648F">
              <w:rPr>
                <w:rFonts w:ascii="Times New Roman" w:hAnsi="Times New Roman"/>
                <w:sz w:val="24"/>
                <w:szCs w:val="24"/>
                <w:lang w:bidi="hi-IN"/>
              </w:rPr>
              <w:lastRenderedPageBreak/>
              <w:t>«Центр молодежных инициатив» в социальной сети «ВК». https://vk.com/cmi_yugansk?w=wall-27985680_4504 - 166 просмотров;</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https://vk.com/cmi_yugansk?w=wall-27985680_4541 - 377 просмотров.</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Акция «На зарядку становись!», городская площадь у фонтана, хват 270 человек. </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В период с 26.05.2019 по 26.06.2019 в образовательных организациях города проведен </w:t>
            </w:r>
            <w:proofErr w:type="spellStart"/>
            <w:r w:rsidRPr="009D648F">
              <w:rPr>
                <w:rFonts w:ascii="Times New Roman" w:hAnsi="Times New Roman"/>
                <w:sz w:val="24"/>
                <w:szCs w:val="24"/>
                <w:lang w:bidi="hi-IN"/>
              </w:rPr>
              <w:t>флешмоб</w:t>
            </w:r>
            <w:proofErr w:type="spellEnd"/>
            <w:r w:rsidRPr="009D648F">
              <w:rPr>
                <w:rFonts w:ascii="Times New Roman" w:hAnsi="Times New Roman"/>
                <w:sz w:val="24"/>
                <w:szCs w:val="24"/>
                <w:lang w:bidi="hi-IN"/>
              </w:rPr>
              <w:t xml:space="preserve"> «Мы, за здоровый образ жизни», охват 1200 человек, также - флэш-моб «Мы за здоровый образ жизни», </w:t>
            </w:r>
            <w:proofErr w:type="gramStart"/>
            <w:r w:rsidRPr="009D648F">
              <w:rPr>
                <w:rFonts w:ascii="Times New Roman" w:hAnsi="Times New Roman"/>
                <w:sz w:val="24"/>
                <w:szCs w:val="24"/>
                <w:lang w:bidi="hi-IN"/>
              </w:rPr>
              <w:t>проходил  на</w:t>
            </w:r>
            <w:proofErr w:type="gramEnd"/>
            <w:r w:rsidRPr="009D648F">
              <w:rPr>
                <w:rFonts w:ascii="Times New Roman" w:hAnsi="Times New Roman"/>
                <w:sz w:val="24"/>
                <w:szCs w:val="24"/>
                <w:lang w:bidi="hi-IN"/>
              </w:rPr>
              <w:t xml:space="preserve">  детских игровых площадки города (1, 3, 10, 16 мкрн.), общее количество участников 60 человек.</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Локальные мероприятия:</w:t>
            </w:r>
          </w:p>
          <w:p w:rsidR="009D648F" w:rsidRPr="009D648F"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мероприятие, посвященное Международному дню борьбы с наркоманией, МБОУ «СОШ №10», охват 108 человек.</w:t>
            </w:r>
          </w:p>
          <w:p w:rsidR="009D648F" w:rsidRPr="003848A7" w:rsidRDefault="009D648F" w:rsidP="009D648F">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t xml:space="preserve">- музыкально-спортивный досуг «Страна </w:t>
            </w:r>
            <w:proofErr w:type="spellStart"/>
            <w:r w:rsidRPr="009D648F">
              <w:rPr>
                <w:rFonts w:ascii="Times New Roman" w:hAnsi="Times New Roman"/>
                <w:sz w:val="24"/>
                <w:szCs w:val="24"/>
                <w:lang w:bidi="hi-IN"/>
              </w:rPr>
              <w:t>Здоровичок</w:t>
            </w:r>
            <w:proofErr w:type="spellEnd"/>
            <w:r w:rsidRPr="009D648F">
              <w:rPr>
                <w:rFonts w:ascii="Times New Roman" w:hAnsi="Times New Roman"/>
                <w:sz w:val="24"/>
                <w:szCs w:val="24"/>
                <w:lang w:bidi="hi-IN"/>
              </w:rPr>
              <w:t>», МБОУ «Школа развития № 24», охват 140 человек.</w:t>
            </w:r>
          </w:p>
        </w:tc>
      </w:tr>
      <w:tr w:rsidR="009D648F" w:rsidRPr="003848A7" w:rsidTr="009D648F">
        <w:trPr>
          <w:trHeight w:val="212"/>
          <w:jc w:val="center"/>
        </w:trPr>
        <w:tc>
          <w:tcPr>
            <w:tcW w:w="704" w:type="dxa"/>
            <w:shd w:val="clear" w:color="auto" w:fill="auto"/>
            <w:noWrap/>
          </w:tcPr>
          <w:p w:rsidR="009D648F" w:rsidRPr="003848A7" w:rsidRDefault="009D648F"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w:t>
            </w:r>
          </w:p>
        </w:tc>
        <w:tc>
          <w:tcPr>
            <w:tcW w:w="3827" w:type="dxa"/>
            <w:shd w:val="clear" w:color="auto" w:fill="auto"/>
          </w:tcPr>
          <w:p w:rsidR="009D648F" w:rsidRPr="003848A7" w:rsidRDefault="009D648F"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Организация и проведение мероприятий, направленных на профилактику проявлений ксенофобии и экстремизма с изготовлением и </w:t>
            </w:r>
            <w:r w:rsidRPr="003848A7">
              <w:rPr>
                <w:rFonts w:ascii="Times New Roman" w:eastAsia="Calibri" w:hAnsi="Times New Roman" w:cs="Times New Roman"/>
                <w:sz w:val="24"/>
                <w:szCs w:val="24"/>
                <w:lang w:bidi="hi-IN"/>
              </w:rPr>
              <w:lastRenderedPageBreak/>
              <w:t>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60" w:type="dxa"/>
            <w:shd w:val="clear" w:color="auto" w:fill="auto"/>
            <w:noWrap/>
          </w:tcPr>
          <w:p w:rsidR="009D648F" w:rsidRPr="003848A7" w:rsidRDefault="009D648F"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9D648F" w:rsidRPr="003848A7" w:rsidRDefault="009D648F"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9D648F" w:rsidRPr="003848A7" w:rsidRDefault="009D648F"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«Укрепление межнационального и межконфессионального согласия, профилактика </w:t>
            </w:r>
            <w:r w:rsidRPr="003848A7">
              <w:rPr>
                <w:rFonts w:ascii="Times New Roman" w:hAnsi="Times New Roman"/>
                <w:sz w:val="24"/>
                <w:szCs w:val="24"/>
                <w:lang w:bidi="hi-IN"/>
              </w:rPr>
              <w:lastRenderedPageBreak/>
              <w:t>экстремизма в городе Нефтеюганске»</w:t>
            </w:r>
          </w:p>
        </w:tc>
        <w:tc>
          <w:tcPr>
            <w:tcW w:w="4111" w:type="dxa"/>
            <w:vMerge w:val="restart"/>
            <w:vAlign w:val="center"/>
          </w:tcPr>
          <w:p w:rsidR="009D648F" w:rsidRPr="003848A7" w:rsidRDefault="009D648F" w:rsidP="00E8692C">
            <w:pPr>
              <w:spacing w:after="0" w:line="240" w:lineRule="auto"/>
              <w:jc w:val="both"/>
              <w:rPr>
                <w:rFonts w:ascii="Times New Roman" w:hAnsi="Times New Roman"/>
                <w:sz w:val="24"/>
                <w:szCs w:val="24"/>
                <w:lang w:bidi="hi-IN"/>
              </w:rPr>
            </w:pPr>
            <w:r w:rsidRPr="009D648F">
              <w:rPr>
                <w:rFonts w:ascii="Times New Roman" w:hAnsi="Times New Roman"/>
                <w:sz w:val="24"/>
                <w:szCs w:val="24"/>
                <w:lang w:bidi="hi-IN"/>
              </w:rPr>
              <w:lastRenderedPageBreak/>
              <w:t xml:space="preserve">На базе МБУ ДО «Дом детского творчества» в марте проведен городской лагерь актива «Жить в мире с собой и другими», в котором приняли участие 110 представителей </w:t>
            </w:r>
            <w:r w:rsidRPr="009D648F">
              <w:rPr>
                <w:rFonts w:ascii="Times New Roman" w:hAnsi="Times New Roman"/>
                <w:sz w:val="24"/>
                <w:szCs w:val="24"/>
                <w:lang w:bidi="hi-IN"/>
              </w:rPr>
              <w:lastRenderedPageBreak/>
              <w:t>детских и молодёжных общественных объединений, действующих на базе образовательных организаций города.</w:t>
            </w:r>
          </w:p>
        </w:tc>
      </w:tr>
      <w:tr w:rsidR="009D648F" w:rsidRPr="003848A7" w:rsidTr="00745449">
        <w:trPr>
          <w:trHeight w:val="212"/>
          <w:jc w:val="center"/>
        </w:trPr>
        <w:tc>
          <w:tcPr>
            <w:tcW w:w="704" w:type="dxa"/>
            <w:shd w:val="clear" w:color="auto" w:fill="auto"/>
            <w:noWrap/>
          </w:tcPr>
          <w:p w:rsidR="009D648F" w:rsidRPr="003848A7" w:rsidRDefault="009D648F"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2.7.5.1.</w:t>
            </w:r>
          </w:p>
        </w:tc>
        <w:tc>
          <w:tcPr>
            <w:tcW w:w="3827" w:type="dxa"/>
            <w:shd w:val="clear" w:color="auto" w:fill="auto"/>
          </w:tcPr>
          <w:p w:rsidR="009D648F" w:rsidRPr="003848A7" w:rsidRDefault="009D648F"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городского лагеря актива лидеров детских и молодежных общественных объединений «Жить в мире с собой и другими»</w:t>
            </w:r>
          </w:p>
        </w:tc>
        <w:tc>
          <w:tcPr>
            <w:tcW w:w="1560" w:type="dxa"/>
            <w:shd w:val="clear" w:color="auto" w:fill="auto"/>
            <w:noWrap/>
          </w:tcPr>
          <w:p w:rsidR="009D648F" w:rsidRPr="003848A7" w:rsidRDefault="009D648F"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9D648F" w:rsidRPr="003848A7" w:rsidRDefault="009D648F"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9D648F" w:rsidRPr="003848A7" w:rsidRDefault="009D648F"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vMerge/>
          </w:tcPr>
          <w:p w:rsidR="009D648F" w:rsidRPr="003848A7" w:rsidRDefault="009D648F" w:rsidP="00724E28">
            <w:pPr>
              <w:spacing w:after="0" w:line="240" w:lineRule="auto"/>
              <w:jc w:val="center"/>
              <w:rPr>
                <w:rFonts w:ascii="Times New Roman" w:hAnsi="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A496E" w:rsidRDefault="005A496E" w:rsidP="00E8692C">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ККиТ</w:t>
            </w:r>
            <w:proofErr w:type="spellEnd"/>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во 2 квартале 2019 года учреждениями культуры организованы и проведены следующие мероприятия: </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-7 апреля 2019 года в КЦ «Юность» состоялся юбилейный концерт, посвящённый 20-летию «Образцового художественного коллектива» вокального ансамбля «Казачок». В мероприятии приняли участие 222 человека;         </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lastRenderedPageBreak/>
              <w:t>-28 апреля 2019 года в Культурном центре «Юность» состоялся концерт «Посидим по-хорошему» ансамбля «Родная песня». Количество зрителей 210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-11 и 12 мая 2019 года в КЦ «Юность» воспитанники Воскресной школы и православного Прихода храма Святого духа представили театрализованные сюжеты на библейскую тему, в фойе была организована выставка детского и семейного творчества. Между МБУК «Культурно-досуговый комплекс» и местной религиозной организацией православным Приходом храма Святого Духа </w:t>
            </w:r>
            <w:proofErr w:type="spellStart"/>
            <w:r w:rsidRPr="005A496E">
              <w:rPr>
                <w:rFonts w:ascii="Times New Roman" w:hAnsi="Times New Roman"/>
                <w:sz w:val="24"/>
                <w:szCs w:val="24"/>
                <w:lang w:bidi="hi-IN"/>
              </w:rPr>
              <w:t>г.Нефтеюганска</w:t>
            </w:r>
            <w:proofErr w:type="spellEnd"/>
            <w:r w:rsidRPr="005A496E">
              <w:rPr>
                <w:rFonts w:ascii="Times New Roman" w:hAnsi="Times New Roman"/>
                <w:sz w:val="24"/>
                <w:szCs w:val="24"/>
                <w:lang w:bidi="hi-IN"/>
              </w:rPr>
              <w:t xml:space="preserve"> был заключен договор на оказание услуг по проведению мероприятия, записи фонограммы, </w:t>
            </w:r>
            <w:proofErr w:type="spellStart"/>
            <w:r w:rsidRPr="005A496E">
              <w:rPr>
                <w:rFonts w:ascii="Times New Roman" w:hAnsi="Times New Roman"/>
                <w:sz w:val="24"/>
                <w:szCs w:val="24"/>
                <w:lang w:bidi="hi-IN"/>
              </w:rPr>
              <w:t>звуко</w:t>
            </w:r>
            <w:proofErr w:type="spellEnd"/>
            <w:r w:rsidRPr="005A496E">
              <w:rPr>
                <w:rFonts w:ascii="Times New Roman" w:hAnsi="Times New Roman"/>
                <w:sz w:val="24"/>
                <w:szCs w:val="24"/>
                <w:lang w:bidi="hi-IN"/>
              </w:rPr>
              <w:t>-техническому сопровождению. Число участников мероприятий 200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-20-24 мая 2019 года в Детской музыкальной школе им. В.В. Андреева организована информационная выставка, посвященная Дню славянской письменности и культуры. Охвачено 125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-24 мая 2019 года в КЦ «Юность» состоялся концерт «Народного </w:t>
            </w:r>
            <w:r w:rsidRPr="005A496E">
              <w:rPr>
                <w:rFonts w:ascii="Times New Roman" w:hAnsi="Times New Roman"/>
                <w:sz w:val="24"/>
                <w:szCs w:val="24"/>
                <w:lang w:bidi="hi-IN"/>
              </w:rPr>
              <w:lastRenderedPageBreak/>
              <w:t>самодеятельного коллектива» вокального ансамбля украинской песни «</w:t>
            </w:r>
            <w:proofErr w:type="spellStart"/>
            <w:r w:rsidRPr="005A496E">
              <w:rPr>
                <w:rFonts w:ascii="Times New Roman" w:hAnsi="Times New Roman"/>
                <w:sz w:val="24"/>
                <w:szCs w:val="24"/>
                <w:lang w:bidi="hi-IN"/>
              </w:rPr>
              <w:t>Свитанок</w:t>
            </w:r>
            <w:proofErr w:type="spellEnd"/>
            <w:r w:rsidRPr="005A496E">
              <w:rPr>
                <w:rFonts w:ascii="Times New Roman" w:hAnsi="Times New Roman"/>
                <w:sz w:val="24"/>
                <w:szCs w:val="24"/>
                <w:lang w:bidi="hi-IN"/>
              </w:rPr>
              <w:t>». Охвачено 163 человека;</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-24 мая 2019 года в КЦ «Лира» была организована выставка «Узоры волшебства» работ народной самодеятельной студии мастерская рукоделия «Кружева»». На выставке представлены творческие работы участников в различных техниках: лоскутное шитье, вязание крючком, вышивка народных узоров, плетение бисером. Выставку посмотрели 100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-24 мая 2019 года в Центральной городской </w:t>
            </w:r>
            <w:proofErr w:type="gramStart"/>
            <w:r w:rsidRPr="005A496E">
              <w:rPr>
                <w:rFonts w:ascii="Times New Roman" w:hAnsi="Times New Roman"/>
                <w:sz w:val="24"/>
                <w:szCs w:val="24"/>
                <w:lang w:bidi="hi-IN"/>
              </w:rPr>
              <w:t>библиотеке  работала</w:t>
            </w:r>
            <w:proofErr w:type="gramEnd"/>
            <w:r w:rsidRPr="005A496E">
              <w:rPr>
                <w:rFonts w:ascii="Times New Roman" w:hAnsi="Times New Roman"/>
                <w:sz w:val="24"/>
                <w:szCs w:val="24"/>
                <w:lang w:bidi="hi-IN"/>
              </w:rPr>
              <w:t xml:space="preserve"> книжная выставка «Азбука – начало всех начал». Количество посетителей 36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-4 июня 2019 года в МБУК «Центр национальных культур» проведен национальный праздник «Ураза-байрам», символизирующий окончание священного месяца поста. МБУК «ЦНК» оказано содействие местной религиозной общественной организации «</w:t>
            </w:r>
            <w:proofErr w:type="spellStart"/>
            <w:r w:rsidRPr="005A496E">
              <w:rPr>
                <w:rFonts w:ascii="Times New Roman" w:hAnsi="Times New Roman"/>
                <w:sz w:val="24"/>
                <w:szCs w:val="24"/>
                <w:lang w:bidi="hi-IN"/>
              </w:rPr>
              <w:t>Махалля</w:t>
            </w:r>
            <w:proofErr w:type="spellEnd"/>
            <w:r w:rsidRPr="005A496E">
              <w:rPr>
                <w:rFonts w:ascii="Times New Roman" w:hAnsi="Times New Roman"/>
                <w:sz w:val="24"/>
                <w:szCs w:val="24"/>
                <w:lang w:bidi="hi-IN"/>
              </w:rPr>
              <w:t xml:space="preserve">» в проведении мусульманского праздника по предоставлению и оформлению зрительного зала, предоставлению </w:t>
            </w:r>
            <w:r w:rsidRPr="005A496E">
              <w:rPr>
                <w:rFonts w:ascii="Times New Roman" w:hAnsi="Times New Roman"/>
                <w:sz w:val="24"/>
                <w:szCs w:val="24"/>
                <w:lang w:bidi="hi-IN"/>
              </w:rPr>
              <w:lastRenderedPageBreak/>
              <w:t>концертных номеров, услуг режиссера и ведущего. Охвачено 35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-во 2 квартале 2019 года НГ МАУК «Музейный комплекс» организована работа 3-х стационарных выставок: «Югорское наследие», с которой ознакомились (посещение, экскурсии, тематический </w:t>
            </w:r>
            <w:proofErr w:type="spellStart"/>
            <w:r w:rsidRPr="005A496E">
              <w:rPr>
                <w:rFonts w:ascii="Times New Roman" w:hAnsi="Times New Roman"/>
                <w:sz w:val="24"/>
                <w:szCs w:val="24"/>
                <w:lang w:bidi="hi-IN"/>
              </w:rPr>
              <w:t>видеолекторий</w:t>
            </w:r>
            <w:proofErr w:type="spellEnd"/>
            <w:r w:rsidRPr="005A496E">
              <w:rPr>
                <w:rFonts w:ascii="Times New Roman" w:hAnsi="Times New Roman"/>
                <w:sz w:val="24"/>
                <w:szCs w:val="24"/>
                <w:lang w:bidi="hi-IN"/>
              </w:rPr>
              <w:t xml:space="preserve">) 325 человек; «Русские старожилы Западной Сибири», количество посещений 125 человек; «Русский </w:t>
            </w:r>
            <w:proofErr w:type="spellStart"/>
            <w:r w:rsidRPr="005A496E">
              <w:rPr>
                <w:rFonts w:ascii="Times New Roman" w:hAnsi="Times New Roman"/>
                <w:sz w:val="24"/>
                <w:szCs w:val="24"/>
                <w:lang w:bidi="hi-IN"/>
              </w:rPr>
              <w:t>коч</w:t>
            </w:r>
            <w:proofErr w:type="spellEnd"/>
            <w:r w:rsidRPr="005A496E">
              <w:rPr>
                <w:rFonts w:ascii="Times New Roman" w:hAnsi="Times New Roman"/>
                <w:sz w:val="24"/>
                <w:szCs w:val="24"/>
                <w:lang w:bidi="hi-IN"/>
              </w:rPr>
              <w:t xml:space="preserve">. Освоение Сибири» количество посещений 16 человек и 1 временная тематическая </w:t>
            </w:r>
            <w:proofErr w:type="gramStart"/>
            <w:r w:rsidRPr="005A496E">
              <w:rPr>
                <w:rFonts w:ascii="Times New Roman" w:hAnsi="Times New Roman"/>
                <w:sz w:val="24"/>
                <w:szCs w:val="24"/>
                <w:lang w:bidi="hi-IN"/>
              </w:rPr>
              <w:t>выставка  «</w:t>
            </w:r>
            <w:proofErr w:type="gramEnd"/>
            <w:r w:rsidRPr="005A496E">
              <w:rPr>
                <w:rFonts w:ascii="Times New Roman" w:hAnsi="Times New Roman"/>
                <w:sz w:val="24"/>
                <w:szCs w:val="24"/>
                <w:lang w:bidi="hi-IN"/>
              </w:rPr>
              <w:t xml:space="preserve">Населённые места </w:t>
            </w:r>
            <w:proofErr w:type="spellStart"/>
            <w:r w:rsidRPr="005A496E">
              <w:rPr>
                <w:rFonts w:ascii="Times New Roman" w:hAnsi="Times New Roman"/>
                <w:sz w:val="24"/>
                <w:szCs w:val="24"/>
                <w:lang w:bidi="hi-IN"/>
              </w:rPr>
              <w:t>Салымского</w:t>
            </w:r>
            <w:proofErr w:type="spellEnd"/>
            <w:r w:rsidRPr="005A496E">
              <w:rPr>
                <w:rFonts w:ascii="Times New Roman" w:hAnsi="Times New Roman"/>
                <w:sz w:val="24"/>
                <w:szCs w:val="24"/>
                <w:lang w:bidi="hi-IN"/>
              </w:rPr>
              <w:t xml:space="preserve"> края», которую посетили 40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МБУК «Городская библиотека»:</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-обеспечен доступ 15 иностранных граждан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-консультирование по поиску информации и получению государственных (муниципальных) услуг получили 10 человек;</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lastRenderedPageBreak/>
              <w:t>-оформлено 40 справок об административно-территориальных изменениях;</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 xml:space="preserve">-выпущено 1 наименование информационной продукции (памятки) для мигрантов: «Упрощен порядок приобретения российского гражданства для некоторых категорий граждан». </w:t>
            </w:r>
          </w:p>
          <w:p w:rsidR="005A496E" w:rsidRPr="005A496E" w:rsidRDefault="005A496E" w:rsidP="005A496E">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t>Среди иностранных граждан во 2 квартале 2019 года распространено 26 экземпляров печатной продукции.</w:t>
            </w:r>
          </w:p>
          <w:p w:rsidR="005A496E" w:rsidRDefault="005A496E" w:rsidP="00E8692C">
            <w:pPr>
              <w:spacing w:after="0" w:line="240" w:lineRule="auto"/>
              <w:jc w:val="both"/>
              <w:rPr>
                <w:rFonts w:ascii="Times New Roman" w:hAnsi="Times New Roman"/>
                <w:b/>
                <w:sz w:val="24"/>
                <w:szCs w:val="24"/>
                <w:lang w:bidi="hi-IN"/>
              </w:rPr>
            </w:pPr>
          </w:p>
          <w:p w:rsidR="00745449" w:rsidRPr="00E8692C" w:rsidRDefault="00E8692C" w:rsidP="00E8692C">
            <w:pPr>
              <w:spacing w:after="0" w:line="240" w:lineRule="auto"/>
              <w:jc w:val="both"/>
              <w:rPr>
                <w:rFonts w:ascii="Times New Roman" w:hAnsi="Times New Roman"/>
                <w:b/>
                <w:sz w:val="24"/>
                <w:szCs w:val="24"/>
                <w:lang w:bidi="hi-IN"/>
              </w:rPr>
            </w:pPr>
            <w:proofErr w:type="spellStart"/>
            <w:r w:rsidRPr="00E8692C">
              <w:rPr>
                <w:rFonts w:ascii="Times New Roman" w:hAnsi="Times New Roman"/>
                <w:b/>
                <w:sz w:val="24"/>
                <w:szCs w:val="24"/>
                <w:lang w:bidi="hi-IN"/>
              </w:rPr>
              <w:t>ДОиМП</w:t>
            </w:r>
            <w:proofErr w:type="spellEnd"/>
          </w:p>
          <w:p w:rsidR="00E8692C"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17 </w:t>
            </w:r>
            <w:proofErr w:type="gramStart"/>
            <w:r w:rsidRPr="00E8692C">
              <w:rPr>
                <w:rFonts w:ascii="Times New Roman" w:hAnsi="Times New Roman"/>
                <w:sz w:val="24"/>
                <w:szCs w:val="24"/>
                <w:lang w:bidi="hi-IN"/>
              </w:rPr>
              <w:t>мая  состоялся</w:t>
            </w:r>
            <w:proofErr w:type="gramEnd"/>
            <w:r w:rsidRPr="00E8692C">
              <w:rPr>
                <w:rFonts w:ascii="Times New Roman" w:hAnsi="Times New Roman"/>
                <w:sz w:val="24"/>
                <w:szCs w:val="24"/>
                <w:lang w:bidi="hi-IN"/>
              </w:rPr>
              <w:t xml:space="preserve"> литературный вечер «Нараспашку» в арт-гостиной «</w:t>
            </w:r>
            <w:proofErr w:type="spellStart"/>
            <w:r w:rsidRPr="00E8692C">
              <w:rPr>
                <w:rFonts w:ascii="Times New Roman" w:hAnsi="Times New Roman"/>
                <w:sz w:val="24"/>
                <w:szCs w:val="24"/>
                <w:lang w:bidi="hi-IN"/>
              </w:rPr>
              <w:t>ЧердачОК</w:t>
            </w:r>
            <w:proofErr w:type="spellEnd"/>
            <w:r w:rsidRPr="00E8692C">
              <w:rPr>
                <w:rFonts w:ascii="Times New Roman" w:hAnsi="Times New Roman"/>
                <w:sz w:val="24"/>
                <w:szCs w:val="24"/>
                <w:lang w:bidi="hi-IN"/>
              </w:rPr>
              <w:t>». В целях популяризация и поддержки русского языка, как государственного языка Российской Федерации и языка межнационального общения, а также поддержку родных языков народов России.</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2.7.6.1.</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Организация и проведение городского фестиваля национальных культур, направленного на социализацию и адаптацию детей мигрантов «Нефтеюганск</w:t>
            </w:r>
            <w:r>
              <w:rPr>
                <w:rFonts w:ascii="Times New Roman" w:hAnsi="Times New Roman"/>
                <w:sz w:val="24"/>
                <w:szCs w:val="24"/>
              </w:rPr>
              <w:t xml:space="preserve"> </w:t>
            </w:r>
            <w:r w:rsidRPr="003848A7">
              <w:rPr>
                <w:rFonts w:ascii="Times New Roman" w:hAnsi="Times New Roman"/>
                <w:sz w:val="24"/>
                <w:szCs w:val="24"/>
              </w:rPr>
              <w:t>-</w:t>
            </w:r>
            <w:r>
              <w:rPr>
                <w:rFonts w:ascii="Times New Roman" w:hAnsi="Times New Roman"/>
                <w:sz w:val="24"/>
                <w:szCs w:val="24"/>
              </w:rPr>
              <w:t xml:space="preserve"> </w:t>
            </w:r>
            <w:r w:rsidRPr="003848A7">
              <w:rPr>
                <w:rFonts w:ascii="Times New Roman" w:hAnsi="Times New Roman"/>
                <w:sz w:val="24"/>
                <w:szCs w:val="24"/>
              </w:rPr>
              <w:t>город дружбы»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Проведение городского фестиваля национальных культур «Нефтеюганск - город дружбы» запланировано в октябре – ноябре</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2.7.6.2.</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 xml:space="preserve">Проведение конференций, семинаров по вопросам </w:t>
            </w:r>
            <w:r w:rsidRPr="003848A7">
              <w:rPr>
                <w:rFonts w:ascii="Times New Roman" w:hAnsi="Times New Roman"/>
                <w:sz w:val="24"/>
                <w:szCs w:val="24"/>
              </w:rPr>
              <w:lastRenderedPageBreak/>
              <w:t>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lastRenderedPageBreak/>
              <w:t>администрации города</w:t>
            </w:r>
            <w:r w:rsidRPr="003848A7">
              <w:rPr>
                <w:rFonts w:ascii="Times New Roman" w:hAnsi="Times New Roman"/>
                <w:sz w:val="24"/>
                <w:szCs w:val="24"/>
                <w:lang w:bidi="hi-IN"/>
              </w:rPr>
              <w:t>, Комитет культуры и туризма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«Укрепление межнационального и </w:t>
            </w:r>
            <w:r w:rsidRPr="003848A7">
              <w:rPr>
                <w:rFonts w:ascii="Times New Roman" w:hAnsi="Times New Roman"/>
                <w:sz w:val="24"/>
                <w:szCs w:val="24"/>
                <w:lang w:bidi="hi-IN"/>
              </w:rPr>
              <w:lastRenderedPageBreak/>
              <w:t>межконфессионального согласия, профилактика экстремизма в городе Нефтеюганске»</w:t>
            </w:r>
          </w:p>
        </w:tc>
        <w:tc>
          <w:tcPr>
            <w:tcW w:w="4111" w:type="dxa"/>
          </w:tcPr>
          <w:p w:rsidR="005A496E" w:rsidRDefault="005A496E" w:rsidP="00E8692C">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lastRenderedPageBreak/>
              <w:t>ККиТ</w:t>
            </w:r>
            <w:proofErr w:type="spellEnd"/>
          </w:p>
          <w:p w:rsidR="005A496E" w:rsidRPr="005A496E" w:rsidRDefault="005A496E" w:rsidP="00E8692C">
            <w:pPr>
              <w:spacing w:after="0" w:line="240" w:lineRule="auto"/>
              <w:jc w:val="both"/>
              <w:rPr>
                <w:rFonts w:ascii="Times New Roman" w:hAnsi="Times New Roman"/>
                <w:sz w:val="24"/>
                <w:szCs w:val="24"/>
                <w:lang w:bidi="hi-IN"/>
              </w:rPr>
            </w:pPr>
            <w:r w:rsidRPr="005A496E">
              <w:rPr>
                <w:rFonts w:ascii="Times New Roman" w:hAnsi="Times New Roman"/>
                <w:sz w:val="24"/>
                <w:szCs w:val="24"/>
                <w:lang w:bidi="hi-IN"/>
              </w:rPr>
              <w:lastRenderedPageBreak/>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 не входит в компетенцию комитета культуры и туризма администрации города Нефтеюганска.</w:t>
            </w:r>
          </w:p>
          <w:p w:rsidR="005A496E" w:rsidRDefault="005A496E" w:rsidP="00E8692C">
            <w:pPr>
              <w:spacing w:after="0" w:line="240" w:lineRule="auto"/>
              <w:jc w:val="both"/>
              <w:rPr>
                <w:rFonts w:ascii="Times New Roman" w:hAnsi="Times New Roman"/>
                <w:b/>
                <w:sz w:val="24"/>
                <w:szCs w:val="24"/>
                <w:lang w:bidi="hi-IN"/>
              </w:rPr>
            </w:pPr>
          </w:p>
          <w:p w:rsidR="00E8692C" w:rsidRPr="00E8692C" w:rsidRDefault="00E8692C" w:rsidP="00E8692C">
            <w:pPr>
              <w:spacing w:after="0" w:line="240" w:lineRule="auto"/>
              <w:jc w:val="both"/>
              <w:rPr>
                <w:rFonts w:ascii="Times New Roman" w:hAnsi="Times New Roman"/>
                <w:b/>
                <w:sz w:val="24"/>
                <w:szCs w:val="24"/>
                <w:lang w:bidi="hi-IN"/>
              </w:rPr>
            </w:pPr>
            <w:proofErr w:type="spellStart"/>
            <w:r w:rsidRPr="00E8692C">
              <w:rPr>
                <w:rFonts w:ascii="Times New Roman" w:hAnsi="Times New Roman"/>
                <w:b/>
                <w:sz w:val="24"/>
                <w:szCs w:val="24"/>
                <w:lang w:bidi="hi-IN"/>
              </w:rPr>
              <w:t>ДОиМП</w:t>
            </w:r>
            <w:proofErr w:type="spellEnd"/>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С целью формирования установок толерантного сознания учащихся образовательных организаций в марте организована деятельность городского лагеря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В работе </w:t>
            </w:r>
            <w:proofErr w:type="gramStart"/>
            <w:r w:rsidRPr="00E8692C">
              <w:rPr>
                <w:rFonts w:ascii="Times New Roman" w:hAnsi="Times New Roman"/>
                <w:sz w:val="24"/>
                <w:szCs w:val="24"/>
                <w:lang w:bidi="hi-IN"/>
              </w:rPr>
              <w:t>лагеря  приняло</w:t>
            </w:r>
            <w:proofErr w:type="gramEnd"/>
            <w:r w:rsidRPr="00E8692C">
              <w:rPr>
                <w:rFonts w:ascii="Times New Roman" w:hAnsi="Times New Roman"/>
                <w:sz w:val="24"/>
                <w:szCs w:val="24"/>
                <w:lang w:bidi="hi-IN"/>
              </w:rPr>
              <w:t xml:space="preserve"> участие 110 учащихся образовательных организаций. </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Также были проведены городские мероприятия, направленные на духовно-нравственное воспитание обучающихся: </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  </w:t>
            </w:r>
            <w:proofErr w:type="gramStart"/>
            <w:r w:rsidRPr="00E8692C">
              <w:rPr>
                <w:rFonts w:ascii="Times New Roman" w:hAnsi="Times New Roman"/>
                <w:sz w:val="24"/>
                <w:szCs w:val="24"/>
                <w:lang w:bidi="hi-IN"/>
              </w:rPr>
              <w:t>муниципальный  конкурс</w:t>
            </w:r>
            <w:proofErr w:type="gramEnd"/>
            <w:r w:rsidRPr="00E8692C">
              <w:rPr>
                <w:rFonts w:ascii="Times New Roman" w:hAnsi="Times New Roman"/>
                <w:sz w:val="24"/>
                <w:szCs w:val="24"/>
                <w:lang w:bidi="hi-IN"/>
              </w:rPr>
              <w:t xml:space="preserve">  ученических проектов по курсу </w:t>
            </w:r>
            <w:r w:rsidRPr="00E8692C">
              <w:rPr>
                <w:rFonts w:ascii="Times New Roman" w:hAnsi="Times New Roman"/>
                <w:sz w:val="24"/>
                <w:szCs w:val="24"/>
                <w:lang w:bidi="hi-IN"/>
              </w:rPr>
              <w:lastRenderedPageBreak/>
              <w:t xml:space="preserve">«Основы религиозных культур и светской этики»; </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-юношеские Кирилло-Мефодиевские </w:t>
            </w:r>
            <w:proofErr w:type="gramStart"/>
            <w:r w:rsidRPr="00E8692C">
              <w:rPr>
                <w:rFonts w:ascii="Times New Roman" w:hAnsi="Times New Roman"/>
                <w:sz w:val="24"/>
                <w:szCs w:val="24"/>
                <w:lang w:bidi="hi-IN"/>
              </w:rPr>
              <w:t>чтения ;</w:t>
            </w:r>
            <w:proofErr w:type="gramEnd"/>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-конкурсы детского творчества, такие, как «</w:t>
            </w:r>
            <w:proofErr w:type="spellStart"/>
            <w:r w:rsidRPr="00E8692C">
              <w:rPr>
                <w:rFonts w:ascii="Times New Roman" w:hAnsi="Times New Roman"/>
                <w:sz w:val="24"/>
                <w:szCs w:val="24"/>
                <w:lang w:bidi="hi-IN"/>
              </w:rPr>
              <w:t>Димитриевская</w:t>
            </w:r>
            <w:proofErr w:type="spellEnd"/>
            <w:r w:rsidRPr="00E8692C">
              <w:rPr>
                <w:rFonts w:ascii="Times New Roman" w:hAnsi="Times New Roman"/>
                <w:sz w:val="24"/>
                <w:szCs w:val="24"/>
                <w:lang w:bidi="hi-IN"/>
              </w:rPr>
              <w:t xml:space="preserve"> суббота», «Свет Христова Рождества», «Пасха Красная»;</w:t>
            </w:r>
          </w:p>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-родительские собрания в 3-х классах по выбору модуля курса «Основы религиозных культур и светской этики».</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2.7.6.3.</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Проведение культурно-досуговых и образовательных мероприятий, направленных на воспитание толерантности, на базе центра молодёжных инициатив города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6D39A4" w:rsidRDefault="006D39A4" w:rsidP="00E8692C">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ККиТ</w:t>
            </w:r>
            <w:proofErr w:type="spellEnd"/>
          </w:p>
          <w:p w:rsidR="006D39A4" w:rsidRPr="006D39A4" w:rsidRDefault="006D39A4" w:rsidP="00E8692C">
            <w:pPr>
              <w:spacing w:after="0" w:line="240" w:lineRule="auto"/>
              <w:jc w:val="both"/>
              <w:rPr>
                <w:rFonts w:ascii="Times New Roman" w:hAnsi="Times New Roman"/>
                <w:sz w:val="24"/>
                <w:szCs w:val="24"/>
                <w:lang w:bidi="hi-IN"/>
              </w:rPr>
            </w:pPr>
            <w:r w:rsidRPr="006D39A4">
              <w:rPr>
                <w:rFonts w:ascii="Times New Roman" w:hAnsi="Times New Roman"/>
                <w:sz w:val="24"/>
                <w:szCs w:val="24"/>
                <w:lang w:bidi="hi-IN"/>
              </w:rPr>
              <w:t>Мероприятия на базе центра молодёжных инициатив города учреждениями, подведомственными комитету культуры и туризма не проводятся, так как центр молодёжных инициатив находится в ведомстве департамента образования и молодежной политики администрации города Нефтеюганска.</w:t>
            </w:r>
          </w:p>
          <w:p w:rsidR="006D39A4" w:rsidRDefault="006D39A4" w:rsidP="00E8692C">
            <w:pPr>
              <w:spacing w:after="0" w:line="240" w:lineRule="auto"/>
              <w:jc w:val="both"/>
              <w:rPr>
                <w:rFonts w:ascii="Times New Roman" w:hAnsi="Times New Roman"/>
                <w:b/>
                <w:sz w:val="24"/>
                <w:szCs w:val="24"/>
                <w:lang w:bidi="hi-IN"/>
              </w:rPr>
            </w:pPr>
          </w:p>
          <w:p w:rsidR="00745449" w:rsidRPr="00E8692C" w:rsidRDefault="00E8692C" w:rsidP="00E8692C">
            <w:pPr>
              <w:spacing w:after="0" w:line="240" w:lineRule="auto"/>
              <w:jc w:val="both"/>
              <w:rPr>
                <w:rFonts w:ascii="Times New Roman" w:hAnsi="Times New Roman"/>
                <w:b/>
                <w:sz w:val="24"/>
                <w:szCs w:val="24"/>
                <w:lang w:bidi="hi-IN"/>
              </w:rPr>
            </w:pPr>
            <w:proofErr w:type="spellStart"/>
            <w:r w:rsidRPr="00E8692C">
              <w:rPr>
                <w:rFonts w:ascii="Times New Roman" w:hAnsi="Times New Roman"/>
                <w:b/>
                <w:sz w:val="24"/>
                <w:szCs w:val="24"/>
                <w:lang w:bidi="hi-IN"/>
              </w:rPr>
              <w:t>ДОиМП</w:t>
            </w:r>
            <w:proofErr w:type="spellEnd"/>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На базе МАУ «Центр молодёжных инициатив» проведены:</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-круглые столы по темам «Проблемы и угрозы в молодежной среде», «Молодежные субкультуры», «Есть </w:t>
            </w:r>
            <w:r w:rsidRPr="00E8692C">
              <w:rPr>
                <w:rFonts w:ascii="Times New Roman" w:hAnsi="Times New Roman"/>
                <w:sz w:val="24"/>
                <w:szCs w:val="24"/>
                <w:lang w:bidi="hi-IN"/>
              </w:rPr>
              <w:lastRenderedPageBreak/>
              <w:t>такая профессия – Родину защищать» (охват 85 учащихся);</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-беседы и лекции по темам «Мы против экстремизма»; «Толерантность – путь к миру»; «Религия и конфессиональное пространство»; «Тренинг «Я могу </w:t>
            </w:r>
            <w:proofErr w:type="gramStart"/>
            <w:r w:rsidRPr="00E8692C">
              <w:rPr>
                <w:rFonts w:ascii="Times New Roman" w:hAnsi="Times New Roman"/>
                <w:sz w:val="24"/>
                <w:szCs w:val="24"/>
                <w:lang w:bidi="hi-IN"/>
              </w:rPr>
              <w:t>сказать</w:t>
            </w:r>
            <w:proofErr w:type="gramEnd"/>
            <w:r w:rsidRPr="00E8692C">
              <w:rPr>
                <w:rFonts w:ascii="Times New Roman" w:hAnsi="Times New Roman"/>
                <w:sz w:val="24"/>
                <w:szCs w:val="24"/>
                <w:lang w:bidi="hi-IN"/>
              </w:rPr>
              <w:t xml:space="preserve"> «НЕТ!»; «Наша безопасность – в наших руках!!!» (охват 492 учащихся); </w:t>
            </w:r>
          </w:p>
          <w:p w:rsidR="00E8692C"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-коммуникативный тренинг «Этно-калейдоскоп» для  студенческой молодежи и обучающихся, находящиеся в социально-опасном положении и состоящие на </w:t>
            </w:r>
            <w:proofErr w:type="spellStart"/>
            <w:r w:rsidRPr="00E8692C">
              <w:rPr>
                <w:rFonts w:ascii="Times New Roman" w:hAnsi="Times New Roman"/>
                <w:sz w:val="24"/>
                <w:szCs w:val="24"/>
                <w:lang w:bidi="hi-IN"/>
              </w:rPr>
              <w:t>внутришкольном</w:t>
            </w:r>
            <w:proofErr w:type="spellEnd"/>
            <w:r w:rsidRPr="00E8692C">
              <w:rPr>
                <w:rFonts w:ascii="Times New Roman" w:hAnsi="Times New Roman"/>
                <w:sz w:val="24"/>
                <w:szCs w:val="24"/>
                <w:lang w:bidi="hi-IN"/>
              </w:rPr>
              <w:t xml:space="preserve"> учете (охват 50 человек)</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2.7.6.4.</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Реализация проектов и программ по межкультурному воспитанию детей и молодёжи (интерактивные тренинги, диспуты, конкурсы)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 xml:space="preserve">С целью реализации проектов и программ по межкультурному воспитанию детей и </w:t>
            </w:r>
            <w:proofErr w:type="gramStart"/>
            <w:r w:rsidRPr="00E8692C">
              <w:rPr>
                <w:rFonts w:ascii="Times New Roman" w:hAnsi="Times New Roman"/>
                <w:sz w:val="24"/>
                <w:szCs w:val="24"/>
                <w:lang w:bidi="hi-IN"/>
              </w:rPr>
              <w:t>молодёжи  проведены</w:t>
            </w:r>
            <w:proofErr w:type="gramEnd"/>
            <w:r w:rsidRPr="00E8692C">
              <w:rPr>
                <w:rFonts w:ascii="Times New Roman" w:hAnsi="Times New Roman"/>
                <w:sz w:val="24"/>
                <w:szCs w:val="24"/>
                <w:lang w:bidi="hi-IN"/>
              </w:rPr>
              <w:t xml:space="preserve">: </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-городской конкурс декоративно-прикладного творчества «Я и мир вокруг меня», в котором 149 участников стали победителями и призёрами в 3 возрастных группах в 5 номинациях;</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-выставка творческих работ, которую посетило более 200 учащихся образовательных организаций;</w:t>
            </w:r>
          </w:p>
          <w:p w:rsidR="00E8692C" w:rsidRPr="00E8692C"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lastRenderedPageBreak/>
              <w:t xml:space="preserve">-фестиваль национальных культур на базе МБОУ «СОШ    № 3», в котором приняло участие 450 учащихся. Цель фестиваля: формирование толерантного отношения к разным народам и религиям, вовлечение детей-мигрантов в общественную жизнь образовательной организации, </w:t>
            </w:r>
            <w:proofErr w:type="gramStart"/>
            <w:r w:rsidRPr="00E8692C">
              <w:rPr>
                <w:rFonts w:ascii="Times New Roman" w:hAnsi="Times New Roman"/>
                <w:sz w:val="24"/>
                <w:szCs w:val="24"/>
                <w:lang w:bidi="hi-IN"/>
              </w:rPr>
              <w:t>воспитание  межкультурных</w:t>
            </w:r>
            <w:proofErr w:type="gramEnd"/>
            <w:r w:rsidRPr="00E8692C">
              <w:rPr>
                <w:rFonts w:ascii="Times New Roman" w:hAnsi="Times New Roman"/>
                <w:sz w:val="24"/>
                <w:szCs w:val="24"/>
                <w:lang w:bidi="hi-IN"/>
              </w:rPr>
              <w:t xml:space="preserve"> и межэтнических отношений.</w:t>
            </w:r>
          </w:p>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В мае организована Духовно – нравственная встреча выпускников школ города со священнослужителями Нефтеюганского благочиния «На пороге взрослой жизни», где приняло участие 320 выпускников</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2.7.6.5.</w:t>
            </w:r>
          </w:p>
        </w:tc>
        <w:tc>
          <w:tcPr>
            <w:tcW w:w="3827" w:type="dxa"/>
            <w:shd w:val="clear" w:color="auto" w:fill="auto"/>
          </w:tcPr>
          <w:p w:rsidR="00745449" w:rsidRPr="003848A7" w:rsidRDefault="00745449" w:rsidP="00803C4E">
            <w:pPr>
              <w:spacing w:after="0" w:line="240" w:lineRule="auto"/>
              <w:jc w:val="both"/>
              <w:rPr>
                <w:rFonts w:ascii="Times New Roman" w:hAnsi="Times New Roman"/>
                <w:sz w:val="24"/>
                <w:szCs w:val="24"/>
              </w:rPr>
            </w:pPr>
            <w:r w:rsidRPr="003848A7">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В образовательных организациях проведены беседы и лекции по темам «Профилактика экстремисткой деятельности, терроризм», «Об уголовной ответственности за совершение правонарушений экстремисткой направленности», «О законопослушном поведении»; «Безопасный интернет».</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2.7.6.6.</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 xml:space="preserve">Организация работы по информационному противодействию распространения идей экстремизма среди молодежи, в том числе в сети </w:t>
            </w:r>
            <w:r w:rsidRPr="003848A7">
              <w:rPr>
                <w:rFonts w:ascii="Times New Roman" w:hAnsi="Times New Roman"/>
                <w:sz w:val="24"/>
                <w:szCs w:val="24"/>
              </w:rPr>
              <w:lastRenderedPageBreak/>
              <w:t>Интернет (обучающие семинары, круглые столы, диспуты и т.д.) с применением наглядной атрибутики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«Укрепление межнационального и межконфессионального согласия, профилактика </w:t>
            </w:r>
            <w:r w:rsidRPr="003848A7">
              <w:rPr>
                <w:rFonts w:ascii="Times New Roman" w:hAnsi="Times New Roman"/>
                <w:sz w:val="24"/>
                <w:szCs w:val="24"/>
                <w:lang w:bidi="hi-IN"/>
              </w:rPr>
              <w:lastRenderedPageBreak/>
              <w:t>экстремизма в городе Нефтеюганске»</w:t>
            </w:r>
          </w:p>
        </w:tc>
        <w:tc>
          <w:tcPr>
            <w:tcW w:w="4111" w:type="dxa"/>
          </w:tcPr>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lastRenderedPageBreak/>
              <w:t xml:space="preserve">В Нефтеюганском индустриальном колледже (филиал) ФГБОУ ВО «Югорский государственный университет» проведено беседа </w:t>
            </w:r>
            <w:r w:rsidRPr="00E8692C">
              <w:rPr>
                <w:rFonts w:ascii="Times New Roman" w:hAnsi="Times New Roman"/>
                <w:sz w:val="24"/>
                <w:szCs w:val="24"/>
                <w:lang w:bidi="hi-IN"/>
              </w:rPr>
              <w:lastRenderedPageBreak/>
              <w:t>«Мирное время», в которой приняло участие 30 студентов.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2.7.6.7.</w:t>
            </w:r>
          </w:p>
        </w:tc>
        <w:tc>
          <w:tcPr>
            <w:tcW w:w="3827" w:type="dxa"/>
            <w:shd w:val="clear" w:color="auto" w:fill="auto"/>
          </w:tcPr>
          <w:p w:rsidR="00745449" w:rsidRPr="003848A7" w:rsidRDefault="00745449" w:rsidP="00724E28">
            <w:pPr>
              <w:tabs>
                <w:tab w:val="left" w:pos="2840"/>
              </w:tabs>
              <w:spacing w:after="0" w:line="240" w:lineRule="auto"/>
              <w:jc w:val="both"/>
              <w:rPr>
                <w:rFonts w:ascii="Times New Roman" w:hAnsi="Times New Roman"/>
                <w:sz w:val="24"/>
                <w:szCs w:val="24"/>
              </w:rPr>
            </w:pPr>
            <w:r w:rsidRPr="003848A7">
              <w:rPr>
                <w:rFonts w:ascii="Times New Roman" w:hAnsi="Times New Roman"/>
                <w:sz w:val="24"/>
                <w:szCs w:val="24"/>
              </w:rPr>
              <w:t>Распространение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6D39A4" w:rsidRDefault="006D39A4" w:rsidP="00E8692C">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ККиТ</w:t>
            </w:r>
            <w:proofErr w:type="spellEnd"/>
          </w:p>
          <w:p w:rsidR="006D39A4" w:rsidRPr="006D39A4" w:rsidRDefault="006D39A4" w:rsidP="00E8692C">
            <w:pPr>
              <w:spacing w:after="0" w:line="240" w:lineRule="auto"/>
              <w:jc w:val="both"/>
              <w:rPr>
                <w:rFonts w:ascii="Times New Roman" w:hAnsi="Times New Roman"/>
                <w:sz w:val="24"/>
                <w:szCs w:val="24"/>
                <w:lang w:bidi="hi-IN"/>
              </w:rPr>
            </w:pPr>
            <w:r w:rsidRPr="006D39A4">
              <w:rPr>
                <w:rFonts w:ascii="Times New Roman" w:hAnsi="Times New Roman"/>
                <w:sz w:val="24"/>
                <w:szCs w:val="24"/>
                <w:lang w:bidi="hi-IN"/>
              </w:rPr>
              <w:t>В целях осуществления деятельности по профилактике экстремизма учреждениями культуры во 2 квартале 2019 года распространено 45 экз. печатной продукции, в том числе: «Памятка по разъяснению ответственности по разжиганию межнациональной розни, религиозного фанатизма, национальной расовой нетерпимости</w:t>
            </w:r>
            <w:proofErr w:type="gramStart"/>
            <w:r w:rsidRPr="006D39A4">
              <w:rPr>
                <w:rFonts w:ascii="Times New Roman" w:hAnsi="Times New Roman"/>
                <w:sz w:val="24"/>
                <w:szCs w:val="24"/>
                <w:lang w:bidi="hi-IN"/>
              </w:rPr>
              <w:t>»,  памятка</w:t>
            </w:r>
            <w:proofErr w:type="gramEnd"/>
            <w:r w:rsidRPr="006D39A4">
              <w:rPr>
                <w:rFonts w:ascii="Times New Roman" w:hAnsi="Times New Roman"/>
                <w:sz w:val="24"/>
                <w:szCs w:val="24"/>
                <w:lang w:bidi="hi-IN"/>
              </w:rPr>
              <w:t xml:space="preserve"> «Ответственность за размещение материалов экстремистского характера в сети Интернет».</w:t>
            </w:r>
          </w:p>
          <w:p w:rsidR="006D39A4" w:rsidRDefault="006D39A4" w:rsidP="00E8692C">
            <w:pPr>
              <w:spacing w:after="0" w:line="240" w:lineRule="auto"/>
              <w:jc w:val="both"/>
              <w:rPr>
                <w:rFonts w:ascii="Times New Roman" w:hAnsi="Times New Roman"/>
                <w:b/>
                <w:sz w:val="24"/>
                <w:szCs w:val="24"/>
                <w:lang w:bidi="hi-IN"/>
              </w:rPr>
            </w:pPr>
          </w:p>
          <w:p w:rsidR="00263BA5" w:rsidRDefault="00263BA5" w:rsidP="00E8692C">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КФКиС</w:t>
            </w:r>
            <w:proofErr w:type="spellEnd"/>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1.Муниципальное бюджетное учреждение дополнительного образования «Специализированная детско-юношеская спортивная школа олимпийского резерва по дзюдо»:</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-проведена беседа с учащимися о </w:t>
            </w:r>
            <w:proofErr w:type="gramStart"/>
            <w:r w:rsidRPr="00263BA5">
              <w:rPr>
                <w:rFonts w:ascii="Times New Roman" w:hAnsi="Times New Roman"/>
                <w:sz w:val="24"/>
                <w:szCs w:val="24"/>
                <w:lang w:bidi="hi-IN"/>
              </w:rPr>
              <w:t>последствиях  ложных</w:t>
            </w:r>
            <w:proofErr w:type="gramEnd"/>
            <w:r w:rsidRPr="00263BA5">
              <w:rPr>
                <w:rFonts w:ascii="Times New Roman" w:hAnsi="Times New Roman"/>
                <w:sz w:val="24"/>
                <w:szCs w:val="24"/>
                <w:lang w:bidi="hi-IN"/>
              </w:rPr>
              <w:t xml:space="preserve"> сообщений о готовящихся террор атаках;</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-проведена беседы </w:t>
            </w:r>
            <w:proofErr w:type="gramStart"/>
            <w:r w:rsidRPr="00263BA5">
              <w:rPr>
                <w:rFonts w:ascii="Times New Roman" w:hAnsi="Times New Roman"/>
                <w:sz w:val="24"/>
                <w:szCs w:val="24"/>
                <w:lang w:bidi="hi-IN"/>
              </w:rPr>
              <w:t>на темы</w:t>
            </w:r>
            <w:proofErr w:type="gramEnd"/>
            <w:r w:rsidRPr="00263BA5">
              <w:rPr>
                <w:rFonts w:ascii="Times New Roman" w:hAnsi="Times New Roman"/>
                <w:sz w:val="24"/>
                <w:szCs w:val="24"/>
                <w:lang w:bidi="hi-IN"/>
              </w:rPr>
              <w:t xml:space="preserve"> раскрывающие сущность терроризма, </w:t>
            </w:r>
            <w:r w:rsidRPr="00263BA5">
              <w:rPr>
                <w:rFonts w:ascii="Times New Roman" w:hAnsi="Times New Roman"/>
                <w:sz w:val="24"/>
                <w:szCs w:val="24"/>
                <w:lang w:bidi="hi-IN"/>
              </w:rPr>
              <w:lastRenderedPageBreak/>
              <w:t>экстремизма, методы организации и проведения ими своих замыслов и акций;</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-родители несовершеннолетних ознакомлены с Информационно-аналитическими материалами </w:t>
            </w:r>
            <w:proofErr w:type="spellStart"/>
            <w:r w:rsidRPr="00263BA5">
              <w:rPr>
                <w:rFonts w:ascii="Times New Roman" w:hAnsi="Times New Roman"/>
                <w:sz w:val="24"/>
                <w:szCs w:val="24"/>
                <w:lang w:bidi="hi-IN"/>
              </w:rPr>
              <w:t>Минспорттуризма</w:t>
            </w:r>
            <w:proofErr w:type="spellEnd"/>
            <w:r w:rsidRPr="00263BA5">
              <w:rPr>
                <w:rFonts w:ascii="Times New Roman" w:hAnsi="Times New Roman"/>
                <w:sz w:val="24"/>
                <w:szCs w:val="24"/>
                <w:lang w:bidi="hi-IN"/>
              </w:rPr>
              <w:t xml:space="preserve"> России совместно с ФСБ России по профилактике экстремизма в молодежной среде на родительском собрании проводимого на тему «Здоровье и безопасность наших детей».</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2.Муниципальное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-учащимся были выданы буклеты по разъяснению ответственности по разжиганию межнациональной розни, религиозного фанатизма, национальной расовой нетерпимости.</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-разработанные и согласованные подходящие возрастным особенностям детей буклеты и </w:t>
            </w:r>
            <w:r w:rsidRPr="00263BA5">
              <w:rPr>
                <w:rFonts w:ascii="Times New Roman" w:hAnsi="Times New Roman"/>
                <w:sz w:val="24"/>
                <w:szCs w:val="24"/>
                <w:lang w:bidi="hi-IN"/>
              </w:rPr>
              <w:lastRenderedPageBreak/>
              <w:t>памятки распространяются среди обучающихся учреждения.</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 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-организация группы волонтеров по распространению печатной продукции (памятки, буклеты).</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5.Муниципальное бюджетное учреждение физической культуры и спорта «</w:t>
            </w:r>
            <w:proofErr w:type="spellStart"/>
            <w:r w:rsidRPr="00263BA5">
              <w:rPr>
                <w:rFonts w:ascii="Times New Roman" w:hAnsi="Times New Roman"/>
                <w:sz w:val="24"/>
                <w:szCs w:val="24"/>
                <w:lang w:bidi="hi-IN"/>
              </w:rPr>
              <w:t>Юганск</w:t>
            </w:r>
            <w:proofErr w:type="spellEnd"/>
            <w:r w:rsidRPr="00263BA5">
              <w:rPr>
                <w:rFonts w:ascii="Times New Roman" w:hAnsi="Times New Roman"/>
                <w:sz w:val="24"/>
                <w:szCs w:val="24"/>
                <w:lang w:bidi="hi-IN"/>
              </w:rPr>
              <w:t xml:space="preserve">-Мастер имени </w:t>
            </w:r>
            <w:proofErr w:type="spellStart"/>
            <w:r w:rsidRPr="00263BA5">
              <w:rPr>
                <w:rFonts w:ascii="Times New Roman" w:hAnsi="Times New Roman"/>
                <w:sz w:val="24"/>
                <w:szCs w:val="24"/>
                <w:lang w:bidi="hi-IN"/>
              </w:rPr>
              <w:t>С.А.Жилина</w:t>
            </w:r>
            <w:proofErr w:type="spellEnd"/>
            <w:r w:rsidRPr="00263BA5">
              <w:rPr>
                <w:rFonts w:ascii="Times New Roman" w:hAnsi="Times New Roman"/>
                <w:sz w:val="24"/>
                <w:szCs w:val="24"/>
                <w:lang w:bidi="hi-IN"/>
              </w:rPr>
              <w:t>»:</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-проведена беседа «Гражданская и уголовная ответственность за проявление экстремизма» (март);</w:t>
            </w:r>
          </w:p>
          <w:p w:rsidR="00263BA5" w:rsidRP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-проведен круглый стол «Все мы разные – в этом наше богатство» (апрель).</w:t>
            </w:r>
          </w:p>
          <w:p w:rsidR="00263BA5" w:rsidRDefault="00263BA5" w:rsidP="00263BA5">
            <w:pPr>
              <w:spacing w:after="0" w:line="240" w:lineRule="auto"/>
              <w:jc w:val="both"/>
              <w:rPr>
                <w:rFonts w:ascii="Times New Roman" w:hAnsi="Times New Roman"/>
                <w:sz w:val="24"/>
                <w:szCs w:val="24"/>
                <w:lang w:bidi="hi-IN"/>
              </w:rPr>
            </w:pPr>
            <w:r w:rsidRPr="00263BA5">
              <w:rPr>
                <w:rFonts w:ascii="Times New Roman" w:hAnsi="Times New Roman"/>
                <w:sz w:val="24"/>
                <w:szCs w:val="24"/>
                <w:lang w:bidi="hi-IN"/>
              </w:rPr>
              <w:t xml:space="preserve">-оформлены информационные наглядные материалы </w:t>
            </w:r>
            <w:proofErr w:type="spellStart"/>
            <w:r w:rsidRPr="00263BA5">
              <w:rPr>
                <w:rFonts w:ascii="Times New Roman" w:hAnsi="Times New Roman"/>
                <w:sz w:val="24"/>
                <w:szCs w:val="24"/>
                <w:lang w:bidi="hi-IN"/>
              </w:rPr>
              <w:t>антиэкстремистской</w:t>
            </w:r>
            <w:proofErr w:type="spellEnd"/>
            <w:r w:rsidRPr="00263BA5">
              <w:rPr>
                <w:rFonts w:ascii="Times New Roman" w:hAnsi="Times New Roman"/>
                <w:sz w:val="24"/>
                <w:szCs w:val="24"/>
                <w:lang w:bidi="hi-IN"/>
              </w:rPr>
              <w:t xml:space="preserve"> и антитеррористической направленности: «Мир без насилия», размещены на информационном стенде.</w:t>
            </w:r>
          </w:p>
          <w:p w:rsidR="00263BA5" w:rsidRPr="00263BA5" w:rsidRDefault="00263BA5" w:rsidP="00263BA5">
            <w:pPr>
              <w:spacing w:after="0" w:line="240" w:lineRule="auto"/>
              <w:jc w:val="both"/>
              <w:rPr>
                <w:rFonts w:ascii="Times New Roman" w:hAnsi="Times New Roman"/>
                <w:sz w:val="24"/>
                <w:szCs w:val="24"/>
                <w:lang w:bidi="hi-IN"/>
              </w:rPr>
            </w:pPr>
          </w:p>
          <w:p w:rsidR="00E8692C" w:rsidRPr="00E8692C" w:rsidRDefault="00E8692C" w:rsidP="00E8692C">
            <w:pPr>
              <w:spacing w:after="0" w:line="240" w:lineRule="auto"/>
              <w:jc w:val="both"/>
              <w:rPr>
                <w:rFonts w:ascii="Times New Roman" w:hAnsi="Times New Roman"/>
                <w:b/>
                <w:sz w:val="24"/>
                <w:szCs w:val="24"/>
                <w:lang w:bidi="hi-IN"/>
              </w:rPr>
            </w:pPr>
            <w:proofErr w:type="spellStart"/>
            <w:r w:rsidRPr="00E8692C">
              <w:rPr>
                <w:rFonts w:ascii="Times New Roman" w:hAnsi="Times New Roman"/>
                <w:b/>
                <w:sz w:val="24"/>
                <w:szCs w:val="24"/>
                <w:lang w:bidi="hi-IN"/>
              </w:rPr>
              <w:t>ДОиМП</w:t>
            </w:r>
            <w:proofErr w:type="spellEnd"/>
          </w:p>
          <w:p w:rsidR="00745449" w:rsidRPr="003848A7" w:rsidRDefault="00E8692C" w:rsidP="00E8692C">
            <w:pPr>
              <w:spacing w:after="0" w:line="240" w:lineRule="auto"/>
              <w:jc w:val="both"/>
              <w:rPr>
                <w:rFonts w:ascii="Times New Roman" w:hAnsi="Times New Roman"/>
                <w:sz w:val="24"/>
                <w:szCs w:val="24"/>
                <w:lang w:bidi="hi-IN"/>
              </w:rPr>
            </w:pPr>
            <w:r w:rsidRPr="00E8692C">
              <w:rPr>
                <w:rFonts w:ascii="Times New Roman" w:hAnsi="Times New Roman"/>
                <w:sz w:val="24"/>
                <w:szCs w:val="24"/>
                <w:lang w:bidi="hi-IN"/>
              </w:rPr>
              <w:t>Мероприятия запланированы на четвертый квартал.</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делам гражданской обороны и чрезвычайным ситуациям</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«Защита населения и территории от чрезвычайных ситуаций, обеспечение первичных мер пожарной безопасности в городе Нефтеюганске»</w:t>
            </w:r>
          </w:p>
        </w:tc>
        <w:tc>
          <w:tcPr>
            <w:tcW w:w="4111" w:type="dxa"/>
          </w:tcPr>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В целях предупреждения возможных чрезвычайных ситуаций, информирования населения города по действиям при возникновении чрезвычайных ситуаций, отделом по делам ГО и ЧС администрации города в 2 квартале 2019 года организовано:</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-совместно с представителями ФГКУ «6 отряд федеральной противопожарной службы по ХМАО-Югре» и отделом надзорной деятельности и профилактической </w:t>
            </w:r>
            <w:proofErr w:type="spellStart"/>
            <w:proofErr w:type="gramStart"/>
            <w:r w:rsidRPr="00575361">
              <w:rPr>
                <w:rFonts w:ascii="Times New Roman" w:eastAsia="Calibri" w:hAnsi="Times New Roman" w:cs="Times New Roman"/>
                <w:sz w:val="24"/>
                <w:szCs w:val="24"/>
                <w:lang w:bidi="hi-IN"/>
              </w:rPr>
              <w:t>ра</w:t>
            </w:r>
            <w:proofErr w:type="spellEnd"/>
            <w:r w:rsidRPr="00575361">
              <w:rPr>
                <w:rFonts w:ascii="Times New Roman" w:eastAsia="Calibri" w:hAnsi="Times New Roman" w:cs="Times New Roman"/>
                <w:sz w:val="24"/>
                <w:szCs w:val="24"/>
                <w:lang w:bidi="hi-IN"/>
              </w:rPr>
              <w:t>-боты</w:t>
            </w:r>
            <w:proofErr w:type="gramEnd"/>
            <w:r w:rsidRPr="00575361">
              <w:rPr>
                <w:rFonts w:ascii="Times New Roman" w:eastAsia="Calibri" w:hAnsi="Times New Roman" w:cs="Times New Roman"/>
                <w:sz w:val="24"/>
                <w:szCs w:val="24"/>
                <w:lang w:bidi="hi-IN"/>
              </w:rPr>
              <w:t xml:space="preserve"> (по </w:t>
            </w:r>
            <w:proofErr w:type="spellStart"/>
            <w:r w:rsidRPr="00575361">
              <w:rPr>
                <w:rFonts w:ascii="Times New Roman" w:eastAsia="Calibri" w:hAnsi="Times New Roman" w:cs="Times New Roman"/>
                <w:sz w:val="24"/>
                <w:szCs w:val="24"/>
                <w:lang w:bidi="hi-IN"/>
              </w:rPr>
              <w:t>г.Пыть-Ях</w:t>
            </w:r>
            <w:proofErr w:type="spellEnd"/>
            <w:r w:rsidRPr="00575361">
              <w:rPr>
                <w:rFonts w:ascii="Times New Roman" w:eastAsia="Calibri" w:hAnsi="Times New Roman" w:cs="Times New Roman"/>
                <w:sz w:val="24"/>
                <w:szCs w:val="24"/>
                <w:lang w:bidi="hi-IN"/>
              </w:rPr>
              <w:t xml:space="preserve">, Нефтеюганск и </w:t>
            </w:r>
            <w:proofErr w:type="spellStart"/>
            <w:r w:rsidRPr="00575361">
              <w:rPr>
                <w:rFonts w:ascii="Times New Roman" w:eastAsia="Calibri" w:hAnsi="Times New Roman" w:cs="Times New Roman"/>
                <w:sz w:val="24"/>
                <w:szCs w:val="24"/>
                <w:lang w:bidi="hi-IN"/>
              </w:rPr>
              <w:t>Нефтеюганскому</w:t>
            </w:r>
            <w:proofErr w:type="spellEnd"/>
            <w:r w:rsidRPr="00575361">
              <w:rPr>
                <w:rFonts w:ascii="Times New Roman" w:eastAsia="Calibri" w:hAnsi="Times New Roman" w:cs="Times New Roman"/>
                <w:sz w:val="24"/>
                <w:szCs w:val="24"/>
                <w:lang w:bidi="hi-IN"/>
              </w:rPr>
              <w:t xml:space="preserve"> району) Главного управления МЧС России по ХМАО-Югре проведены рейдовые мероприятия (с раздачей </w:t>
            </w:r>
            <w:proofErr w:type="spellStart"/>
            <w:r w:rsidRPr="00575361">
              <w:rPr>
                <w:rFonts w:ascii="Times New Roman" w:eastAsia="Calibri" w:hAnsi="Times New Roman" w:cs="Times New Roman"/>
                <w:sz w:val="24"/>
                <w:szCs w:val="24"/>
                <w:lang w:bidi="hi-IN"/>
              </w:rPr>
              <w:t>агитаци-онных</w:t>
            </w:r>
            <w:proofErr w:type="spellEnd"/>
            <w:r w:rsidRPr="00575361">
              <w:rPr>
                <w:rFonts w:ascii="Times New Roman" w:eastAsia="Calibri" w:hAnsi="Times New Roman" w:cs="Times New Roman"/>
                <w:sz w:val="24"/>
                <w:szCs w:val="24"/>
                <w:lang w:bidi="hi-IN"/>
              </w:rPr>
              <w:t xml:space="preserve"> материалов) по местам проживания многодетных семей, по жилым домам с низкой противопожарной устойчивостью, а также по садоводческим и </w:t>
            </w:r>
            <w:proofErr w:type="spellStart"/>
            <w:r w:rsidRPr="00575361">
              <w:rPr>
                <w:rFonts w:ascii="Times New Roman" w:eastAsia="Calibri" w:hAnsi="Times New Roman" w:cs="Times New Roman"/>
                <w:sz w:val="24"/>
                <w:szCs w:val="24"/>
                <w:lang w:bidi="hi-IN"/>
              </w:rPr>
              <w:t>огородниче-ским</w:t>
            </w:r>
            <w:proofErr w:type="spellEnd"/>
            <w:r w:rsidRPr="00575361">
              <w:rPr>
                <w:rFonts w:ascii="Times New Roman" w:eastAsia="Calibri" w:hAnsi="Times New Roman" w:cs="Times New Roman"/>
                <w:sz w:val="24"/>
                <w:szCs w:val="24"/>
                <w:lang w:bidi="hi-IN"/>
              </w:rPr>
              <w:t xml:space="preserve"> кооперативам;</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-совместно с инспекторами Нефтеюганского инспекторского участка ФКУ «Центр ГИМС МЧС России по ХМАО-Югре» организовано проведение рейдовых </w:t>
            </w:r>
            <w:proofErr w:type="spellStart"/>
            <w:proofErr w:type="gramStart"/>
            <w:r w:rsidRPr="00575361">
              <w:rPr>
                <w:rFonts w:ascii="Times New Roman" w:eastAsia="Calibri" w:hAnsi="Times New Roman" w:cs="Times New Roman"/>
                <w:sz w:val="24"/>
                <w:szCs w:val="24"/>
                <w:lang w:bidi="hi-IN"/>
              </w:rPr>
              <w:t>ме-роприятий</w:t>
            </w:r>
            <w:proofErr w:type="spellEnd"/>
            <w:proofErr w:type="gramEnd"/>
            <w:r w:rsidRPr="00575361">
              <w:rPr>
                <w:rFonts w:ascii="Times New Roman" w:eastAsia="Calibri" w:hAnsi="Times New Roman" w:cs="Times New Roman"/>
                <w:sz w:val="24"/>
                <w:szCs w:val="24"/>
                <w:lang w:bidi="hi-IN"/>
              </w:rPr>
              <w:t xml:space="preserve"> по местам традиционного отдыха граждан на водных объектах, с </w:t>
            </w:r>
            <w:proofErr w:type="spellStart"/>
            <w:r w:rsidRPr="00575361">
              <w:rPr>
                <w:rFonts w:ascii="Times New Roman" w:eastAsia="Calibri" w:hAnsi="Times New Roman" w:cs="Times New Roman"/>
                <w:sz w:val="24"/>
                <w:szCs w:val="24"/>
                <w:lang w:bidi="hi-IN"/>
              </w:rPr>
              <w:t>проведе-нием</w:t>
            </w:r>
            <w:proofErr w:type="spellEnd"/>
            <w:r w:rsidRPr="00575361">
              <w:rPr>
                <w:rFonts w:ascii="Times New Roman" w:eastAsia="Calibri" w:hAnsi="Times New Roman" w:cs="Times New Roman"/>
                <w:sz w:val="24"/>
                <w:szCs w:val="24"/>
                <w:lang w:bidi="hi-IN"/>
              </w:rPr>
              <w:t xml:space="preserve"> </w:t>
            </w:r>
            <w:r w:rsidRPr="00575361">
              <w:rPr>
                <w:rFonts w:ascii="Times New Roman" w:eastAsia="Calibri" w:hAnsi="Times New Roman" w:cs="Times New Roman"/>
                <w:sz w:val="24"/>
                <w:szCs w:val="24"/>
                <w:lang w:bidi="hi-IN"/>
              </w:rPr>
              <w:lastRenderedPageBreak/>
              <w:t>разъяснительной работы о мерах безопасного нахождения на водоемах;</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-в средствах массовой информации города организовано регулярное </w:t>
            </w:r>
            <w:proofErr w:type="spellStart"/>
            <w:proofErr w:type="gramStart"/>
            <w:r w:rsidRPr="00575361">
              <w:rPr>
                <w:rFonts w:ascii="Times New Roman" w:eastAsia="Calibri" w:hAnsi="Times New Roman" w:cs="Times New Roman"/>
                <w:sz w:val="24"/>
                <w:szCs w:val="24"/>
                <w:lang w:bidi="hi-IN"/>
              </w:rPr>
              <w:t>опублико-вание</w:t>
            </w:r>
            <w:proofErr w:type="spellEnd"/>
            <w:proofErr w:type="gramEnd"/>
            <w:r w:rsidRPr="00575361">
              <w:rPr>
                <w:rFonts w:ascii="Times New Roman" w:eastAsia="Calibri" w:hAnsi="Times New Roman" w:cs="Times New Roman"/>
                <w:sz w:val="24"/>
                <w:szCs w:val="24"/>
                <w:lang w:bidi="hi-IN"/>
              </w:rPr>
              <w:t xml:space="preserve"> памяток, статей и репортажей о мерах по предотвращению чрезвычайных ситу-</w:t>
            </w:r>
            <w:proofErr w:type="spellStart"/>
            <w:r w:rsidRPr="00575361">
              <w:rPr>
                <w:rFonts w:ascii="Times New Roman" w:eastAsia="Calibri" w:hAnsi="Times New Roman" w:cs="Times New Roman"/>
                <w:sz w:val="24"/>
                <w:szCs w:val="24"/>
                <w:lang w:bidi="hi-IN"/>
              </w:rPr>
              <w:t>аций</w:t>
            </w:r>
            <w:proofErr w:type="spellEnd"/>
            <w:r w:rsidRPr="00575361">
              <w:rPr>
                <w:rFonts w:ascii="Times New Roman" w:eastAsia="Calibri" w:hAnsi="Times New Roman" w:cs="Times New Roman"/>
                <w:sz w:val="24"/>
                <w:szCs w:val="24"/>
                <w:lang w:bidi="hi-IN"/>
              </w:rPr>
              <w:t xml:space="preserve"> и действиях, при возникновении ЧС;</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-в местах возможного традиционного отдыха граждан на водных объектах установлены запрещающие знаки «Купание запрещено! Опасно для жизни!»;</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-информирование детей и родительской общественности о способах защиты от опасностей, организовано через учреждения образования, культуры и спорта;</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-постановлением администрации города Нефтеюганска созданы </w:t>
            </w:r>
            <w:proofErr w:type="spellStart"/>
            <w:proofErr w:type="gramStart"/>
            <w:r w:rsidRPr="00575361">
              <w:rPr>
                <w:rFonts w:ascii="Times New Roman" w:eastAsia="Calibri" w:hAnsi="Times New Roman" w:cs="Times New Roman"/>
                <w:sz w:val="24"/>
                <w:szCs w:val="24"/>
                <w:lang w:bidi="hi-IN"/>
              </w:rPr>
              <w:t>межведом-ственные</w:t>
            </w:r>
            <w:proofErr w:type="spellEnd"/>
            <w:proofErr w:type="gramEnd"/>
            <w:r w:rsidRPr="00575361">
              <w:rPr>
                <w:rFonts w:ascii="Times New Roman" w:eastAsia="Calibri" w:hAnsi="Times New Roman" w:cs="Times New Roman"/>
                <w:sz w:val="24"/>
                <w:szCs w:val="24"/>
                <w:lang w:bidi="hi-IN"/>
              </w:rPr>
              <w:t xml:space="preserve"> патрульные группы, осуществляющие патрулирование города с целью свое-временного обнаружения возгораний, а также осуществления профилактической </w:t>
            </w:r>
            <w:proofErr w:type="spellStart"/>
            <w:r w:rsidRPr="00575361">
              <w:rPr>
                <w:rFonts w:ascii="Times New Roman" w:eastAsia="Calibri" w:hAnsi="Times New Roman" w:cs="Times New Roman"/>
                <w:sz w:val="24"/>
                <w:szCs w:val="24"/>
                <w:lang w:bidi="hi-IN"/>
              </w:rPr>
              <w:t>ра</w:t>
            </w:r>
            <w:proofErr w:type="spellEnd"/>
            <w:r w:rsidRPr="00575361">
              <w:rPr>
                <w:rFonts w:ascii="Times New Roman" w:eastAsia="Calibri" w:hAnsi="Times New Roman" w:cs="Times New Roman"/>
                <w:sz w:val="24"/>
                <w:szCs w:val="24"/>
                <w:lang w:bidi="hi-IN"/>
              </w:rPr>
              <w:t>-боты среди населения по соблюдению требований пожарной безопасности;</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-организовано проведение собраний и совещаний с руководителями </w:t>
            </w:r>
            <w:proofErr w:type="spellStart"/>
            <w:proofErr w:type="gramStart"/>
            <w:r w:rsidRPr="00575361">
              <w:rPr>
                <w:rFonts w:ascii="Times New Roman" w:eastAsia="Calibri" w:hAnsi="Times New Roman" w:cs="Times New Roman"/>
                <w:sz w:val="24"/>
                <w:szCs w:val="24"/>
                <w:lang w:bidi="hi-IN"/>
              </w:rPr>
              <w:lastRenderedPageBreak/>
              <w:t>управля-ющих</w:t>
            </w:r>
            <w:proofErr w:type="spellEnd"/>
            <w:proofErr w:type="gramEnd"/>
            <w:r w:rsidRPr="00575361">
              <w:rPr>
                <w:rFonts w:ascii="Times New Roman" w:eastAsia="Calibri" w:hAnsi="Times New Roman" w:cs="Times New Roman"/>
                <w:sz w:val="24"/>
                <w:szCs w:val="24"/>
                <w:lang w:bidi="hi-IN"/>
              </w:rPr>
              <w:t xml:space="preserve"> организаций, председателями садовых и огороднических кооперативов с </w:t>
            </w:r>
            <w:proofErr w:type="spellStart"/>
            <w:r w:rsidRPr="00575361">
              <w:rPr>
                <w:rFonts w:ascii="Times New Roman" w:eastAsia="Calibri" w:hAnsi="Times New Roman" w:cs="Times New Roman"/>
                <w:sz w:val="24"/>
                <w:szCs w:val="24"/>
                <w:lang w:bidi="hi-IN"/>
              </w:rPr>
              <w:t>дове-дением</w:t>
            </w:r>
            <w:proofErr w:type="spellEnd"/>
            <w:r w:rsidRPr="00575361">
              <w:rPr>
                <w:rFonts w:ascii="Times New Roman" w:eastAsia="Calibri" w:hAnsi="Times New Roman" w:cs="Times New Roman"/>
                <w:sz w:val="24"/>
                <w:szCs w:val="24"/>
                <w:lang w:bidi="hi-IN"/>
              </w:rPr>
              <w:t xml:space="preserve"> обстановки с пожарами на территории города, основными причинами пожаров и требованиями правил пожарной безопасности в период сухой, жаркой и ветреной погоды;</w:t>
            </w:r>
          </w:p>
          <w:p w:rsidR="00575361" w:rsidRPr="00575361"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-на информационных стендах муниципальных учреждений и в </w:t>
            </w:r>
            <w:proofErr w:type="spellStart"/>
            <w:proofErr w:type="gramStart"/>
            <w:r w:rsidRPr="00575361">
              <w:rPr>
                <w:rFonts w:ascii="Times New Roman" w:eastAsia="Calibri" w:hAnsi="Times New Roman" w:cs="Times New Roman"/>
                <w:sz w:val="24"/>
                <w:szCs w:val="24"/>
                <w:lang w:bidi="hi-IN"/>
              </w:rPr>
              <w:t>многоквартир-ных</w:t>
            </w:r>
            <w:proofErr w:type="spellEnd"/>
            <w:proofErr w:type="gramEnd"/>
            <w:r w:rsidRPr="00575361">
              <w:rPr>
                <w:rFonts w:ascii="Times New Roman" w:eastAsia="Calibri" w:hAnsi="Times New Roman" w:cs="Times New Roman"/>
                <w:sz w:val="24"/>
                <w:szCs w:val="24"/>
                <w:lang w:bidi="hi-IN"/>
              </w:rPr>
              <w:t xml:space="preserve"> домах города организовано размещение агитационных материалов по действиям по предотвращению ЧС;</w:t>
            </w:r>
          </w:p>
          <w:p w:rsidR="00745449" w:rsidRPr="003848A7" w:rsidRDefault="00575361" w:rsidP="00575361">
            <w:pPr>
              <w:spacing w:after="0" w:line="240" w:lineRule="auto"/>
              <w:jc w:val="both"/>
              <w:rPr>
                <w:rFonts w:ascii="Times New Roman" w:eastAsia="Calibri" w:hAnsi="Times New Roman" w:cs="Times New Roman"/>
                <w:sz w:val="24"/>
                <w:szCs w:val="24"/>
                <w:lang w:bidi="hi-IN"/>
              </w:rPr>
            </w:pPr>
            <w:r w:rsidRPr="00575361">
              <w:rPr>
                <w:rFonts w:ascii="Times New Roman" w:eastAsia="Calibri" w:hAnsi="Times New Roman" w:cs="Times New Roman"/>
                <w:sz w:val="24"/>
                <w:szCs w:val="24"/>
                <w:lang w:bidi="hi-IN"/>
              </w:rPr>
              <w:t xml:space="preserve">-организована работа учебно-консультационного пункта, для подготовки </w:t>
            </w:r>
            <w:proofErr w:type="spellStart"/>
            <w:r w:rsidRPr="00575361">
              <w:rPr>
                <w:rFonts w:ascii="Times New Roman" w:eastAsia="Calibri" w:hAnsi="Times New Roman" w:cs="Times New Roman"/>
                <w:sz w:val="24"/>
                <w:szCs w:val="24"/>
                <w:lang w:bidi="hi-IN"/>
              </w:rPr>
              <w:t>нера-ботающего</w:t>
            </w:r>
            <w:proofErr w:type="spellEnd"/>
            <w:r w:rsidRPr="00575361">
              <w:rPr>
                <w:rFonts w:ascii="Times New Roman" w:eastAsia="Calibri" w:hAnsi="Times New Roman" w:cs="Times New Roman"/>
                <w:sz w:val="24"/>
                <w:szCs w:val="24"/>
                <w:lang w:bidi="hi-IN"/>
              </w:rPr>
              <w:t xml:space="preserve"> населения к действиям при возникновении чрезвычайных ситуаций.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B5488A">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94186">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t xml:space="preserve"> </w:t>
            </w:r>
            <w:r w:rsidRPr="00794186">
              <w:rPr>
                <w:rFonts w:ascii="Times New Roman" w:eastAsia="Calibri" w:hAnsi="Times New Roman" w:cs="Times New Roman"/>
                <w:sz w:val="24"/>
                <w:szCs w:val="24"/>
                <w:lang w:bidi="hi-IN"/>
              </w:rPr>
              <w:t>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для городов Нефтеюганск </w:t>
            </w:r>
            <w:r w:rsidRPr="003848A7">
              <w:rPr>
                <w:rFonts w:ascii="Times New Roman" w:eastAsia="Calibri" w:hAnsi="Times New Roman" w:cs="Times New Roman"/>
                <w:sz w:val="24"/>
                <w:szCs w:val="24"/>
                <w:lang w:bidi="hi-IN"/>
              </w:rPr>
              <w:lastRenderedPageBreak/>
              <w:t xml:space="preserve">и </w:t>
            </w:r>
            <w:proofErr w:type="spellStart"/>
            <w:r w:rsidRPr="003848A7">
              <w:rPr>
                <w:rFonts w:ascii="Times New Roman" w:eastAsia="Calibri" w:hAnsi="Times New Roman" w:cs="Times New Roman"/>
                <w:sz w:val="24"/>
                <w:szCs w:val="24"/>
                <w:lang w:bidi="hi-IN"/>
              </w:rPr>
              <w:t>Пыть-Ях</w:t>
            </w:r>
            <w:proofErr w:type="spellEnd"/>
            <w:r w:rsidRPr="003848A7">
              <w:rPr>
                <w:rFonts w:ascii="Times New Roman" w:eastAsia="Calibri" w:hAnsi="Times New Roman" w:cs="Times New Roman"/>
                <w:sz w:val="24"/>
                <w:szCs w:val="24"/>
                <w:lang w:bidi="hi-IN"/>
              </w:rPr>
              <w:t>, поселений Нефтеюганского района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ХМАО-Югры «Экологическая безопасность»</w:t>
            </w:r>
          </w:p>
        </w:tc>
        <w:tc>
          <w:tcPr>
            <w:tcW w:w="4111" w:type="dxa"/>
          </w:tcPr>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Строительство межмуниципального полигона ТКО осуществляет ООО «Ресурсосбережение ХМАО».</w:t>
            </w:r>
          </w:p>
          <w:p w:rsidR="00745449" w:rsidRPr="003848A7"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 xml:space="preserve">Нефтеюганский полигон станет одним из лучших в России, подрядчик </w:t>
            </w:r>
            <w:r w:rsidRPr="005270B4">
              <w:rPr>
                <w:rFonts w:ascii="Times New Roman" w:eastAsia="Calibri" w:hAnsi="Times New Roman" w:cs="Times New Roman"/>
                <w:sz w:val="24"/>
                <w:szCs w:val="24"/>
                <w:lang w:bidi="hi-IN"/>
              </w:rPr>
              <w:lastRenderedPageBreak/>
              <w:t>входит в концессионную компанию, где используют опыт со всего мира в сфере утилизации отходов.</w:t>
            </w:r>
          </w:p>
        </w:tc>
      </w:tr>
      <w:tr w:rsidR="00745449" w:rsidRPr="003848A7" w:rsidTr="00745449">
        <w:trPr>
          <w:trHeight w:val="212"/>
          <w:jc w:val="center"/>
        </w:trPr>
        <w:tc>
          <w:tcPr>
            <w:tcW w:w="704" w:type="dxa"/>
            <w:shd w:val="clear" w:color="auto" w:fill="auto"/>
            <w:noWrap/>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w:t>
            </w:r>
          </w:p>
        </w:tc>
        <w:tc>
          <w:tcPr>
            <w:tcW w:w="11198" w:type="dxa"/>
            <w:gridSpan w:val="4"/>
            <w:shd w:val="clear" w:color="auto" w:fill="auto"/>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Задача 2. Организация </w:t>
            </w:r>
            <w:proofErr w:type="spellStart"/>
            <w:r w:rsidRPr="003848A7">
              <w:rPr>
                <w:rFonts w:ascii="Times New Roman" w:eastAsia="Calibri" w:hAnsi="Times New Roman" w:cs="Times New Roman"/>
                <w:sz w:val="24"/>
                <w:szCs w:val="24"/>
                <w:lang w:bidi="hi-IN"/>
              </w:rPr>
              <w:t>природовосстановительной</w:t>
            </w:r>
            <w:proofErr w:type="spellEnd"/>
            <w:r w:rsidRPr="003848A7">
              <w:rPr>
                <w:rFonts w:ascii="Times New Roman" w:eastAsia="Calibri" w:hAnsi="Times New Roman" w:cs="Times New Roman"/>
                <w:sz w:val="24"/>
                <w:szCs w:val="24"/>
                <w:lang w:bidi="hi-IN"/>
              </w:rPr>
              <w:t xml:space="preserve"> деятельности</w:t>
            </w:r>
          </w:p>
        </w:tc>
        <w:tc>
          <w:tcPr>
            <w:tcW w:w="4111" w:type="dxa"/>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27.07.2018 между МКУ КХ «Служба единого заказчика» и ООО «Первая кадастровая компания» заключен муниципальный контракт на выполнение проектно-изыскательских работ по рекультивации свалки ТБО на 8 км автодороги Нефтеюганск-Сургут № 138-18 от 27.07.2018 на сумму 7 835 тыс. рублей. Срок исполнения контракта с получением положительного заключения государственной экологической экспертизы 300 дней (до 23.05.2019).</w:t>
            </w:r>
          </w:p>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В адрес Исполнителя неоднократно направлялись письма о соблюдении сроков контракта, организовывались совещания, в том числе и при заместителе главы города. Несмотря на это Исполнитель установленных сроков не соблюдал.</w:t>
            </w:r>
          </w:p>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По информации, предоставленной проектировщиком, сметная стоимость рекультивации свалки составила 535 млн. рублей.</w:t>
            </w:r>
          </w:p>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 xml:space="preserve">Планируемое финансирование (соглашение) на рекультивацию </w:t>
            </w:r>
            <w:r w:rsidRPr="005270B4">
              <w:rPr>
                <w:rFonts w:ascii="Times New Roman" w:eastAsia="Calibri" w:hAnsi="Times New Roman" w:cs="Times New Roman"/>
                <w:sz w:val="24"/>
                <w:szCs w:val="24"/>
                <w:lang w:bidi="hi-IN"/>
              </w:rPr>
              <w:lastRenderedPageBreak/>
              <w:t xml:space="preserve">свалки на 8 км: всего 168,74 млн. рублей, в том числе: бюджет АО – 84,370 млн. рублей; бюджет МО – 84,370 млн. рублей. </w:t>
            </w:r>
          </w:p>
          <w:p w:rsidR="005270B4" w:rsidRPr="005270B4"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 xml:space="preserve">Исполнителем было направлено в </w:t>
            </w:r>
            <w:proofErr w:type="spellStart"/>
            <w:r w:rsidRPr="005270B4">
              <w:rPr>
                <w:rFonts w:ascii="Times New Roman" w:eastAsia="Calibri" w:hAnsi="Times New Roman" w:cs="Times New Roman"/>
                <w:sz w:val="24"/>
                <w:szCs w:val="24"/>
                <w:lang w:bidi="hi-IN"/>
              </w:rPr>
              <w:t>Росприроднадзор</w:t>
            </w:r>
            <w:proofErr w:type="spellEnd"/>
            <w:r w:rsidRPr="005270B4">
              <w:rPr>
                <w:rFonts w:ascii="Times New Roman" w:eastAsia="Calibri" w:hAnsi="Times New Roman" w:cs="Times New Roman"/>
                <w:sz w:val="24"/>
                <w:szCs w:val="24"/>
                <w:lang w:bidi="hi-IN"/>
              </w:rPr>
              <w:t xml:space="preserve"> </w:t>
            </w:r>
            <w:proofErr w:type="spellStart"/>
            <w:r w:rsidRPr="005270B4">
              <w:rPr>
                <w:rFonts w:ascii="Times New Roman" w:eastAsia="Calibri" w:hAnsi="Times New Roman" w:cs="Times New Roman"/>
                <w:sz w:val="24"/>
                <w:szCs w:val="24"/>
                <w:lang w:bidi="hi-IN"/>
              </w:rPr>
              <w:t>г.Москвы</w:t>
            </w:r>
            <w:proofErr w:type="spellEnd"/>
            <w:r w:rsidRPr="005270B4">
              <w:rPr>
                <w:rFonts w:ascii="Times New Roman" w:eastAsia="Calibri" w:hAnsi="Times New Roman" w:cs="Times New Roman"/>
                <w:sz w:val="24"/>
                <w:szCs w:val="24"/>
                <w:lang w:bidi="hi-IN"/>
              </w:rPr>
              <w:t xml:space="preserve"> заявление от 18.09.2019г №19-358 для организации и проведения государственной экологической экспертизы проектной документации по рекультивации свалки ТБО на 8 км автодороги Нефтеюганск-Сургут. После устранения замечаний, выявленных на стадии прохождения государственной экологической экспертизы, документы были повторно отправлены Исполнителем в </w:t>
            </w:r>
            <w:proofErr w:type="spellStart"/>
            <w:r w:rsidRPr="005270B4">
              <w:rPr>
                <w:rFonts w:ascii="Times New Roman" w:eastAsia="Calibri" w:hAnsi="Times New Roman" w:cs="Times New Roman"/>
                <w:sz w:val="24"/>
                <w:szCs w:val="24"/>
                <w:lang w:bidi="hi-IN"/>
              </w:rPr>
              <w:t>Росприроднадзор</w:t>
            </w:r>
            <w:proofErr w:type="spellEnd"/>
            <w:r w:rsidRPr="005270B4">
              <w:rPr>
                <w:rFonts w:ascii="Times New Roman" w:eastAsia="Calibri" w:hAnsi="Times New Roman" w:cs="Times New Roman"/>
                <w:sz w:val="24"/>
                <w:szCs w:val="24"/>
                <w:lang w:bidi="hi-IN"/>
              </w:rPr>
              <w:t xml:space="preserve"> </w:t>
            </w:r>
            <w:proofErr w:type="spellStart"/>
            <w:r w:rsidRPr="005270B4">
              <w:rPr>
                <w:rFonts w:ascii="Times New Roman" w:eastAsia="Calibri" w:hAnsi="Times New Roman" w:cs="Times New Roman"/>
                <w:sz w:val="24"/>
                <w:szCs w:val="24"/>
                <w:lang w:bidi="hi-IN"/>
              </w:rPr>
              <w:t>г.Москвы</w:t>
            </w:r>
            <w:proofErr w:type="spellEnd"/>
            <w:r w:rsidRPr="005270B4">
              <w:rPr>
                <w:rFonts w:ascii="Times New Roman" w:eastAsia="Calibri" w:hAnsi="Times New Roman" w:cs="Times New Roman"/>
                <w:sz w:val="24"/>
                <w:szCs w:val="24"/>
                <w:lang w:bidi="hi-IN"/>
              </w:rPr>
              <w:t xml:space="preserve"> 31.10.2019. </w:t>
            </w:r>
          </w:p>
          <w:p w:rsidR="00745449" w:rsidRPr="003848A7"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Заказчиком муниципального контракта МКУ КХ «СЕЗ» была проведена претензионная работа в связи с нарушением Исполнителем сроков исполнения муниципального контракта.</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3.2.2.</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Ведется работа по заключению муниципального контракта с АО «Югра-Экология».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3848A7" w:rsidRDefault="005270B4" w:rsidP="005270B4">
            <w:pPr>
              <w:spacing w:after="0" w:line="240" w:lineRule="auto"/>
              <w:jc w:val="both"/>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Заявки на оказание мер поддержки не поступали.</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3.2.4.</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5270B4" w:rsidRPr="005270B4" w:rsidRDefault="005270B4" w:rsidP="005270B4">
            <w:pPr>
              <w:spacing w:after="0" w:line="240" w:lineRule="auto"/>
              <w:jc w:val="center"/>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 xml:space="preserve">В рамках городского субботника проведена санитарная очистка береговой линии от мусора. Протяженность очищенных берегов и прилегающей акватории водных объектов составила 5,3 км. </w:t>
            </w:r>
          </w:p>
          <w:p w:rsidR="00745449" w:rsidRPr="003848A7" w:rsidRDefault="005270B4" w:rsidP="005270B4">
            <w:pPr>
              <w:spacing w:after="0" w:line="240" w:lineRule="auto"/>
              <w:jc w:val="center"/>
              <w:rPr>
                <w:rFonts w:ascii="Times New Roman" w:eastAsia="Calibri" w:hAnsi="Times New Roman" w:cs="Times New Roman"/>
                <w:sz w:val="24"/>
                <w:szCs w:val="24"/>
                <w:lang w:bidi="hi-IN"/>
              </w:rPr>
            </w:pPr>
            <w:r w:rsidRPr="005270B4">
              <w:rPr>
                <w:rFonts w:ascii="Times New Roman" w:eastAsia="Calibri" w:hAnsi="Times New Roman" w:cs="Times New Roman"/>
                <w:sz w:val="24"/>
                <w:szCs w:val="24"/>
                <w:lang w:bidi="hi-IN"/>
              </w:rPr>
              <w:t>В результате субботника по санитарной очистке было собрано и вывезено отходов в объеме более 200 куб. метров. Количество населения, вовлеченного в мероприятия по очистке берегов водных объектов, составило 600 человек.</w:t>
            </w:r>
            <w:bookmarkStart w:id="0" w:name="_GoBack"/>
            <w:bookmarkEnd w:id="0"/>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3.2.5.</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E8692C" w:rsidRDefault="00E8692C" w:rsidP="00E8692C">
            <w:pPr>
              <w:spacing w:after="0" w:line="240" w:lineRule="auto"/>
              <w:jc w:val="both"/>
              <w:rPr>
                <w:rFonts w:ascii="Times New Roman" w:eastAsia="Calibri" w:hAnsi="Times New Roman" w:cs="Times New Roman"/>
                <w:b/>
                <w:sz w:val="24"/>
                <w:szCs w:val="24"/>
                <w:lang w:bidi="hi-IN"/>
              </w:rPr>
            </w:pPr>
            <w:proofErr w:type="spellStart"/>
            <w:r w:rsidRPr="00E8692C">
              <w:rPr>
                <w:rFonts w:ascii="Times New Roman" w:eastAsia="Calibri" w:hAnsi="Times New Roman" w:cs="Times New Roman"/>
                <w:b/>
                <w:sz w:val="24"/>
                <w:szCs w:val="24"/>
                <w:lang w:bidi="hi-IN"/>
              </w:rPr>
              <w:t>ДОиМП</w:t>
            </w:r>
            <w:proofErr w:type="spellEnd"/>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По итогам участия учащихся образовательных организаций в конкурсах научного творчества получены следующие результаты:</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1.призёры российской научно-социальной программы для молодежи и школьников «Шаг в будущее»: проект «Орбитальная станция» (МБУ </w:t>
            </w:r>
            <w:r w:rsidRPr="00E8692C">
              <w:rPr>
                <w:rFonts w:ascii="Times New Roman" w:eastAsia="Calibri" w:hAnsi="Times New Roman" w:cs="Times New Roman"/>
                <w:sz w:val="24"/>
                <w:szCs w:val="24"/>
                <w:lang w:bidi="hi-IN"/>
              </w:rPr>
              <w:lastRenderedPageBreak/>
              <w:t>ДО «ДДТ»), проект «Деятельность волостных военно-революционных комитетов на территории Обь-Иртышского Севера в годы гражданской войны 1918-1922 годы» (МБОУ «СОКШ № 4»);</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2.призёр Всероссийского конкурса научно-исследовательских работ обучающихся общеобразовательных учреждений </w:t>
            </w:r>
            <w:proofErr w:type="spellStart"/>
            <w:r w:rsidRPr="00E8692C">
              <w:rPr>
                <w:rFonts w:ascii="Times New Roman" w:eastAsia="Calibri" w:hAnsi="Times New Roman" w:cs="Times New Roman"/>
                <w:sz w:val="24"/>
                <w:szCs w:val="24"/>
                <w:lang w:bidi="hi-IN"/>
              </w:rPr>
              <w:t>им.Д.И.Менделеева</w:t>
            </w:r>
            <w:proofErr w:type="spellEnd"/>
            <w:r w:rsidRPr="00E8692C">
              <w:rPr>
                <w:rFonts w:ascii="Times New Roman" w:eastAsia="Calibri" w:hAnsi="Times New Roman" w:cs="Times New Roman"/>
                <w:sz w:val="24"/>
                <w:szCs w:val="24"/>
                <w:lang w:bidi="hi-IN"/>
              </w:rPr>
              <w:t>: проект «Качество жизни населения городских округов Ханты-Мансийского автономного округа – Югры в 2011-2016 годах» (МБОУ «СОКШ № 4»);</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3.призёры Всероссийского фестиваля творческих открытий и инициатив «Леонардо»: проект «Тайны актерского перевоплощения» (МБОУ «СОШ № 1»), проект «Песня «Любо, братцы, любо…» как образец воинского долга казака» (МБОУ «СОКШ № 4»).</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Проведенные природоохранные и эколого-просветительские мероприятия на территории города в 2019 году в период МЭА «Спасти и сохранить» (с 16 мая по 07 июня 2019 года):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lastRenderedPageBreak/>
              <w:t xml:space="preserve">1.Окружной конкурс экологических листовок «Сохраним природу и культуру народов Югры». </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По итогам муниципального этапа окружного конкурса экологических листовок «Сохраним природу и культуру народов Югры» на окружной конкурс было представлено 5 работ. В результате 3 работы были отмечены дипломами I, II, III степени.</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2.Экологические мероприятия «Познавай – дорожи-сохраняй». </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Во всех образовательных организациях города организовано проведение экологических «Познавай - дорожи – сохраняй!» (основные формы: </w:t>
            </w:r>
            <w:proofErr w:type="spellStart"/>
            <w:r w:rsidRPr="00E8692C">
              <w:rPr>
                <w:rFonts w:ascii="Times New Roman" w:eastAsia="Calibri" w:hAnsi="Times New Roman" w:cs="Times New Roman"/>
                <w:sz w:val="24"/>
                <w:szCs w:val="24"/>
                <w:lang w:bidi="hi-IN"/>
              </w:rPr>
              <w:t>флеш</w:t>
            </w:r>
            <w:proofErr w:type="spellEnd"/>
            <w:r w:rsidRPr="00E8692C">
              <w:rPr>
                <w:rFonts w:ascii="Times New Roman" w:eastAsia="Calibri" w:hAnsi="Times New Roman" w:cs="Times New Roman"/>
                <w:sz w:val="24"/>
                <w:szCs w:val="24"/>
                <w:lang w:bidi="hi-IN"/>
              </w:rPr>
              <w:t xml:space="preserve">-мобы, классные часы, викторины, акции, конкурсы, интеллектуальные </w:t>
            </w:r>
            <w:proofErr w:type="gramStart"/>
            <w:r w:rsidRPr="00E8692C">
              <w:rPr>
                <w:rFonts w:ascii="Times New Roman" w:eastAsia="Calibri" w:hAnsi="Times New Roman" w:cs="Times New Roman"/>
                <w:sz w:val="24"/>
                <w:szCs w:val="24"/>
                <w:lang w:bidi="hi-IN"/>
              </w:rPr>
              <w:t>игры )</w:t>
            </w:r>
            <w:proofErr w:type="gramEnd"/>
            <w:r w:rsidRPr="00E8692C">
              <w:rPr>
                <w:rFonts w:ascii="Times New Roman" w:eastAsia="Calibri" w:hAnsi="Times New Roman" w:cs="Times New Roman"/>
                <w:sz w:val="24"/>
                <w:szCs w:val="24"/>
                <w:lang w:bidi="hi-IN"/>
              </w:rPr>
              <w:t>, в которых приняли участие 3 189 учащихся.</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3.Экологические уроки «Окружающая среда через таблицу Менделеева».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Экологические итоговые уроки проведены для учащихся 8,10 классов, охват 768 чел. В рамках внеурочной деятельности для учащихся 1- 7 классов проведены занятия «Сбережем окружающую среду!», охвачено 389 человек</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lastRenderedPageBreak/>
              <w:t>4. «По экологическим тропам Югры» (практические занятия на особо охраняемых природных территориях).</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Силами краеведов МБОУ «СОШ № 7» и МБОУ «СОШ № 14» проведена акция «Забота памятникам», в результате чего наведен порядок на территории скважины – Р- 63, где 24 мая 2019 прошло памятное мероприятие, посвящённое первому фонтану нефти, с участием старожилов города и учащихся Роснефть-классов</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5.Экологический трудовой десант школьников</w:t>
            </w:r>
            <w:r w:rsidRPr="00E8692C">
              <w:rPr>
                <w:rFonts w:ascii="Times New Roman" w:eastAsia="Calibri" w:hAnsi="Times New Roman" w:cs="Times New Roman"/>
                <w:sz w:val="24"/>
                <w:szCs w:val="24"/>
                <w:lang w:bidi="hi-IN"/>
              </w:rPr>
              <w:tab/>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Результаты экологического трудового десанта: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Количество убранной территории-14,8 га.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Количество участников – 5629 (</w:t>
            </w:r>
            <w:proofErr w:type="gramStart"/>
            <w:r w:rsidRPr="00E8692C">
              <w:rPr>
                <w:rFonts w:ascii="Times New Roman" w:eastAsia="Calibri" w:hAnsi="Times New Roman" w:cs="Times New Roman"/>
                <w:sz w:val="24"/>
                <w:szCs w:val="24"/>
                <w:lang w:bidi="hi-IN"/>
              </w:rPr>
              <w:t>из низ</w:t>
            </w:r>
            <w:proofErr w:type="gramEnd"/>
            <w:r w:rsidRPr="00E8692C">
              <w:rPr>
                <w:rFonts w:ascii="Times New Roman" w:eastAsia="Calibri" w:hAnsi="Times New Roman" w:cs="Times New Roman"/>
                <w:sz w:val="24"/>
                <w:szCs w:val="24"/>
                <w:lang w:bidi="hi-IN"/>
              </w:rPr>
              <w:t xml:space="preserve"> 5233 школьников, 276 работники школы, 120 родителей)</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6.Экологический марафон «Моя Югра-моя планета».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В рамках экологического марафона во всех образовательных организациях прошли различные мероприятия-конкурсы, выставки, акции, </w:t>
            </w:r>
            <w:proofErr w:type="spellStart"/>
            <w:r w:rsidRPr="00E8692C">
              <w:rPr>
                <w:rFonts w:ascii="Times New Roman" w:eastAsia="Calibri" w:hAnsi="Times New Roman" w:cs="Times New Roman"/>
                <w:sz w:val="24"/>
                <w:szCs w:val="24"/>
                <w:lang w:bidi="hi-IN"/>
              </w:rPr>
              <w:t>флеш</w:t>
            </w:r>
            <w:proofErr w:type="spellEnd"/>
            <w:r w:rsidRPr="00E8692C">
              <w:rPr>
                <w:rFonts w:ascii="Times New Roman" w:eastAsia="Calibri" w:hAnsi="Times New Roman" w:cs="Times New Roman"/>
                <w:sz w:val="24"/>
                <w:szCs w:val="24"/>
                <w:lang w:bidi="hi-IN"/>
              </w:rPr>
              <w:t xml:space="preserve">-мобы, </w:t>
            </w:r>
            <w:proofErr w:type="spellStart"/>
            <w:r w:rsidRPr="00E8692C">
              <w:rPr>
                <w:rFonts w:ascii="Times New Roman" w:eastAsia="Calibri" w:hAnsi="Times New Roman" w:cs="Times New Roman"/>
                <w:sz w:val="24"/>
                <w:szCs w:val="24"/>
                <w:lang w:bidi="hi-IN"/>
              </w:rPr>
              <w:t>квесты</w:t>
            </w:r>
            <w:proofErr w:type="spellEnd"/>
            <w:r w:rsidRPr="00E8692C">
              <w:rPr>
                <w:rFonts w:ascii="Times New Roman" w:eastAsia="Calibri" w:hAnsi="Times New Roman" w:cs="Times New Roman"/>
                <w:sz w:val="24"/>
                <w:szCs w:val="24"/>
                <w:lang w:bidi="hi-IN"/>
              </w:rPr>
              <w:t xml:space="preserve">, открытые уроки, мастер-классы и деловые игры- всего </w:t>
            </w:r>
            <w:r w:rsidRPr="00E8692C">
              <w:rPr>
                <w:rFonts w:ascii="Times New Roman" w:eastAsia="Calibri" w:hAnsi="Times New Roman" w:cs="Times New Roman"/>
                <w:sz w:val="24"/>
                <w:szCs w:val="24"/>
                <w:lang w:bidi="hi-IN"/>
              </w:rPr>
              <w:lastRenderedPageBreak/>
              <w:t xml:space="preserve">в мероприятиях приняли участие 8 395 </w:t>
            </w:r>
            <w:proofErr w:type="spellStart"/>
            <w:r w:rsidRPr="00E8692C">
              <w:rPr>
                <w:rFonts w:ascii="Times New Roman" w:eastAsia="Calibri" w:hAnsi="Times New Roman" w:cs="Times New Roman"/>
                <w:sz w:val="24"/>
                <w:szCs w:val="24"/>
                <w:lang w:bidi="hi-IN"/>
              </w:rPr>
              <w:t>нефтеюганцев</w:t>
            </w:r>
            <w:proofErr w:type="spellEnd"/>
            <w:r w:rsidRPr="00E8692C">
              <w:rPr>
                <w:rFonts w:ascii="Times New Roman" w:eastAsia="Calibri" w:hAnsi="Times New Roman" w:cs="Times New Roman"/>
                <w:sz w:val="24"/>
                <w:szCs w:val="24"/>
                <w:lang w:bidi="hi-IN"/>
              </w:rPr>
              <w:t xml:space="preserve">. Передача эстафеты с направлением изображения эмблемы по средствам сети </w:t>
            </w:r>
            <w:proofErr w:type="spellStart"/>
            <w:proofErr w:type="gramStart"/>
            <w:r w:rsidRPr="00E8692C">
              <w:rPr>
                <w:rFonts w:ascii="Times New Roman" w:eastAsia="Calibri" w:hAnsi="Times New Roman" w:cs="Times New Roman"/>
                <w:sz w:val="24"/>
                <w:szCs w:val="24"/>
                <w:lang w:bidi="hi-IN"/>
              </w:rPr>
              <w:t>интеренет</w:t>
            </w:r>
            <w:proofErr w:type="spellEnd"/>
            <w:r w:rsidRPr="00E8692C">
              <w:rPr>
                <w:rFonts w:ascii="Times New Roman" w:eastAsia="Calibri" w:hAnsi="Times New Roman" w:cs="Times New Roman"/>
                <w:sz w:val="24"/>
                <w:szCs w:val="24"/>
                <w:lang w:bidi="hi-IN"/>
              </w:rPr>
              <w:t>(</w:t>
            </w:r>
            <w:proofErr w:type="gramEnd"/>
            <w:r w:rsidRPr="00E8692C">
              <w:rPr>
                <w:rFonts w:ascii="Times New Roman" w:eastAsia="Calibri" w:hAnsi="Times New Roman" w:cs="Times New Roman"/>
                <w:sz w:val="24"/>
                <w:szCs w:val="24"/>
                <w:lang w:bidi="hi-IN"/>
              </w:rPr>
              <w:t>согласно графику) состоялась на церемонии закрытия марафона.</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7. Акция «Аллея выпускников»:</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Результаты акции:</w:t>
            </w:r>
          </w:p>
          <w:p w:rsidR="00E8692C" w:rsidRPr="00E8692C"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 xml:space="preserve">Высадка деревьев – 3 364 саженцев </w:t>
            </w:r>
          </w:p>
          <w:p w:rsidR="00E8692C" w:rsidRPr="003848A7" w:rsidRDefault="00E8692C" w:rsidP="00E8692C">
            <w:pPr>
              <w:spacing w:after="0" w:line="240" w:lineRule="auto"/>
              <w:jc w:val="both"/>
              <w:rPr>
                <w:rFonts w:ascii="Times New Roman" w:eastAsia="Calibri" w:hAnsi="Times New Roman" w:cs="Times New Roman"/>
                <w:sz w:val="24"/>
                <w:szCs w:val="24"/>
                <w:lang w:bidi="hi-IN"/>
              </w:rPr>
            </w:pPr>
            <w:r w:rsidRPr="00E8692C">
              <w:rPr>
                <w:rFonts w:ascii="Times New Roman" w:eastAsia="Calibri" w:hAnsi="Times New Roman" w:cs="Times New Roman"/>
                <w:sz w:val="24"/>
                <w:szCs w:val="24"/>
                <w:lang w:bidi="hi-IN"/>
              </w:rPr>
              <w:t>Количество участников – 6 252 (из них 3 364 школьников, 312 работники школы, 2 576 родителей)</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3.2.6.</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Выпуск и распространение буклетов, полиграфической продукции по данной тематике для распространения среди населения</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p>
        </w:tc>
      </w:tr>
    </w:tbl>
    <w:p w:rsidR="00FE47C2" w:rsidRPr="003848A7" w:rsidRDefault="00FE47C2" w:rsidP="00745449">
      <w:pPr>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FE47C2" w:rsidRPr="003848A7" w:rsidSect="00745449">
      <w:headerReference w:type="default" r:id="rId8"/>
      <w:headerReference w:type="first" r:id="rId9"/>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2B" w:rsidRDefault="003E5A2B" w:rsidP="00B3333C">
      <w:pPr>
        <w:spacing w:after="0" w:line="240" w:lineRule="auto"/>
      </w:pPr>
      <w:r>
        <w:separator/>
      </w:r>
    </w:p>
  </w:endnote>
  <w:endnote w:type="continuationSeparator" w:id="0">
    <w:p w:rsidR="003E5A2B" w:rsidRDefault="003E5A2B"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2B" w:rsidRDefault="003E5A2B" w:rsidP="00B3333C">
      <w:pPr>
        <w:spacing w:after="0" w:line="240" w:lineRule="auto"/>
      </w:pPr>
      <w:r>
        <w:separator/>
      </w:r>
    </w:p>
  </w:footnote>
  <w:footnote w:type="continuationSeparator" w:id="0">
    <w:p w:rsidR="003E5A2B" w:rsidRDefault="003E5A2B"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1607"/>
      <w:docPartObj>
        <w:docPartGallery w:val="Page Numbers (Top of Page)"/>
        <w:docPartUnique/>
      </w:docPartObj>
    </w:sdtPr>
    <w:sdtContent>
      <w:p w:rsidR="003E5A2B" w:rsidRDefault="003E5A2B">
        <w:pPr>
          <w:pStyle w:val="a5"/>
          <w:jc w:val="center"/>
        </w:pPr>
        <w:r>
          <w:fldChar w:fldCharType="begin"/>
        </w:r>
        <w:r>
          <w:instrText>PAGE   \* MERGEFORMAT</w:instrText>
        </w:r>
        <w:r>
          <w:fldChar w:fldCharType="separate"/>
        </w:r>
        <w:r w:rsidR="005270B4">
          <w:rPr>
            <w:noProof/>
          </w:rPr>
          <w:t>21</w:t>
        </w:r>
        <w:r>
          <w:fldChar w:fldCharType="end"/>
        </w:r>
      </w:p>
    </w:sdtContent>
  </w:sdt>
  <w:p w:rsidR="003E5A2B" w:rsidRDefault="003E5A2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51588"/>
      <w:docPartObj>
        <w:docPartGallery w:val="Page Numbers (Top of Page)"/>
        <w:docPartUnique/>
      </w:docPartObj>
    </w:sdtPr>
    <w:sdtContent>
      <w:p w:rsidR="003E5A2B" w:rsidRDefault="003E5A2B">
        <w:pPr>
          <w:pStyle w:val="a5"/>
          <w:jc w:val="center"/>
        </w:pPr>
        <w:r>
          <w:fldChar w:fldCharType="begin"/>
        </w:r>
        <w:r>
          <w:instrText>PAGE   \* MERGEFORMAT</w:instrText>
        </w:r>
        <w:r>
          <w:fldChar w:fldCharType="separate"/>
        </w:r>
        <w:r w:rsidR="005270B4">
          <w:rPr>
            <w:noProof/>
          </w:rPr>
          <w:t>1</w:t>
        </w:r>
        <w:r>
          <w:fldChar w:fldCharType="end"/>
        </w:r>
      </w:p>
    </w:sdtContent>
  </w:sdt>
  <w:p w:rsidR="003E5A2B" w:rsidRDefault="003E5A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505B"/>
    <w:rsid w:val="000122EB"/>
    <w:rsid w:val="00012CF3"/>
    <w:rsid w:val="000219D0"/>
    <w:rsid w:val="00025223"/>
    <w:rsid w:val="00030A5A"/>
    <w:rsid w:val="00033327"/>
    <w:rsid w:val="00034F28"/>
    <w:rsid w:val="00040B7D"/>
    <w:rsid w:val="000416F8"/>
    <w:rsid w:val="0004413C"/>
    <w:rsid w:val="00052188"/>
    <w:rsid w:val="00054376"/>
    <w:rsid w:val="000554AC"/>
    <w:rsid w:val="0005747A"/>
    <w:rsid w:val="00057640"/>
    <w:rsid w:val="00066707"/>
    <w:rsid w:val="000702A3"/>
    <w:rsid w:val="000719A9"/>
    <w:rsid w:val="00075F6B"/>
    <w:rsid w:val="00077AE6"/>
    <w:rsid w:val="0008391E"/>
    <w:rsid w:val="00083F04"/>
    <w:rsid w:val="00084754"/>
    <w:rsid w:val="000860CB"/>
    <w:rsid w:val="0008674E"/>
    <w:rsid w:val="000906F8"/>
    <w:rsid w:val="000909C7"/>
    <w:rsid w:val="00095C90"/>
    <w:rsid w:val="000961FA"/>
    <w:rsid w:val="000A7F6D"/>
    <w:rsid w:val="000B0618"/>
    <w:rsid w:val="000B325C"/>
    <w:rsid w:val="000B6C65"/>
    <w:rsid w:val="000C73CE"/>
    <w:rsid w:val="000E3729"/>
    <w:rsid w:val="000E511D"/>
    <w:rsid w:val="000E6C0C"/>
    <w:rsid w:val="000F29C0"/>
    <w:rsid w:val="000F3A65"/>
    <w:rsid w:val="000F77BC"/>
    <w:rsid w:val="00102173"/>
    <w:rsid w:val="00105880"/>
    <w:rsid w:val="0010732B"/>
    <w:rsid w:val="00110934"/>
    <w:rsid w:val="00113AA3"/>
    <w:rsid w:val="001145C4"/>
    <w:rsid w:val="00117A5A"/>
    <w:rsid w:val="00117D70"/>
    <w:rsid w:val="00126C23"/>
    <w:rsid w:val="0014380A"/>
    <w:rsid w:val="00144EF1"/>
    <w:rsid w:val="00145928"/>
    <w:rsid w:val="00152637"/>
    <w:rsid w:val="00163C85"/>
    <w:rsid w:val="00166461"/>
    <w:rsid w:val="00167DD9"/>
    <w:rsid w:val="0017617B"/>
    <w:rsid w:val="0019067C"/>
    <w:rsid w:val="00191266"/>
    <w:rsid w:val="0019382A"/>
    <w:rsid w:val="00194708"/>
    <w:rsid w:val="00196ED4"/>
    <w:rsid w:val="001A14D1"/>
    <w:rsid w:val="001A23A0"/>
    <w:rsid w:val="001A4780"/>
    <w:rsid w:val="001C1C77"/>
    <w:rsid w:val="001C5391"/>
    <w:rsid w:val="001D4AD5"/>
    <w:rsid w:val="001F64A4"/>
    <w:rsid w:val="001F792E"/>
    <w:rsid w:val="002038CD"/>
    <w:rsid w:val="00214EC5"/>
    <w:rsid w:val="0022219D"/>
    <w:rsid w:val="00222A09"/>
    <w:rsid w:val="00224356"/>
    <w:rsid w:val="00232954"/>
    <w:rsid w:val="00241ACC"/>
    <w:rsid w:val="002423FD"/>
    <w:rsid w:val="002601B0"/>
    <w:rsid w:val="00260F14"/>
    <w:rsid w:val="00263BA5"/>
    <w:rsid w:val="00264E0C"/>
    <w:rsid w:val="00266408"/>
    <w:rsid w:val="00272B76"/>
    <w:rsid w:val="00273064"/>
    <w:rsid w:val="002866BA"/>
    <w:rsid w:val="00295AD5"/>
    <w:rsid w:val="002A2162"/>
    <w:rsid w:val="002B7419"/>
    <w:rsid w:val="002D4D05"/>
    <w:rsid w:val="002E2B50"/>
    <w:rsid w:val="002E6D59"/>
    <w:rsid w:val="002F31A1"/>
    <w:rsid w:val="002F35E5"/>
    <w:rsid w:val="002F7A06"/>
    <w:rsid w:val="0031213F"/>
    <w:rsid w:val="0031293C"/>
    <w:rsid w:val="003254FF"/>
    <w:rsid w:val="003315EA"/>
    <w:rsid w:val="00332B5E"/>
    <w:rsid w:val="003363B5"/>
    <w:rsid w:val="0034243A"/>
    <w:rsid w:val="0034415E"/>
    <w:rsid w:val="00354845"/>
    <w:rsid w:val="003636FB"/>
    <w:rsid w:val="00364156"/>
    <w:rsid w:val="003648AA"/>
    <w:rsid w:val="00374A21"/>
    <w:rsid w:val="00377F6B"/>
    <w:rsid w:val="003848A7"/>
    <w:rsid w:val="0039664E"/>
    <w:rsid w:val="003A19EE"/>
    <w:rsid w:val="003B5FC7"/>
    <w:rsid w:val="003C320B"/>
    <w:rsid w:val="003E1A1D"/>
    <w:rsid w:val="003E5A2B"/>
    <w:rsid w:val="004051A6"/>
    <w:rsid w:val="004211D2"/>
    <w:rsid w:val="00437A5C"/>
    <w:rsid w:val="00442551"/>
    <w:rsid w:val="00443CE6"/>
    <w:rsid w:val="004460D4"/>
    <w:rsid w:val="0046111F"/>
    <w:rsid w:val="004702D1"/>
    <w:rsid w:val="004716D3"/>
    <w:rsid w:val="0047543A"/>
    <w:rsid w:val="00482C80"/>
    <w:rsid w:val="004848CB"/>
    <w:rsid w:val="004854BA"/>
    <w:rsid w:val="004868D8"/>
    <w:rsid w:val="004974DD"/>
    <w:rsid w:val="004C4CAC"/>
    <w:rsid w:val="004C7EBF"/>
    <w:rsid w:val="004D1FB1"/>
    <w:rsid w:val="004E4306"/>
    <w:rsid w:val="004F2EC1"/>
    <w:rsid w:val="004F3911"/>
    <w:rsid w:val="004F45C3"/>
    <w:rsid w:val="00502954"/>
    <w:rsid w:val="00510371"/>
    <w:rsid w:val="005132DA"/>
    <w:rsid w:val="00523D29"/>
    <w:rsid w:val="005270B4"/>
    <w:rsid w:val="00530EA5"/>
    <w:rsid w:val="005443FF"/>
    <w:rsid w:val="0054679B"/>
    <w:rsid w:val="00550C76"/>
    <w:rsid w:val="00553004"/>
    <w:rsid w:val="00567022"/>
    <w:rsid w:val="0057068E"/>
    <w:rsid w:val="005721E5"/>
    <w:rsid w:val="00575361"/>
    <w:rsid w:val="00587451"/>
    <w:rsid w:val="0059255F"/>
    <w:rsid w:val="00596FA9"/>
    <w:rsid w:val="005A2821"/>
    <w:rsid w:val="005A496E"/>
    <w:rsid w:val="005A5357"/>
    <w:rsid w:val="005B06C6"/>
    <w:rsid w:val="005B0E6F"/>
    <w:rsid w:val="005B669F"/>
    <w:rsid w:val="005B704D"/>
    <w:rsid w:val="005B7B91"/>
    <w:rsid w:val="005C1F67"/>
    <w:rsid w:val="005C2C7A"/>
    <w:rsid w:val="005D2752"/>
    <w:rsid w:val="005D374E"/>
    <w:rsid w:val="005D3911"/>
    <w:rsid w:val="005D5D91"/>
    <w:rsid w:val="005E5BDF"/>
    <w:rsid w:val="005F2404"/>
    <w:rsid w:val="005F3C4F"/>
    <w:rsid w:val="006004FE"/>
    <w:rsid w:val="00600C3B"/>
    <w:rsid w:val="00602140"/>
    <w:rsid w:val="00602415"/>
    <w:rsid w:val="00610D7A"/>
    <w:rsid w:val="006155C1"/>
    <w:rsid w:val="00615D73"/>
    <w:rsid w:val="00630F15"/>
    <w:rsid w:val="00631A7C"/>
    <w:rsid w:val="00633B09"/>
    <w:rsid w:val="006341CF"/>
    <w:rsid w:val="00641A4D"/>
    <w:rsid w:val="00642C69"/>
    <w:rsid w:val="00645174"/>
    <w:rsid w:val="00647F9A"/>
    <w:rsid w:val="006507D7"/>
    <w:rsid w:val="00653E56"/>
    <w:rsid w:val="00657C0B"/>
    <w:rsid w:val="006660D1"/>
    <w:rsid w:val="0067786C"/>
    <w:rsid w:val="00684411"/>
    <w:rsid w:val="00684A2C"/>
    <w:rsid w:val="00691A18"/>
    <w:rsid w:val="006A0836"/>
    <w:rsid w:val="006B0045"/>
    <w:rsid w:val="006B64B4"/>
    <w:rsid w:val="006B6CD2"/>
    <w:rsid w:val="006C2F2A"/>
    <w:rsid w:val="006C4502"/>
    <w:rsid w:val="006D1E91"/>
    <w:rsid w:val="006D2007"/>
    <w:rsid w:val="006D39A4"/>
    <w:rsid w:val="006D4AAC"/>
    <w:rsid w:val="006D727F"/>
    <w:rsid w:val="006E27AE"/>
    <w:rsid w:val="006F03BF"/>
    <w:rsid w:val="006F4142"/>
    <w:rsid w:val="00700202"/>
    <w:rsid w:val="007072A3"/>
    <w:rsid w:val="00707F7F"/>
    <w:rsid w:val="007106F2"/>
    <w:rsid w:val="00711F29"/>
    <w:rsid w:val="0072395C"/>
    <w:rsid w:val="007244C9"/>
    <w:rsid w:val="00724DD8"/>
    <w:rsid w:val="00724E28"/>
    <w:rsid w:val="007272B3"/>
    <w:rsid w:val="00727303"/>
    <w:rsid w:val="007275D1"/>
    <w:rsid w:val="00736A53"/>
    <w:rsid w:val="00737E82"/>
    <w:rsid w:val="00743170"/>
    <w:rsid w:val="00745449"/>
    <w:rsid w:val="00746A9A"/>
    <w:rsid w:val="0074747D"/>
    <w:rsid w:val="00747C5C"/>
    <w:rsid w:val="00750822"/>
    <w:rsid w:val="00780E7E"/>
    <w:rsid w:val="007911FC"/>
    <w:rsid w:val="00794186"/>
    <w:rsid w:val="007A6622"/>
    <w:rsid w:val="007A682C"/>
    <w:rsid w:val="007B3D3A"/>
    <w:rsid w:val="007C273E"/>
    <w:rsid w:val="007D642A"/>
    <w:rsid w:val="007E1533"/>
    <w:rsid w:val="007E22B3"/>
    <w:rsid w:val="007E3F48"/>
    <w:rsid w:val="007E40F7"/>
    <w:rsid w:val="007F0854"/>
    <w:rsid w:val="007F1E3E"/>
    <w:rsid w:val="007F29EE"/>
    <w:rsid w:val="008002D5"/>
    <w:rsid w:val="008011C8"/>
    <w:rsid w:val="008023D6"/>
    <w:rsid w:val="00803C4E"/>
    <w:rsid w:val="0080589E"/>
    <w:rsid w:val="0081570B"/>
    <w:rsid w:val="008256F3"/>
    <w:rsid w:val="008352EA"/>
    <w:rsid w:val="008361ED"/>
    <w:rsid w:val="008420B2"/>
    <w:rsid w:val="00844553"/>
    <w:rsid w:val="0084506A"/>
    <w:rsid w:val="00846E78"/>
    <w:rsid w:val="00850630"/>
    <w:rsid w:val="00850B3F"/>
    <w:rsid w:val="008563EE"/>
    <w:rsid w:val="00860515"/>
    <w:rsid w:val="008605E7"/>
    <w:rsid w:val="008637E4"/>
    <w:rsid w:val="0086611D"/>
    <w:rsid w:val="00867520"/>
    <w:rsid w:val="008675C1"/>
    <w:rsid w:val="00874498"/>
    <w:rsid w:val="00876324"/>
    <w:rsid w:val="00890878"/>
    <w:rsid w:val="008A0D66"/>
    <w:rsid w:val="008A33BC"/>
    <w:rsid w:val="008A5ED1"/>
    <w:rsid w:val="008A6F18"/>
    <w:rsid w:val="008B1E90"/>
    <w:rsid w:val="008C17C8"/>
    <w:rsid w:val="008C5F0B"/>
    <w:rsid w:val="008C623F"/>
    <w:rsid w:val="008D2A48"/>
    <w:rsid w:val="008D4EDC"/>
    <w:rsid w:val="008E2CB9"/>
    <w:rsid w:val="008E388C"/>
    <w:rsid w:val="008F45B5"/>
    <w:rsid w:val="008F6A83"/>
    <w:rsid w:val="00900475"/>
    <w:rsid w:val="00912C3C"/>
    <w:rsid w:val="009140D1"/>
    <w:rsid w:val="00914F66"/>
    <w:rsid w:val="00917F03"/>
    <w:rsid w:val="00925FBC"/>
    <w:rsid w:val="00932EDA"/>
    <w:rsid w:val="009341B0"/>
    <w:rsid w:val="00934341"/>
    <w:rsid w:val="0093473A"/>
    <w:rsid w:val="009528E9"/>
    <w:rsid w:val="009542C4"/>
    <w:rsid w:val="009543BB"/>
    <w:rsid w:val="009612C8"/>
    <w:rsid w:val="00963050"/>
    <w:rsid w:val="009639A8"/>
    <w:rsid w:val="0098228F"/>
    <w:rsid w:val="0098572B"/>
    <w:rsid w:val="00994527"/>
    <w:rsid w:val="00996F3B"/>
    <w:rsid w:val="009A4314"/>
    <w:rsid w:val="009A6A8F"/>
    <w:rsid w:val="009B537D"/>
    <w:rsid w:val="009D05F9"/>
    <w:rsid w:val="009D232C"/>
    <w:rsid w:val="009D31FF"/>
    <w:rsid w:val="009D648F"/>
    <w:rsid w:val="009E47BF"/>
    <w:rsid w:val="009F07EC"/>
    <w:rsid w:val="009F154E"/>
    <w:rsid w:val="009F29CE"/>
    <w:rsid w:val="00A07119"/>
    <w:rsid w:val="00A077B0"/>
    <w:rsid w:val="00A11CEE"/>
    <w:rsid w:val="00A1524B"/>
    <w:rsid w:val="00A20C57"/>
    <w:rsid w:val="00A213B3"/>
    <w:rsid w:val="00A213E7"/>
    <w:rsid w:val="00A25572"/>
    <w:rsid w:val="00A30908"/>
    <w:rsid w:val="00A35607"/>
    <w:rsid w:val="00A35ADB"/>
    <w:rsid w:val="00A4318D"/>
    <w:rsid w:val="00A45549"/>
    <w:rsid w:val="00A46FC5"/>
    <w:rsid w:val="00A6771D"/>
    <w:rsid w:val="00A76653"/>
    <w:rsid w:val="00A7781D"/>
    <w:rsid w:val="00A82282"/>
    <w:rsid w:val="00A82539"/>
    <w:rsid w:val="00A85CDF"/>
    <w:rsid w:val="00A901F9"/>
    <w:rsid w:val="00A93EC3"/>
    <w:rsid w:val="00AA768D"/>
    <w:rsid w:val="00AB0CE9"/>
    <w:rsid w:val="00AB1F08"/>
    <w:rsid w:val="00AB49E5"/>
    <w:rsid w:val="00AC22DE"/>
    <w:rsid w:val="00AD2DF5"/>
    <w:rsid w:val="00AD5A71"/>
    <w:rsid w:val="00AF095B"/>
    <w:rsid w:val="00AF25B5"/>
    <w:rsid w:val="00B132D9"/>
    <w:rsid w:val="00B17106"/>
    <w:rsid w:val="00B21FE4"/>
    <w:rsid w:val="00B3333C"/>
    <w:rsid w:val="00B434C1"/>
    <w:rsid w:val="00B4418B"/>
    <w:rsid w:val="00B447E1"/>
    <w:rsid w:val="00B450EA"/>
    <w:rsid w:val="00B46BF7"/>
    <w:rsid w:val="00B504E9"/>
    <w:rsid w:val="00B5488A"/>
    <w:rsid w:val="00B60F91"/>
    <w:rsid w:val="00B61227"/>
    <w:rsid w:val="00B61253"/>
    <w:rsid w:val="00B639AD"/>
    <w:rsid w:val="00B66BFF"/>
    <w:rsid w:val="00B67E19"/>
    <w:rsid w:val="00B7086A"/>
    <w:rsid w:val="00B737B2"/>
    <w:rsid w:val="00B80760"/>
    <w:rsid w:val="00B82B41"/>
    <w:rsid w:val="00B96BC1"/>
    <w:rsid w:val="00B96E31"/>
    <w:rsid w:val="00BA25CF"/>
    <w:rsid w:val="00BA4ECA"/>
    <w:rsid w:val="00BB0846"/>
    <w:rsid w:val="00BB40FF"/>
    <w:rsid w:val="00BB5A32"/>
    <w:rsid w:val="00BC165E"/>
    <w:rsid w:val="00BD584C"/>
    <w:rsid w:val="00BE036F"/>
    <w:rsid w:val="00BE363F"/>
    <w:rsid w:val="00BE43A9"/>
    <w:rsid w:val="00BF725F"/>
    <w:rsid w:val="00C0656E"/>
    <w:rsid w:val="00C132FC"/>
    <w:rsid w:val="00C157F3"/>
    <w:rsid w:val="00C15D4D"/>
    <w:rsid w:val="00C36EB5"/>
    <w:rsid w:val="00C3739A"/>
    <w:rsid w:val="00C47E3D"/>
    <w:rsid w:val="00C54979"/>
    <w:rsid w:val="00C55F70"/>
    <w:rsid w:val="00C66138"/>
    <w:rsid w:val="00C80CF7"/>
    <w:rsid w:val="00C82A85"/>
    <w:rsid w:val="00C833DA"/>
    <w:rsid w:val="00C83D0F"/>
    <w:rsid w:val="00C85EBE"/>
    <w:rsid w:val="00C87B95"/>
    <w:rsid w:val="00C91858"/>
    <w:rsid w:val="00CB2E25"/>
    <w:rsid w:val="00CB32BE"/>
    <w:rsid w:val="00CB7525"/>
    <w:rsid w:val="00CB79A9"/>
    <w:rsid w:val="00CB7EDC"/>
    <w:rsid w:val="00CC1F7D"/>
    <w:rsid w:val="00CC4EBC"/>
    <w:rsid w:val="00CC7F76"/>
    <w:rsid w:val="00CD112D"/>
    <w:rsid w:val="00CD1F86"/>
    <w:rsid w:val="00CE63AD"/>
    <w:rsid w:val="00CF0459"/>
    <w:rsid w:val="00CF6472"/>
    <w:rsid w:val="00CF792D"/>
    <w:rsid w:val="00D02804"/>
    <w:rsid w:val="00D11FCA"/>
    <w:rsid w:val="00D127CC"/>
    <w:rsid w:val="00D15BF1"/>
    <w:rsid w:val="00D16868"/>
    <w:rsid w:val="00D221DA"/>
    <w:rsid w:val="00D23735"/>
    <w:rsid w:val="00D2386A"/>
    <w:rsid w:val="00D25022"/>
    <w:rsid w:val="00D31E82"/>
    <w:rsid w:val="00D34382"/>
    <w:rsid w:val="00D373D3"/>
    <w:rsid w:val="00D401F4"/>
    <w:rsid w:val="00D53925"/>
    <w:rsid w:val="00D615A5"/>
    <w:rsid w:val="00D66103"/>
    <w:rsid w:val="00D67F53"/>
    <w:rsid w:val="00D82FA6"/>
    <w:rsid w:val="00D8470D"/>
    <w:rsid w:val="00D862C3"/>
    <w:rsid w:val="00D87064"/>
    <w:rsid w:val="00D9102D"/>
    <w:rsid w:val="00D92DE9"/>
    <w:rsid w:val="00D95D18"/>
    <w:rsid w:val="00DA7A9B"/>
    <w:rsid w:val="00DC59DC"/>
    <w:rsid w:val="00DC7D18"/>
    <w:rsid w:val="00DD31B6"/>
    <w:rsid w:val="00DD5DE4"/>
    <w:rsid w:val="00DD65A4"/>
    <w:rsid w:val="00DE41EE"/>
    <w:rsid w:val="00DE559C"/>
    <w:rsid w:val="00DE75FD"/>
    <w:rsid w:val="00DE7FEA"/>
    <w:rsid w:val="00DF62FB"/>
    <w:rsid w:val="00E00BDB"/>
    <w:rsid w:val="00E02B80"/>
    <w:rsid w:val="00E04B82"/>
    <w:rsid w:val="00E071A5"/>
    <w:rsid w:val="00E23C38"/>
    <w:rsid w:val="00E325A3"/>
    <w:rsid w:val="00E5345C"/>
    <w:rsid w:val="00E553A8"/>
    <w:rsid w:val="00E62C89"/>
    <w:rsid w:val="00E676D7"/>
    <w:rsid w:val="00E734AD"/>
    <w:rsid w:val="00E81669"/>
    <w:rsid w:val="00E8692C"/>
    <w:rsid w:val="00E930C6"/>
    <w:rsid w:val="00E96617"/>
    <w:rsid w:val="00E96F29"/>
    <w:rsid w:val="00EA13D4"/>
    <w:rsid w:val="00EA1E97"/>
    <w:rsid w:val="00EA49AC"/>
    <w:rsid w:val="00EA705B"/>
    <w:rsid w:val="00EA7399"/>
    <w:rsid w:val="00EB0E7E"/>
    <w:rsid w:val="00ED0913"/>
    <w:rsid w:val="00ED0E0E"/>
    <w:rsid w:val="00ED5804"/>
    <w:rsid w:val="00EE0BE8"/>
    <w:rsid w:val="00EF0152"/>
    <w:rsid w:val="00EF48AF"/>
    <w:rsid w:val="00EF4BC9"/>
    <w:rsid w:val="00F034F1"/>
    <w:rsid w:val="00F17CF5"/>
    <w:rsid w:val="00F265A5"/>
    <w:rsid w:val="00F2793E"/>
    <w:rsid w:val="00F33273"/>
    <w:rsid w:val="00F334AE"/>
    <w:rsid w:val="00F43ECE"/>
    <w:rsid w:val="00F50587"/>
    <w:rsid w:val="00F53B57"/>
    <w:rsid w:val="00F61948"/>
    <w:rsid w:val="00F6351A"/>
    <w:rsid w:val="00F64DA2"/>
    <w:rsid w:val="00F70056"/>
    <w:rsid w:val="00F74476"/>
    <w:rsid w:val="00F75953"/>
    <w:rsid w:val="00F767E8"/>
    <w:rsid w:val="00F76A72"/>
    <w:rsid w:val="00F82000"/>
    <w:rsid w:val="00F82BDB"/>
    <w:rsid w:val="00F8639E"/>
    <w:rsid w:val="00FA7A82"/>
    <w:rsid w:val="00FB4D14"/>
    <w:rsid w:val="00FC079D"/>
    <w:rsid w:val="00FC7C64"/>
    <w:rsid w:val="00FD00F7"/>
    <w:rsid w:val="00FD0E64"/>
    <w:rsid w:val="00FD3C2A"/>
    <w:rsid w:val="00FE3CD7"/>
    <w:rsid w:val="00FE47C2"/>
    <w:rsid w:val="00FF3823"/>
    <w:rsid w:val="00FF3F3B"/>
    <w:rsid w:val="00FF409D"/>
    <w:rsid w:val="00FF4BB1"/>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120584"/>
  <w15:docId w15:val="{C79BB95E-9373-4BAD-B95E-FCD0A57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ae"/>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e">
    <w:name w:val="Заголовок Знак"/>
    <w:basedOn w:val="a1"/>
    <w:link w:val="ad"/>
    <w:uiPriority w:val="10"/>
    <w:rsid w:val="00C157F3"/>
    <w:rPr>
      <w:rFonts w:ascii="Arial Narrow" w:eastAsia="Times New Roman" w:hAnsi="Arial Narrow" w:cs="Times New Roman"/>
      <w:b/>
      <w:bCs/>
      <w:sz w:val="20"/>
      <w:szCs w:val="20"/>
      <w:lang w:val="x-none" w:eastAsia="x-none"/>
    </w:rPr>
  </w:style>
  <w:style w:type="character" w:styleId="af">
    <w:name w:val="Hyperlink"/>
    <w:uiPriority w:val="99"/>
    <w:rsid w:val="00C157F3"/>
    <w:rPr>
      <w:color w:val="0000FF"/>
      <w:u w:val="single"/>
    </w:rPr>
  </w:style>
  <w:style w:type="character" w:styleId="af0">
    <w:name w:val="Strong"/>
    <w:uiPriority w:val="22"/>
    <w:qFormat/>
    <w:rsid w:val="00C157F3"/>
    <w:rPr>
      <w:b/>
      <w:bCs/>
    </w:rPr>
  </w:style>
  <w:style w:type="table" w:customStyle="1" w:styleId="13">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0"/>
    <w:rsid w:val="00C157F3"/>
    <w:pPr>
      <w:spacing w:line="240" w:lineRule="exact"/>
    </w:pPr>
    <w:rPr>
      <w:rFonts w:ascii="Verdana" w:eastAsia="Times New Roman" w:hAnsi="Verdana" w:cs="Verdana"/>
      <w:sz w:val="20"/>
      <w:szCs w:val="20"/>
      <w:lang w:val="en-US"/>
    </w:rPr>
  </w:style>
  <w:style w:type="character" w:styleId="af3">
    <w:name w:val="page number"/>
    <w:rsid w:val="00C157F3"/>
    <w:rPr>
      <w:rFonts w:cs="Times New Roman"/>
    </w:rPr>
  </w:style>
  <w:style w:type="paragraph" w:customStyle="1" w:styleId="14">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4">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5">
    <w:name w:val="annotation reference"/>
    <w:uiPriority w:val="99"/>
    <w:rsid w:val="00C157F3"/>
    <w:rPr>
      <w:sz w:val="16"/>
      <w:szCs w:val="16"/>
    </w:rPr>
  </w:style>
  <w:style w:type="paragraph" w:styleId="af6">
    <w:name w:val="annotation text"/>
    <w:basedOn w:val="a0"/>
    <w:link w:val="af7"/>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C157F3"/>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C157F3"/>
    <w:rPr>
      <w:b/>
      <w:bCs/>
      <w:lang w:val="x-none" w:eastAsia="x-none"/>
    </w:rPr>
  </w:style>
  <w:style w:type="character" w:customStyle="1" w:styleId="af9">
    <w:name w:val="Тема примечания Знак"/>
    <w:basedOn w:val="af7"/>
    <w:link w:val="af8"/>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a">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b">
    <w:name w:val="Normal (Web)"/>
    <w:basedOn w:val="a0"/>
    <w:link w:val="afc"/>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e"/>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e">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d"/>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f">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1">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0"/>
    <w:uiPriority w:val="99"/>
    <w:locked/>
    <w:rsid w:val="00C157F3"/>
    <w:rPr>
      <w:rFonts w:ascii="Times New Roman" w:eastAsia="Batang" w:hAnsi="Times New Roman" w:cs="Times New Roman"/>
      <w:sz w:val="20"/>
      <w:szCs w:val="20"/>
      <w:lang w:val="x-none" w:eastAsia="ko-KR"/>
    </w:rPr>
  </w:style>
  <w:style w:type="character" w:styleId="aff2">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3">
    <w:name w:val="Subtitle"/>
    <w:basedOn w:val="a0"/>
    <w:link w:val="aff4"/>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4">
    <w:name w:val="Подзаголовок Знак"/>
    <w:basedOn w:val="a1"/>
    <w:link w:val="aff3"/>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5">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6">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7">
    <w:name w:val="Body Text Indent"/>
    <w:aliases w:val="Основной текст 1,Нумерованный список !!,Основной текст без отступа"/>
    <w:basedOn w:val="a0"/>
    <w:link w:val="aff8"/>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8">
    <w:name w:val="Основной текст с отступом Знак"/>
    <w:aliases w:val="Основной текст 1 Знак,Нумерованный список !! Знак,Основной текст без отступа Знак"/>
    <w:basedOn w:val="a1"/>
    <w:link w:val="aff7"/>
    <w:rsid w:val="00C157F3"/>
    <w:rPr>
      <w:rFonts w:ascii="Times New Roman" w:eastAsia="Times New Roman" w:hAnsi="Times New Roman" w:cs="Times New Roman"/>
      <w:sz w:val="24"/>
      <w:szCs w:val="24"/>
      <w:lang w:val="x-none" w:eastAsia="x-none"/>
    </w:rPr>
  </w:style>
  <w:style w:type="paragraph" w:customStyle="1" w:styleId="aff9">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a">
    <w:name w:val="Plain Text"/>
    <w:basedOn w:val="a0"/>
    <w:link w:val="affb"/>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b">
    <w:name w:val="Текст Знак"/>
    <w:basedOn w:val="a1"/>
    <w:link w:val="affa"/>
    <w:uiPriority w:val="99"/>
    <w:rsid w:val="00C157F3"/>
    <w:rPr>
      <w:rFonts w:ascii="Courier New" w:eastAsia="Times New Roman" w:hAnsi="Courier New" w:cs="Times New Roman"/>
      <w:sz w:val="20"/>
      <w:szCs w:val="24"/>
      <w:lang w:val="x-none" w:eastAsia="x-none"/>
    </w:rPr>
  </w:style>
  <w:style w:type="paragraph" w:styleId="affc">
    <w:name w:val="List Bullet"/>
    <w:basedOn w:val="afd"/>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d">
    <w:name w:val="endnote text"/>
    <w:basedOn w:val="a0"/>
    <w:link w:val="affe"/>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1"/>
    <w:link w:val="affd"/>
    <w:uiPriority w:val="99"/>
    <w:rsid w:val="00C157F3"/>
    <w:rPr>
      <w:rFonts w:ascii="Times New Roman" w:eastAsia="Times New Roman" w:hAnsi="Times New Roman" w:cs="Times New Roman"/>
      <w:sz w:val="20"/>
      <w:szCs w:val="20"/>
      <w:lang w:eastAsia="ru-RU"/>
    </w:rPr>
  </w:style>
  <w:style w:type="character" w:styleId="afff">
    <w:name w:val="endnote reference"/>
    <w:rsid w:val="00C157F3"/>
    <w:rPr>
      <w:vertAlign w:val="superscript"/>
    </w:rPr>
  </w:style>
  <w:style w:type="paragraph" w:styleId="afff0">
    <w:name w:val="Document Map"/>
    <w:basedOn w:val="a0"/>
    <w:link w:val="afff1"/>
    <w:uiPriority w:val="99"/>
    <w:rsid w:val="00C157F3"/>
    <w:pPr>
      <w:spacing w:after="0" w:line="240" w:lineRule="auto"/>
    </w:pPr>
    <w:rPr>
      <w:rFonts w:ascii="Tahoma" w:eastAsia="Batang" w:hAnsi="Tahoma" w:cs="Times New Roman"/>
      <w:sz w:val="16"/>
      <w:szCs w:val="16"/>
      <w:lang w:val="x-none" w:eastAsia="x-none"/>
    </w:rPr>
  </w:style>
  <w:style w:type="character" w:customStyle="1" w:styleId="afff1">
    <w:name w:val="Схема документа Знак"/>
    <w:basedOn w:val="a1"/>
    <w:link w:val="afff0"/>
    <w:uiPriority w:val="99"/>
    <w:rsid w:val="00C157F3"/>
    <w:rPr>
      <w:rFonts w:ascii="Tahoma" w:eastAsia="Batang" w:hAnsi="Tahoma" w:cs="Times New Roman"/>
      <w:sz w:val="16"/>
      <w:szCs w:val="16"/>
      <w:lang w:val="x-none" w:eastAsia="x-none"/>
    </w:rPr>
  </w:style>
  <w:style w:type="paragraph" w:customStyle="1" w:styleId="afff2">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6">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7"/>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7">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6"/>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8">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d"/>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rsid w:val="00C157F3"/>
    <w:pPr>
      <w:spacing w:before="160" w:after="0"/>
    </w:pPr>
    <w:rPr>
      <w:sz w:val="20"/>
      <w:szCs w:val="20"/>
    </w:rPr>
  </w:style>
  <w:style w:type="paragraph" w:styleId="afff9">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a">
    <w:name w:val="List Continue"/>
    <w:basedOn w:val="afffb"/>
    <w:uiPriority w:val="99"/>
    <w:rsid w:val="00C157F3"/>
    <w:pPr>
      <w:tabs>
        <w:tab w:val="clear" w:pos="360"/>
      </w:tabs>
    </w:pPr>
  </w:style>
  <w:style w:type="paragraph" w:styleId="afffb">
    <w:name w:val="List Number"/>
    <w:basedOn w:val="afd"/>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a"/>
    <w:uiPriority w:val="99"/>
    <w:rsid w:val="00C157F3"/>
    <w:pPr>
      <w:ind w:left="851"/>
    </w:pPr>
  </w:style>
  <w:style w:type="paragraph" w:customStyle="1" w:styleId="ListNumberNoSpace">
    <w:name w:val="List Number NoSpace"/>
    <w:basedOn w:val="afffb"/>
    <w:uiPriority w:val="99"/>
    <w:rsid w:val="00C157F3"/>
    <w:pPr>
      <w:spacing w:after="0"/>
    </w:pPr>
  </w:style>
  <w:style w:type="paragraph" w:customStyle="1" w:styleId="ListBullet1Continue">
    <w:name w:val="List Bullet 1 Continue"/>
    <w:basedOn w:val="affc"/>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d"/>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d"/>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c"/>
    <w:uiPriority w:val="99"/>
    <w:rsid w:val="00C157F3"/>
    <w:pPr>
      <w:tabs>
        <w:tab w:val="left" w:pos="425"/>
      </w:tabs>
      <w:suppressAutoHyphens w:val="0"/>
      <w:spacing w:before="120"/>
    </w:pPr>
    <w:rPr>
      <w:color w:val="000000"/>
      <w:lang w:eastAsia="ru-RU"/>
    </w:rPr>
  </w:style>
  <w:style w:type="paragraph" w:customStyle="1" w:styleId="source">
    <w:name w:val="source"/>
    <w:basedOn w:val="afd"/>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d"/>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c"/>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d"/>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b"/>
    <w:uiPriority w:val="99"/>
    <w:rsid w:val="00C157F3"/>
    <w:pPr>
      <w:tabs>
        <w:tab w:val="clear" w:pos="360"/>
        <w:tab w:val="num" w:pos="851"/>
      </w:tabs>
      <w:ind w:left="850" w:hanging="425"/>
    </w:pPr>
  </w:style>
  <w:style w:type="paragraph" w:customStyle="1" w:styleId="BodyMargin">
    <w:name w:val="Body Margin"/>
    <w:basedOn w:val="afd"/>
    <w:next w:val="afd"/>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c">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6"/>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c"/>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rsid w:val="00C157F3"/>
    <w:pPr>
      <w:spacing w:after="0" w:line="240" w:lineRule="auto"/>
    </w:pPr>
    <w:rPr>
      <w:rFonts w:ascii="Arial Narrow" w:eastAsia="Times New Roman" w:hAnsi="Arial Narrow" w:cs="Arial Narrow"/>
    </w:rPr>
  </w:style>
  <w:style w:type="paragraph" w:customStyle="1" w:styleId="affff3">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line number"/>
    <w:basedOn w:val="a1"/>
    <w:uiPriority w:val="99"/>
    <w:semiHidden/>
    <w:unhideWhenUsed/>
    <w:rsid w:val="00C157F3"/>
  </w:style>
  <w:style w:type="paragraph" w:styleId="affff5">
    <w:name w:val="No Spacing"/>
    <w:link w:val="affff6"/>
    <w:uiPriority w:val="1"/>
    <w:qFormat/>
    <w:rsid w:val="00FF3823"/>
    <w:pPr>
      <w:spacing w:after="0" w:line="240" w:lineRule="auto"/>
    </w:pPr>
  </w:style>
  <w:style w:type="paragraph" w:customStyle="1" w:styleId="1e">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7">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a">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b">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c">
    <w:name w:val="Обычный (веб) Знак"/>
    <w:link w:val="afb"/>
    <w:uiPriority w:val="99"/>
    <w:rsid w:val="00C91858"/>
    <w:rPr>
      <w:rFonts w:ascii="Times New Roman" w:eastAsia="Times New Roman" w:hAnsi="Times New Roman" w:cs="Times New Roman"/>
      <w:sz w:val="24"/>
      <w:szCs w:val="24"/>
      <w:lang w:eastAsia="ru-RU"/>
    </w:rPr>
  </w:style>
  <w:style w:type="paragraph" w:customStyle="1" w:styleId="affffc">
    <w:basedOn w:val="a0"/>
    <w:next w:val="ad"/>
    <w:link w:val="affffd"/>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d">
    <w:name w:val="Название Знак"/>
    <w:link w:val="affffc"/>
    <w:uiPriority w:val="10"/>
    <w:rsid w:val="00C91858"/>
    <w:rPr>
      <w:rFonts w:ascii="Times New Roman" w:eastAsia="Times New Roman" w:hAnsi="Times New Roman"/>
      <w:b/>
      <w:bCs/>
      <w:sz w:val="28"/>
      <w:szCs w:val="24"/>
    </w:rPr>
  </w:style>
  <w:style w:type="paragraph" w:customStyle="1" w:styleId="affffe">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f">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0">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1">
    <w:name w:val="Абзац"/>
    <w:basedOn w:val="a0"/>
    <w:link w:val="afffff2"/>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2">
    <w:name w:val="Абзац Знак"/>
    <w:link w:val="afffff1"/>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3">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0">
    <w:name w:val="текст таблицы 1"/>
    <w:basedOn w:val="afd"/>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4">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1">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5">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6">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7">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8">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9">
    <w:name w:val="Основной"/>
    <w:basedOn w:val="a0"/>
    <w:link w:val="afffffa"/>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a">
    <w:name w:val="Основной Знак"/>
    <w:link w:val="afffff9"/>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b">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2">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c">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d">
    <w:name w:val="Intense Quote"/>
    <w:basedOn w:val="a0"/>
    <w:next w:val="a0"/>
    <w:link w:val="afffffe"/>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e">
    <w:name w:val="Выделенная цитата Знак"/>
    <w:basedOn w:val="a1"/>
    <w:link w:val="afffffd"/>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f">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0">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2">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2"/>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3">
    <w:name w:val="Знак Знак Знак1"/>
    <w:rsid w:val="00C91858"/>
    <w:rPr>
      <w:b/>
      <w:bCs/>
      <w:lang w:val="en-US" w:eastAsia="ru-RU" w:bidi="ar-SA"/>
    </w:rPr>
  </w:style>
  <w:style w:type="character" w:customStyle="1" w:styleId="affffff3">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3"/>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978CD1BCF79DB8658B846C18A633221664E78E3E1BA5F971BD147DEB54A72185BEEF73F82EC31i6I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155</Pages>
  <Words>25008</Words>
  <Characters>142549</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Буркова Лали Зурабовна</cp:lastModifiedBy>
  <cp:revision>21</cp:revision>
  <cp:lastPrinted>2018-12-20T13:14:00Z</cp:lastPrinted>
  <dcterms:created xsi:type="dcterms:W3CDTF">2018-12-20T13:15:00Z</dcterms:created>
  <dcterms:modified xsi:type="dcterms:W3CDTF">2019-12-02T05:02:00Z</dcterms:modified>
</cp:coreProperties>
</file>