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Default="00727469" w:rsidP="00C724A2">
      <w:pPr>
        <w:rPr>
          <w:rFonts w:ascii="Times New Roman" w:hAnsi="Times New Roman"/>
          <w:color w:val="FFFFFF"/>
        </w:rPr>
      </w:pPr>
      <w:r w:rsidRPr="001C5D6E">
        <w:rPr>
          <w:rFonts w:ascii="Times New Roman" w:hAnsi="Times New Roman"/>
          <w:color w:val="FFFFFF"/>
        </w:rPr>
        <w:t>Средства бюджета города</w:t>
      </w:r>
    </w:p>
    <w:p w:rsidR="00C21757" w:rsidRPr="001C5D6E" w:rsidRDefault="00C21757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 wp14:anchorId="415651C2" wp14:editId="278B5B0A">
            <wp:simplePos x="0" y="0"/>
            <wp:positionH relativeFrom="column">
              <wp:posOffset>2728595</wp:posOffset>
            </wp:positionH>
            <wp:positionV relativeFrom="paragraph">
              <wp:posOffset>6350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0E04CB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sz w:val="28"/>
          <w:szCs w:val="28"/>
        </w:rPr>
        <w:t xml:space="preserve">29.08.2018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244-р</w:t>
      </w:r>
      <w:bookmarkEnd w:id="0"/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9C1B31">
        <w:rPr>
          <w:b/>
        </w:rPr>
        <w:t>я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 xml:space="preserve">44-ФЗ </w:t>
      </w:r>
      <w:r w:rsidR="002B6086">
        <w:t xml:space="preserve">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</w:p>
    <w:p w:rsidR="008C60C0" w:rsidRDefault="000A5EC1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911130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BA1C2C">
        <w:rPr>
          <w:rFonts w:ascii="Times New Roman" w:hAnsi="Times New Roman"/>
          <w:b w:val="0"/>
          <w:sz w:val="28"/>
          <w:szCs w:val="28"/>
        </w:rPr>
        <w:t>(</w:t>
      </w:r>
      <w:r w:rsidR="00911130">
        <w:rPr>
          <w:rFonts w:ascii="Times New Roman" w:hAnsi="Times New Roman"/>
          <w:b w:val="0"/>
          <w:sz w:val="28"/>
          <w:szCs w:val="28"/>
        </w:rPr>
        <w:t xml:space="preserve">с </w:t>
      </w:r>
      <w:r w:rsidR="00BA1C2C">
        <w:rPr>
          <w:rFonts w:ascii="Times New Roman" w:hAnsi="Times New Roman"/>
          <w:b w:val="0"/>
          <w:sz w:val="28"/>
          <w:szCs w:val="28"/>
        </w:rPr>
        <w:t>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 w:rsidR="00911130">
        <w:rPr>
          <w:rFonts w:ascii="Times New Roman" w:hAnsi="Times New Roman"/>
          <w:b w:val="0"/>
          <w:sz w:val="28"/>
          <w:szCs w:val="28"/>
        </w:rPr>
        <w:t>поряжениями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970CB7">
        <w:rPr>
          <w:rFonts w:ascii="Times New Roman" w:hAnsi="Times New Roman"/>
          <w:b w:val="0"/>
          <w:sz w:val="28"/>
          <w:szCs w:val="28"/>
        </w:rPr>
        <w:t>, от 24.04.2018 № 124-р</w:t>
      </w:r>
      <w:r w:rsidR="00D65F27">
        <w:rPr>
          <w:rFonts w:ascii="Times New Roman" w:hAnsi="Times New Roman"/>
          <w:b w:val="0"/>
          <w:sz w:val="28"/>
          <w:szCs w:val="28"/>
        </w:rPr>
        <w:t>, от 09.06.2018       № 167-р, от 25.06.2018 № 178-р</w:t>
      </w:r>
      <w:r w:rsidR="00015F39">
        <w:rPr>
          <w:rFonts w:ascii="Times New Roman" w:hAnsi="Times New Roman"/>
          <w:b w:val="0"/>
          <w:sz w:val="28"/>
          <w:szCs w:val="28"/>
        </w:rPr>
        <w:t>, от 10.08.2018 № 225-р</w:t>
      </w:r>
      <w:r>
        <w:rPr>
          <w:rFonts w:ascii="Times New Roman" w:hAnsi="Times New Roman"/>
          <w:b w:val="0"/>
          <w:sz w:val="28"/>
          <w:szCs w:val="28"/>
        </w:rPr>
        <w:t>) следующ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е изменени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в приложени</w:t>
      </w:r>
      <w:r w:rsidR="00540B79">
        <w:rPr>
          <w:rFonts w:ascii="Times New Roman" w:hAnsi="Times New Roman"/>
          <w:b w:val="0"/>
          <w:sz w:val="28"/>
          <w:szCs w:val="28"/>
        </w:rPr>
        <w:t>и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к распоряжению:</w:t>
      </w:r>
    </w:p>
    <w:p w:rsidR="0059249C" w:rsidRDefault="005F597A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970CB7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.Строк</w:t>
      </w:r>
      <w:r w:rsidR="00015F39">
        <w:rPr>
          <w:rFonts w:ascii="Times New Roman" w:hAnsi="Times New Roman"/>
          <w:b w:val="0"/>
          <w:sz w:val="28"/>
          <w:szCs w:val="28"/>
        </w:rPr>
        <w:t>у</w:t>
      </w:r>
      <w:r w:rsidR="00D65F27">
        <w:rPr>
          <w:rFonts w:ascii="Times New Roman" w:hAnsi="Times New Roman"/>
          <w:b w:val="0"/>
          <w:sz w:val="28"/>
          <w:szCs w:val="28"/>
        </w:rPr>
        <w:t xml:space="preserve"> </w:t>
      </w:r>
      <w:r w:rsidR="00015F39">
        <w:rPr>
          <w:rFonts w:ascii="Times New Roman" w:hAnsi="Times New Roman"/>
          <w:b w:val="0"/>
          <w:sz w:val="28"/>
          <w:szCs w:val="28"/>
        </w:rPr>
        <w:t>6</w:t>
      </w:r>
      <w:r w:rsidR="0077255E">
        <w:rPr>
          <w:rFonts w:ascii="Times New Roman" w:hAnsi="Times New Roman"/>
          <w:b w:val="0"/>
          <w:sz w:val="28"/>
          <w:szCs w:val="28"/>
        </w:rPr>
        <w:t>.</w:t>
      </w:r>
      <w:r w:rsidR="00015F39">
        <w:rPr>
          <w:rFonts w:ascii="Times New Roman" w:hAnsi="Times New Roman"/>
          <w:b w:val="0"/>
          <w:sz w:val="28"/>
          <w:szCs w:val="28"/>
        </w:rPr>
        <w:t>6</w:t>
      </w:r>
      <w:r w:rsidR="0077255E">
        <w:rPr>
          <w:rFonts w:ascii="Times New Roman" w:hAnsi="Times New Roman"/>
          <w:b w:val="0"/>
          <w:sz w:val="28"/>
          <w:szCs w:val="28"/>
        </w:rPr>
        <w:t xml:space="preserve">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59249C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566"/>
        <w:gridCol w:w="3269"/>
        <w:gridCol w:w="3104"/>
        <w:gridCol w:w="2842"/>
      </w:tblGrid>
      <w:tr w:rsidR="00015F39" w:rsidRPr="00015F39" w:rsidTr="00015F39">
        <w:trPr>
          <w:trHeight w:val="2493"/>
        </w:trPr>
        <w:tc>
          <w:tcPr>
            <w:tcW w:w="553" w:type="dxa"/>
          </w:tcPr>
          <w:p w:rsidR="00015F39" w:rsidRPr="00015F39" w:rsidRDefault="00015F39" w:rsidP="00015F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5F39">
              <w:rPr>
                <w:rFonts w:ascii="Times New Roman" w:hAnsi="Times New Roman"/>
                <w:b w:val="0"/>
                <w:sz w:val="28"/>
                <w:szCs w:val="28"/>
              </w:rPr>
              <w:t>6.6</w:t>
            </w:r>
          </w:p>
        </w:tc>
        <w:tc>
          <w:tcPr>
            <w:tcW w:w="3275" w:type="dxa"/>
          </w:tcPr>
          <w:p w:rsidR="00015F39" w:rsidRPr="00015F39" w:rsidRDefault="00015F39" w:rsidP="00015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5F39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Гладков Дмитрий Дмитриевич, начальник отдела информационных технологий, документационного обеспечения и контроля департамента по делам администрации города Нефтеюганска  </w:t>
            </w:r>
          </w:p>
        </w:tc>
        <w:tc>
          <w:tcPr>
            <w:tcW w:w="3109" w:type="dxa"/>
          </w:tcPr>
          <w:p w:rsidR="00015F39" w:rsidRPr="00015F39" w:rsidRDefault="00015F39" w:rsidP="00015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5F39">
              <w:rPr>
                <w:rFonts w:ascii="Times New Roman" w:hAnsi="Times New Roman"/>
                <w:b w:val="0"/>
                <w:sz w:val="28"/>
                <w:szCs w:val="28"/>
              </w:rPr>
              <w:t>Гуцуляк Иван Иванович, главный специалист отдела информационных технологий, документационного обеспечения и контроля департамента по делам администрации города Нефтеюганска</w:t>
            </w:r>
          </w:p>
          <w:p w:rsidR="00015F39" w:rsidRPr="00015F39" w:rsidRDefault="00015F39" w:rsidP="00015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44" w:type="dxa"/>
          </w:tcPr>
          <w:p w:rsidR="00015F39" w:rsidRPr="00015F39" w:rsidRDefault="00015F39" w:rsidP="00015F3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5F39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администрации города в сфере информационно-коммуникационных технологий, услуг связи и прочих услуг связи</w:t>
            </w:r>
          </w:p>
        </w:tc>
      </w:tr>
    </w:tbl>
    <w:p w:rsidR="0059249C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С.И.Нечаевой </w:t>
      </w:r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1B2FB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>С.Ю.Дегтярев</w:t>
      </w: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3B6455" w:rsidRDefault="003B6455" w:rsidP="003B6455">
      <w:pPr>
        <w:pStyle w:val="a3"/>
        <w:jc w:val="center"/>
      </w:pPr>
      <w:r>
        <w:t>«</w:t>
      </w:r>
      <w:r w:rsidRPr="003B6455">
        <w:t>О внесении изменени</w:t>
      </w:r>
      <w:r w:rsidR="009C1B31">
        <w:t>я</w:t>
      </w:r>
      <w:r w:rsidRPr="003B6455">
        <w:t xml:space="preserve"> в распоряжение администрации города Нефтеюганска от </w:t>
      </w:r>
      <w:r w:rsidR="00365812">
        <w:t>06.04.2018</w:t>
      </w:r>
      <w:r w:rsidRPr="003B6455">
        <w:t xml:space="preserve"> № </w:t>
      </w:r>
      <w:r w:rsidR="00365812">
        <w:t>97-р</w:t>
      </w:r>
      <w:r w:rsidRPr="003B6455">
        <w:t xml:space="preserve"> «Об утверждении состава единой межотраслевой комиссии по осуществлению закупок для обеспечения муниципальных нужд»</w:t>
      </w:r>
    </w:p>
    <w:p w:rsidR="003B6455" w:rsidRPr="003B6455" w:rsidRDefault="003B6455" w:rsidP="003B6455">
      <w:pPr>
        <w:pStyle w:val="a3"/>
        <w:jc w:val="center"/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514714" w:rsidRDefault="00514714" w:rsidP="00514714">
      <w:pPr>
        <w:pStyle w:val="23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D26C7B">
        <w:tc>
          <w:tcPr>
            <w:tcW w:w="4785" w:type="dxa"/>
          </w:tcPr>
          <w:p w:rsidR="00514714" w:rsidRPr="006429AE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14714" w:rsidRPr="006429AE" w:rsidRDefault="006A13B6" w:rsidP="00E32F11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514714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Метелев</w:t>
            </w:r>
          </w:p>
        </w:tc>
      </w:tr>
      <w:tr w:rsidR="00514714" w:rsidTr="00D26C7B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B0D04" w:rsidTr="00D26C7B">
        <w:tc>
          <w:tcPr>
            <w:tcW w:w="4785" w:type="dxa"/>
          </w:tcPr>
          <w:p w:rsidR="005B0D04" w:rsidRPr="00932C36" w:rsidRDefault="005B0D04" w:rsidP="005B0D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5B0D04" w:rsidRDefault="00E32F11" w:rsidP="005B0D0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С.В.Лагойда</w:t>
            </w:r>
          </w:p>
          <w:p w:rsidR="005B0D04" w:rsidRPr="00F32ED2" w:rsidRDefault="00E32F11" w:rsidP="00E32F11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</w:t>
            </w:r>
          </w:p>
        </w:tc>
      </w:tr>
      <w:tr w:rsidR="00FC0106" w:rsidTr="00255806">
        <w:tc>
          <w:tcPr>
            <w:tcW w:w="4785" w:type="dxa"/>
          </w:tcPr>
          <w:p w:rsidR="00FC0106" w:rsidRPr="00932C36" w:rsidRDefault="00FC0106" w:rsidP="0025580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FC0106" w:rsidRDefault="00FC0106" w:rsidP="0025580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А.В.Пастухов</w:t>
            </w:r>
          </w:p>
          <w:p w:rsidR="00FC0106" w:rsidRPr="00F32ED2" w:rsidRDefault="00FC0106" w:rsidP="00255806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</w:t>
            </w:r>
          </w:p>
        </w:tc>
      </w:tr>
      <w:tr w:rsidR="005B0D04" w:rsidRPr="00F32ED2" w:rsidTr="00D26C7B">
        <w:tc>
          <w:tcPr>
            <w:tcW w:w="4785" w:type="dxa"/>
          </w:tcPr>
          <w:p w:rsidR="00FC0106" w:rsidRDefault="00FC0106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Исполняющий обязанности</w:t>
            </w:r>
          </w:p>
          <w:p w:rsidR="0023502F" w:rsidRDefault="00FC0106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</w:t>
            </w:r>
            <w:r w:rsidR="0023502F">
              <w:rPr>
                <w:rFonts w:ascii="Times New Roman" w:hAnsi="Times New Roman"/>
                <w:b w:val="0"/>
                <w:bCs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23502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департамента экономического развития </w:t>
            </w:r>
          </w:p>
          <w:p w:rsidR="0023502F" w:rsidRDefault="0023502F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B0D04" w:rsidRDefault="005B0D04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</w:t>
            </w:r>
          </w:p>
          <w:p w:rsidR="005B0D04" w:rsidRDefault="005B0D04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5B0D04" w:rsidRDefault="005B0D04" w:rsidP="00BE5D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D04" w:rsidRDefault="005B0D04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FC0106" w:rsidRDefault="00FC0106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3502F" w:rsidRDefault="00C21757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В.А.Гурова</w:t>
            </w:r>
          </w:p>
          <w:p w:rsidR="0023502F" w:rsidRDefault="0023502F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3502F" w:rsidRDefault="0023502F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5B0D04" w:rsidRDefault="005B0D04" w:rsidP="00BE5D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С.И.Нечаева</w:t>
            </w:r>
          </w:p>
        </w:tc>
      </w:tr>
      <w:tr w:rsidR="00231F66" w:rsidRPr="006429AE" w:rsidTr="00392A85">
        <w:tc>
          <w:tcPr>
            <w:tcW w:w="4785" w:type="dxa"/>
          </w:tcPr>
          <w:p w:rsidR="00231F66" w:rsidRPr="00F32ED2" w:rsidRDefault="009B5968" w:rsidP="00392A8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="00231F66"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231F66" w:rsidRPr="00F32ED2" w:rsidRDefault="00231F66" w:rsidP="00392A85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231F66" w:rsidRDefault="00231F66" w:rsidP="00392A8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31F66" w:rsidRDefault="00231F66" w:rsidP="00392A85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231F66" w:rsidRPr="00F32ED2" w:rsidRDefault="00FC0106" w:rsidP="00392A85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Д.М.Черепанич</w:t>
            </w:r>
          </w:p>
        </w:tc>
      </w:tr>
      <w:tr w:rsidR="005B0D04" w:rsidRPr="00F32ED2" w:rsidTr="00D26C7B">
        <w:tc>
          <w:tcPr>
            <w:tcW w:w="4785" w:type="dxa"/>
          </w:tcPr>
          <w:p w:rsidR="005B0D04" w:rsidRDefault="005B0D04" w:rsidP="005B0D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D04" w:rsidRDefault="005B0D04" w:rsidP="005B0D0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FC0106" w:rsidRDefault="00FC0106" w:rsidP="00FC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Г.Н.Слободой</w:t>
      </w:r>
      <w:r w:rsidRPr="00D669FF">
        <w:rPr>
          <w:rFonts w:ascii="Times New Roman" w:hAnsi="Times New Roman" w:cs="Times New Roman"/>
          <w:sz w:val="28"/>
          <w:szCs w:val="28"/>
        </w:rPr>
        <w:t>.</w:t>
      </w:r>
    </w:p>
    <w:p w:rsidR="00FC0106" w:rsidRDefault="00FC0106" w:rsidP="00FC0106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20B0" w:rsidRDefault="000920B0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4D12" w:rsidRDefault="00144D12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1130" w:rsidRDefault="00911130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F40234" w:rsidRDefault="00F4023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</w:t>
      </w:r>
    </w:p>
    <w:p w:rsidR="00A0769F" w:rsidRPr="00514714" w:rsidRDefault="00F4023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ЮПУ</w:t>
      </w:r>
      <w:r w:rsidR="000920B0">
        <w:rPr>
          <w:rFonts w:ascii="Times New Roman" w:hAnsi="Times New Roman"/>
          <w:b w:val="0"/>
          <w:bCs/>
          <w:sz w:val="28"/>
          <w:szCs w:val="28"/>
        </w:rPr>
        <w:t xml:space="preserve"> – 2 экз.</w:t>
      </w:r>
    </w:p>
    <w:sectPr w:rsidR="00A0769F" w:rsidRPr="00514714" w:rsidSect="003B6455">
      <w:headerReference w:type="even" r:id="rId9"/>
      <w:headerReference w:type="default" r:id="rId10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84" w:rsidRDefault="004B3984" w:rsidP="00627408">
      <w:r>
        <w:separator/>
      </w:r>
    </w:p>
  </w:endnote>
  <w:endnote w:type="continuationSeparator" w:id="0">
    <w:p w:rsidR="004B3984" w:rsidRDefault="004B3984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84" w:rsidRDefault="004B3984" w:rsidP="00627408">
      <w:r>
        <w:separator/>
      </w:r>
    </w:p>
  </w:footnote>
  <w:footnote w:type="continuationSeparator" w:id="0">
    <w:p w:rsidR="004B3984" w:rsidRDefault="004B3984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4CB">
          <w:rPr>
            <w:noProof/>
          </w:rPr>
          <w:t>2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4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5F39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166A"/>
    <w:rsid w:val="000B2636"/>
    <w:rsid w:val="000B57EE"/>
    <w:rsid w:val="000B661A"/>
    <w:rsid w:val="000C38EF"/>
    <w:rsid w:val="000D14BA"/>
    <w:rsid w:val="000D173B"/>
    <w:rsid w:val="000D40AF"/>
    <w:rsid w:val="000E000A"/>
    <w:rsid w:val="000E04CB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255E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0CB7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1B31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1757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5F27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CE7DF"/>
  <w15:docId w15:val="{C7CA12AD-B178-4A1D-911B-7D2798F6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E275-E85D-4C84-BF0F-A3712723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Mash_buro</cp:lastModifiedBy>
  <cp:revision>25</cp:revision>
  <cp:lastPrinted>2018-08-22T09:49:00Z</cp:lastPrinted>
  <dcterms:created xsi:type="dcterms:W3CDTF">2018-04-23T07:59:00Z</dcterms:created>
  <dcterms:modified xsi:type="dcterms:W3CDTF">2018-08-31T04:20:00Z</dcterms:modified>
</cp:coreProperties>
</file>