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76118C" w:rsidRDefault="00B3333C" w:rsidP="00B3333C">
      <w:pPr>
        <w:spacing w:after="0" w:line="240" w:lineRule="auto"/>
        <w:jc w:val="center"/>
        <w:rPr>
          <w:rFonts w:ascii="Times New Roman" w:eastAsia="Times New Roman" w:hAnsi="Times New Roman" w:cs="Times New Roman"/>
          <w:b/>
          <w:sz w:val="32"/>
          <w:szCs w:val="32"/>
          <w:lang w:eastAsia="ru-RU"/>
        </w:rPr>
      </w:pPr>
      <w:r w:rsidRPr="0076118C">
        <w:rPr>
          <w:rFonts w:ascii="Times New Roman" w:eastAsia="Times New Roman" w:hAnsi="Times New Roman" w:cs="Times New Roman"/>
          <w:b/>
          <w:sz w:val="32"/>
          <w:szCs w:val="32"/>
          <w:lang w:eastAsia="ru-RU"/>
        </w:rPr>
        <w:t xml:space="preserve">АДМИНИСТРАЦИЯ ГОРОДА НЕФТЕЮГАНСКА </w:t>
      </w:r>
    </w:p>
    <w:p w:rsidR="00B3333C" w:rsidRPr="0076118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76118C" w:rsidRDefault="00B3333C" w:rsidP="00B3333C">
      <w:pPr>
        <w:spacing w:after="0" w:line="240" w:lineRule="auto"/>
        <w:jc w:val="center"/>
        <w:rPr>
          <w:rFonts w:ascii="Times New Roman" w:eastAsia="Times New Roman" w:hAnsi="Times New Roman" w:cs="Times New Roman"/>
          <w:caps/>
          <w:sz w:val="40"/>
          <w:szCs w:val="40"/>
          <w:lang w:eastAsia="ru-RU"/>
        </w:rPr>
      </w:pPr>
      <w:r w:rsidRPr="0076118C">
        <w:rPr>
          <w:rFonts w:ascii="Times New Roman" w:eastAsia="Times New Roman" w:hAnsi="Times New Roman" w:cs="Times New Roman"/>
          <w:b/>
          <w:caps/>
          <w:sz w:val="40"/>
          <w:szCs w:val="40"/>
          <w:lang w:eastAsia="ru-RU"/>
        </w:rPr>
        <w:t>постановление</w:t>
      </w:r>
    </w:p>
    <w:p w:rsidR="00750822" w:rsidRPr="0076118C" w:rsidRDefault="00750822" w:rsidP="00B3333C">
      <w:pPr>
        <w:spacing w:after="0" w:line="240" w:lineRule="auto"/>
        <w:jc w:val="center"/>
        <w:rPr>
          <w:rFonts w:ascii="Times New Roman CYR" w:eastAsia="Times New Roman" w:hAnsi="Times New Roman CYR" w:cs="Times New Roman"/>
          <w:sz w:val="28"/>
          <w:szCs w:val="28"/>
        </w:rPr>
      </w:pPr>
    </w:p>
    <w:p w:rsidR="00B3333C" w:rsidRPr="0076118C" w:rsidRDefault="004F5788" w:rsidP="00B3333C">
      <w:pPr>
        <w:spacing w:after="0" w:line="240" w:lineRule="auto"/>
        <w:ind w:right="-2"/>
        <w:jc w:val="both"/>
        <w:rPr>
          <w:rFonts w:ascii="Times New Roman" w:eastAsia="Calibri" w:hAnsi="Times New Roman" w:cs="Times New Roman"/>
          <w:sz w:val="28"/>
          <w:szCs w:val="28"/>
          <w:lang w:eastAsia="ru-RU"/>
        </w:rPr>
      </w:pPr>
      <w:r w:rsidRPr="004F5788">
        <w:rPr>
          <w:rFonts w:ascii="Times New Roman" w:eastAsia="Calibri" w:hAnsi="Times New Roman" w:cs="Times New Roman"/>
          <w:sz w:val="28"/>
          <w:szCs w:val="28"/>
          <w:lang w:eastAsia="ru-RU"/>
        </w:rPr>
        <w:t xml:space="preserve">15.11.2018 </w:t>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t xml:space="preserve"> № 60</w:t>
      </w:r>
      <w:r>
        <w:rPr>
          <w:rFonts w:ascii="Times New Roman" w:eastAsia="Calibri" w:hAnsi="Times New Roman" w:cs="Times New Roman"/>
          <w:sz w:val="28"/>
          <w:szCs w:val="28"/>
          <w:lang w:eastAsia="ru-RU"/>
        </w:rPr>
        <w:t>3</w:t>
      </w:r>
      <w:r w:rsidRPr="004F5788">
        <w:rPr>
          <w:rFonts w:ascii="Times New Roman" w:eastAsia="Calibri" w:hAnsi="Times New Roman" w:cs="Times New Roman"/>
          <w:sz w:val="28"/>
          <w:szCs w:val="28"/>
          <w:lang w:eastAsia="ru-RU"/>
        </w:rPr>
        <w:t>-п</w:t>
      </w:r>
    </w:p>
    <w:p w:rsidR="00B3333C" w:rsidRPr="0076118C" w:rsidRDefault="00B3333C" w:rsidP="00B3333C">
      <w:pPr>
        <w:spacing w:after="0" w:line="240" w:lineRule="auto"/>
        <w:jc w:val="center"/>
        <w:rPr>
          <w:rFonts w:ascii="Times New Roman CYR" w:eastAsia="Times New Roman" w:hAnsi="Times New Roman CYR" w:cs="Times New Roman"/>
          <w:sz w:val="24"/>
          <w:szCs w:val="24"/>
        </w:rPr>
      </w:pPr>
      <w:r w:rsidRPr="0076118C">
        <w:rPr>
          <w:rFonts w:ascii="Times New Roman CYR" w:eastAsia="Times New Roman" w:hAnsi="Times New Roman CYR" w:cs="Times New Roman"/>
          <w:sz w:val="24"/>
          <w:szCs w:val="24"/>
        </w:rPr>
        <w:t>г.Нефтеюганск</w:t>
      </w:r>
    </w:p>
    <w:p w:rsidR="00B3333C" w:rsidRPr="007A6F1D" w:rsidRDefault="00B3333C" w:rsidP="00B3333C">
      <w:pPr>
        <w:spacing w:after="0" w:line="240" w:lineRule="auto"/>
        <w:jc w:val="center"/>
        <w:rPr>
          <w:rFonts w:ascii="Times New Roman" w:eastAsia="Times New Roman" w:hAnsi="Times New Roman" w:cs="Times New Roman"/>
          <w:sz w:val="32"/>
          <w:szCs w:val="32"/>
          <w:lang w:eastAsia="ru-RU"/>
        </w:rPr>
      </w:pPr>
    </w:p>
    <w:p w:rsidR="002872E2" w:rsidRDefault="002872E2"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001757">
        <w:rPr>
          <w:rFonts w:ascii="Times New Roman" w:eastAsia="Times New Roman" w:hAnsi="Times New Roman" w:cs="Times New Roman"/>
          <w:b/>
          <w:sz w:val="28"/>
          <w:szCs w:val="28"/>
          <w:lang w:eastAsia="ru-RU"/>
        </w:rPr>
        <w:t>б утверждении</w:t>
      </w:r>
      <w:r>
        <w:rPr>
          <w:rFonts w:ascii="Times New Roman" w:eastAsia="Times New Roman" w:hAnsi="Times New Roman" w:cs="Times New Roman"/>
          <w:b/>
          <w:sz w:val="28"/>
          <w:szCs w:val="28"/>
          <w:lang w:eastAsia="ru-RU"/>
        </w:rPr>
        <w:t xml:space="preserve"> муниципальной программ</w:t>
      </w:r>
      <w:r w:rsidR="00001757">
        <w:rPr>
          <w:rFonts w:ascii="Times New Roman" w:eastAsia="Times New Roman" w:hAnsi="Times New Roman" w:cs="Times New Roman"/>
          <w:b/>
          <w:sz w:val="28"/>
          <w:szCs w:val="28"/>
          <w:lang w:eastAsia="ru-RU"/>
        </w:rPr>
        <w:t>ы</w:t>
      </w:r>
      <w:r w:rsidR="00402B98">
        <w:rPr>
          <w:rFonts w:ascii="Times New Roman" w:eastAsia="Times New Roman" w:hAnsi="Times New Roman" w:cs="Times New Roman"/>
          <w:b/>
          <w:sz w:val="28"/>
          <w:szCs w:val="28"/>
          <w:lang w:eastAsia="ru-RU"/>
        </w:rPr>
        <w:t xml:space="preserve"> города Нефтеюганска</w:t>
      </w:r>
    </w:p>
    <w:p w:rsidR="001A3655" w:rsidRDefault="00E37430"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50E36" w:rsidRPr="00550E36">
        <w:rPr>
          <w:rFonts w:ascii="Times New Roman" w:eastAsia="Times New Roman" w:hAnsi="Times New Roman" w:cs="Times New Roman"/>
          <w:b/>
          <w:sz w:val="28"/>
          <w:szCs w:val="28"/>
          <w:lang w:eastAsia="ru-RU"/>
        </w:rPr>
        <w:t>Социально-экономическое развитие города Нефтеюганска</w:t>
      </w:r>
      <w:r>
        <w:rPr>
          <w:rFonts w:ascii="Times New Roman" w:eastAsia="Times New Roman" w:hAnsi="Times New Roman" w:cs="Times New Roman"/>
          <w:b/>
          <w:sz w:val="28"/>
          <w:szCs w:val="28"/>
          <w:lang w:eastAsia="ru-RU"/>
        </w:rPr>
        <w:t>»</w:t>
      </w:r>
    </w:p>
    <w:p w:rsidR="00056DC6" w:rsidRDefault="00056DC6" w:rsidP="00780E7E">
      <w:pPr>
        <w:spacing w:after="0"/>
        <w:jc w:val="center"/>
        <w:rPr>
          <w:rFonts w:ascii="Times New Roman" w:eastAsia="Times New Roman" w:hAnsi="Times New Roman" w:cs="Times New Roman"/>
          <w:b/>
          <w:sz w:val="28"/>
          <w:szCs w:val="28"/>
          <w:lang w:eastAsia="ru-RU"/>
        </w:rPr>
      </w:pPr>
      <w:bookmarkStart w:id="0" w:name="_GoBack"/>
      <w:bookmarkEnd w:id="0"/>
    </w:p>
    <w:p w:rsidR="00056DC6" w:rsidRPr="00056DC6" w:rsidRDefault="00056DC6" w:rsidP="00780E7E">
      <w:pPr>
        <w:spacing w:after="0"/>
        <w:jc w:val="center"/>
        <w:rPr>
          <w:rFonts w:ascii="Times New Roman" w:eastAsia="Times New Roman" w:hAnsi="Times New Roman" w:cs="Times New Roman"/>
          <w:i/>
          <w:sz w:val="28"/>
          <w:szCs w:val="28"/>
          <w:lang w:eastAsia="ru-RU"/>
        </w:rPr>
      </w:pPr>
      <w:r w:rsidRPr="00056DC6">
        <w:rPr>
          <w:rFonts w:ascii="Times New Roman" w:eastAsia="Times New Roman" w:hAnsi="Times New Roman" w:cs="Times New Roman"/>
          <w:i/>
          <w:sz w:val="28"/>
          <w:szCs w:val="28"/>
          <w:lang w:eastAsia="ru-RU"/>
        </w:rPr>
        <w:t>(с изменениями, внесенными постановлениями администрации города Нефтеюганска от 14.02.2019 № 66-п, от 27.03.2019 № 136-п, от 18.04.2019         № 177-п, от 15.05.2019 № 246-п</w:t>
      </w:r>
      <w:r>
        <w:rPr>
          <w:rFonts w:ascii="Times New Roman" w:eastAsia="Times New Roman" w:hAnsi="Times New Roman" w:cs="Times New Roman"/>
          <w:i/>
          <w:sz w:val="28"/>
          <w:szCs w:val="28"/>
          <w:lang w:eastAsia="ru-RU"/>
        </w:rPr>
        <w:t>, от 12.08.19 № 737-п</w:t>
      </w:r>
      <w:r w:rsidRPr="00056DC6">
        <w:rPr>
          <w:rFonts w:ascii="Times New Roman" w:eastAsia="Times New Roman" w:hAnsi="Times New Roman" w:cs="Times New Roman"/>
          <w:i/>
          <w:sz w:val="28"/>
          <w:szCs w:val="28"/>
          <w:lang w:eastAsia="ru-RU"/>
        </w:rPr>
        <w:t>)</w:t>
      </w:r>
    </w:p>
    <w:p w:rsidR="00550E36" w:rsidRPr="00550E36" w:rsidRDefault="00550E36" w:rsidP="00780E7E">
      <w:pPr>
        <w:spacing w:after="0"/>
        <w:jc w:val="center"/>
        <w:rPr>
          <w:rFonts w:ascii="Times New Roman" w:hAnsi="Times New Roman" w:cs="Times New Roman"/>
          <w:sz w:val="28"/>
          <w:szCs w:val="28"/>
        </w:rPr>
      </w:pPr>
    </w:p>
    <w:p w:rsidR="00B3333C"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В соответствии со статьей 179 Бюджетного кодекса Российской Федерации</w:t>
      </w:r>
      <w:r w:rsidR="006E289C">
        <w:rPr>
          <w:rFonts w:ascii="Times New Roman" w:hAnsi="Times New Roman" w:cs="Times New Roman"/>
          <w:sz w:val="28"/>
          <w:szCs w:val="28"/>
        </w:rPr>
        <w:t xml:space="preserve">, </w:t>
      </w:r>
      <w:r w:rsidRPr="00550E36">
        <w:rPr>
          <w:rFonts w:ascii="Times New Roman" w:hAnsi="Times New Roman" w:cs="Times New Roman"/>
          <w:sz w:val="28"/>
          <w:szCs w:val="28"/>
        </w:rPr>
        <w:t>постановлени</w:t>
      </w:r>
      <w:r w:rsidR="00402B98">
        <w:rPr>
          <w:rFonts w:ascii="Times New Roman" w:hAnsi="Times New Roman" w:cs="Times New Roman"/>
          <w:sz w:val="28"/>
          <w:szCs w:val="28"/>
        </w:rPr>
        <w:t>ями</w:t>
      </w:r>
      <w:r w:rsidRPr="00550E36">
        <w:rPr>
          <w:rFonts w:ascii="Times New Roman" w:hAnsi="Times New Roman" w:cs="Times New Roman"/>
          <w:sz w:val="28"/>
          <w:szCs w:val="28"/>
        </w:rPr>
        <w:t xml:space="preserve"> администрации города Нефтеюганска от </w:t>
      </w:r>
      <w:r w:rsidR="002006EB">
        <w:rPr>
          <w:rFonts w:ascii="Times New Roman" w:hAnsi="Times New Roman" w:cs="Times New Roman"/>
          <w:sz w:val="28"/>
          <w:szCs w:val="28"/>
        </w:rPr>
        <w:t>27.09.2018</w:t>
      </w:r>
      <w:r w:rsidRPr="00550E36">
        <w:rPr>
          <w:rFonts w:ascii="Times New Roman" w:hAnsi="Times New Roman" w:cs="Times New Roman"/>
          <w:sz w:val="28"/>
          <w:szCs w:val="28"/>
        </w:rPr>
        <w:t xml:space="preserve"> № </w:t>
      </w:r>
      <w:r w:rsidR="002006EB">
        <w:rPr>
          <w:rFonts w:ascii="Times New Roman" w:hAnsi="Times New Roman" w:cs="Times New Roman"/>
          <w:sz w:val="28"/>
          <w:szCs w:val="28"/>
        </w:rPr>
        <w:t>48</w:t>
      </w:r>
      <w:r w:rsidR="006E289C">
        <w:rPr>
          <w:rFonts w:ascii="Times New Roman" w:hAnsi="Times New Roman" w:cs="Times New Roman"/>
          <w:sz w:val="28"/>
          <w:szCs w:val="28"/>
        </w:rPr>
        <w:t>3</w:t>
      </w:r>
      <w:r>
        <w:rPr>
          <w:rFonts w:ascii="Times New Roman" w:hAnsi="Times New Roman" w:cs="Times New Roman"/>
          <w:sz w:val="28"/>
          <w:szCs w:val="28"/>
        </w:rPr>
        <w:t xml:space="preserve">-п </w:t>
      </w:r>
      <w:r w:rsidR="00E37430">
        <w:rPr>
          <w:rFonts w:ascii="Times New Roman" w:hAnsi="Times New Roman" w:cs="Times New Roman"/>
          <w:sz w:val="28"/>
          <w:szCs w:val="28"/>
        </w:rPr>
        <w:t>«</w:t>
      </w:r>
      <w:r w:rsidRPr="00550E36">
        <w:rPr>
          <w:rFonts w:ascii="Times New Roman" w:hAnsi="Times New Roman" w:cs="Times New Roman"/>
          <w:sz w:val="28"/>
          <w:szCs w:val="28"/>
        </w:rPr>
        <w:t>О перечне муниципальных программ города Нефтеюганска</w:t>
      </w:r>
      <w:r w:rsidR="00E37430">
        <w:rPr>
          <w:rFonts w:ascii="Times New Roman" w:hAnsi="Times New Roman" w:cs="Times New Roman"/>
          <w:sz w:val="28"/>
          <w:szCs w:val="28"/>
        </w:rPr>
        <w:t>»</w:t>
      </w:r>
      <w:r w:rsidRPr="00550E36">
        <w:rPr>
          <w:rFonts w:ascii="Times New Roman" w:hAnsi="Times New Roman" w:cs="Times New Roman"/>
          <w:sz w:val="28"/>
          <w:szCs w:val="28"/>
        </w:rPr>
        <w:t>, от 2</w:t>
      </w:r>
      <w:r>
        <w:rPr>
          <w:rFonts w:ascii="Times New Roman" w:hAnsi="Times New Roman" w:cs="Times New Roman"/>
          <w:sz w:val="28"/>
          <w:szCs w:val="28"/>
        </w:rPr>
        <w:t>8</w:t>
      </w:r>
      <w:r w:rsidRPr="00550E36">
        <w:rPr>
          <w:rFonts w:ascii="Times New Roman" w:hAnsi="Times New Roman" w:cs="Times New Roman"/>
          <w:sz w:val="28"/>
          <w:szCs w:val="28"/>
        </w:rPr>
        <w:t>.08.201</w:t>
      </w:r>
      <w:r>
        <w:rPr>
          <w:rFonts w:ascii="Times New Roman" w:hAnsi="Times New Roman" w:cs="Times New Roman"/>
          <w:sz w:val="28"/>
          <w:szCs w:val="28"/>
        </w:rPr>
        <w:t>8</w:t>
      </w:r>
      <w:r w:rsidRPr="00550E36">
        <w:rPr>
          <w:rFonts w:ascii="Times New Roman" w:hAnsi="Times New Roman" w:cs="Times New Roman"/>
          <w:sz w:val="28"/>
          <w:szCs w:val="28"/>
        </w:rPr>
        <w:t xml:space="preserve"> № </w:t>
      </w:r>
      <w:r>
        <w:rPr>
          <w:rFonts w:ascii="Times New Roman" w:hAnsi="Times New Roman" w:cs="Times New Roman"/>
          <w:sz w:val="28"/>
          <w:szCs w:val="28"/>
        </w:rPr>
        <w:t>135</w:t>
      </w:r>
      <w:r w:rsidRPr="00550E36">
        <w:rPr>
          <w:rFonts w:ascii="Times New Roman" w:hAnsi="Times New Roman" w:cs="Times New Roman"/>
          <w:sz w:val="28"/>
          <w:szCs w:val="28"/>
        </w:rPr>
        <w:t xml:space="preserve">-нп </w:t>
      </w:r>
      <w:r w:rsidR="00E37430">
        <w:rPr>
          <w:rFonts w:ascii="Times New Roman" w:hAnsi="Times New Roman" w:cs="Times New Roman"/>
          <w:sz w:val="28"/>
          <w:szCs w:val="28"/>
        </w:rPr>
        <w:t>«</w:t>
      </w:r>
      <w:r w:rsidRPr="00550E36">
        <w:rPr>
          <w:rFonts w:ascii="Times New Roman" w:hAnsi="Times New Roman" w:cs="Times New Roman"/>
          <w:sz w:val="28"/>
          <w:szCs w:val="28"/>
        </w:rPr>
        <w:t>О модельной муниципальной программе города Нефтеюганска,</w:t>
      </w:r>
      <w:r>
        <w:rPr>
          <w:rFonts w:ascii="Times New Roman" w:hAnsi="Times New Roman" w:cs="Times New Roman"/>
          <w:sz w:val="28"/>
          <w:szCs w:val="28"/>
        </w:rPr>
        <w:t xml:space="preserve"> </w:t>
      </w:r>
      <w:r w:rsidRPr="00550E36">
        <w:rPr>
          <w:rFonts w:ascii="Times New Roman" w:hAnsi="Times New Roman" w:cs="Times New Roman"/>
          <w:sz w:val="28"/>
          <w:szCs w:val="28"/>
        </w:rPr>
        <w:t>порядке принятия решения о разработке муниципальных программ города Нефтеюганска, их формирования, утверждения и реализации</w:t>
      </w:r>
      <w:r w:rsidR="00E37430">
        <w:rPr>
          <w:rFonts w:ascii="Times New Roman" w:hAnsi="Times New Roman" w:cs="Times New Roman"/>
          <w:sz w:val="28"/>
          <w:szCs w:val="28"/>
        </w:rPr>
        <w:t>»</w:t>
      </w:r>
      <w:r w:rsidR="00402B98">
        <w:rPr>
          <w:rFonts w:ascii="Times New Roman" w:hAnsi="Times New Roman" w:cs="Times New Roman"/>
          <w:sz w:val="28"/>
          <w:szCs w:val="28"/>
        </w:rPr>
        <w:t xml:space="preserve"> </w:t>
      </w:r>
      <w:r w:rsidR="00402B98" w:rsidRPr="00550E36">
        <w:rPr>
          <w:rFonts w:ascii="Times New Roman" w:hAnsi="Times New Roman" w:cs="Times New Roman"/>
          <w:sz w:val="28"/>
          <w:szCs w:val="28"/>
        </w:rPr>
        <w:t>администрация</w:t>
      </w:r>
      <w:r w:rsidR="003636FB" w:rsidRPr="00550E36">
        <w:rPr>
          <w:rFonts w:ascii="Times New Roman" w:hAnsi="Times New Roman" w:cs="Times New Roman"/>
          <w:sz w:val="28"/>
          <w:szCs w:val="28"/>
        </w:rPr>
        <w:t xml:space="preserve"> города Нефтеюганска постановляет</w:t>
      </w:r>
      <w:r w:rsidR="00B3333C" w:rsidRPr="00550E36">
        <w:rPr>
          <w:rFonts w:ascii="Times New Roman" w:hAnsi="Times New Roman" w:cs="Times New Roman"/>
          <w:sz w:val="28"/>
          <w:szCs w:val="28"/>
        </w:rPr>
        <w:t>:</w:t>
      </w:r>
    </w:p>
    <w:p w:rsidR="00550E36" w:rsidRPr="00550E36"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 xml:space="preserve">1.Утвердить муниципальную программу </w:t>
      </w:r>
      <w:r w:rsidR="00402B98">
        <w:rPr>
          <w:rFonts w:ascii="Times New Roman" w:hAnsi="Times New Roman" w:cs="Times New Roman"/>
          <w:sz w:val="28"/>
          <w:szCs w:val="28"/>
        </w:rPr>
        <w:t xml:space="preserve">города Нефтеюганска </w:t>
      </w:r>
      <w:r w:rsidR="00E37430">
        <w:rPr>
          <w:rFonts w:ascii="Times New Roman" w:hAnsi="Times New Roman" w:cs="Times New Roman"/>
          <w:sz w:val="28"/>
          <w:szCs w:val="28"/>
        </w:rPr>
        <w:t>«</w:t>
      </w:r>
      <w:r w:rsidRPr="00550E36">
        <w:rPr>
          <w:rFonts w:ascii="Times New Roman" w:hAnsi="Times New Roman" w:cs="Times New Roman"/>
          <w:sz w:val="28"/>
          <w:szCs w:val="28"/>
        </w:rPr>
        <w:t>Социально-экономическое развитие город</w:t>
      </w:r>
      <w:r w:rsidR="00402B98">
        <w:rPr>
          <w:rFonts w:ascii="Times New Roman" w:hAnsi="Times New Roman" w:cs="Times New Roman"/>
          <w:sz w:val="28"/>
          <w:szCs w:val="28"/>
        </w:rPr>
        <w:t>а</w:t>
      </w:r>
      <w:r w:rsidRPr="00550E36">
        <w:rPr>
          <w:rFonts w:ascii="Times New Roman" w:hAnsi="Times New Roman" w:cs="Times New Roman"/>
          <w:sz w:val="28"/>
          <w:szCs w:val="28"/>
        </w:rPr>
        <w:t xml:space="preserve"> Нефтеюганск</w:t>
      </w:r>
      <w:r w:rsidR="00402B98">
        <w:rPr>
          <w:rFonts w:ascii="Times New Roman" w:hAnsi="Times New Roman" w:cs="Times New Roman"/>
          <w:sz w:val="28"/>
          <w:szCs w:val="28"/>
        </w:rPr>
        <w:t>а</w:t>
      </w:r>
      <w:r w:rsidR="00E37430">
        <w:rPr>
          <w:rFonts w:ascii="Times New Roman" w:hAnsi="Times New Roman" w:cs="Times New Roman"/>
          <w:sz w:val="28"/>
          <w:szCs w:val="28"/>
        </w:rPr>
        <w:t>»</w:t>
      </w:r>
      <w:r w:rsidRPr="00550E36">
        <w:rPr>
          <w:rFonts w:ascii="Times New Roman" w:hAnsi="Times New Roman" w:cs="Times New Roman"/>
          <w:sz w:val="28"/>
          <w:szCs w:val="28"/>
        </w:rPr>
        <w:t xml:space="preserve"> согласно приложению</w:t>
      </w:r>
      <w:r w:rsidR="0062158A">
        <w:rPr>
          <w:rFonts w:ascii="Times New Roman" w:hAnsi="Times New Roman" w:cs="Times New Roman"/>
          <w:sz w:val="28"/>
          <w:szCs w:val="28"/>
        </w:rPr>
        <w:t xml:space="preserve"> к постановлению</w:t>
      </w:r>
      <w:r w:rsidRPr="00550E36">
        <w:rPr>
          <w:rFonts w:ascii="Times New Roman" w:hAnsi="Times New Roman" w:cs="Times New Roman"/>
          <w:sz w:val="28"/>
          <w:szCs w:val="28"/>
        </w:rPr>
        <w:t>.</w:t>
      </w:r>
    </w:p>
    <w:p w:rsidR="00550E36" w:rsidRDefault="00550E36"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50E36">
        <w:rPr>
          <w:rFonts w:ascii="Times New Roman" w:hAnsi="Times New Roman" w:cs="Times New Roman"/>
          <w:sz w:val="28"/>
          <w:szCs w:val="28"/>
        </w:rPr>
        <w:t>Признать утратившими силу постановления администрации города Нефтеюганска:</w:t>
      </w:r>
    </w:p>
    <w:p w:rsidR="00C04CDD" w:rsidRDefault="00E87B1C"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03.04.2014 № 363-п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18.08.2014 № 935-п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11.09.2014 № 1030-п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w:t>
      </w:r>
      <w:r w:rsidR="00C04CDD" w:rsidRPr="00C04CDD">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06.10.2014 № 1108-п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12.11.2014 №</w:t>
      </w:r>
      <w:r w:rsidR="00400AE9">
        <w:rPr>
          <w:rFonts w:ascii="Times New Roman" w:hAnsi="Times New Roman" w:cs="Times New Roman"/>
          <w:sz w:val="28"/>
          <w:szCs w:val="28"/>
        </w:rPr>
        <w:t xml:space="preserve"> </w:t>
      </w:r>
      <w:r w:rsidR="00001757" w:rsidRPr="00001757">
        <w:rPr>
          <w:rFonts w:ascii="Times New Roman" w:hAnsi="Times New Roman" w:cs="Times New Roman"/>
          <w:sz w:val="28"/>
          <w:szCs w:val="28"/>
        </w:rPr>
        <w:t xml:space="preserve">1245-п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09.12.2014 № 1375-п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03.02.2015 № 66-п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24.03.2015 № 226-п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 xml:space="preserve">10. </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29.04.2015 № 362-п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04.06.2015 № 482-п</w:t>
      </w:r>
      <w:r w:rsidR="00001757" w:rsidRPr="007123C6">
        <w:rPr>
          <w:rFonts w:ascii="Times New Roman" w:hAnsi="Times New Roman" w:cs="Times New Roman"/>
          <w:sz w:val="28"/>
          <w:szCs w:val="28"/>
        </w:rPr>
        <w:t xml:space="preserve">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17.09.2015 № 881-п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16.10.2015 № 1013-п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17.11.2015 № 1153-п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изменения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17.12.2015 № 1269-п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w:t>
      </w:r>
      <w:r w:rsidR="009C646F" w:rsidRPr="009C646F">
        <w:rPr>
          <w:rFonts w:ascii="Times New Roman" w:hAnsi="Times New Roman" w:cs="Times New Roman"/>
          <w:sz w:val="28"/>
          <w:szCs w:val="28"/>
        </w:rPr>
        <w:lastRenderedPageBreak/>
        <w:t xml:space="preserve">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16.02.2016 № 122-п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07.04.2016 № 313-п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02.06.2016 № 529-п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07.07.2016 № 698-п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20.</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25.07.2016 № 752-п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26.08.2016 № 827-п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7123C6" w:rsidRPr="007123C6">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14.09.2016 № 860-п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860024" w:rsidRPr="00860024">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14.10.2016 № 947-п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02.11.2016 № 1019-п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12.12.2016 № 1090-п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26.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03.03.2017 № 119-п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w:t>
      </w:r>
      <w:r w:rsidR="001B46F2" w:rsidRPr="001B46F2">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402B98">
        <w:rPr>
          <w:rFonts w:ascii="Times New Roman" w:hAnsi="Times New Roman" w:cs="Times New Roman"/>
          <w:sz w:val="28"/>
          <w:szCs w:val="28"/>
        </w:rPr>
        <w:t>.</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05.06.2017 № 356-п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28.06.2017 № 423-п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29.</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19.07.2017 № 456-п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30.</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15.08.2017 № 505-п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31.</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т 26.10.2017 № 648-п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32.</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20.11.2017 № 694-п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33.</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21.12.2017 № 779-п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34.</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21.02.2018 № 78-п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5</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04.04.2018 № 139-п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6</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т 17.05.2018 № 217-п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EE71DE" w:rsidRDefault="00EE71DE" w:rsidP="00EE7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37.</w:t>
      </w:r>
      <w:r>
        <w:rPr>
          <w:rFonts w:ascii="Times New Roman" w:hAnsi="Times New Roman" w:cs="Times New Roman"/>
          <w:sz w:val="28"/>
          <w:szCs w:val="28"/>
        </w:rPr>
        <w:t xml:space="preserve">От 13.06.2018 № 269-п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w:t>
      </w:r>
      <w:r w:rsidRPr="00EE71DE">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Pr="00EE71DE">
        <w:rPr>
          <w:rFonts w:ascii="Times New Roman" w:hAnsi="Times New Roman" w:cs="Times New Roman"/>
          <w:sz w:val="28"/>
          <w:szCs w:val="28"/>
        </w:rPr>
        <w:t>Социально-экономическое развитие города Нефтеюганска</w:t>
      </w:r>
      <w:r>
        <w:rPr>
          <w:rFonts w:ascii="Times New Roman" w:hAnsi="Times New Roman" w:cs="Times New Roman"/>
          <w:sz w:val="28"/>
          <w:szCs w:val="28"/>
        </w:rPr>
        <w:t xml:space="preserve"> </w:t>
      </w:r>
      <w:r w:rsidRPr="00EE71DE">
        <w:rPr>
          <w:rFonts w:ascii="Times New Roman" w:hAnsi="Times New Roman" w:cs="Times New Roman"/>
          <w:sz w:val="28"/>
          <w:szCs w:val="28"/>
        </w:rPr>
        <w:t>на 2014-2020 годы</w:t>
      </w:r>
      <w:r w:rsidR="00E37430">
        <w:rPr>
          <w:rFonts w:ascii="Times New Roman" w:hAnsi="Times New Roman" w:cs="Times New Roman"/>
          <w:sz w:val="28"/>
          <w:szCs w:val="28"/>
        </w:rPr>
        <w:t>»</w:t>
      </w:r>
      <w:r>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38.</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26.09.2018 № 470-п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Социально-экономическ</w:t>
      </w:r>
      <w:r w:rsidR="002006EB">
        <w:rPr>
          <w:rFonts w:ascii="Times New Roman" w:hAnsi="Times New Roman" w:cs="Times New Roman"/>
          <w:sz w:val="28"/>
          <w:szCs w:val="28"/>
        </w:rPr>
        <w:t>ое развитие города Нефтеюганска</w:t>
      </w:r>
      <w:r w:rsidR="00E37430">
        <w:rPr>
          <w:rFonts w:ascii="Times New Roman" w:hAnsi="Times New Roman" w:cs="Times New Roman"/>
          <w:sz w:val="28"/>
          <w:szCs w:val="28"/>
        </w:rPr>
        <w:t>»</w:t>
      </w:r>
      <w:r w:rsidR="002006EB">
        <w:rPr>
          <w:rFonts w:ascii="Times New Roman" w:hAnsi="Times New Roman" w:cs="Times New Roman"/>
          <w:sz w:val="28"/>
          <w:szCs w:val="28"/>
        </w:rPr>
        <w:t xml:space="preserve"> </w:t>
      </w:r>
      <w:r w:rsidR="002006EB" w:rsidRPr="002006EB">
        <w:rPr>
          <w:rFonts w:ascii="Times New Roman" w:hAnsi="Times New Roman" w:cs="Times New Roman"/>
          <w:sz w:val="28"/>
          <w:szCs w:val="28"/>
        </w:rPr>
        <w:t>на 2014-2020 годы</w:t>
      </w:r>
      <w:r w:rsidR="00E37430">
        <w:rPr>
          <w:rFonts w:ascii="Times New Roman" w:hAnsi="Times New Roman" w:cs="Times New Roman"/>
          <w:sz w:val="28"/>
          <w:szCs w:val="28"/>
        </w:rPr>
        <w:t>»</w:t>
      </w:r>
      <w:r w:rsidR="0039259C">
        <w:rPr>
          <w:rFonts w:ascii="Times New Roman" w:hAnsi="Times New Roman" w:cs="Times New Roman"/>
          <w:sz w:val="28"/>
          <w:szCs w:val="28"/>
        </w:rPr>
        <w:t>;</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39</w:t>
      </w:r>
      <w:r w:rsidRPr="0039259C">
        <w:rPr>
          <w:rFonts w:ascii="Times New Roman" w:hAnsi="Times New Roman" w:cs="Times New Roman"/>
          <w:sz w:val="28"/>
          <w:szCs w:val="28"/>
        </w:rPr>
        <w:t>.от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40</w:t>
      </w:r>
      <w:r w:rsidRPr="0039259C">
        <w:rPr>
          <w:rFonts w:ascii="Times New Roman" w:hAnsi="Times New Roman" w:cs="Times New Roman"/>
          <w:sz w:val="28"/>
          <w:szCs w:val="28"/>
        </w:rPr>
        <w:t>.от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41</w:t>
      </w:r>
      <w:r w:rsidRPr="0039259C">
        <w:rPr>
          <w:rFonts w:ascii="Times New Roman" w:hAnsi="Times New Roman" w:cs="Times New Roman"/>
          <w:sz w:val="28"/>
          <w:szCs w:val="28"/>
        </w:rPr>
        <w:t>.от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550E36"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2.4</w:t>
      </w:r>
      <w:r>
        <w:rPr>
          <w:rFonts w:ascii="Times New Roman" w:hAnsi="Times New Roman" w:cs="Times New Roman"/>
          <w:sz w:val="28"/>
          <w:szCs w:val="28"/>
        </w:rPr>
        <w:t>2</w:t>
      </w:r>
      <w:r w:rsidRPr="0039259C">
        <w:rPr>
          <w:rFonts w:ascii="Times New Roman" w:hAnsi="Times New Roman" w:cs="Times New Roman"/>
          <w:sz w:val="28"/>
          <w:szCs w:val="28"/>
        </w:rPr>
        <w:t>.от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515979"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5979" w:rsidRPr="00F122AD">
        <w:rPr>
          <w:rFonts w:ascii="Times New Roman" w:hAnsi="Times New Roman" w:cs="Times New Roman"/>
          <w:sz w:val="28"/>
          <w:szCs w:val="28"/>
        </w:rPr>
        <w:t>.Департаменту по делам администрации города (Нечаев</w:t>
      </w:r>
      <w:r w:rsidR="00402B98">
        <w:rPr>
          <w:rFonts w:ascii="Times New Roman" w:hAnsi="Times New Roman" w:cs="Times New Roman"/>
          <w:sz w:val="28"/>
          <w:szCs w:val="28"/>
        </w:rPr>
        <w:t>а</w:t>
      </w:r>
      <w:r w:rsidR="00515979" w:rsidRPr="00F122AD">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50E36" w:rsidRPr="00F122AD"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0E36">
        <w:rPr>
          <w:rFonts w:ascii="Times New Roman" w:hAnsi="Times New Roman" w:cs="Times New Roman"/>
          <w:sz w:val="28"/>
          <w:szCs w:val="28"/>
        </w:rPr>
        <w:t>.</w:t>
      </w:r>
      <w:r w:rsidR="00402B98">
        <w:rPr>
          <w:rFonts w:ascii="Times New Roman" w:hAnsi="Times New Roman" w:cs="Times New Roman"/>
          <w:sz w:val="28"/>
          <w:szCs w:val="28"/>
        </w:rPr>
        <w:t>П</w:t>
      </w:r>
      <w:r w:rsidR="00550E36" w:rsidRPr="00550E36">
        <w:rPr>
          <w:rFonts w:ascii="Times New Roman" w:hAnsi="Times New Roman" w:cs="Times New Roman"/>
          <w:sz w:val="28"/>
          <w:szCs w:val="28"/>
        </w:rPr>
        <w:t>о</w:t>
      </w:r>
      <w:r w:rsidR="00550E36">
        <w:rPr>
          <w:rFonts w:ascii="Times New Roman" w:hAnsi="Times New Roman" w:cs="Times New Roman"/>
          <w:sz w:val="28"/>
          <w:szCs w:val="28"/>
        </w:rPr>
        <w:t>становление вступает в силу с 01.01.</w:t>
      </w:r>
      <w:r w:rsidR="00402B98">
        <w:rPr>
          <w:rFonts w:ascii="Times New Roman" w:hAnsi="Times New Roman" w:cs="Times New Roman"/>
          <w:sz w:val="28"/>
          <w:szCs w:val="28"/>
        </w:rPr>
        <w:t>2019</w:t>
      </w:r>
      <w:r w:rsidR="00550E36">
        <w:rPr>
          <w:rFonts w:ascii="Times New Roman" w:hAnsi="Times New Roman" w:cs="Times New Roman"/>
          <w:sz w:val="28"/>
          <w:szCs w:val="28"/>
        </w:rPr>
        <w:t>.</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DB570B" w:rsidP="0055459A">
      <w:pPr>
        <w:spacing w:after="0" w:line="240" w:lineRule="auto"/>
        <w:rPr>
          <w:rFonts w:ascii="Times New Roman" w:hAnsi="Times New Roman" w:cs="Times New Roman"/>
          <w:sz w:val="28"/>
          <w:szCs w:val="28"/>
        </w:rPr>
      </w:pPr>
      <w:r w:rsidRPr="00F122AD">
        <w:rPr>
          <w:rFonts w:ascii="Times New Roman" w:hAnsi="Times New Roman" w:cs="Times New Roman"/>
          <w:sz w:val="28"/>
          <w:szCs w:val="28"/>
        </w:rPr>
        <w:t xml:space="preserve">Глава города Нефтеюганска </w:t>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t>С.Ю.Дегтярев</w:t>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 xml:space="preserve">Приложение </w:t>
      </w:r>
    </w:p>
    <w:p w:rsidR="00A05D47"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к постановлению администрации города</w:t>
      </w:r>
    </w:p>
    <w:p w:rsidR="00402B98" w:rsidRPr="00402B98" w:rsidRDefault="00402B98" w:rsidP="00A05D47">
      <w:pPr>
        <w:spacing w:after="0" w:line="240" w:lineRule="auto"/>
        <w:ind w:left="6096"/>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от</w:t>
      </w:r>
      <w:r w:rsidR="004F5788">
        <w:rPr>
          <w:rFonts w:ascii="Times New Roman" w:eastAsia="Times New Roman" w:hAnsi="Times New Roman" w:cs="Times New Roman"/>
          <w:bCs/>
          <w:sz w:val="28"/>
          <w:szCs w:val="28"/>
          <w:lang w:eastAsia="x-none"/>
        </w:rPr>
        <w:t xml:space="preserve"> </w:t>
      </w:r>
      <w:r w:rsidR="004F5788" w:rsidRPr="004F5788">
        <w:rPr>
          <w:rFonts w:ascii="Times New Roman" w:eastAsia="Times New Roman" w:hAnsi="Times New Roman" w:cs="Times New Roman"/>
          <w:bCs/>
          <w:sz w:val="28"/>
          <w:szCs w:val="28"/>
          <w:lang w:eastAsia="x-none"/>
        </w:rPr>
        <w:t xml:space="preserve">15.11.2018 </w:t>
      </w:r>
      <w:r w:rsidR="004F5788" w:rsidRPr="004F5788">
        <w:rPr>
          <w:rFonts w:ascii="Times New Roman" w:eastAsia="Times New Roman" w:hAnsi="Times New Roman" w:cs="Times New Roman"/>
          <w:bCs/>
          <w:sz w:val="28"/>
          <w:szCs w:val="28"/>
          <w:lang w:eastAsia="x-none"/>
        </w:rPr>
        <w:tab/>
        <w:t>№ 60</w:t>
      </w:r>
      <w:r w:rsidR="004F5788">
        <w:rPr>
          <w:rFonts w:ascii="Times New Roman" w:eastAsia="Times New Roman" w:hAnsi="Times New Roman" w:cs="Times New Roman"/>
          <w:bCs/>
          <w:sz w:val="28"/>
          <w:szCs w:val="28"/>
          <w:lang w:eastAsia="x-none"/>
        </w:rPr>
        <w:t>3</w:t>
      </w:r>
      <w:r w:rsidR="004F5788" w:rsidRPr="004F5788">
        <w:rPr>
          <w:rFonts w:ascii="Times New Roman" w:eastAsia="Times New Roman" w:hAnsi="Times New Roman" w:cs="Times New Roman"/>
          <w:bCs/>
          <w:sz w:val="28"/>
          <w:szCs w:val="28"/>
          <w:lang w:eastAsia="x-none"/>
        </w:rPr>
        <w:t>-п</w:t>
      </w: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p>
    <w:p w:rsidR="00DC5702" w:rsidRDefault="00A05D47" w:rsidP="009D4082">
      <w:pPr>
        <w:spacing w:after="0" w:line="240" w:lineRule="auto"/>
        <w:ind w:firstLine="708"/>
        <w:jc w:val="center"/>
        <w:rPr>
          <w:rFonts w:ascii="Times New Roman" w:eastAsia="Times New Roman" w:hAnsi="Times New Roman" w:cs="Times New Roman"/>
          <w:bCs/>
          <w:sz w:val="28"/>
          <w:szCs w:val="28"/>
          <w:lang w:val="x-none" w:eastAsia="x-none"/>
        </w:rPr>
      </w:pPr>
      <w:r w:rsidRPr="002872E2">
        <w:rPr>
          <w:rFonts w:ascii="Times New Roman" w:eastAsia="Times New Roman" w:hAnsi="Times New Roman" w:cs="Times New Roman"/>
          <w:bCs/>
          <w:sz w:val="28"/>
          <w:szCs w:val="28"/>
          <w:lang w:val="x-none" w:eastAsia="x-none"/>
        </w:rPr>
        <w:t>Паспорт</w:t>
      </w:r>
      <w:r w:rsidR="00402B98">
        <w:rPr>
          <w:rFonts w:ascii="Times New Roman" w:eastAsia="Times New Roman" w:hAnsi="Times New Roman" w:cs="Times New Roman"/>
          <w:bCs/>
          <w:sz w:val="28"/>
          <w:szCs w:val="28"/>
          <w:lang w:eastAsia="x-none"/>
        </w:rPr>
        <w:t xml:space="preserve"> </w:t>
      </w:r>
      <w:r w:rsidRPr="002872E2">
        <w:rPr>
          <w:rFonts w:ascii="Times New Roman" w:eastAsia="Times New Roman" w:hAnsi="Times New Roman" w:cs="Times New Roman"/>
          <w:bCs/>
          <w:sz w:val="28"/>
          <w:szCs w:val="28"/>
          <w:lang w:val="x-none" w:eastAsia="x-none"/>
        </w:rPr>
        <w:t xml:space="preserve">муниципальной программы </w:t>
      </w:r>
    </w:p>
    <w:p w:rsidR="00A05D47" w:rsidRPr="002872E2" w:rsidRDefault="00E37430" w:rsidP="00A05D47">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w:t>
      </w:r>
      <w:r w:rsidR="009D4082" w:rsidRPr="002872E2">
        <w:rPr>
          <w:rFonts w:ascii="Times New Roman" w:eastAsia="Times New Roman" w:hAnsi="Times New Roman" w:cs="Times New Roman"/>
          <w:bCs/>
          <w:sz w:val="28"/>
          <w:szCs w:val="28"/>
          <w:lang w:val="x-none" w:eastAsia="x-none"/>
        </w:rPr>
        <w:t>Социально-экономическое развитие города Нефтеюганска</w:t>
      </w:r>
      <w:r>
        <w:rPr>
          <w:rFonts w:ascii="Times New Roman" w:eastAsia="Times New Roman" w:hAnsi="Times New Roman" w:cs="Times New Roman"/>
          <w:bCs/>
          <w:sz w:val="28"/>
          <w:szCs w:val="28"/>
          <w:lang w:val="x-none" w:eastAsia="x-none"/>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муниципальной программы</w:t>
            </w:r>
          </w:p>
        </w:tc>
        <w:tc>
          <w:tcPr>
            <w:tcW w:w="6095" w:type="dxa"/>
            <w:shd w:val="clear" w:color="auto" w:fill="auto"/>
          </w:tcPr>
          <w:p w:rsidR="00A05D47" w:rsidRPr="002872E2" w:rsidRDefault="007A6F1D" w:rsidP="00DC5702">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Дата утверждения муниципальной программы </w:t>
            </w:r>
          </w:p>
        </w:tc>
        <w:tc>
          <w:tcPr>
            <w:tcW w:w="6095" w:type="dxa"/>
            <w:shd w:val="clear" w:color="auto" w:fill="auto"/>
          </w:tcPr>
          <w:p w:rsidR="00A05D47" w:rsidRPr="002872E2" w:rsidRDefault="00A05D47" w:rsidP="009D4082">
            <w:pPr>
              <w:spacing w:after="0" w:line="240" w:lineRule="auto"/>
              <w:rPr>
                <w:rFonts w:ascii="Times New Roman" w:eastAsia="Times New Roman" w:hAnsi="Times New Roman" w:cs="Times New Roman"/>
                <w:sz w:val="28"/>
                <w:szCs w:val="28"/>
                <w:lang w:eastAsia="ru-RU"/>
              </w:rPr>
            </w:pPr>
          </w:p>
        </w:tc>
      </w:tr>
      <w:tr w:rsidR="00A05D47" w:rsidRPr="002872E2" w:rsidTr="00763429">
        <w:trPr>
          <w:trHeight w:val="72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Администрация города Нефтеюганска </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A05D47" w:rsidRPr="002872E2" w:rsidRDefault="007C5CF7" w:rsidP="007C5CF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Департамент муниципального имущества </w:t>
            </w:r>
            <w:r w:rsidR="00400AE9">
              <w:rPr>
                <w:rFonts w:ascii="Times New Roman" w:eastAsia="Times New Roman" w:hAnsi="Times New Roman" w:cs="Times New Roman"/>
                <w:sz w:val="28"/>
                <w:szCs w:val="28"/>
                <w:lang w:eastAsia="ru-RU"/>
              </w:rPr>
              <w:t xml:space="preserve">администрации </w:t>
            </w:r>
            <w:r w:rsidRPr="002872E2">
              <w:rPr>
                <w:rFonts w:ascii="Times New Roman" w:eastAsia="Times New Roman" w:hAnsi="Times New Roman" w:cs="Times New Roman"/>
                <w:sz w:val="28"/>
                <w:szCs w:val="28"/>
                <w:lang w:eastAsia="ru-RU"/>
              </w:rPr>
              <w:t>города Нефтеюганска</w:t>
            </w:r>
          </w:p>
        </w:tc>
      </w:tr>
      <w:tr w:rsidR="00A05D47" w:rsidRPr="002872E2" w:rsidTr="00763429">
        <w:trPr>
          <w:trHeight w:val="57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Цель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A05D47" w:rsidRPr="002872E2" w:rsidTr="00763429">
        <w:trPr>
          <w:trHeight w:val="104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Задачи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A05D47" w:rsidRDefault="00A05D47" w:rsidP="001A3655">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sidR="00400AE9">
              <w:rPr>
                <w:rFonts w:ascii="Times New Roman" w:eastAsia="Times New Roman" w:hAnsi="Times New Roman" w:cs="Times New Roman"/>
                <w:sz w:val="28"/>
                <w:szCs w:val="28"/>
                <w:lang w:eastAsia="ru-RU"/>
              </w:rPr>
              <w:t>оуправления города Нефтеюганска</w:t>
            </w:r>
          </w:p>
          <w:p w:rsidR="00FE13F9" w:rsidRPr="002872E2" w:rsidRDefault="00FE13F9" w:rsidP="001A3655">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A05D47" w:rsidRPr="002872E2" w:rsidTr="00E37430">
        <w:trPr>
          <w:trHeight w:val="1295"/>
        </w:trPr>
        <w:tc>
          <w:tcPr>
            <w:tcW w:w="3544" w:type="dxa"/>
            <w:shd w:val="clear" w:color="auto" w:fill="auto"/>
          </w:tcPr>
          <w:p w:rsidR="00A05D47" w:rsidRPr="002872E2" w:rsidRDefault="00A05D47" w:rsidP="007939A8">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Подпрограммы или основные мероприятия</w:t>
            </w:r>
          </w:p>
        </w:tc>
        <w:tc>
          <w:tcPr>
            <w:tcW w:w="6095" w:type="dxa"/>
            <w:shd w:val="clear" w:color="auto" w:fill="auto"/>
          </w:tcPr>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w:t>
            </w:r>
            <w:r w:rsidR="00763429" w:rsidRPr="002872E2">
              <w:rPr>
                <w:rFonts w:ascii="Times New Roman" w:eastAsia="Times New Roman" w:hAnsi="Times New Roman" w:cs="Times New Roman"/>
                <w:sz w:val="28"/>
                <w:szCs w:val="28"/>
                <w:lang w:eastAsia="ru-RU"/>
              </w:rPr>
              <w:t>Совершенствование муниципального управления.</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w:t>
            </w:r>
            <w:r w:rsidR="00763429" w:rsidRPr="002872E2">
              <w:rPr>
                <w:rFonts w:ascii="Times New Roman" w:eastAsia="Times New Roman" w:hAnsi="Times New Roman" w:cs="Times New Roman"/>
                <w:sz w:val="28"/>
                <w:szCs w:val="28"/>
                <w:lang w:eastAsia="ru-RU"/>
              </w:rPr>
              <w:t>Исполнение отдельных государственных полномочий.</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w:t>
            </w:r>
            <w:r w:rsidR="00763429" w:rsidRPr="002872E2">
              <w:rPr>
                <w:rFonts w:ascii="Times New Roman" w:eastAsia="Times New Roman" w:hAnsi="Times New Roman" w:cs="Times New Roman"/>
                <w:sz w:val="28"/>
                <w:szCs w:val="28"/>
                <w:lang w:eastAsia="ru-RU"/>
              </w:rPr>
              <w:t>Развитие конкуренции и потребительского рынка.</w:t>
            </w:r>
          </w:p>
          <w:p w:rsidR="00763429"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4.Развитие малого и среднего предпринимательства.</w:t>
            </w:r>
          </w:p>
          <w:p w:rsidR="00A05D47"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w:t>
            </w:r>
            <w:r w:rsidR="00400AE9">
              <w:rPr>
                <w:rFonts w:ascii="Times New Roman" w:eastAsia="Times New Roman" w:hAnsi="Times New Roman" w:cs="Times New Roman"/>
                <w:sz w:val="28"/>
                <w:szCs w:val="28"/>
                <w:lang w:eastAsia="ru-RU"/>
              </w:rPr>
              <w:t>о образования город Нефтеюганск</w:t>
            </w:r>
          </w:p>
        </w:tc>
      </w:tr>
      <w:tr w:rsidR="007939A8" w:rsidRPr="00F122AD" w:rsidTr="00763429">
        <w:trPr>
          <w:trHeight w:val="1699"/>
        </w:trPr>
        <w:tc>
          <w:tcPr>
            <w:tcW w:w="3544" w:type="dxa"/>
            <w:shd w:val="clear" w:color="auto" w:fill="auto"/>
          </w:tcPr>
          <w:p w:rsidR="007939A8" w:rsidRPr="002872E2" w:rsidRDefault="007939A8"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4D0E89" w:rsidRPr="004D0E89" w:rsidRDefault="004D0E89" w:rsidP="004D0E89">
            <w:pPr>
              <w:spacing w:after="0" w:line="240" w:lineRule="auto"/>
              <w:rPr>
                <w:rFonts w:ascii="Times New Roman" w:eastAsia="Times New Roman" w:hAnsi="Times New Roman" w:cs="Times New Roman"/>
                <w:sz w:val="28"/>
                <w:szCs w:val="28"/>
                <w:lang w:eastAsia="ru-RU"/>
              </w:rPr>
            </w:pPr>
            <w:r w:rsidRPr="004D0E89">
              <w:rPr>
                <w:rFonts w:ascii="Times New Roman" w:eastAsia="Times New Roman" w:hAnsi="Times New Roman" w:cs="Times New Roman"/>
                <w:sz w:val="28"/>
                <w:szCs w:val="28"/>
                <w:lang w:eastAsia="ru-RU"/>
              </w:rPr>
              <w:t>Портфель проектов «Малый и средний бизнес и поддержка индивидуальной предпринимательской инициативы», в том числе:</w:t>
            </w:r>
          </w:p>
          <w:p w:rsidR="004D0E89" w:rsidRPr="004D0E89" w:rsidRDefault="004D0E89" w:rsidP="004D0E89">
            <w:pPr>
              <w:spacing w:after="0" w:line="240" w:lineRule="auto"/>
              <w:rPr>
                <w:rFonts w:ascii="Times New Roman" w:eastAsia="Times New Roman" w:hAnsi="Times New Roman" w:cs="Times New Roman"/>
                <w:sz w:val="28"/>
                <w:szCs w:val="28"/>
                <w:lang w:eastAsia="ru-RU"/>
              </w:rPr>
            </w:pPr>
            <w:r w:rsidRPr="004D0E89">
              <w:rPr>
                <w:rFonts w:ascii="Times New Roman" w:eastAsia="Times New Roman" w:hAnsi="Times New Roman" w:cs="Times New Roman"/>
                <w:sz w:val="28"/>
                <w:szCs w:val="28"/>
                <w:lang w:eastAsia="ru-RU"/>
              </w:rPr>
              <w:t>-проект «Расширение доступа субъектов малого и среднего предпринимательства к финансовой поддержке, в том числе к льготному финансированию»;</w:t>
            </w:r>
          </w:p>
          <w:p w:rsidR="007939A8" w:rsidRPr="002872E2" w:rsidRDefault="004D0E89" w:rsidP="004D0E89">
            <w:pPr>
              <w:spacing w:after="0" w:line="240" w:lineRule="auto"/>
              <w:rPr>
                <w:rFonts w:ascii="Times New Roman" w:eastAsia="Times New Roman" w:hAnsi="Times New Roman" w:cs="Times New Roman"/>
                <w:sz w:val="28"/>
                <w:szCs w:val="28"/>
                <w:lang w:eastAsia="ru-RU"/>
              </w:rPr>
            </w:pPr>
            <w:r w:rsidRPr="004D0E89">
              <w:rPr>
                <w:rFonts w:ascii="Times New Roman" w:eastAsia="Times New Roman" w:hAnsi="Times New Roman" w:cs="Times New Roman"/>
                <w:sz w:val="28"/>
                <w:szCs w:val="28"/>
                <w:lang w:eastAsia="ru-RU"/>
              </w:rPr>
              <w:t>-проект «Популяризация предпринимательства».</w:t>
            </w:r>
          </w:p>
        </w:tc>
      </w:tr>
      <w:tr w:rsidR="00A05D47" w:rsidRPr="00BE555D" w:rsidTr="00763429">
        <w:tc>
          <w:tcPr>
            <w:tcW w:w="3544" w:type="dxa"/>
            <w:shd w:val="clear" w:color="auto" w:fill="auto"/>
          </w:tcPr>
          <w:p w:rsidR="00A05D47" w:rsidRPr="00CC1BAD" w:rsidRDefault="00A05D47" w:rsidP="00A05D47">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 xml:space="preserve">6.Количество руководителей и специалистов организаций, ежегодно проходящих обучение и проверку знаний требований охраны труда в </w:t>
            </w:r>
            <w:r w:rsidRPr="00FE13F9">
              <w:rPr>
                <w:rFonts w:ascii="Times New Roman" w:eastAsia="Times New Roman" w:hAnsi="Times New Roman" w:cs="Times New Roman"/>
                <w:sz w:val="28"/>
                <w:szCs w:val="28"/>
                <w:lang w:eastAsia="ru-RU"/>
              </w:rPr>
              <w:lastRenderedPageBreak/>
              <w:t>обучающих организациях, имеющих лицензию на проведение обучения - 8 500 человек;</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9.Поголовье сельскохозяйственных животных по основной отрасли животноводства –                     5 572 штук;</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10.Производство молока - 1 129,83 тонны;</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11.Производство мяса в живом весе –                   312,07 тонн;</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12.Молочная продуктивность коров - 4 094 кг;</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13.Обеспеченность населения торговой площадью 555 кв.м. на 1 000 жителей;</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14.Обеспеченность населения посадочными местами в организациях общественного питания в общедоступной сети 58 единиц на                       1000 жителей;</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15.Доля предприятий торговой площадью более 50 кв.м - 87%;</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16.Количество предприятий оптового звена -              28 единиц;</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 xml:space="preserve">17.Число субъектов малого и среднего предпринимательства на 10 тыс. населения                529,3 единицы;   </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18.Доля среднесписочной численности занятых на малых и средних предприятиях в общей численности работающих – 43,2%;</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19.Оборот малых и средних предприятий, включая микропредприятия 68,4 млн.руб.;</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20.Уровень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21.Доля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 xml:space="preserve">22.Объём эфирного времени в электронных </w:t>
            </w:r>
            <w:r w:rsidRPr="00FE13F9">
              <w:rPr>
                <w:rFonts w:ascii="Times New Roman" w:eastAsia="Times New Roman" w:hAnsi="Times New Roman" w:cs="Times New Roman"/>
                <w:sz w:val="28"/>
                <w:szCs w:val="28"/>
                <w:lang w:eastAsia="ru-RU"/>
              </w:rPr>
              <w:lastRenderedPageBreak/>
              <w:t>средствах массовой информации города Нефтеюганска - 1284 минуты;</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23.Количество информационных материалов в печатных средствах массовой информации города Нефтеюганска 46 выпусков;</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24.Процент выполнения контрольных мероприятий к общему количеству запланированных мероприятий - 100%;</w:t>
            </w:r>
          </w:p>
          <w:p w:rsidR="00FE13F9" w:rsidRPr="00FE13F9"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25.Исполнение рекомендаций контрольных мероприятий   при дальнейшем исполнении бюджета - да/нет</w:t>
            </w:r>
          </w:p>
          <w:p w:rsidR="00A05D47" w:rsidRPr="00DD15C7" w:rsidRDefault="00FE13F9" w:rsidP="00FE13F9">
            <w:pPr>
              <w:spacing w:after="0" w:line="240" w:lineRule="auto"/>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26.Увеличение доли потребительских споров, разрешенных в досудебном и внесудебном порядке, в общем количестве споров с участием потребителей с 90,0% до 90,8%</w:t>
            </w:r>
          </w:p>
        </w:tc>
      </w:tr>
      <w:tr w:rsidR="00A05D47" w:rsidRPr="00BE555D"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095" w:type="dxa"/>
            <w:shd w:val="clear" w:color="auto" w:fill="auto"/>
          </w:tcPr>
          <w:p w:rsidR="00A05D47" w:rsidRPr="002872E2" w:rsidRDefault="00CD1CAC" w:rsidP="00E45014">
            <w:pPr>
              <w:spacing w:after="0" w:line="240" w:lineRule="auto"/>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2019 - 2025 годы и на период до 2030 года</w:t>
            </w:r>
          </w:p>
        </w:tc>
      </w:tr>
      <w:tr w:rsidR="00A05D47" w:rsidRPr="00BE555D" w:rsidTr="00763429">
        <w:tc>
          <w:tcPr>
            <w:tcW w:w="3544" w:type="dxa"/>
            <w:shd w:val="clear" w:color="auto" w:fill="auto"/>
          </w:tcPr>
          <w:p w:rsidR="00A05D47" w:rsidRPr="00BE555D" w:rsidRDefault="00EE71DE" w:rsidP="00EE71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Параметры финансового</w:t>
            </w:r>
            <w:r w:rsidR="00A05D47" w:rsidRPr="00BE555D">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я</w:t>
            </w:r>
            <w:r w:rsidR="00A05D47" w:rsidRPr="00BE555D">
              <w:rPr>
                <w:rFonts w:ascii="Times New Roman" w:eastAsia="Times New Roman" w:hAnsi="Times New Roman" w:cs="Times New Roman"/>
                <w:sz w:val="28"/>
                <w:szCs w:val="28"/>
                <w:lang w:eastAsia="ru-RU"/>
              </w:rPr>
              <w:t xml:space="preserve"> муниципальной программы</w:t>
            </w:r>
          </w:p>
        </w:tc>
        <w:tc>
          <w:tcPr>
            <w:tcW w:w="6095" w:type="dxa"/>
            <w:shd w:val="clear" w:color="auto" w:fill="auto"/>
          </w:tcPr>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Объем финансирования муниципальной программы на 2019-2030 годы составит                5 181 739,025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2019 год – 448 793,827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2020 год – 438 011,393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2021 год – 439 310,405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2022 год – 428 402,600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2023 год – 428 402,600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2024 год – 428 402,600 тыс. руб.;</w:t>
            </w:r>
          </w:p>
          <w:p w:rsidR="00056DC6" w:rsidRPr="00056DC6" w:rsidRDefault="00056DC6" w:rsidP="00056DC6">
            <w:pPr>
              <w:spacing w:after="0" w:line="240" w:lineRule="auto"/>
              <w:rPr>
                <w:rFonts w:ascii="Times New Roman" w:eastAsia="Times New Roman" w:hAnsi="Times New Roman" w:cs="Times New Roman"/>
                <w:sz w:val="28"/>
                <w:szCs w:val="28"/>
                <w:lang w:eastAsia="ru-RU"/>
              </w:rPr>
            </w:pPr>
            <w:r w:rsidRPr="00056DC6">
              <w:rPr>
                <w:rFonts w:ascii="Times New Roman" w:eastAsia="Times New Roman" w:hAnsi="Times New Roman" w:cs="Times New Roman"/>
                <w:sz w:val="28"/>
                <w:szCs w:val="28"/>
                <w:lang w:eastAsia="ru-RU"/>
              </w:rPr>
              <w:t>2025 год – 428 402,600 тыс. руб.;</w:t>
            </w:r>
          </w:p>
          <w:p w:rsidR="00DC5702" w:rsidRPr="00484984" w:rsidRDefault="00056DC6" w:rsidP="00056DC6">
            <w:pPr>
              <w:spacing w:after="0" w:line="240" w:lineRule="auto"/>
              <w:rPr>
                <w:rFonts w:ascii="Times New Roman" w:eastAsia="Times New Roman" w:hAnsi="Times New Roman" w:cs="Times New Roman"/>
                <w:color w:val="FF0000"/>
                <w:sz w:val="28"/>
                <w:szCs w:val="28"/>
                <w:lang w:eastAsia="ru-RU"/>
              </w:rPr>
            </w:pPr>
            <w:r w:rsidRPr="00056DC6">
              <w:rPr>
                <w:rFonts w:ascii="Times New Roman" w:eastAsia="Times New Roman" w:hAnsi="Times New Roman" w:cs="Times New Roman"/>
                <w:sz w:val="28"/>
                <w:szCs w:val="28"/>
                <w:lang w:eastAsia="ru-RU"/>
              </w:rPr>
              <w:t>2026-2030 годы – 2 142 013,000 тыс. руб.</w:t>
            </w:r>
          </w:p>
        </w:tc>
      </w:tr>
      <w:tr w:rsidR="00EE71DE" w:rsidRPr="00BE555D" w:rsidTr="00763429">
        <w:tc>
          <w:tcPr>
            <w:tcW w:w="3544" w:type="dxa"/>
            <w:shd w:val="clear" w:color="auto" w:fill="auto"/>
          </w:tcPr>
          <w:p w:rsidR="00EE71DE" w:rsidRDefault="00EE71DE" w:rsidP="00EE71DE">
            <w:pPr>
              <w:spacing w:after="0" w:line="240" w:lineRule="auto"/>
              <w:rPr>
                <w:rFonts w:ascii="Times New Roman" w:eastAsia="Times New Roman" w:hAnsi="Times New Roman" w:cs="Times New Roman"/>
                <w:sz w:val="28"/>
                <w:szCs w:val="28"/>
                <w:lang w:eastAsia="ru-RU"/>
              </w:rPr>
            </w:pPr>
            <w:r w:rsidRPr="00EE71DE">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портфеля проектов, проекта, направленных в том числе на реализацию в городе национальных проектов</w:t>
            </w:r>
            <w:r w:rsidR="00DE3B5B">
              <w:rPr>
                <w:rFonts w:ascii="Times New Roman" w:eastAsia="Times New Roman" w:hAnsi="Times New Roman" w:cs="Times New Roman"/>
                <w:sz w:val="28"/>
                <w:szCs w:val="28"/>
                <w:lang w:eastAsia="ru-RU"/>
              </w:rPr>
              <w:t xml:space="preserve"> (программ) Российской Федерации, реализуемых в составе муниципальной программы</w:t>
            </w:r>
          </w:p>
        </w:tc>
        <w:tc>
          <w:tcPr>
            <w:tcW w:w="6095" w:type="dxa"/>
            <w:shd w:val="clear" w:color="auto" w:fill="auto"/>
          </w:tcPr>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Объем финансирования на 2019-2</w:t>
            </w:r>
            <w:r>
              <w:rPr>
                <w:rFonts w:ascii="Times New Roman" w:eastAsia="Times New Roman" w:hAnsi="Times New Roman" w:cs="Times New Roman"/>
                <w:sz w:val="28"/>
                <w:szCs w:val="28"/>
                <w:lang w:eastAsia="ru-RU"/>
              </w:rPr>
              <w:t>030 годы составит 0,0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2023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2024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2025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EE71DE" w:rsidRPr="00DC5702"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2026-2030 года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tc>
      </w:tr>
    </w:tbl>
    <w:p w:rsidR="0076118C" w:rsidRPr="00BE555D" w:rsidRDefault="0076118C" w:rsidP="00A05D47">
      <w:pPr>
        <w:spacing w:after="0" w:line="240" w:lineRule="auto"/>
        <w:ind w:firstLine="708"/>
        <w:jc w:val="both"/>
        <w:rPr>
          <w:rFonts w:ascii="Times New Roman" w:eastAsia="Times New Roman" w:hAnsi="Times New Roman" w:cs="Times New Roman"/>
          <w:sz w:val="28"/>
          <w:szCs w:val="28"/>
          <w:lang w:eastAsia="ru-RU"/>
        </w:rPr>
      </w:pPr>
    </w:p>
    <w:p w:rsidR="00CD1CAC" w:rsidRPr="00CD1CAC" w:rsidRDefault="00A05D47" w:rsidP="00402B98">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 xml:space="preserve">Раздел </w:t>
      </w:r>
      <w:r w:rsidR="00402B98">
        <w:rPr>
          <w:rFonts w:ascii="Times New Roman" w:eastAsia="Times New Roman" w:hAnsi="Times New Roman" w:cs="Times New Roman"/>
          <w:sz w:val="28"/>
          <w:szCs w:val="28"/>
          <w:lang w:eastAsia="ru-RU"/>
        </w:rPr>
        <w:t>1</w:t>
      </w:r>
      <w:r w:rsidRPr="00CD1CAC">
        <w:rPr>
          <w:rFonts w:ascii="Times New Roman" w:eastAsia="Times New Roman" w:hAnsi="Times New Roman" w:cs="Times New Roman"/>
          <w:sz w:val="28"/>
          <w:szCs w:val="28"/>
          <w:lang w:eastAsia="ru-RU"/>
        </w:rPr>
        <w:t>.</w:t>
      </w:r>
      <w:r w:rsidR="00E45014" w:rsidRPr="00CD1CAC">
        <w:rPr>
          <w:rFonts w:ascii="Times New Roman" w:eastAsia="Times New Roman" w:hAnsi="Times New Roman" w:cs="Times New Roman"/>
          <w:sz w:val="28"/>
          <w:szCs w:val="28"/>
          <w:lang w:eastAsia="ru-RU"/>
        </w:rPr>
        <w:t>О стимулировании инвестиционной и инновационной деятельности, развитие конкуренции и негосударственного сектора экономики</w:t>
      </w:r>
    </w:p>
    <w:p w:rsidR="00D67967"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1.</w:t>
      </w:r>
      <w:r w:rsidR="00D67967">
        <w:rPr>
          <w:rFonts w:ascii="Times New Roman" w:eastAsia="Times New Roman" w:hAnsi="Times New Roman" w:cs="Times New Roman"/>
          <w:sz w:val="28"/>
          <w:szCs w:val="28"/>
          <w:lang w:eastAsia="ru-RU"/>
        </w:rPr>
        <w:t>1.Формирование благоприятной среды.</w:t>
      </w:r>
    </w:p>
    <w:p w:rsidR="00CD1CAC" w:rsidRPr="00CD1CAC"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Создание комфортных условий для бизнеса – одно из ключевых условий обеспечения устойчивого роста, стабильного развития экономики и социальной сферы.</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lastRenderedPageBreak/>
        <w:t xml:space="preserve">Одним из приоритетных направлений деятельности администрации города Нефтеюганска </w:t>
      </w:r>
      <w:r w:rsidRPr="0007783D">
        <w:rPr>
          <w:rFonts w:ascii="Times New Roman" w:eastAsia="Times New Roman" w:hAnsi="Times New Roman" w:cs="Times New Roman"/>
          <w:sz w:val="28"/>
          <w:szCs w:val="28"/>
          <w:lang w:eastAsia="ru-RU"/>
        </w:rPr>
        <w:t>по реализации стратегии социально-экономического развития города Нефтеюганска до 20</w:t>
      </w:r>
      <w:r w:rsidR="0007783D" w:rsidRPr="0007783D">
        <w:rPr>
          <w:rFonts w:ascii="Times New Roman" w:eastAsia="Times New Roman" w:hAnsi="Times New Roman" w:cs="Times New Roman"/>
          <w:sz w:val="28"/>
          <w:szCs w:val="28"/>
          <w:lang w:eastAsia="ru-RU"/>
        </w:rPr>
        <w:t>3</w:t>
      </w:r>
      <w:r w:rsidRPr="0007783D">
        <w:rPr>
          <w:rFonts w:ascii="Times New Roman" w:eastAsia="Times New Roman" w:hAnsi="Times New Roman" w:cs="Times New Roman"/>
          <w:sz w:val="28"/>
          <w:szCs w:val="28"/>
          <w:lang w:eastAsia="ru-RU"/>
        </w:rPr>
        <w:t>0</w:t>
      </w:r>
      <w:r w:rsidRPr="00D67967">
        <w:rPr>
          <w:rFonts w:ascii="Times New Roman" w:eastAsia="Times New Roman" w:hAnsi="Times New Roman" w:cs="Times New Roman"/>
          <w:sz w:val="28"/>
          <w:szCs w:val="28"/>
          <w:lang w:eastAsia="ru-RU"/>
        </w:rPr>
        <w:t xml:space="preserve"> года является поддержка и развитие малого предпринимательства. </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Малый и средний бизнес города Нефтеюганска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 Кроме того, малый и средний бизнес способствует формированию среднего класса и смягчает социальную нагрузку на бюджет.</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Сложившаяся отраслевая структура малого бизнеса, численность занятых на малых предприятиях и объём выручки от реализации продукции (товаров, работ, услуг) свидетельствуют о его преимущественном развитии в сфере торговли и общественного питания. В промышленности, сельском хозяйстве доля малых предприятий ещё незначительна.</w:t>
      </w:r>
    </w:p>
    <w:p w:rsid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Анализ состояния развития малого и среднего предпринимательства на территории города Нефтеюганска свидетельствует о положительной динамике основных экономических показателей деятельности субъектов малого и </w:t>
      </w:r>
      <w:r w:rsidRPr="000A39E4">
        <w:rPr>
          <w:rFonts w:ascii="Times New Roman" w:eastAsia="Times New Roman" w:hAnsi="Times New Roman" w:cs="Times New Roman"/>
          <w:sz w:val="28"/>
          <w:szCs w:val="28"/>
          <w:lang w:eastAsia="ru-RU"/>
        </w:rPr>
        <w:t>среднего предпринимательства.</w:t>
      </w:r>
    </w:p>
    <w:p w:rsidR="00FE13F9" w:rsidRPr="000A39E4" w:rsidRDefault="00FE13F9" w:rsidP="00D67967">
      <w:pPr>
        <w:spacing w:after="0" w:line="240" w:lineRule="auto"/>
        <w:ind w:firstLine="708"/>
        <w:jc w:val="both"/>
        <w:rPr>
          <w:rFonts w:ascii="Times New Roman" w:eastAsia="Times New Roman" w:hAnsi="Times New Roman" w:cs="Times New Roman"/>
          <w:sz w:val="28"/>
          <w:szCs w:val="28"/>
          <w:lang w:eastAsia="ru-RU"/>
        </w:rPr>
      </w:pPr>
      <w:r w:rsidRPr="00FE13F9">
        <w:rPr>
          <w:rFonts w:ascii="Times New Roman" w:eastAsia="Times New Roman" w:hAnsi="Times New Roman" w:cs="Times New Roman"/>
          <w:sz w:val="28"/>
          <w:szCs w:val="28"/>
          <w:lang w:eastAsia="ru-RU"/>
        </w:rPr>
        <w:t>Муниципальной программой планируются мероприятия по обеспечению и защите прав потребителей, правовому просвещению и информированию граждан о правах потребителей и необходимых действиях по их защите через оказание информационно-консультационное и методическое содействие.</w:t>
      </w:r>
    </w:p>
    <w:p w:rsidR="00D67967"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41C35" w:rsidRPr="000A39E4">
        <w:rPr>
          <w:rFonts w:ascii="Times New Roman" w:eastAsia="Times New Roman" w:hAnsi="Times New Roman" w:cs="Times New Roman"/>
          <w:sz w:val="28"/>
          <w:szCs w:val="28"/>
          <w:lang w:eastAsia="ru-RU"/>
        </w:rPr>
        <w:t>Инвестиционные проекты.</w:t>
      </w:r>
    </w:p>
    <w:p w:rsidR="00041C35" w:rsidRPr="000A39E4" w:rsidRDefault="009F2379" w:rsidP="00D67967">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Муниципальной программой не предусмотрена реализация инвестиционных проектов.</w:t>
      </w:r>
    </w:p>
    <w:p w:rsidR="009F2379"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2379" w:rsidRPr="000A39E4">
        <w:rPr>
          <w:rFonts w:ascii="Times New Roman" w:eastAsia="Times New Roman" w:hAnsi="Times New Roman" w:cs="Times New Roman"/>
          <w:sz w:val="28"/>
          <w:szCs w:val="28"/>
          <w:lang w:eastAsia="ru-RU"/>
        </w:rPr>
        <w:t>Развитие конкуренции.</w:t>
      </w:r>
    </w:p>
    <w:p w:rsidR="00455943" w:rsidRPr="000A39E4" w:rsidRDefault="00475C7D" w:rsidP="00435676">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Содействие развитию конкуренции является приоритетным направлением деятельности органов местного самоуправления и осуществляется посредством взаимодействия с </w:t>
      </w:r>
      <w:r w:rsidR="00435676" w:rsidRPr="000A39E4">
        <w:rPr>
          <w:rFonts w:ascii="Times New Roman" w:eastAsia="Times New Roman" w:hAnsi="Times New Roman" w:cs="Times New Roman"/>
          <w:sz w:val="28"/>
          <w:szCs w:val="28"/>
          <w:lang w:eastAsia="ru-RU"/>
        </w:rPr>
        <w:t>региональными</w:t>
      </w:r>
      <w:r w:rsidRPr="000A39E4">
        <w:rPr>
          <w:rFonts w:ascii="Times New Roman" w:eastAsia="Times New Roman" w:hAnsi="Times New Roman" w:cs="Times New Roman"/>
          <w:sz w:val="28"/>
          <w:szCs w:val="28"/>
          <w:lang w:eastAsia="ru-RU"/>
        </w:rPr>
        <w:t xml:space="preserve"> органами исполнительной власти в целях реализации Национального плана развития конкуренции в Российской Федерации на 2018 - 2020 годы, утвержденного Указом Президента Р</w:t>
      </w:r>
      <w:r w:rsidR="00402B98">
        <w:rPr>
          <w:rFonts w:ascii="Times New Roman" w:eastAsia="Times New Roman" w:hAnsi="Times New Roman" w:cs="Times New Roman"/>
          <w:sz w:val="28"/>
          <w:szCs w:val="28"/>
          <w:lang w:eastAsia="ru-RU"/>
        </w:rPr>
        <w:t xml:space="preserve">оссийской </w:t>
      </w:r>
      <w:r w:rsidR="00B44722" w:rsidRPr="000A39E4">
        <w:rPr>
          <w:rFonts w:ascii="Times New Roman" w:eastAsia="Times New Roman" w:hAnsi="Times New Roman" w:cs="Times New Roman"/>
          <w:sz w:val="28"/>
          <w:szCs w:val="28"/>
          <w:lang w:eastAsia="ru-RU"/>
        </w:rPr>
        <w:t>Ф</w:t>
      </w:r>
      <w:r w:rsidR="00B44722">
        <w:rPr>
          <w:rFonts w:ascii="Times New Roman" w:eastAsia="Times New Roman" w:hAnsi="Times New Roman" w:cs="Times New Roman"/>
          <w:sz w:val="28"/>
          <w:szCs w:val="28"/>
          <w:lang w:eastAsia="ru-RU"/>
        </w:rPr>
        <w:t>едерации</w:t>
      </w:r>
      <w:r w:rsidRPr="000A39E4">
        <w:rPr>
          <w:rFonts w:ascii="Times New Roman" w:eastAsia="Times New Roman" w:hAnsi="Times New Roman" w:cs="Times New Roman"/>
          <w:sz w:val="28"/>
          <w:szCs w:val="28"/>
          <w:lang w:eastAsia="ru-RU"/>
        </w:rPr>
        <w:t xml:space="preserve"> от 21</w:t>
      </w:r>
      <w:r w:rsidR="00402B98">
        <w:rPr>
          <w:rFonts w:ascii="Times New Roman" w:eastAsia="Times New Roman" w:hAnsi="Times New Roman" w:cs="Times New Roman"/>
          <w:sz w:val="28"/>
          <w:szCs w:val="28"/>
          <w:lang w:eastAsia="ru-RU"/>
        </w:rPr>
        <w:t>.12.2</w:t>
      </w:r>
      <w:r w:rsidRPr="000A39E4">
        <w:rPr>
          <w:rFonts w:ascii="Times New Roman" w:eastAsia="Times New Roman" w:hAnsi="Times New Roman" w:cs="Times New Roman"/>
          <w:sz w:val="28"/>
          <w:szCs w:val="28"/>
          <w:lang w:eastAsia="ru-RU"/>
        </w:rPr>
        <w:t xml:space="preserve">017 № 618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основных направлениях государственной политики по развитию конкуренции</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а также реализации Стандарта развития конкуренции в субъектах Российской Федерации, утвержденного распоряжением Правител</w:t>
      </w:r>
      <w:r w:rsidR="00402B98">
        <w:rPr>
          <w:rFonts w:ascii="Times New Roman" w:eastAsia="Times New Roman" w:hAnsi="Times New Roman" w:cs="Times New Roman"/>
          <w:sz w:val="28"/>
          <w:szCs w:val="28"/>
          <w:lang w:eastAsia="ru-RU"/>
        </w:rPr>
        <w:t>ьства Российской Федерации от 05.09.</w:t>
      </w:r>
      <w:r w:rsidRPr="000A39E4">
        <w:rPr>
          <w:rFonts w:ascii="Times New Roman" w:eastAsia="Times New Roman" w:hAnsi="Times New Roman" w:cs="Times New Roman"/>
          <w:sz w:val="28"/>
          <w:szCs w:val="28"/>
          <w:lang w:eastAsia="ru-RU"/>
        </w:rPr>
        <w:t>2015 № 1738-р.</w:t>
      </w:r>
      <w:r w:rsidR="00435676" w:rsidRPr="000A39E4">
        <w:rPr>
          <w:rFonts w:ascii="Times New Roman" w:eastAsia="Times New Roman" w:hAnsi="Times New Roman" w:cs="Times New Roman"/>
          <w:sz w:val="28"/>
          <w:szCs w:val="28"/>
          <w:lang w:eastAsia="ru-RU"/>
        </w:rPr>
        <w:t xml:space="preserve"> </w:t>
      </w:r>
      <w:r w:rsidR="00455943" w:rsidRPr="000A39E4">
        <w:rPr>
          <w:rFonts w:ascii="Times New Roman" w:eastAsia="Times New Roman" w:hAnsi="Times New Roman" w:cs="Times New Roman"/>
          <w:sz w:val="28"/>
          <w:szCs w:val="28"/>
          <w:lang w:eastAsia="ru-RU"/>
        </w:rPr>
        <w:t xml:space="preserve">Отдельные мероприятия, способствующие развитию конкурентной среды, реализуются в соответствии с планом мероприятий </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дорожной картой</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 xml:space="preserve"> по содействию развитию конкуренции в автономном округе, утвержденной распоряжением Правите</w:t>
      </w:r>
      <w:r w:rsidR="00B44722">
        <w:rPr>
          <w:rFonts w:ascii="Times New Roman" w:eastAsia="Times New Roman" w:hAnsi="Times New Roman" w:cs="Times New Roman"/>
          <w:sz w:val="28"/>
          <w:szCs w:val="28"/>
          <w:lang w:eastAsia="ru-RU"/>
        </w:rPr>
        <w:t xml:space="preserve">льства автономного округа от 10.07.2015 </w:t>
      </w:r>
      <w:r w:rsidR="00455943" w:rsidRPr="000A39E4">
        <w:rPr>
          <w:rFonts w:ascii="Times New Roman" w:eastAsia="Times New Roman" w:hAnsi="Times New Roman" w:cs="Times New Roman"/>
          <w:sz w:val="28"/>
          <w:szCs w:val="28"/>
          <w:lang w:eastAsia="ru-RU"/>
        </w:rPr>
        <w:t>№ 387-рп.</w:t>
      </w:r>
    </w:p>
    <w:p w:rsidR="00475C7D"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 том числе средних розничных цен на 24 наименования отдельных видов социально значимых продовольственных товаров первой необходимости.</w:t>
      </w:r>
    </w:p>
    <w:p w:rsidR="000A39E4" w:rsidRPr="000A39E4" w:rsidRDefault="000A39E4"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lastRenderedPageBreak/>
        <w:t>Реализация мероприятий в сфере регулирования деятельности потребительского рынка включает разработку и принятие нормативных правовых актов, организацию информационно-аналитического наблюдения за состоянием рынка товаров и услуг на территории муниципального образования, ежегодное формирование перечня программных мероприятий на очередной финансовый год и плановый период, информирование общественности о ходе и результатах ее реализации, финансировании программных мероприятий.</w:t>
      </w:r>
    </w:p>
    <w:p w:rsidR="000A39E4"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Для обеспечения доступа сельхозпроизводителей на рынок и расширения каналов сбыта исполнительными органами </w:t>
      </w:r>
      <w:r w:rsidR="00435676" w:rsidRPr="000A39E4">
        <w:rPr>
          <w:rFonts w:ascii="Times New Roman" w:eastAsia="Times New Roman" w:hAnsi="Times New Roman" w:cs="Times New Roman"/>
          <w:sz w:val="28"/>
          <w:szCs w:val="28"/>
          <w:lang w:eastAsia="ru-RU"/>
        </w:rPr>
        <w:t>местного самоуправления</w:t>
      </w:r>
      <w:r w:rsidRPr="000A39E4">
        <w:rPr>
          <w:rFonts w:ascii="Times New Roman" w:eastAsia="Times New Roman" w:hAnsi="Times New Roman" w:cs="Times New Roman"/>
          <w:sz w:val="28"/>
          <w:szCs w:val="28"/>
          <w:lang w:eastAsia="ru-RU"/>
        </w:rPr>
        <w:t xml:space="preserve">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организаци</w:t>
      </w:r>
      <w:r w:rsidR="000A39E4" w:rsidRPr="000A39E4">
        <w:rPr>
          <w:rFonts w:ascii="Times New Roman" w:eastAsia="Times New Roman" w:hAnsi="Times New Roman" w:cs="Times New Roman"/>
          <w:sz w:val="28"/>
          <w:szCs w:val="28"/>
          <w:lang w:eastAsia="ru-RU"/>
        </w:rPr>
        <w:t>ю</w:t>
      </w:r>
      <w:r w:rsidRPr="000A39E4">
        <w:rPr>
          <w:rFonts w:ascii="Times New Roman" w:eastAsia="Times New Roman" w:hAnsi="Times New Roman" w:cs="Times New Roman"/>
          <w:sz w:val="28"/>
          <w:szCs w:val="28"/>
          <w:lang w:eastAsia="ru-RU"/>
        </w:rPr>
        <w:t xml:space="preserve"> и проведени</w:t>
      </w:r>
      <w:r w:rsidR="000A39E4" w:rsidRPr="000A39E4">
        <w:rPr>
          <w:rFonts w:ascii="Times New Roman" w:eastAsia="Times New Roman" w:hAnsi="Times New Roman" w:cs="Times New Roman"/>
          <w:sz w:val="28"/>
          <w:szCs w:val="28"/>
          <w:lang w:eastAsia="ru-RU"/>
        </w:rPr>
        <w:t>е</w:t>
      </w:r>
      <w:r w:rsidRPr="000A39E4">
        <w:rPr>
          <w:rFonts w:ascii="Times New Roman" w:eastAsia="Times New Roman" w:hAnsi="Times New Roman" w:cs="Times New Roman"/>
          <w:sz w:val="28"/>
          <w:szCs w:val="28"/>
          <w:lang w:eastAsia="ru-RU"/>
        </w:rPr>
        <w:t xml:space="preserve">;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w:t>
      </w:r>
    </w:p>
    <w:p w:rsidR="009F2379" w:rsidRPr="000A39E4" w:rsidRDefault="009F2379" w:rsidP="00D67967">
      <w:pPr>
        <w:spacing w:after="0" w:line="240" w:lineRule="auto"/>
        <w:ind w:firstLine="708"/>
        <w:jc w:val="both"/>
        <w:rPr>
          <w:rFonts w:ascii="Times New Roman" w:eastAsia="Times New Roman" w:hAnsi="Times New Roman" w:cs="Times New Roman"/>
          <w:color w:val="FF0000"/>
          <w:sz w:val="28"/>
          <w:szCs w:val="28"/>
          <w:lang w:eastAsia="ru-RU"/>
        </w:rPr>
      </w:pP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Раздел 2</w:t>
      </w:r>
      <w:r w:rsidR="00B44722">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Механизм реал</w:t>
      </w:r>
      <w:r w:rsidR="00B44722">
        <w:rPr>
          <w:rFonts w:ascii="Times New Roman" w:eastAsia="Times New Roman" w:hAnsi="Times New Roman" w:cs="Times New Roman"/>
          <w:sz w:val="28"/>
          <w:szCs w:val="28"/>
          <w:lang w:eastAsia="ru-RU"/>
        </w:rPr>
        <w:t>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анализ эффективности выполнения программных мероприятий;</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lastRenderedPageBreak/>
        <w:t>Соисполнители муниципальной программы в пределах своей компетенции: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осуществляется с учетом принципов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бережливого производства</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w:t>
      </w:r>
      <w:r w:rsidR="00DE3B5B">
        <w:rPr>
          <w:rFonts w:ascii="Times New Roman" w:eastAsia="Times New Roman" w:hAnsi="Times New Roman" w:cs="Times New Roman"/>
          <w:sz w:val="28"/>
          <w:szCs w:val="28"/>
          <w:lang w:eastAsia="ru-RU"/>
        </w:rPr>
        <w:t>я</w:t>
      </w:r>
      <w:r w:rsidRPr="000A39E4">
        <w:rPr>
          <w:rFonts w:ascii="Times New Roman" w:eastAsia="Times New Roman" w:hAnsi="Times New Roman" w:cs="Times New Roman"/>
          <w:sz w:val="28"/>
          <w:szCs w:val="28"/>
          <w:lang w:eastAsia="ru-RU"/>
        </w:rPr>
        <w:t xml:space="preserve">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xml:space="preserve"> и утвержденными нормативно-правовыми актами администрации города Нефтеюганска.</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0A39E4">
        <w:rPr>
          <w:rFonts w:ascii="Times New Roman" w:eastAsia="Times New Roman" w:hAnsi="Times New Roman" w:cs="Times New Roman"/>
          <w:color w:val="333333"/>
          <w:sz w:val="28"/>
          <w:szCs w:val="28"/>
          <w:shd w:val="clear" w:color="auto" w:fill="FFFFFF"/>
          <w:lang w:eastAsia="ru-RU"/>
        </w:rPr>
        <w:t xml:space="preserve">постановлением администрации города Нефтеюганска от 16.12.2016 № 203-нп </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Об утверждении Положения о системе управления проектной деятельностью в администрации города Нефтеюганска</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sz w:val="28"/>
          <w:szCs w:val="28"/>
          <w:lang w:eastAsia="ru-RU"/>
        </w:rPr>
        <w:t xml:space="preserve"> </w:t>
      </w:r>
    </w:p>
    <w:p w:rsidR="008E56C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нормативно-правовыми актами администрации города Нефтеюганска.</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-удорожание стоимости товаров, работ (услуг).</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-информационное, организационно-методическое и экспертно-</w:t>
      </w:r>
      <w:r w:rsidRPr="00C90818">
        <w:rPr>
          <w:rFonts w:ascii="Times New Roman" w:eastAsia="Times New Roman" w:hAnsi="Times New Roman" w:cs="Times New Roman"/>
          <w:sz w:val="28"/>
          <w:szCs w:val="28"/>
          <w:lang w:eastAsia="ru-RU"/>
        </w:rPr>
        <w:lastRenderedPageBreak/>
        <w:t xml:space="preserve">аналитическое сопровождение мероприятий муниципальной программы, </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-мониторинг общественного мнения, освещение в средствах массовой информации процессов и результатов реализации муниципальной программы.</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C90818" w:rsidRPr="008E56C4"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Ежегодно ответственным исполнителем Подпрограммы проводится оценка эффективности её реализации.</w:t>
      </w:r>
    </w:p>
    <w:p w:rsidR="008206F7" w:rsidRPr="00064E78" w:rsidRDefault="008206F7" w:rsidP="008206F7">
      <w:pPr>
        <w:spacing w:after="0" w:line="240" w:lineRule="auto"/>
        <w:jc w:val="both"/>
        <w:rPr>
          <w:rFonts w:ascii="Times New Roman" w:eastAsia="Times New Roman" w:hAnsi="Times New Roman" w:cs="Times New Roman"/>
          <w:color w:val="FF0000"/>
          <w:sz w:val="28"/>
          <w:szCs w:val="28"/>
          <w:lang w:eastAsia="ru-RU"/>
        </w:rPr>
      </w:pPr>
    </w:p>
    <w:p w:rsidR="008206F7" w:rsidRPr="00383B2B" w:rsidRDefault="008206F7" w:rsidP="008206F7">
      <w:pPr>
        <w:spacing w:after="0" w:line="240" w:lineRule="auto"/>
        <w:jc w:val="both"/>
        <w:rPr>
          <w:rFonts w:ascii="Times New Roman" w:eastAsia="Times New Roman" w:hAnsi="Times New Roman" w:cs="Times New Roman"/>
          <w:color w:val="000000"/>
          <w:sz w:val="28"/>
          <w:szCs w:val="28"/>
          <w:lang w:eastAsia="ru-RU"/>
        </w:rPr>
      </w:pPr>
    </w:p>
    <w:p w:rsidR="00A05D47" w:rsidRPr="00BE555D" w:rsidRDefault="00A05D47" w:rsidP="00A05D47">
      <w:pPr>
        <w:spacing w:after="0" w:line="240" w:lineRule="auto"/>
        <w:jc w:val="center"/>
        <w:rPr>
          <w:rFonts w:ascii="Times New Roman" w:eastAsia="Times New Roman" w:hAnsi="Times New Roman" w:cs="Times New Roman"/>
          <w:color w:val="000000"/>
          <w:sz w:val="28"/>
          <w:szCs w:val="28"/>
          <w:lang w:eastAsia="ru-RU"/>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BE555D" w:rsidTr="003636FB">
        <w:trPr>
          <w:trHeight w:val="375"/>
        </w:trPr>
        <w:tc>
          <w:tcPr>
            <w:tcW w:w="15748" w:type="dxa"/>
            <w:tcBorders>
              <w:top w:val="nil"/>
              <w:left w:val="nil"/>
              <w:bottom w:val="nil"/>
              <w:right w:val="nil"/>
            </w:tcBorders>
            <w:shd w:val="clear" w:color="auto" w:fill="auto"/>
            <w:vAlign w:val="center"/>
            <w:hideMark/>
          </w:tcPr>
          <w:p w:rsidR="00932738" w:rsidRDefault="008206F7" w:rsidP="00932738">
            <w:pPr>
              <w:spacing w:after="0" w:line="240" w:lineRule="auto"/>
              <w:ind w:firstLine="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Таблица 1</w:t>
            </w:r>
          </w:p>
          <w:p w:rsidR="00932738" w:rsidRDefault="00C351C7" w:rsidP="00C351C7">
            <w:pPr>
              <w:spacing w:after="0" w:line="240" w:lineRule="auto"/>
              <w:jc w:val="center"/>
              <w:rPr>
                <w:rFonts w:ascii="Times New Roman" w:eastAsia="Times New Roman" w:hAnsi="Times New Roman" w:cs="Times New Roman"/>
                <w:sz w:val="28"/>
                <w:szCs w:val="28"/>
                <w:lang w:eastAsia="ru-RU"/>
              </w:rPr>
            </w:pPr>
            <w:r w:rsidRPr="00C351C7">
              <w:rPr>
                <w:rFonts w:ascii="Times New Roman" w:eastAsia="Times New Roman" w:hAnsi="Times New Roman" w:cs="Times New Roman"/>
                <w:sz w:val="28"/>
                <w:szCs w:val="28"/>
                <w:lang w:eastAsia="ru-RU"/>
              </w:rPr>
              <w:t xml:space="preserve">Целевые показатели </w:t>
            </w:r>
            <w:r w:rsidR="00DE3B5B">
              <w:rPr>
                <w:rFonts w:ascii="Times New Roman" w:eastAsia="Times New Roman" w:hAnsi="Times New Roman" w:cs="Times New Roman"/>
                <w:sz w:val="28"/>
                <w:szCs w:val="28"/>
                <w:lang w:eastAsia="ru-RU"/>
              </w:rPr>
              <w:t>муниципальной программы</w:t>
            </w:r>
          </w:p>
          <w:p w:rsidR="00056DC6" w:rsidRPr="00C351C7" w:rsidRDefault="00056DC6" w:rsidP="00C351C7">
            <w:pPr>
              <w:spacing w:after="0" w:line="240" w:lineRule="auto"/>
              <w:jc w:val="center"/>
              <w:rPr>
                <w:rFonts w:ascii="Times New Roman" w:eastAsia="Times New Roman" w:hAnsi="Times New Roman" w:cs="Times New Roman"/>
                <w:sz w:val="28"/>
                <w:szCs w:val="28"/>
                <w:lang w:eastAsia="ru-RU"/>
              </w:rPr>
            </w:pPr>
          </w:p>
          <w:tbl>
            <w:tblPr>
              <w:tblW w:w="15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4044"/>
              <w:gridCol w:w="1929"/>
              <w:gridCol w:w="804"/>
              <w:gridCol w:w="803"/>
              <w:gridCol w:w="804"/>
              <w:gridCol w:w="804"/>
              <w:gridCol w:w="804"/>
              <w:gridCol w:w="803"/>
              <w:gridCol w:w="804"/>
              <w:gridCol w:w="1126"/>
              <w:gridCol w:w="1769"/>
            </w:tblGrid>
            <w:tr w:rsidR="009735DD" w:rsidRPr="00DC5702" w:rsidTr="0089600F">
              <w:trPr>
                <w:trHeight w:val="285"/>
                <w:jc w:val="center"/>
              </w:trPr>
              <w:tc>
                <w:tcPr>
                  <w:tcW w:w="710"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п/п</w:t>
                  </w:r>
                </w:p>
              </w:tc>
              <w:tc>
                <w:tcPr>
                  <w:tcW w:w="4044"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Наименование показателей результатов</w:t>
                  </w:r>
                </w:p>
              </w:tc>
              <w:tc>
                <w:tcPr>
                  <w:tcW w:w="1929"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Базовый показатель на начало реализации муниципальной программы</w:t>
                  </w:r>
                </w:p>
              </w:tc>
              <w:tc>
                <w:tcPr>
                  <w:tcW w:w="6752" w:type="dxa"/>
                  <w:gridSpan w:val="8"/>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Значение показателя по годам</w:t>
                  </w:r>
                </w:p>
              </w:tc>
              <w:tc>
                <w:tcPr>
                  <w:tcW w:w="1769" w:type="dxa"/>
                  <w:vMerge w:val="restart"/>
                  <w:shd w:val="clear" w:color="auto" w:fill="auto"/>
                  <w:vAlign w:val="center"/>
                  <w:hideMark/>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Целевое значение показателя на момент окончания действия муниципальной программы</w:t>
                  </w:r>
                </w:p>
              </w:tc>
            </w:tr>
            <w:tr w:rsidR="009735DD" w:rsidRPr="00DC5702" w:rsidTr="0089600F">
              <w:trPr>
                <w:trHeight w:val="818"/>
                <w:jc w:val="center"/>
              </w:trPr>
              <w:tc>
                <w:tcPr>
                  <w:tcW w:w="710"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4044"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2019 год</w:t>
                  </w:r>
                </w:p>
              </w:tc>
              <w:tc>
                <w:tcPr>
                  <w:tcW w:w="803"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2020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2021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2022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2023 год</w:t>
                  </w:r>
                </w:p>
              </w:tc>
              <w:tc>
                <w:tcPr>
                  <w:tcW w:w="803"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2024 год</w:t>
                  </w:r>
                </w:p>
              </w:tc>
              <w:tc>
                <w:tcPr>
                  <w:tcW w:w="804"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2025 год</w:t>
                  </w:r>
                </w:p>
              </w:tc>
              <w:tc>
                <w:tcPr>
                  <w:tcW w:w="1126" w:type="dxa"/>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За период с 2026 по 2030 год</w:t>
                  </w:r>
                </w:p>
              </w:tc>
              <w:tc>
                <w:tcPr>
                  <w:tcW w:w="176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r>
            <w:tr w:rsidR="009735DD" w:rsidRPr="00DC5702" w:rsidTr="0089600F">
              <w:trPr>
                <w:trHeight w:val="197"/>
                <w:jc w:val="center"/>
              </w:trPr>
              <w:tc>
                <w:tcPr>
                  <w:tcW w:w="710"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0</w:t>
                  </w:r>
                </w:p>
              </w:tc>
              <w:tc>
                <w:tcPr>
                  <w:tcW w:w="1126"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1</w:t>
                  </w:r>
                </w:p>
              </w:tc>
              <w:tc>
                <w:tcPr>
                  <w:tcW w:w="1769" w:type="dxa"/>
                  <w:shd w:val="clear" w:color="auto" w:fill="auto"/>
                  <w:vAlign w:val="center"/>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2</w:t>
                  </w:r>
                </w:p>
              </w:tc>
            </w:tr>
            <w:tr w:rsidR="009735DD" w:rsidRPr="00DC5702" w:rsidTr="00B44722">
              <w:trPr>
                <w:trHeight w:val="77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1929"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803" w:type="dxa"/>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90</w:t>
                  </w:r>
                </w:p>
              </w:tc>
            </w:tr>
            <w:tr w:rsidR="009735DD" w:rsidRPr="00DC5702" w:rsidTr="00B44722">
              <w:trPr>
                <w:trHeight w:val="11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r>
            <w:tr w:rsidR="009735DD" w:rsidRPr="00DC5702" w:rsidTr="0089600F">
              <w:trPr>
                <w:trHeight w:val="96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9600F">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r>
            <w:tr w:rsidR="009735DD" w:rsidRPr="00DC5702" w:rsidTr="0089600F">
              <w:trPr>
                <w:trHeight w:val="84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92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03"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76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9735DD" w:rsidRPr="00DC5702" w:rsidTr="0089600F">
              <w:trPr>
                <w:trHeight w:val="1179"/>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4</w:t>
                  </w:r>
                  <w:r w:rsidRPr="00DC5702">
                    <w:rPr>
                      <w:rFonts w:ascii="Times New Roman" w:eastAsia="Times New Roman" w:hAnsi="Times New Roman" w:cs="Times New Roman"/>
                      <w:color w:val="000000"/>
                      <w:sz w:val="20"/>
                      <w:szCs w:val="20"/>
                      <w:lang w:eastAsia="ru-RU"/>
                    </w:rPr>
                    <w:t>,2</w:t>
                  </w:r>
                </w:p>
              </w:tc>
              <w:tc>
                <w:tcPr>
                  <w:tcW w:w="803"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5</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9735DD"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7</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8</w:t>
                  </w:r>
                  <w:r w:rsidRPr="00DC5702">
                    <w:rPr>
                      <w:rFonts w:ascii="Times New Roman" w:eastAsia="Times New Roman" w:hAnsi="Times New Roman" w:cs="Times New Roman"/>
                      <w:color w:val="000000"/>
                      <w:sz w:val="20"/>
                      <w:szCs w:val="20"/>
                      <w:lang w:eastAsia="ru-RU"/>
                    </w:rPr>
                    <w:t>,2</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04"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9735DD" w:rsidRPr="00DC5702" w:rsidTr="0089600F">
              <w:trPr>
                <w:trHeight w:val="141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7974</w:t>
                  </w:r>
                </w:p>
              </w:tc>
              <w:tc>
                <w:tcPr>
                  <w:tcW w:w="803"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8080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8270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8380</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B44722" w:rsidRPr="00DC5702" w:rsidTr="00D57180">
              <w:trPr>
                <w:trHeight w:val="302"/>
                <w:jc w:val="center"/>
              </w:trPr>
              <w:tc>
                <w:tcPr>
                  <w:tcW w:w="710"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89600F">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9735DD" w:rsidRPr="00DC5702">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r>
            <w:tr w:rsidR="009735DD" w:rsidRPr="00DC5702" w:rsidTr="00BC673D">
              <w:trPr>
                <w:trHeight w:val="91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69" w:type="dxa"/>
                  <w:shd w:val="clear" w:color="auto" w:fill="auto"/>
                  <w:vAlign w:val="center"/>
                </w:tcPr>
                <w:p w:rsidR="009735D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9735DD" w:rsidRPr="00DC5702" w:rsidTr="00BC673D">
              <w:trPr>
                <w:trHeight w:val="40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Поголовье сельскохозяйственных животных по основной отрасли животноводства,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r>
            <w:tr w:rsidR="009735DD" w:rsidRPr="00DC5702" w:rsidTr="00BC673D">
              <w:trPr>
                <w:trHeight w:val="19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молока,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r>
            <w:tr w:rsidR="009735DD" w:rsidRPr="00DC5702" w:rsidTr="00BC673D">
              <w:trPr>
                <w:trHeight w:val="26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мяса в живом весе,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r>
            <w:tr w:rsidR="009735DD" w:rsidRPr="00DC5702" w:rsidTr="00BC673D">
              <w:trPr>
                <w:trHeight w:val="26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Молочная продуктивность коров, кг</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r>
            <w:tr w:rsidR="009735DD" w:rsidRPr="00DC5702" w:rsidTr="00BC673D">
              <w:trPr>
                <w:trHeight w:val="43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Обеспеченность населения торговой площадью, кв.м на 1000 жителей</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769" w:type="dxa"/>
                  <w:shd w:val="clear" w:color="auto" w:fill="auto"/>
                  <w:vAlign w:val="center"/>
                </w:tcPr>
                <w:p w:rsidR="00BC673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r>
            <w:tr w:rsidR="009735DD" w:rsidRPr="00DC5702" w:rsidTr="00BC673D">
              <w:trPr>
                <w:trHeight w:val="69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9735DD" w:rsidRPr="00DC5702" w:rsidTr="00BC673D">
              <w:trPr>
                <w:trHeight w:val="42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044" w:type="dxa"/>
                  <w:shd w:val="clear" w:color="auto" w:fill="auto"/>
                </w:tcPr>
                <w:p w:rsidR="009735DD" w:rsidRPr="00DC5702" w:rsidRDefault="009735DD" w:rsidP="00BC673D">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предприятий торговой площадью более 50 кв.м,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81</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83</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769" w:type="dxa"/>
                  <w:shd w:val="clear" w:color="auto" w:fill="auto"/>
                  <w:vAlign w:val="center"/>
                </w:tcPr>
                <w:p w:rsidR="009735DD" w:rsidRPr="00DC5702" w:rsidRDefault="00A253FD" w:rsidP="00A253F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r>
            <w:tr w:rsidR="009735DD" w:rsidRPr="00DC5702" w:rsidTr="00BC673D">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044" w:type="dxa"/>
                  <w:shd w:val="clear" w:color="auto" w:fill="auto"/>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предприятий оптового звена, единиц</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7</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28</w:t>
                  </w:r>
                </w:p>
              </w:tc>
            </w:tr>
            <w:tr w:rsidR="009735DD" w:rsidRPr="00DC5702" w:rsidTr="00A253FD">
              <w:trPr>
                <w:trHeight w:val="7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Число субъектов малого и среднего предпринимательства на 10 тыс. населения, единиц</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369,5</w:t>
                  </w:r>
                </w:p>
              </w:tc>
              <w:tc>
                <w:tcPr>
                  <w:tcW w:w="803"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375</w:t>
                  </w:r>
                  <w:r w:rsidR="00392A0E" w:rsidRPr="00392A0E">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392A0E" w:rsidRDefault="00A253FD"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6,6</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398</w:t>
                  </w:r>
                  <w:r w:rsidR="00392A0E" w:rsidRPr="00392A0E">
                    <w:rPr>
                      <w:rFonts w:ascii="Times New Roman" w:eastAsia="Times New Roman" w:hAnsi="Times New Roman" w:cs="Times New Roman"/>
                      <w:sz w:val="20"/>
                      <w:szCs w:val="20"/>
                      <w:lang w:eastAsia="ru-RU"/>
                    </w:rPr>
                    <w:t>,2</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410</w:t>
                  </w:r>
                  <w:r w:rsidR="00392A0E"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422</w:t>
                  </w:r>
                  <w:r w:rsidR="00392A0E"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435,1</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r>
            <w:tr w:rsidR="009735DD" w:rsidRPr="00DC5702" w:rsidTr="00A253FD">
              <w:trPr>
                <w:trHeight w:val="55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30,5</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30,7</w:t>
                  </w:r>
                </w:p>
              </w:tc>
              <w:tc>
                <w:tcPr>
                  <w:tcW w:w="803"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30,8</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31,4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32,0</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32,8</w:t>
                  </w:r>
                </w:p>
              </w:tc>
              <w:tc>
                <w:tcPr>
                  <w:tcW w:w="803"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33,7</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34,5</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r>
            <w:tr w:rsidR="009735DD" w:rsidRPr="00DC5702" w:rsidTr="00A976C0">
              <w:trPr>
                <w:trHeight w:val="71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4044" w:type="dxa"/>
                  <w:shd w:val="clear" w:color="auto" w:fill="auto"/>
                  <w:vAlign w:val="center"/>
                </w:tcPr>
                <w:p w:rsidR="009735DD" w:rsidRPr="00DC5702" w:rsidRDefault="00A253FD" w:rsidP="001F0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Оборот малых и средних предприятий, включая микропредприятия</w:t>
                  </w:r>
                  <w:r w:rsidR="009735DD" w:rsidRPr="00DC5702">
                    <w:rPr>
                      <w:rFonts w:ascii="Times New Roman" w:eastAsia="Times New Roman" w:hAnsi="Times New Roman" w:cs="Times New Roman"/>
                      <w:sz w:val="20"/>
                      <w:szCs w:val="20"/>
                      <w:lang w:eastAsia="ru-RU"/>
                    </w:rPr>
                    <w:t xml:space="preserve">, </w:t>
                  </w:r>
                  <w:r w:rsidR="001F0FE4">
                    <w:rPr>
                      <w:rFonts w:ascii="Times New Roman" w:eastAsia="Times New Roman" w:hAnsi="Times New Roman" w:cs="Times New Roman"/>
                      <w:sz w:val="20"/>
                      <w:szCs w:val="20"/>
                      <w:lang w:eastAsia="ru-RU"/>
                    </w:rPr>
                    <w:t>млн.руб.</w:t>
                  </w:r>
                </w:p>
              </w:tc>
              <w:tc>
                <w:tcPr>
                  <w:tcW w:w="1929"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3"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44</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46</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49</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51</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53,8</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r>
            <w:tr w:rsidR="009735DD" w:rsidRPr="00DC5702" w:rsidTr="00A253FD">
              <w:trPr>
                <w:trHeight w:val="93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A976C0" w:rsidRPr="00DC5702" w:rsidTr="00A976C0">
              <w:trPr>
                <w:trHeight w:val="299"/>
                <w:jc w:val="center"/>
              </w:trPr>
              <w:tc>
                <w:tcPr>
                  <w:tcW w:w="710"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A253FD">
              <w:trPr>
                <w:trHeight w:val="907"/>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1518C">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Количество информационных материалов в печатных средствах массовой информации города Нефтеюганска, </w:t>
                  </w:r>
                  <w:r w:rsidR="0081518C">
                    <w:rPr>
                      <w:rFonts w:ascii="Times New Roman" w:eastAsia="Times New Roman" w:hAnsi="Times New Roman" w:cs="Times New Roman"/>
                      <w:sz w:val="20"/>
                      <w:szCs w:val="20"/>
                      <w:lang w:eastAsia="ru-RU"/>
                    </w:rPr>
                    <w:t>выпуск</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1929" w:type="dxa"/>
                  <w:shd w:val="clear" w:color="auto" w:fill="auto"/>
                  <w:vAlign w:val="center"/>
                </w:tcPr>
                <w:p w:rsidR="009735DD" w:rsidRPr="00DC5702" w:rsidRDefault="009735DD" w:rsidP="008151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04"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26"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769"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192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804"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126"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76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r>
            <w:tr w:rsidR="00FE13F9" w:rsidRPr="00DC5702" w:rsidTr="0081518C">
              <w:trPr>
                <w:trHeight w:val="302"/>
                <w:jc w:val="center"/>
              </w:trPr>
              <w:tc>
                <w:tcPr>
                  <w:tcW w:w="710" w:type="dxa"/>
                  <w:shd w:val="clear" w:color="auto" w:fill="auto"/>
                  <w:vAlign w:val="center"/>
                </w:tcPr>
                <w:p w:rsidR="00FE13F9" w:rsidRPr="00B804AE" w:rsidRDefault="00FE13F9" w:rsidP="00FE13F9">
                  <w:pPr>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26</w:t>
                  </w:r>
                </w:p>
              </w:tc>
              <w:tc>
                <w:tcPr>
                  <w:tcW w:w="4044" w:type="dxa"/>
                  <w:shd w:val="clear" w:color="auto" w:fill="auto"/>
                  <w:vAlign w:val="center"/>
                </w:tcPr>
                <w:p w:rsidR="00FE13F9" w:rsidRPr="00B804AE" w:rsidRDefault="00FE13F9" w:rsidP="00FE13F9">
                  <w:pPr>
                    <w:spacing w:after="0" w:line="240" w:lineRule="auto"/>
                    <w:rPr>
                      <w:rFonts w:ascii="Times New Roman" w:eastAsia="Times New Roman" w:hAnsi="Times New Roman" w:cs="Times New Roman"/>
                      <w:sz w:val="20"/>
                      <w:szCs w:val="20"/>
                      <w:lang w:eastAsia="ru-RU"/>
                    </w:rPr>
                  </w:pPr>
                  <w:r w:rsidRPr="00B804AE">
                    <w:rPr>
                      <w:rFonts w:ascii="Times New Roman" w:hAnsi="Times New Roman" w:cs="Times New Roman"/>
                      <w:sz w:val="20"/>
                      <w:szCs w:val="20"/>
                    </w:rPr>
                    <w:t>Доля потребительских споров, разрешенных в досудебном и внесудебном порядке, в общем количестве споров с участием потребителей, %</w:t>
                  </w:r>
                </w:p>
              </w:tc>
              <w:tc>
                <w:tcPr>
                  <w:tcW w:w="1929"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w:t>
                  </w:r>
                </w:p>
              </w:tc>
              <w:tc>
                <w:tcPr>
                  <w:tcW w:w="804"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90,1</w:t>
                  </w:r>
                </w:p>
              </w:tc>
              <w:tc>
                <w:tcPr>
                  <w:tcW w:w="803"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90,2</w:t>
                  </w:r>
                </w:p>
              </w:tc>
              <w:tc>
                <w:tcPr>
                  <w:tcW w:w="804"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90,3</w:t>
                  </w:r>
                </w:p>
              </w:tc>
              <w:tc>
                <w:tcPr>
                  <w:tcW w:w="804"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90,4</w:t>
                  </w:r>
                </w:p>
              </w:tc>
              <w:tc>
                <w:tcPr>
                  <w:tcW w:w="804"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90,5</w:t>
                  </w:r>
                </w:p>
              </w:tc>
              <w:tc>
                <w:tcPr>
                  <w:tcW w:w="803" w:type="dxa"/>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90,6</w:t>
                  </w:r>
                </w:p>
              </w:tc>
              <w:tc>
                <w:tcPr>
                  <w:tcW w:w="804" w:type="dxa"/>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90,7</w:t>
                  </w:r>
                </w:p>
              </w:tc>
              <w:tc>
                <w:tcPr>
                  <w:tcW w:w="1126" w:type="dxa"/>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c>
                <w:tcPr>
                  <w:tcW w:w="1769" w:type="dxa"/>
                  <w:shd w:val="clear" w:color="auto" w:fill="auto"/>
                  <w:vAlign w:val="center"/>
                </w:tcPr>
                <w:p w:rsidR="00FE13F9" w:rsidRPr="00B804AE" w:rsidRDefault="00FE13F9" w:rsidP="00FE13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r>
          </w:tbl>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76118C" w:rsidRPr="00BE555D" w:rsidRDefault="0076118C" w:rsidP="003636FB">
            <w:pPr>
              <w:spacing w:after="0" w:line="240" w:lineRule="auto"/>
              <w:rPr>
                <w:rFonts w:ascii="Times New Roman" w:eastAsia="Times New Roman" w:hAnsi="Times New Roman" w:cs="Times New Roman"/>
                <w:sz w:val="28"/>
                <w:szCs w:val="28"/>
                <w:lang w:eastAsia="ru-RU"/>
              </w:rPr>
            </w:pPr>
          </w:p>
        </w:tc>
      </w:tr>
    </w:tbl>
    <w:p w:rsidR="00B6128C" w:rsidRDefault="00930C86" w:rsidP="003E6CC6">
      <w:pPr>
        <w:spacing w:after="0" w:line="240" w:lineRule="auto"/>
        <w:ind w:left="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3E6CC6" w:rsidRPr="00E37430" w:rsidRDefault="00930C86" w:rsidP="00B6128C">
      <w:pPr>
        <w:spacing w:after="0" w:line="240" w:lineRule="auto"/>
        <w:ind w:left="10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37430">
        <w:rPr>
          <w:rFonts w:ascii="Times New Roman" w:eastAsia="Times New Roman" w:hAnsi="Times New Roman" w:cs="Times New Roman"/>
          <w:sz w:val="28"/>
          <w:szCs w:val="28"/>
          <w:lang w:eastAsia="ru-RU"/>
        </w:rPr>
        <w:t>Таблица</w:t>
      </w:r>
      <w:r w:rsidR="003E6CC6" w:rsidRPr="00E37430">
        <w:rPr>
          <w:rFonts w:ascii="Times New Roman" w:eastAsia="Times New Roman" w:hAnsi="Times New Roman" w:cs="Times New Roman"/>
          <w:sz w:val="28"/>
          <w:szCs w:val="28"/>
          <w:lang w:eastAsia="ru-RU"/>
        </w:rPr>
        <w:t xml:space="preserve"> 2</w:t>
      </w:r>
    </w:p>
    <w:p w:rsidR="00400A4E" w:rsidRPr="00E37430" w:rsidRDefault="00A05D47" w:rsidP="00B44722">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056DC6">
      <w:pPr>
        <w:spacing w:after="0" w:line="240" w:lineRule="auto"/>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056DC6" w:rsidRPr="00056DC6" w:rsidTr="00B55AD0">
        <w:trPr>
          <w:trHeight w:val="300"/>
        </w:trPr>
        <w:tc>
          <w:tcPr>
            <w:tcW w:w="614" w:type="dxa"/>
            <w:vMerge w:val="restart"/>
            <w:shd w:val="clear" w:color="auto" w:fill="auto"/>
            <w:vAlign w:val="center"/>
            <w:hideMark/>
          </w:tcPr>
          <w:p w:rsidR="00056DC6" w:rsidRPr="00056DC6" w:rsidRDefault="00056DC6" w:rsidP="00056DC6">
            <w:pPr>
              <w:spacing w:after="0" w:line="240" w:lineRule="auto"/>
              <w:ind w:left="-61"/>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Финансовые затраты на реализацию (тыс. рублей)</w:t>
            </w:r>
          </w:p>
        </w:tc>
      </w:tr>
      <w:tr w:rsidR="00056DC6" w:rsidRPr="00056DC6" w:rsidTr="00B55AD0">
        <w:trPr>
          <w:trHeight w:val="300"/>
        </w:trPr>
        <w:tc>
          <w:tcPr>
            <w:tcW w:w="614" w:type="dxa"/>
            <w:vMerge/>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 том числе</w:t>
            </w:r>
          </w:p>
        </w:tc>
      </w:tr>
      <w:tr w:rsidR="00056DC6" w:rsidRPr="00056DC6" w:rsidTr="00B55AD0">
        <w:trPr>
          <w:trHeight w:val="300"/>
        </w:trPr>
        <w:tc>
          <w:tcPr>
            <w:tcW w:w="614" w:type="dxa"/>
            <w:vMerge/>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2023 год</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2024 год</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2025 год</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За период с 2026 по 2030 год</w:t>
            </w:r>
          </w:p>
        </w:tc>
      </w:tr>
      <w:tr w:rsidR="00056DC6" w:rsidRPr="00056DC6" w:rsidTr="00B55AD0">
        <w:trPr>
          <w:trHeight w:val="116"/>
        </w:trPr>
        <w:tc>
          <w:tcPr>
            <w:tcW w:w="614"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w:t>
            </w:r>
          </w:p>
        </w:tc>
        <w:tc>
          <w:tcPr>
            <w:tcW w:w="850"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w:t>
            </w:r>
          </w:p>
        </w:tc>
        <w:tc>
          <w:tcPr>
            <w:tcW w:w="851" w:type="dxa"/>
            <w:shd w:val="clear" w:color="auto" w:fill="auto"/>
            <w:vAlign w:val="center"/>
            <w:hideMark/>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w:t>
            </w:r>
          </w:p>
        </w:tc>
        <w:tc>
          <w:tcPr>
            <w:tcW w:w="850" w:type="dxa"/>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851" w:type="dxa"/>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1276" w:type="dxa"/>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r>
      <w:tr w:rsidR="00056DC6" w:rsidRPr="00056DC6" w:rsidTr="00B55AD0">
        <w:trPr>
          <w:trHeight w:val="300"/>
        </w:trPr>
        <w:tc>
          <w:tcPr>
            <w:tcW w:w="15924" w:type="dxa"/>
            <w:gridSpan w:val="13"/>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Подпрограмма 1. «Совершенствование муниципального управления».</w:t>
            </w:r>
          </w:p>
        </w:tc>
      </w:tr>
      <w:tr w:rsidR="00056DC6" w:rsidRPr="00056DC6" w:rsidTr="00B55AD0">
        <w:trPr>
          <w:trHeight w:val="1569"/>
        </w:trPr>
        <w:tc>
          <w:tcPr>
            <w:tcW w:w="61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283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441"/>
        </w:trPr>
        <w:tc>
          <w:tcPr>
            <w:tcW w:w="61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283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300"/>
        </w:trPr>
        <w:tc>
          <w:tcPr>
            <w:tcW w:w="61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c>
          <w:tcPr>
            <w:tcW w:w="2836" w:type="dxa"/>
            <w:shd w:val="clear" w:color="auto" w:fill="auto"/>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256"/>
        </w:trPr>
        <w:tc>
          <w:tcPr>
            <w:tcW w:w="614"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1.4</w:t>
            </w:r>
          </w:p>
        </w:tc>
        <w:tc>
          <w:tcPr>
            <w:tcW w:w="2836" w:type="dxa"/>
            <w:vMerge w:val="restart"/>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Обеспечение исполнения муниципальных функций администрации (24, 25)</w:t>
            </w:r>
          </w:p>
        </w:tc>
        <w:tc>
          <w:tcPr>
            <w:tcW w:w="1559" w:type="dxa"/>
            <w:vMerge w:val="restart"/>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288 018,169</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282 682,593</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283 602,405</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1 364 858,000</w:t>
            </w:r>
          </w:p>
        </w:tc>
      </w:tr>
      <w:tr w:rsidR="00056DC6" w:rsidRPr="00056DC6" w:rsidTr="00B55AD0">
        <w:trPr>
          <w:trHeight w:val="276"/>
        </w:trPr>
        <w:tc>
          <w:tcPr>
            <w:tcW w:w="614" w:type="dxa"/>
            <w:vMerge/>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288 018,169</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282 682,593</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283 602,405</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272 971,600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1 364 858,000</w:t>
            </w:r>
          </w:p>
        </w:tc>
      </w:tr>
      <w:tr w:rsidR="00056DC6" w:rsidRPr="00056DC6" w:rsidTr="00B55AD0">
        <w:trPr>
          <w:trHeight w:val="549"/>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281"/>
        </w:trPr>
        <w:tc>
          <w:tcPr>
            <w:tcW w:w="614"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1.5</w:t>
            </w:r>
          </w:p>
        </w:tc>
        <w:tc>
          <w:tcPr>
            <w:tcW w:w="2836" w:type="dxa"/>
            <w:vMerge w:val="restart"/>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 2)</w:t>
            </w:r>
          </w:p>
        </w:tc>
        <w:tc>
          <w:tcPr>
            <w:tcW w:w="1559" w:type="dxa"/>
            <w:vMerge w:val="restart"/>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548 767,358</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49042,858</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227 147,500</w:t>
            </w:r>
          </w:p>
        </w:tc>
      </w:tr>
      <w:tr w:rsidR="00056DC6" w:rsidRPr="00056DC6" w:rsidTr="00B55AD0">
        <w:trPr>
          <w:trHeight w:val="413"/>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548 767,358</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49042,858</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45 429,500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227 147,500</w:t>
            </w:r>
          </w:p>
        </w:tc>
      </w:tr>
      <w:tr w:rsidR="00056DC6" w:rsidRPr="00056DC6" w:rsidTr="00B55AD0">
        <w:trPr>
          <w:trHeight w:val="236"/>
        </w:trPr>
        <w:tc>
          <w:tcPr>
            <w:tcW w:w="61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w:t>
            </w:r>
          </w:p>
        </w:tc>
        <w:tc>
          <w:tcPr>
            <w:tcW w:w="2836"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w:t>
            </w:r>
          </w:p>
        </w:tc>
        <w:tc>
          <w:tcPr>
            <w:tcW w:w="1559"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w:t>
            </w:r>
          </w:p>
        </w:tc>
        <w:tc>
          <w:tcPr>
            <w:tcW w:w="1559"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w:t>
            </w:r>
          </w:p>
        </w:tc>
        <w:tc>
          <w:tcPr>
            <w:tcW w:w="1276"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w:t>
            </w:r>
          </w:p>
        </w:tc>
        <w:tc>
          <w:tcPr>
            <w:tcW w:w="850"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w:t>
            </w:r>
          </w:p>
        </w:tc>
        <w:tc>
          <w:tcPr>
            <w:tcW w:w="851"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w:t>
            </w:r>
          </w:p>
        </w:tc>
        <w:tc>
          <w:tcPr>
            <w:tcW w:w="850"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851"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1276"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r>
      <w:tr w:rsidR="00056DC6" w:rsidRPr="00056DC6" w:rsidTr="00B55AD0">
        <w:trPr>
          <w:trHeight w:val="236"/>
        </w:trPr>
        <w:tc>
          <w:tcPr>
            <w:tcW w:w="614" w:type="dxa"/>
            <w:vMerge w:val="restart"/>
            <w:shd w:val="clear" w:color="auto" w:fill="auto"/>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3 859 814,925</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337 061,027</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328 112,093</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329 031,905</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1 592 005,500</w:t>
            </w:r>
          </w:p>
        </w:tc>
      </w:tr>
      <w:tr w:rsidR="00056DC6" w:rsidRPr="00056DC6" w:rsidTr="00B55AD0">
        <w:trPr>
          <w:trHeight w:val="267"/>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3 859 814,925</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337 061,027</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328 112,093</w:t>
            </w:r>
          </w:p>
        </w:tc>
        <w:tc>
          <w:tcPr>
            <w:tcW w:w="1134"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329 031,905</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318 401,100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1 592 005,500</w:t>
            </w:r>
          </w:p>
        </w:tc>
      </w:tr>
      <w:tr w:rsidR="00056DC6" w:rsidRPr="00056DC6" w:rsidTr="00B55AD0">
        <w:trPr>
          <w:trHeight w:val="565"/>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270"/>
        </w:trPr>
        <w:tc>
          <w:tcPr>
            <w:tcW w:w="15924" w:type="dxa"/>
            <w:gridSpan w:val="13"/>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lastRenderedPageBreak/>
              <w:t>Подпрограмма 2 «Исполнение отдельных государственных полномочий».</w:t>
            </w:r>
          </w:p>
        </w:tc>
      </w:tr>
      <w:tr w:rsidR="00056DC6" w:rsidRPr="00056DC6" w:rsidTr="00B55AD0">
        <w:trPr>
          <w:trHeight w:val="270"/>
        </w:trPr>
        <w:tc>
          <w:tcPr>
            <w:tcW w:w="614"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559"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354 349,600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30 612,300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29 727,300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29 650,300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29 373,300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29 373,300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29 373,300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29 373,300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146 866,500</w:t>
            </w:r>
          </w:p>
        </w:tc>
      </w:tr>
      <w:tr w:rsidR="00056DC6" w:rsidRPr="00056DC6" w:rsidTr="00B55AD0">
        <w:trPr>
          <w:trHeight w:val="619"/>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256 724,200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21 353,900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21 374,300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21 399,600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21 399,600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21 399,600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21 399,600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21 399,600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106 998,000</w:t>
            </w:r>
          </w:p>
        </w:tc>
      </w:tr>
      <w:tr w:rsidR="00056DC6" w:rsidRPr="00056DC6" w:rsidTr="00B55AD0">
        <w:trPr>
          <w:trHeight w:val="283"/>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561"/>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97 625,400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9 258,400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8 353,000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8 250,700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7 973,700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7 973,700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7 973,700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7 973,700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39 868,500</w:t>
            </w:r>
          </w:p>
        </w:tc>
      </w:tr>
      <w:tr w:rsidR="00056DC6" w:rsidRPr="00056DC6" w:rsidTr="00B55AD0">
        <w:trPr>
          <w:trHeight w:val="399"/>
        </w:trPr>
        <w:tc>
          <w:tcPr>
            <w:tcW w:w="614"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201,500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15,400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17,100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84,500</w:t>
            </w:r>
          </w:p>
        </w:tc>
      </w:tr>
      <w:tr w:rsidR="00056DC6" w:rsidRPr="00056DC6" w:rsidTr="00B55AD0">
        <w:trPr>
          <w:trHeight w:val="845"/>
        </w:trPr>
        <w:tc>
          <w:tcPr>
            <w:tcW w:w="614"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ind w:right="-121"/>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201,500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15,400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17,100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16,900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84,500</w:t>
            </w:r>
          </w:p>
        </w:tc>
      </w:tr>
      <w:tr w:rsidR="00056DC6" w:rsidRPr="00056DC6" w:rsidTr="00B55AD0">
        <w:trPr>
          <w:trHeight w:val="199"/>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(9-12)</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141 450,000</w:t>
            </w:r>
          </w:p>
        </w:tc>
      </w:tr>
      <w:tr w:rsidR="00056DC6" w:rsidRPr="00056DC6" w:rsidTr="00B55AD0">
        <w:trPr>
          <w:trHeight w:val="443"/>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58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28 290,000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141 450,000</w:t>
            </w:r>
          </w:p>
        </w:tc>
      </w:tr>
      <w:tr w:rsidR="00056DC6" w:rsidRPr="00056DC6" w:rsidTr="00B55AD0">
        <w:trPr>
          <w:trHeight w:val="693"/>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112"/>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57 680,200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57 680,200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57 680,200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288 401,000</w:t>
            </w:r>
          </w:p>
        </w:tc>
      </w:tr>
      <w:tr w:rsidR="00056DC6" w:rsidRPr="00056DC6" w:rsidTr="00B55AD0">
        <w:trPr>
          <w:trHeight w:val="459"/>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ind w:right="-109"/>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9 273,800</w:t>
            </w:r>
          </w:p>
        </w:tc>
        <w:tc>
          <w:tcPr>
            <w:tcW w:w="1134" w:type="dxa"/>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8 370,100</w:t>
            </w:r>
          </w:p>
        </w:tc>
        <w:tc>
          <w:tcPr>
            <w:tcW w:w="1134" w:type="dxa"/>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8 267,600</w:t>
            </w:r>
          </w:p>
        </w:tc>
        <w:tc>
          <w:tcPr>
            <w:tcW w:w="850" w:type="dxa"/>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1" w:type="dxa"/>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39 953,000</w:t>
            </w:r>
          </w:p>
        </w:tc>
      </w:tr>
      <w:tr w:rsidR="00056DC6" w:rsidRPr="00056DC6" w:rsidTr="00B55AD0">
        <w:trPr>
          <w:trHeight w:val="40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49 689,600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49 689,600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49 689,600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248 448,00</w:t>
            </w:r>
          </w:p>
        </w:tc>
      </w:tr>
      <w:tr w:rsidR="00056DC6" w:rsidRPr="00056DC6" w:rsidTr="00B55AD0">
        <w:trPr>
          <w:trHeight w:val="276"/>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ind w:left="-89" w:right="-227"/>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276"/>
        </w:trPr>
        <w:tc>
          <w:tcPr>
            <w:tcW w:w="61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w:t>
            </w:r>
          </w:p>
        </w:tc>
        <w:tc>
          <w:tcPr>
            <w:tcW w:w="2836"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w:t>
            </w:r>
          </w:p>
        </w:tc>
        <w:tc>
          <w:tcPr>
            <w:tcW w:w="1559"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w:t>
            </w:r>
          </w:p>
        </w:tc>
        <w:tc>
          <w:tcPr>
            <w:tcW w:w="1559"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w:t>
            </w:r>
          </w:p>
        </w:tc>
        <w:tc>
          <w:tcPr>
            <w:tcW w:w="1276"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w:t>
            </w:r>
          </w:p>
        </w:tc>
        <w:tc>
          <w:tcPr>
            <w:tcW w:w="850"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w:t>
            </w:r>
          </w:p>
        </w:tc>
        <w:tc>
          <w:tcPr>
            <w:tcW w:w="851"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w:t>
            </w:r>
          </w:p>
        </w:tc>
        <w:tc>
          <w:tcPr>
            <w:tcW w:w="850"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851"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1276"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r>
      <w:tr w:rsidR="00056DC6" w:rsidRPr="00056DC6" w:rsidTr="00B55AD0">
        <w:trPr>
          <w:trHeight w:val="304"/>
        </w:trPr>
        <w:tc>
          <w:tcPr>
            <w:tcW w:w="15924" w:type="dxa"/>
            <w:gridSpan w:val="13"/>
            <w:shd w:val="clear" w:color="auto" w:fill="FFFFFF"/>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056DC6" w:rsidRPr="00056DC6" w:rsidTr="00B55AD0">
        <w:trPr>
          <w:trHeight w:val="413"/>
        </w:trPr>
        <w:tc>
          <w:tcPr>
            <w:tcW w:w="61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lastRenderedPageBreak/>
              <w:t>3.1</w:t>
            </w:r>
          </w:p>
        </w:tc>
        <w:tc>
          <w:tcPr>
            <w:tcW w:w="2836" w:type="dxa"/>
            <w:shd w:val="clear" w:color="auto" w:fill="auto"/>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Удовлетворение спроса населения на товары и услуги (13-16)</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411"/>
        </w:trPr>
        <w:tc>
          <w:tcPr>
            <w:tcW w:w="15924" w:type="dxa"/>
            <w:gridSpan w:val="13"/>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Подпрограмма 4 «Развитие малого и среднего предпринимательства».</w:t>
            </w:r>
          </w:p>
        </w:tc>
      </w:tr>
      <w:tr w:rsidR="00056DC6" w:rsidRPr="00056DC6" w:rsidTr="00B55AD0">
        <w:trPr>
          <w:trHeight w:val="631"/>
        </w:trPr>
        <w:tc>
          <w:tcPr>
            <w:tcW w:w="61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4.1</w:t>
            </w:r>
          </w:p>
        </w:tc>
        <w:tc>
          <w:tcPr>
            <w:tcW w:w="2836"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(17-19)</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Департамент муниципального имущества администрации города Нефтеюганска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98"/>
        </w:trPr>
        <w:tc>
          <w:tcPr>
            <w:tcW w:w="614" w:type="dxa"/>
            <w:vMerge w:val="restart"/>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w:t>
            </w:r>
          </w:p>
        </w:tc>
        <w:tc>
          <w:tcPr>
            <w:tcW w:w="2836" w:type="dxa"/>
            <w:vMerge w:val="restart"/>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Расширение доступа субъектов малого и среднего предпринимательства к финансовой поддержке, в том числе к льготному финансированию</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63 734,400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5279,800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5279,800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5279,800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26 399,000</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22 692,000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1 891,000</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1891,000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1891,000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1891,000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1891,000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9 455,000</w:t>
            </w: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3388,800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3388,800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3388,800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16 944,000</w:t>
            </w: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98"/>
        </w:trPr>
        <w:tc>
          <w:tcPr>
            <w:tcW w:w="614" w:type="dxa"/>
            <w:vMerge w:val="restart"/>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w:t>
            </w:r>
          </w:p>
        </w:tc>
        <w:tc>
          <w:tcPr>
            <w:tcW w:w="2836" w:type="dxa"/>
            <w:vMerge w:val="restart"/>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Популяризация предпринимательства</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16 023,600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1335,300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1335,300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1335,300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6 676,500</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439,300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2 196,500</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896,000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4 480,000</w:t>
            </w:r>
          </w:p>
        </w:tc>
      </w:tr>
      <w:tr w:rsidR="00056DC6" w:rsidRPr="00056DC6" w:rsidTr="00B55AD0">
        <w:trPr>
          <w:trHeight w:val="98"/>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413"/>
        </w:trPr>
        <w:tc>
          <w:tcPr>
            <w:tcW w:w="614" w:type="dxa"/>
            <w:vMerge w:val="restart"/>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33 075,500</w:t>
            </w:r>
          </w:p>
        </w:tc>
      </w:tr>
      <w:tr w:rsidR="00056DC6" w:rsidRPr="00056DC6" w:rsidTr="00B55AD0">
        <w:trPr>
          <w:trHeight w:val="375"/>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11 651,500</w:t>
            </w:r>
          </w:p>
        </w:tc>
      </w:tr>
      <w:tr w:rsidR="00056DC6" w:rsidRPr="00056DC6" w:rsidTr="00B55AD0">
        <w:trPr>
          <w:trHeight w:val="649"/>
        </w:trPr>
        <w:tc>
          <w:tcPr>
            <w:tcW w:w="614"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21 424,000</w:t>
            </w:r>
          </w:p>
        </w:tc>
      </w:tr>
      <w:tr w:rsidR="00056DC6" w:rsidRPr="00056DC6" w:rsidTr="00B55AD0">
        <w:trPr>
          <w:trHeight w:val="530"/>
        </w:trPr>
        <w:tc>
          <w:tcPr>
            <w:tcW w:w="614" w:type="dxa"/>
            <w:vMerge/>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shd w:val="clear" w:color="000000" w:fill="FFFFFF"/>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425"/>
        </w:trPr>
        <w:tc>
          <w:tcPr>
            <w:tcW w:w="15924" w:type="dxa"/>
            <w:gridSpan w:val="13"/>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56DC6" w:rsidRPr="00056DC6" w:rsidTr="00B55AD0">
        <w:trPr>
          <w:trHeight w:val="417"/>
        </w:trPr>
        <w:tc>
          <w:tcPr>
            <w:tcW w:w="61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w:t>
            </w:r>
          </w:p>
        </w:tc>
        <w:tc>
          <w:tcPr>
            <w:tcW w:w="2836"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w:t>
            </w:r>
          </w:p>
        </w:tc>
        <w:tc>
          <w:tcPr>
            <w:tcW w:w="1559"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w:t>
            </w:r>
          </w:p>
        </w:tc>
        <w:tc>
          <w:tcPr>
            <w:tcW w:w="1559"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w:t>
            </w:r>
          </w:p>
        </w:tc>
        <w:tc>
          <w:tcPr>
            <w:tcW w:w="1276"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w:t>
            </w:r>
          </w:p>
        </w:tc>
        <w:tc>
          <w:tcPr>
            <w:tcW w:w="113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w:t>
            </w:r>
          </w:p>
        </w:tc>
        <w:tc>
          <w:tcPr>
            <w:tcW w:w="850"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w:t>
            </w:r>
          </w:p>
        </w:tc>
        <w:tc>
          <w:tcPr>
            <w:tcW w:w="851"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w:t>
            </w:r>
          </w:p>
        </w:tc>
        <w:tc>
          <w:tcPr>
            <w:tcW w:w="850"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851"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1276"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r>
      <w:tr w:rsidR="00056DC6" w:rsidRPr="00056DC6" w:rsidTr="00B55AD0">
        <w:trPr>
          <w:trHeight w:val="417"/>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lastRenderedPageBreak/>
              <w:t>5.1</w:t>
            </w:r>
          </w:p>
        </w:tc>
        <w:tc>
          <w:tcPr>
            <w:tcW w:w="2836" w:type="dxa"/>
            <w:vMerge w:val="restart"/>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1559"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228 531,000</w:t>
            </w:r>
          </w:p>
        </w:tc>
      </w:tr>
      <w:tr w:rsidR="00056DC6" w:rsidRPr="00056DC6" w:rsidTr="00B55AD0">
        <w:trPr>
          <w:trHeight w:val="264"/>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113 026,500</w:t>
            </w:r>
          </w:p>
        </w:tc>
      </w:tr>
      <w:tr w:rsidR="00056DC6" w:rsidRPr="00056DC6" w:rsidTr="00B55AD0">
        <w:trPr>
          <w:trHeight w:val="136"/>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113 026,500</w:t>
            </w:r>
          </w:p>
        </w:tc>
      </w:tr>
      <w:tr w:rsidR="00056DC6" w:rsidRPr="00056DC6" w:rsidTr="00B55AD0">
        <w:trPr>
          <w:trHeight w:val="49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361"/>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115 504,500</w:t>
            </w:r>
          </w:p>
        </w:tc>
      </w:tr>
      <w:tr w:rsidR="00056DC6" w:rsidRPr="00056DC6" w:rsidTr="00B55AD0">
        <w:trPr>
          <w:trHeight w:val="267"/>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23 100,900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115 504,500</w:t>
            </w:r>
          </w:p>
        </w:tc>
      </w:tr>
      <w:tr w:rsidR="00056DC6" w:rsidRPr="00056DC6" w:rsidTr="00B55AD0">
        <w:trPr>
          <w:trHeight w:val="457"/>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168"/>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228 531,000</w:t>
            </w:r>
          </w:p>
        </w:tc>
      </w:tr>
      <w:tr w:rsidR="00056DC6" w:rsidRPr="00056DC6" w:rsidTr="00B55AD0">
        <w:trPr>
          <w:trHeight w:val="553"/>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45 706,200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228 531,000</w:t>
            </w:r>
          </w:p>
        </w:tc>
      </w:tr>
      <w:tr w:rsidR="00056DC6" w:rsidRPr="00056DC6" w:rsidTr="00B55AD0">
        <w:trPr>
          <w:trHeight w:val="54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560"/>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 по муниципальной программе</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 </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5 181 739,025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2 142 013,000</w:t>
            </w:r>
          </w:p>
        </w:tc>
      </w:tr>
      <w:tr w:rsidR="00056DC6" w:rsidRPr="00056DC6" w:rsidTr="00B55AD0">
        <w:trPr>
          <w:trHeight w:val="46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4 435 913,525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1 832 188,000</w:t>
            </w:r>
          </w:p>
        </w:tc>
      </w:tr>
      <w:tr w:rsidR="00056DC6" w:rsidRPr="00056DC6" w:rsidTr="00B55AD0">
        <w:trPr>
          <w:trHeight w:val="65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269 872,000</w:t>
            </w:r>
          </w:p>
        </w:tc>
      </w:tr>
      <w:tr w:rsidR="00056DC6" w:rsidRPr="00056DC6" w:rsidTr="00B55AD0">
        <w:trPr>
          <w:trHeight w:val="649"/>
        </w:trPr>
        <w:tc>
          <w:tcPr>
            <w:tcW w:w="614" w:type="dxa"/>
            <w:vMerge/>
            <w:shd w:val="clear" w:color="auto" w:fill="auto"/>
            <w:noWrap/>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97 826,900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9 273,800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8 370,100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8 267,600</w:t>
            </w:r>
          </w:p>
        </w:tc>
        <w:tc>
          <w:tcPr>
            <w:tcW w:w="850"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1"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0" w:type="dxa"/>
            <w:shd w:val="clear" w:color="auto" w:fill="auto"/>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1" w:type="dxa"/>
            <w:shd w:val="clear" w:color="auto" w:fill="auto"/>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1276" w:type="dxa"/>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39 953,000</w:t>
            </w:r>
          </w:p>
        </w:tc>
      </w:tr>
      <w:tr w:rsidR="00056DC6" w:rsidRPr="00056DC6" w:rsidTr="00B55AD0">
        <w:trPr>
          <w:trHeight w:val="256"/>
        </w:trPr>
        <w:tc>
          <w:tcPr>
            <w:tcW w:w="15924" w:type="dxa"/>
            <w:gridSpan w:val="13"/>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 том числе:</w:t>
            </w:r>
          </w:p>
        </w:tc>
      </w:tr>
      <w:tr w:rsidR="00056DC6" w:rsidRPr="00056DC6" w:rsidTr="00B55AD0">
        <w:trPr>
          <w:trHeight w:val="391"/>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79 758,000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6 991,900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6 615,100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6 615,100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6615,100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33 075,500</w:t>
            </w:r>
          </w:p>
        </w:tc>
      </w:tr>
      <w:tr w:rsidR="00056DC6" w:rsidRPr="00056DC6" w:rsidTr="00B55AD0">
        <w:trPr>
          <w:trHeight w:val="66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27 963,600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2 330,300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2330,300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11 651,500</w:t>
            </w: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673"/>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51 794,400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4 661,600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1134"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4 284,800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4284,800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4284,800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4284,800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4284,800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21 424,000</w:t>
            </w:r>
          </w:p>
        </w:tc>
      </w:tr>
      <w:tr w:rsidR="00056DC6" w:rsidRPr="00056DC6" w:rsidTr="00B55AD0">
        <w:trPr>
          <w:trHeight w:val="446"/>
        </w:trPr>
        <w:tc>
          <w:tcPr>
            <w:tcW w:w="614"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w:t>
            </w:r>
          </w:p>
        </w:tc>
        <w:tc>
          <w:tcPr>
            <w:tcW w:w="1559" w:type="dxa"/>
            <w:shd w:val="clear" w:color="auto" w:fill="auto"/>
            <w:noWrap/>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w:t>
            </w:r>
          </w:p>
        </w:tc>
        <w:tc>
          <w:tcPr>
            <w:tcW w:w="1559"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w:t>
            </w:r>
          </w:p>
        </w:tc>
        <w:tc>
          <w:tcPr>
            <w:tcW w:w="1276"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w:t>
            </w:r>
          </w:p>
        </w:tc>
        <w:tc>
          <w:tcPr>
            <w:tcW w:w="1134"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w:t>
            </w:r>
          </w:p>
        </w:tc>
        <w:tc>
          <w:tcPr>
            <w:tcW w:w="850"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w:t>
            </w:r>
          </w:p>
        </w:tc>
        <w:tc>
          <w:tcPr>
            <w:tcW w:w="851"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10</w:t>
            </w:r>
          </w:p>
        </w:tc>
        <w:tc>
          <w:tcPr>
            <w:tcW w:w="850"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w:t>
            </w:r>
          </w:p>
        </w:tc>
        <w:tc>
          <w:tcPr>
            <w:tcW w:w="851" w:type="dxa"/>
            <w:shd w:val="clear" w:color="auto" w:fill="auto"/>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12</w:t>
            </w:r>
          </w:p>
        </w:tc>
        <w:tc>
          <w:tcPr>
            <w:tcW w:w="1276" w:type="dxa"/>
            <w:vAlign w:val="center"/>
          </w:tcPr>
          <w:p w:rsidR="00056DC6" w:rsidRPr="00056DC6" w:rsidRDefault="00056DC6" w:rsidP="00056DC6">
            <w:pPr>
              <w:spacing w:after="0" w:line="240" w:lineRule="auto"/>
              <w:jc w:val="center"/>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13</w:t>
            </w:r>
          </w:p>
        </w:tc>
      </w:tr>
      <w:tr w:rsidR="00056DC6" w:rsidRPr="00056DC6" w:rsidTr="00B55AD0">
        <w:trPr>
          <w:trHeight w:val="202"/>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20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20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20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r>
      <w:tr w:rsidR="00056DC6" w:rsidRPr="00056DC6" w:rsidTr="00B55AD0">
        <w:trPr>
          <w:trHeight w:val="202"/>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5 181 739,025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428 402,600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2 142 013,000</w:t>
            </w:r>
          </w:p>
        </w:tc>
      </w:tr>
      <w:tr w:rsidR="00056DC6" w:rsidRPr="00056DC6" w:rsidTr="00B55AD0">
        <w:trPr>
          <w:trHeight w:val="20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4 435 913,525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366 437,600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1 832 188,000</w:t>
            </w:r>
          </w:p>
        </w:tc>
      </w:tr>
      <w:tr w:rsidR="00056DC6" w:rsidRPr="00056DC6" w:rsidTr="00B55AD0">
        <w:trPr>
          <w:trHeight w:val="20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269 872,000</w:t>
            </w:r>
          </w:p>
        </w:tc>
      </w:tr>
      <w:tr w:rsidR="00056DC6" w:rsidRPr="00056DC6" w:rsidTr="00B55AD0">
        <w:trPr>
          <w:trHeight w:val="369"/>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97 826,900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9 273,800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8 370,100</w:t>
            </w:r>
          </w:p>
        </w:tc>
        <w:tc>
          <w:tcPr>
            <w:tcW w:w="1134" w:type="dxa"/>
            <w:shd w:val="clear" w:color="auto" w:fill="auto"/>
            <w:noWrap/>
            <w:vAlign w:val="center"/>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8 267,600</w:t>
            </w:r>
          </w:p>
        </w:tc>
        <w:tc>
          <w:tcPr>
            <w:tcW w:w="850" w:type="dxa"/>
            <w:shd w:val="clear" w:color="auto" w:fill="auto"/>
            <w:noWrap/>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1" w:type="dxa"/>
            <w:shd w:val="clear" w:color="auto" w:fill="auto"/>
            <w:noWrap/>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0" w:type="dxa"/>
            <w:shd w:val="clear" w:color="auto" w:fill="auto"/>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851" w:type="dxa"/>
            <w:shd w:val="clear" w:color="auto" w:fill="auto"/>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7 990,600</w:t>
            </w:r>
          </w:p>
        </w:tc>
        <w:tc>
          <w:tcPr>
            <w:tcW w:w="1276" w:type="dxa"/>
          </w:tcPr>
          <w:p w:rsidR="00056DC6" w:rsidRPr="00056DC6" w:rsidRDefault="00056DC6" w:rsidP="00056DC6">
            <w:pPr>
              <w:rPr>
                <w:rFonts w:ascii="Times New Roman" w:hAnsi="Times New Roman" w:cs="Times New Roman"/>
                <w:sz w:val="16"/>
                <w:szCs w:val="16"/>
              </w:rPr>
            </w:pPr>
            <w:r w:rsidRPr="00056DC6">
              <w:rPr>
                <w:rFonts w:ascii="Times New Roman" w:hAnsi="Times New Roman" w:cs="Times New Roman"/>
                <w:sz w:val="16"/>
                <w:szCs w:val="16"/>
              </w:rPr>
              <w:t>39 953,000</w:t>
            </w:r>
          </w:p>
        </w:tc>
      </w:tr>
      <w:tr w:rsidR="00056DC6" w:rsidRPr="00056DC6" w:rsidTr="00B55AD0">
        <w:trPr>
          <w:trHeight w:val="202"/>
        </w:trPr>
        <w:tc>
          <w:tcPr>
            <w:tcW w:w="15924" w:type="dxa"/>
            <w:gridSpan w:val="13"/>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 том числе:</w:t>
            </w:r>
          </w:p>
        </w:tc>
      </w:tr>
      <w:tr w:rsidR="00056DC6" w:rsidRPr="00056DC6" w:rsidTr="00B55AD0">
        <w:trPr>
          <w:trHeight w:val="202"/>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22 254,100</w:t>
            </w:r>
          </w:p>
        </w:tc>
        <w:tc>
          <w:tcPr>
            <w:tcW w:w="1134"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113 026,500</w:t>
            </w:r>
          </w:p>
        </w:tc>
      </w:tr>
      <w:tr w:rsidR="00056DC6" w:rsidRPr="00056DC6" w:rsidTr="00B55AD0">
        <w:trPr>
          <w:trHeight w:val="290"/>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22 254,100</w:t>
            </w:r>
          </w:p>
        </w:tc>
        <w:tc>
          <w:tcPr>
            <w:tcW w:w="1134"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0"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851"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22 605,300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113 026,500</w:t>
            </w:r>
          </w:p>
        </w:tc>
      </w:tr>
      <w:tr w:rsidR="00056DC6" w:rsidRPr="00056DC6" w:rsidTr="00B55AD0">
        <w:trPr>
          <w:trHeight w:val="162"/>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ind w:left="-89" w:right="-85"/>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0"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851"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w:t>
            </w:r>
          </w:p>
        </w:tc>
      </w:tr>
      <w:tr w:rsidR="00056DC6" w:rsidRPr="00056DC6" w:rsidTr="00B55AD0">
        <w:trPr>
          <w:trHeight w:val="204"/>
        </w:trPr>
        <w:tc>
          <w:tcPr>
            <w:tcW w:w="614"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4 910 709,625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426 071,527</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405 797,300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405 797,300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405 797,300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2 028 986,500</w:t>
            </w:r>
          </w:p>
        </w:tc>
      </w:tr>
      <w:tr w:rsidR="00056DC6" w:rsidRPr="00056DC6" w:rsidTr="00B55AD0">
        <w:trPr>
          <w:trHeight w:val="40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53 974,400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269 872,000</w:t>
            </w:r>
          </w:p>
        </w:tc>
      </w:tr>
      <w:tr w:rsidR="00056DC6" w:rsidRPr="00056DC6" w:rsidTr="00B55AD0">
        <w:trPr>
          <w:trHeight w:val="40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7 990,600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39 953,000</w:t>
            </w:r>
          </w:p>
        </w:tc>
      </w:tr>
      <w:tr w:rsidR="00056DC6" w:rsidRPr="00056DC6" w:rsidTr="00B55AD0">
        <w:trPr>
          <w:trHeight w:val="405"/>
        </w:trPr>
        <w:tc>
          <w:tcPr>
            <w:tcW w:w="614"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4 164 884,125</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362 492,227</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343 832,300</w:t>
            </w:r>
          </w:p>
        </w:tc>
        <w:tc>
          <w:tcPr>
            <w:tcW w:w="850"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343 832,300</w:t>
            </w:r>
          </w:p>
        </w:tc>
        <w:tc>
          <w:tcPr>
            <w:tcW w:w="851" w:type="dxa"/>
            <w:shd w:val="clear" w:color="auto" w:fill="auto"/>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343 832,300</w:t>
            </w:r>
          </w:p>
        </w:tc>
        <w:tc>
          <w:tcPr>
            <w:tcW w:w="1276" w:type="dxa"/>
            <w:vAlign w:val="center"/>
          </w:tcPr>
          <w:p w:rsidR="00056DC6" w:rsidRPr="00056DC6" w:rsidRDefault="00056DC6" w:rsidP="00056DC6">
            <w:pPr>
              <w:spacing w:after="0" w:line="240" w:lineRule="auto"/>
              <w:rPr>
                <w:rFonts w:ascii="Times New Roman" w:eastAsia="Times New Roman" w:hAnsi="Times New Roman" w:cs="Times New Roman"/>
                <w:sz w:val="16"/>
                <w:szCs w:val="16"/>
                <w:lang w:eastAsia="ru-RU"/>
              </w:rPr>
            </w:pPr>
            <w:r w:rsidRPr="00056DC6">
              <w:rPr>
                <w:rFonts w:ascii="Times New Roman" w:eastAsia="Times New Roman" w:hAnsi="Times New Roman" w:cs="Times New Roman"/>
                <w:sz w:val="16"/>
                <w:szCs w:val="16"/>
                <w:lang w:eastAsia="ru-RU"/>
              </w:rPr>
              <w:t>1 719 161,500</w:t>
            </w:r>
          </w:p>
        </w:tc>
      </w:tr>
    </w:tbl>
    <w:p w:rsidR="00187851" w:rsidRPr="00BE555D"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sectPr w:rsidR="00187851" w:rsidRPr="00BE555D" w:rsidSect="005B704D">
          <w:pgSz w:w="16838" w:h="11906" w:orient="landscape"/>
          <w:pgMar w:top="567" w:right="1134" w:bottom="1435" w:left="1134" w:header="709" w:footer="709" w:gutter="0"/>
          <w:cols w:space="708"/>
          <w:docGrid w:linePitch="360"/>
        </w:sectPr>
      </w:pPr>
    </w:p>
    <w:p w:rsidR="004D0E89" w:rsidRPr="00C56A99" w:rsidRDefault="004D0E89" w:rsidP="004D0E8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lastRenderedPageBreak/>
        <w:t xml:space="preserve">Таблица 3 </w:t>
      </w:r>
    </w:p>
    <w:p w:rsidR="004D0E89" w:rsidRPr="00C56A99" w:rsidRDefault="004D0E89" w:rsidP="004D0E8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D0E89" w:rsidRPr="00F91BAE" w:rsidRDefault="004D0E89" w:rsidP="004D0E8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4D0E89" w:rsidRDefault="004D0E89" w:rsidP="004D0E8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p w:rsidR="004D0E89" w:rsidRPr="00F91BAE" w:rsidRDefault="004D0E89" w:rsidP="004D0E8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53"/>
        <w:gridCol w:w="1419"/>
        <w:gridCol w:w="1841"/>
        <w:gridCol w:w="8"/>
        <w:gridCol w:w="989"/>
        <w:gridCol w:w="1136"/>
        <w:gridCol w:w="1135"/>
        <w:gridCol w:w="1276"/>
        <w:gridCol w:w="567"/>
        <w:gridCol w:w="567"/>
        <w:gridCol w:w="709"/>
        <w:gridCol w:w="709"/>
        <w:gridCol w:w="708"/>
        <w:gridCol w:w="708"/>
        <w:gridCol w:w="708"/>
        <w:gridCol w:w="708"/>
      </w:tblGrid>
      <w:tr w:rsidR="004D0E89" w:rsidRPr="002658B6" w:rsidTr="004D0E89">
        <w:tc>
          <w:tcPr>
            <w:tcW w:w="390" w:type="dxa"/>
            <w:vMerge w:val="restart"/>
            <w:shd w:val="clear" w:color="auto" w:fill="auto"/>
          </w:tcPr>
          <w:p w:rsidR="004D0E89" w:rsidRPr="002658B6" w:rsidRDefault="004D0E89" w:rsidP="004D0E8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553" w:type="dxa"/>
            <w:vMerge w:val="restart"/>
            <w:shd w:val="clear" w:color="auto" w:fill="auto"/>
          </w:tcPr>
          <w:p w:rsidR="004D0E89" w:rsidRPr="002658B6" w:rsidRDefault="004D0E89" w:rsidP="004D0E8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419" w:type="dxa"/>
            <w:vMerge w:val="restart"/>
            <w:shd w:val="clear" w:color="auto" w:fill="auto"/>
          </w:tcPr>
          <w:p w:rsidR="004D0E89" w:rsidRPr="002658B6" w:rsidRDefault="004D0E89" w:rsidP="004D0E8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841" w:type="dxa"/>
            <w:vMerge w:val="restart"/>
            <w:shd w:val="clear" w:color="auto" w:fill="auto"/>
          </w:tcPr>
          <w:p w:rsidR="004D0E89" w:rsidRPr="002658B6" w:rsidRDefault="004D0E89" w:rsidP="004D0E8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997" w:type="dxa"/>
            <w:gridSpan w:val="2"/>
            <w:vMerge w:val="restart"/>
            <w:shd w:val="clear" w:color="auto" w:fill="auto"/>
          </w:tcPr>
          <w:p w:rsidR="004D0E89" w:rsidRPr="002658B6" w:rsidRDefault="004D0E89" w:rsidP="004D0E8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w:t>
            </w:r>
            <w:r>
              <w:rPr>
                <w:rFonts w:ascii="Times New Roman" w:eastAsia="Calibri" w:hAnsi="Times New Roman" w:cs="Times New Roman"/>
                <w:sz w:val="16"/>
                <w:szCs w:val="16"/>
              </w:rPr>
              <w:t>-</w:t>
            </w:r>
            <w:r w:rsidRPr="002658B6">
              <w:rPr>
                <w:rFonts w:ascii="Times New Roman" w:eastAsia="Calibri" w:hAnsi="Times New Roman" w:cs="Times New Roman"/>
                <w:sz w:val="16"/>
                <w:szCs w:val="16"/>
              </w:rPr>
              <w:t>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6" w:type="dxa"/>
            <w:vMerge w:val="restart"/>
            <w:shd w:val="clear" w:color="auto" w:fill="auto"/>
          </w:tcPr>
          <w:p w:rsidR="004D0E89" w:rsidRPr="002658B6" w:rsidRDefault="004D0E89" w:rsidP="004D0E8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5" w:type="dxa"/>
            <w:vMerge w:val="restart"/>
            <w:shd w:val="clear" w:color="auto" w:fill="auto"/>
          </w:tcPr>
          <w:p w:rsidR="004D0E89" w:rsidRPr="002658B6" w:rsidRDefault="004D0E89" w:rsidP="004D0E8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276" w:type="dxa"/>
            <w:vMerge w:val="restart"/>
            <w:shd w:val="clear" w:color="auto" w:fill="auto"/>
          </w:tcPr>
          <w:p w:rsidR="004D0E89" w:rsidRPr="002658B6" w:rsidRDefault="004D0E89" w:rsidP="004D0E8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4676" w:type="dxa"/>
            <w:gridSpan w:val="7"/>
            <w:shd w:val="clear" w:color="auto" w:fill="auto"/>
          </w:tcPr>
          <w:p w:rsidR="004D0E89" w:rsidRPr="002658B6" w:rsidRDefault="004D0E89" w:rsidP="004D0E89">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8" w:type="dxa"/>
            <w:vMerge w:val="restart"/>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4D0E89" w:rsidRPr="002658B6" w:rsidTr="004D0E89">
        <w:tc>
          <w:tcPr>
            <w:tcW w:w="390"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276" w:type="dxa"/>
            <w:vMerge/>
            <w:shd w:val="clear" w:color="auto" w:fill="auto"/>
          </w:tcPr>
          <w:p w:rsidR="004D0E89" w:rsidRPr="002658B6" w:rsidRDefault="004D0E89" w:rsidP="004D0E8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567" w:type="dxa"/>
            <w:shd w:val="clear" w:color="auto" w:fill="auto"/>
            <w:vAlign w:val="center"/>
          </w:tcPr>
          <w:p w:rsidR="004D0E89" w:rsidRPr="002658B6" w:rsidRDefault="004D0E89" w:rsidP="004D0E89">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4D0E89" w:rsidRPr="002658B6" w:rsidRDefault="004D0E89" w:rsidP="004D0E89">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9" w:type="dxa"/>
            <w:shd w:val="clear" w:color="auto" w:fill="auto"/>
            <w:vAlign w:val="center"/>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8" w:type="dxa"/>
            <w:vAlign w:val="center"/>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8" w:type="dxa"/>
            <w:vAlign w:val="center"/>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4D0E89" w:rsidRPr="002658B6"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8" w:type="dxa"/>
            <w:vMerge/>
            <w:vAlign w:val="center"/>
          </w:tcPr>
          <w:p w:rsidR="004D0E89" w:rsidRDefault="004D0E89" w:rsidP="004D0E8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4D0E89" w:rsidRPr="002658B6" w:rsidTr="004D0E89">
        <w:tc>
          <w:tcPr>
            <w:tcW w:w="390"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553"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9" w:type="dxa"/>
            <w:gridSpan w:val="2"/>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8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4D0E89" w:rsidRPr="002658B6" w:rsidTr="004D0E89">
        <w:tc>
          <w:tcPr>
            <w:tcW w:w="11590" w:type="dxa"/>
            <w:gridSpan w:val="12"/>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4D0E89" w:rsidRPr="002658B6" w:rsidTr="004D0E89">
        <w:tc>
          <w:tcPr>
            <w:tcW w:w="390"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553" w:type="dxa"/>
            <w:vMerge w:val="restart"/>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«Малый и средний бизнес и поддержка индивидуальной предпринима-тельской инициативы»</w:t>
            </w:r>
          </w:p>
        </w:tc>
        <w:tc>
          <w:tcPr>
            <w:tcW w:w="1419"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«Расширение доступа субъектов </w:t>
            </w:r>
            <w:r>
              <w:rPr>
                <w:rFonts w:ascii="Times New Roman" w:eastAsia="Calibri" w:hAnsi="Times New Roman" w:cs="Times New Roman"/>
                <w:sz w:val="16"/>
                <w:szCs w:val="16"/>
                <w:lang w:eastAsia="ru-RU"/>
              </w:rPr>
              <w:t xml:space="preserve">малого и среднего предпринимательства </w:t>
            </w:r>
            <w:r w:rsidRPr="00EB0BC5">
              <w:rPr>
                <w:rFonts w:ascii="Times New Roman" w:eastAsia="Calibri" w:hAnsi="Times New Roman" w:cs="Times New Roman"/>
                <w:sz w:val="16"/>
                <w:szCs w:val="16"/>
                <w:lang w:eastAsia="ru-RU"/>
              </w:rPr>
              <w:t>к финансовой поддержке, в том числе к льготному финансированию»</w:t>
            </w:r>
          </w:p>
        </w:tc>
        <w:tc>
          <w:tcPr>
            <w:tcW w:w="1841"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997" w:type="dxa"/>
            <w:gridSpan w:val="2"/>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4.2</w:t>
            </w:r>
          </w:p>
        </w:tc>
        <w:tc>
          <w:tcPr>
            <w:tcW w:w="1136"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135"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5656,600</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p>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4D0E89" w:rsidRDefault="004D0E89" w:rsidP="004D0E89">
            <w:pPr>
              <w:spacing w:after="0" w:line="240" w:lineRule="auto"/>
              <w:rPr>
                <w:rFonts w:ascii="Times New Roman" w:eastAsia="Times New Roman" w:hAnsi="Times New Roman" w:cs="Times New Roman"/>
                <w:sz w:val="16"/>
                <w:szCs w:val="16"/>
                <w:lang w:eastAsia="ru-RU"/>
              </w:rPr>
            </w:pPr>
          </w:p>
        </w:tc>
      </w:tr>
      <w:tr w:rsidR="004D0E89" w:rsidRPr="002658B6" w:rsidTr="004D0E89">
        <w:tc>
          <w:tcPr>
            <w:tcW w:w="390"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4D0E89" w:rsidRPr="002658B6" w:rsidTr="004D0E89">
        <w:tc>
          <w:tcPr>
            <w:tcW w:w="390"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3765,60</w:t>
            </w:r>
            <w:r w:rsidRPr="002658B6">
              <w:rPr>
                <w:rFonts w:ascii="Times New Roman" w:eastAsia="Calibri" w:hAnsi="Times New Roman" w:cs="Times New Roman"/>
                <w:sz w:val="16"/>
                <w:szCs w:val="16"/>
                <w:lang w:eastAsia="ru-RU"/>
              </w:rPr>
              <w:t>0</w:t>
            </w:r>
          </w:p>
        </w:tc>
        <w:tc>
          <w:tcPr>
            <w:tcW w:w="567"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19 644,000</w:t>
            </w:r>
          </w:p>
        </w:tc>
      </w:tr>
      <w:tr w:rsidR="004D0E89" w:rsidRPr="002658B6" w:rsidTr="004D0E89">
        <w:tc>
          <w:tcPr>
            <w:tcW w:w="390"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p>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1891,000</w:t>
            </w:r>
          </w:p>
          <w:p w:rsidR="004D0E89" w:rsidRDefault="004D0E89" w:rsidP="004D0E89">
            <w:pPr>
              <w:spacing w:after="0" w:line="240" w:lineRule="auto"/>
              <w:rPr>
                <w:rFonts w:ascii="Times New Roman" w:eastAsia="Times New Roman" w:hAnsi="Times New Roman" w:cs="Times New Roman"/>
                <w:sz w:val="16"/>
                <w:szCs w:val="16"/>
                <w:lang w:eastAsia="ru-RU"/>
              </w:rPr>
            </w:pPr>
          </w:p>
        </w:tc>
        <w:tc>
          <w:tcPr>
            <w:tcW w:w="567"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4D0E89" w:rsidRPr="002658B6" w:rsidTr="004D0E89">
        <w:tc>
          <w:tcPr>
            <w:tcW w:w="390"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4D0E89" w:rsidRPr="002658B6" w:rsidTr="004D0E89">
        <w:tc>
          <w:tcPr>
            <w:tcW w:w="390"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«Популяризация предпринимательства»</w:t>
            </w:r>
          </w:p>
        </w:tc>
        <w:tc>
          <w:tcPr>
            <w:tcW w:w="1841"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997" w:type="dxa"/>
            <w:gridSpan w:val="2"/>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6" w:type="dxa"/>
            <w:shd w:val="clear" w:color="auto" w:fill="auto"/>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2019-2021</w:t>
            </w: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1335,300</w:t>
            </w:r>
          </w:p>
        </w:tc>
        <w:tc>
          <w:tcPr>
            <w:tcW w:w="567"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p>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4D0E89" w:rsidRDefault="004D0E89" w:rsidP="004D0E89">
            <w:pPr>
              <w:spacing w:after="0" w:line="240" w:lineRule="auto"/>
              <w:rPr>
                <w:rFonts w:ascii="Times New Roman" w:eastAsia="Times New Roman" w:hAnsi="Times New Roman" w:cs="Times New Roman"/>
                <w:sz w:val="16"/>
                <w:szCs w:val="16"/>
                <w:lang w:eastAsia="ru-RU"/>
              </w:rPr>
            </w:pPr>
          </w:p>
        </w:tc>
      </w:tr>
      <w:tr w:rsidR="004D0E89" w:rsidRPr="002658B6" w:rsidTr="004D0E89">
        <w:tc>
          <w:tcPr>
            <w:tcW w:w="390"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553"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1"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97" w:type="dxa"/>
            <w:gridSpan w:val="2"/>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4D0E89" w:rsidRPr="002658B6" w:rsidTr="004D0E89">
        <w:tc>
          <w:tcPr>
            <w:tcW w:w="390" w:type="dxa"/>
            <w:vMerge w:val="restart"/>
            <w:shd w:val="clear" w:color="auto" w:fill="auto"/>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val="restart"/>
            <w:shd w:val="clear" w:color="auto" w:fill="auto"/>
          </w:tcPr>
          <w:p w:rsidR="004D0E89" w:rsidRPr="006116C2"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категорий </w:t>
            </w:r>
            <w:r w:rsidRPr="00F220AD">
              <w:rPr>
                <w:rFonts w:ascii="Times New Roman" w:eastAsia="Calibri" w:hAnsi="Times New Roman" w:cs="Times New Roman"/>
                <w:sz w:val="16"/>
                <w:szCs w:val="16"/>
                <w:lang w:eastAsia="ru-RU"/>
              </w:rPr>
              <w:lastRenderedPageBreak/>
              <w:t>граждан, включая самозанятых,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1135" w:type="dxa"/>
            <w:vMerge w:val="restart"/>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4D0E89" w:rsidRPr="002658B6" w:rsidTr="004D0E89">
        <w:tc>
          <w:tcPr>
            <w:tcW w:w="390" w:type="dxa"/>
            <w:vMerge/>
            <w:shd w:val="clear" w:color="auto" w:fill="auto"/>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6116C2"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567"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4D0E89" w:rsidRPr="002658B6" w:rsidTr="004D0E89">
        <w:tc>
          <w:tcPr>
            <w:tcW w:w="390" w:type="dxa"/>
            <w:vMerge/>
            <w:shd w:val="clear" w:color="auto" w:fill="auto"/>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6116C2"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567"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4D0E89" w:rsidRDefault="004D0E89" w:rsidP="004D0E89">
            <w:pPr>
              <w:spacing w:after="0" w:line="240" w:lineRule="auto"/>
              <w:rPr>
                <w:rFonts w:ascii="Times New Roman" w:eastAsia="Times New Roman" w:hAnsi="Times New Roman" w:cs="Times New Roman"/>
                <w:sz w:val="16"/>
                <w:szCs w:val="16"/>
                <w:lang w:eastAsia="ru-RU"/>
              </w:rPr>
            </w:pPr>
          </w:p>
          <w:p w:rsidR="004D0E89"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4D0E89" w:rsidRDefault="004D0E89" w:rsidP="004D0E89">
            <w:pPr>
              <w:spacing w:after="0" w:line="240" w:lineRule="auto"/>
              <w:rPr>
                <w:rFonts w:ascii="Times New Roman" w:eastAsia="Times New Roman" w:hAnsi="Times New Roman" w:cs="Times New Roman"/>
                <w:sz w:val="16"/>
                <w:szCs w:val="16"/>
                <w:lang w:eastAsia="ru-RU"/>
              </w:rPr>
            </w:pPr>
          </w:p>
        </w:tc>
      </w:tr>
      <w:tr w:rsidR="004D0E89" w:rsidRPr="002658B6" w:rsidTr="004D0E89">
        <w:tc>
          <w:tcPr>
            <w:tcW w:w="390" w:type="dxa"/>
            <w:vMerge/>
            <w:shd w:val="clear" w:color="auto" w:fill="auto"/>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4D0E89" w:rsidRPr="006116C2"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иные </w:t>
            </w:r>
            <w:r w:rsidRPr="002658B6">
              <w:rPr>
                <w:rFonts w:ascii="Times New Roman" w:eastAsia="Calibri" w:hAnsi="Times New Roman" w:cs="Times New Roman"/>
                <w:sz w:val="16"/>
                <w:szCs w:val="16"/>
              </w:rPr>
              <w:lastRenderedPageBreak/>
              <w:t>внебюджетные источники</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4D0E89"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4D0E89" w:rsidRPr="002658B6" w:rsidTr="004D0E89">
        <w:trPr>
          <w:trHeight w:val="537"/>
        </w:trPr>
        <w:tc>
          <w:tcPr>
            <w:tcW w:w="8471" w:type="dxa"/>
            <w:gridSpan w:val="8"/>
            <w:vMerge w:val="restart"/>
            <w:shd w:val="clear" w:color="auto" w:fill="auto"/>
          </w:tcPr>
          <w:p w:rsidR="004D0E89" w:rsidRPr="002658B6" w:rsidRDefault="004D0E89" w:rsidP="004D0E89">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lastRenderedPageBreak/>
              <w:t>Итого</w:t>
            </w: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4D0E89" w:rsidRPr="00C70DC3" w:rsidRDefault="004D0E89" w:rsidP="004D0E8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699</w:t>
            </w:r>
            <w:r w:rsidRPr="00EC0292">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9</w:t>
            </w:r>
            <w:r w:rsidRPr="00EC0292">
              <w:rPr>
                <w:rFonts w:ascii="Times New Roman" w:eastAsia="Times New Roman" w:hAnsi="Times New Roman" w:cs="Times New Roman"/>
                <w:sz w:val="16"/>
                <w:szCs w:val="16"/>
                <w:lang w:eastAsia="ru-RU"/>
              </w:rPr>
              <w:t>00</w:t>
            </w:r>
          </w:p>
        </w:tc>
        <w:tc>
          <w:tcPr>
            <w:tcW w:w="567" w:type="dxa"/>
            <w:shd w:val="clear" w:color="auto" w:fill="auto"/>
            <w:vAlign w:val="center"/>
          </w:tcPr>
          <w:p w:rsidR="004D0E89" w:rsidRPr="00C70DC3" w:rsidRDefault="004D0E89" w:rsidP="004D0E8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r w:rsidRPr="00EC029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w:t>
            </w:r>
            <w:r w:rsidRPr="00EC0292">
              <w:rPr>
                <w:rFonts w:ascii="Times New Roman" w:eastAsia="Times New Roman" w:hAnsi="Times New Roman" w:cs="Times New Roman"/>
                <w:sz w:val="16"/>
                <w:szCs w:val="16"/>
                <w:lang w:eastAsia="ru-RU"/>
              </w:rPr>
              <w:t>00</w:t>
            </w:r>
          </w:p>
        </w:tc>
        <w:tc>
          <w:tcPr>
            <w:tcW w:w="709" w:type="dxa"/>
            <w:shd w:val="clear" w:color="auto" w:fill="auto"/>
            <w:vAlign w:val="center"/>
          </w:tcPr>
          <w:p w:rsidR="004D0E89" w:rsidRDefault="004D0E89" w:rsidP="004D0E89">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6615,</w:t>
            </w:r>
          </w:p>
          <w:p w:rsidR="004D0E89" w:rsidRPr="00C70DC3" w:rsidRDefault="004D0E89" w:rsidP="004D0E89">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100</w:t>
            </w:r>
          </w:p>
        </w:tc>
        <w:tc>
          <w:tcPr>
            <w:tcW w:w="709" w:type="dxa"/>
          </w:tcPr>
          <w:p w:rsidR="004D0E89" w:rsidRDefault="004D0E89" w:rsidP="004D0E89">
            <w:pPr>
              <w:spacing w:line="240" w:lineRule="auto"/>
              <w:jc w:val="both"/>
              <w:rPr>
                <w:rFonts w:ascii="Times New Roman" w:eastAsia="Times New Roman" w:hAnsi="Times New Roman" w:cs="Times New Roman"/>
                <w:sz w:val="16"/>
                <w:szCs w:val="16"/>
                <w:lang w:eastAsia="ru-RU"/>
              </w:rPr>
            </w:pPr>
          </w:p>
          <w:p w:rsidR="004D0E89" w:rsidRDefault="004D0E89" w:rsidP="004D0E89">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4D0E89" w:rsidRDefault="004D0E89" w:rsidP="004D0E89">
            <w:pPr>
              <w:spacing w:line="240" w:lineRule="auto"/>
              <w:jc w:val="both"/>
              <w:rPr>
                <w:rFonts w:ascii="Times New Roman" w:eastAsia="Times New Roman" w:hAnsi="Times New Roman" w:cs="Times New Roman"/>
                <w:sz w:val="16"/>
                <w:szCs w:val="16"/>
                <w:lang w:eastAsia="ru-RU"/>
              </w:rPr>
            </w:pPr>
          </w:p>
          <w:p w:rsidR="004D0E89" w:rsidRDefault="004D0E89" w:rsidP="004D0E89">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4D0E89" w:rsidRDefault="004D0E89" w:rsidP="004D0E89">
            <w:pPr>
              <w:spacing w:line="240" w:lineRule="auto"/>
              <w:jc w:val="both"/>
              <w:rPr>
                <w:rFonts w:ascii="Times New Roman" w:eastAsia="Times New Roman" w:hAnsi="Times New Roman" w:cs="Times New Roman"/>
                <w:sz w:val="16"/>
                <w:szCs w:val="16"/>
                <w:lang w:eastAsia="ru-RU"/>
              </w:rPr>
            </w:pPr>
          </w:p>
          <w:p w:rsidR="004D0E89" w:rsidRDefault="004D0E89" w:rsidP="004D0E89">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4D0E89" w:rsidRDefault="004D0E89" w:rsidP="004D0E89">
            <w:pPr>
              <w:spacing w:line="240" w:lineRule="auto"/>
              <w:jc w:val="both"/>
              <w:rPr>
                <w:rFonts w:ascii="Times New Roman" w:eastAsia="Times New Roman" w:hAnsi="Times New Roman" w:cs="Times New Roman"/>
                <w:sz w:val="16"/>
                <w:szCs w:val="16"/>
                <w:lang w:eastAsia="ru-RU"/>
              </w:rPr>
            </w:pPr>
          </w:p>
          <w:p w:rsidR="004D0E89" w:rsidRDefault="004D0E89" w:rsidP="004D0E89">
            <w:pPr>
              <w:spacing w:line="240" w:lineRule="auto"/>
              <w:jc w:val="both"/>
            </w:pPr>
            <w:r w:rsidRPr="00B564B2">
              <w:rPr>
                <w:rFonts w:ascii="Times New Roman" w:eastAsia="Times New Roman" w:hAnsi="Times New Roman" w:cs="Times New Roman"/>
                <w:sz w:val="16"/>
                <w:szCs w:val="16"/>
                <w:lang w:eastAsia="ru-RU"/>
              </w:rPr>
              <w:t>6615,100</w:t>
            </w:r>
          </w:p>
        </w:tc>
        <w:tc>
          <w:tcPr>
            <w:tcW w:w="708" w:type="dxa"/>
            <w:vAlign w:val="center"/>
          </w:tcPr>
          <w:p w:rsidR="004D0E89" w:rsidRPr="00C70DC3" w:rsidRDefault="004D0E89" w:rsidP="004D0E8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4D0E89" w:rsidRPr="002658B6" w:rsidTr="004D0E89">
        <w:tc>
          <w:tcPr>
            <w:tcW w:w="8471" w:type="dxa"/>
            <w:gridSpan w:val="8"/>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4D0E89" w:rsidRPr="002658B6" w:rsidTr="004D0E89">
        <w:tc>
          <w:tcPr>
            <w:tcW w:w="8471" w:type="dxa"/>
            <w:gridSpan w:val="8"/>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4661,600</w:t>
            </w:r>
          </w:p>
        </w:tc>
        <w:tc>
          <w:tcPr>
            <w:tcW w:w="567" w:type="dxa"/>
            <w:shd w:val="clear" w:color="auto" w:fill="auto"/>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shd w:val="clear" w:color="auto" w:fill="auto"/>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4D0E89" w:rsidRPr="00C70DC3" w:rsidRDefault="004D0E89" w:rsidP="004D0E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4D0E89" w:rsidRPr="002658B6" w:rsidTr="004D0E89">
        <w:tc>
          <w:tcPr>
            <w:tcW w:w="8471" w:type="dxa"/>
            <w:gridSpan w:val="8"/>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2330,300</w:t>
            </w:r>
          </w:p>
        </w:tc>
        <w:tc>
          <w:tcPr>
            <w:tcW w:w="567" w:type="dxa"/>
            <w:shd w:val="clear" w:color="auto" w:fill="auto"/>
          </w:tcPr>
          <w:p w:rsidR="004D0E89" w:rsidRDefault="004D0E89" w:rsidP="004D0E89">
            <w:r w:rsidRPr="001565EB">
              <w:rPr>
                <w:rFonts w:ascii="Times New Roman" w:eastAsia="Calibri" w:hAnsi="Times New Roman" w:cs="Times New Roman"/>
                <w:sz w:val="16"/>
                <w:szCs w:val="16"/>
                <w:lang w:eastAsia="ru-RU"/>
              </w:rPr>
              <w:t>2330,300</w:t>
            </w:r>
          </w:p>
        </w:tc>
        <w:tc>
          <w:tcPr>
            <w:tcW w:w="709" w:type="dxa"/>
            <w:shd w:val="clear" w:color="auto" w:fill="auto"/>
          </w:tcPr>
          <w:p w:rsidR="004D0E89" w:rsidRDefault="004D0E89" w:rsidP="004D0E89">
            <w:r w:rsidRPr="001565EB">
              <w:rPr>
                <w:rFonts w:ascii="Times New Roman" w:eastAsia="Calibri" w:hAnsi="Times New Roman" w:cs="Times New Roman"/>
                <w:sz w:val="16"/>
                <w:szCs w:val="16"/>
                <w:lang w:eastAsia="ru-RU"/>
              </w:rPr>
              <w:t>2330,300</w:t>
            </w:r>
          </w:p>
        </w:tc>
        <w:tc>
          <w:tcPr>
            <w:tcW w:w="709" w:type="dxa"/>
          </w:tcPr>
          <w:p w:rsidR="004D0E89" w:rsidRDefault="004D0E89" w:rsidP="004D0E89">
            <w:r w:rsidRPr="001565EB">
              <w:rPr>
                <w:rFonts w:ascii="Times New Roman" w:eastAsia="Calibri" w:hAnsi="Times New Roman" w:cs="Times New Roman"/>
                <w:sz w:val="16"/>
                <w:szCs w:val="16"/>
                <w:lang w:eastAsia="ru-RU"/>
              </w:rPr>
              <w:t>2330,300</w:t>
            </w:r>
          </w:p>
        </w:tc>
        <w:tc>
          <w:tcPr>
            <w:tcW w:w="708" w:type="dxa"/>
          </w:tcPr>
          <w:p w:rsidR="004D0E89" w:rsidRDefault="004D0E89" w:rsidP="004D0E89">
            <w:r w:rsidRPr="001565EB">
              <w:rPr>
                <w:rFonts w:ascii="Times New Roman" w:eastAsia="Calibri" w:hAnsi="Times New Roman" w:cs="Times New Roman"/>
                <w:sz w:val="16"/>
                <w:szCs w:val="16"/>
                <w:lang w:eastAsia="ru-RU"/>
              </w:rPr>
              <w:t>2330,300</w:t>
            </w:r>
          </w:p>
        </w:tc>
        <w:tc>
          <w:tcPr>
            <w:tcW w:w="708" w:type="dxa"/>
          </w:tcPr>
          <w:p w:rsidR="004D0E89" w:rsidRDefault="004D0E89" w:rsidP="004D0E89">
            <w:r w:rsidRPr="001565EB">
              <w:rPr>
                <w:rFonts w:ascii="Times New Roman" w:eastAsia="Calibri" w:hAnsi="Times New Roman" w:cs="Times New Roman"/>
                <w:sz w:val="16"/>
                <w:szCs w:val="16"/>
                <w:lang w:eastAsia="ru-RU"/>
              </w:rPr>
              <w:t>2330,300</w:t>
            </w:r>
          </w:p>
        </w:tc>
        <w:tc>
          <w:tcPr>
            <w:tcW w:w="708" w:type="dxa"/>
          </w:tcPr>
          <w:p w:rsidR="004D0E89" w:rsidRDefault="004D0E89" w:rsidP="004D0E89">
            <w:r w:rsidRPr="001565EB">
              <w:rPr>
                <w:rFonts w:ascii="Times New Roman" w:eastAsia="Calibri" w:hAnsi="Times New Roman" w:cs="Times New Roman"/>
                <w:sz w:val="16"/>
                <w:szCs w:val="16"/>
                <w:lang w:eastAsia="ru-RU"/>
              </w:rPr>
              <w:t>2330,300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11651,500</w:t>
            </w:r>
          </w:p>
        </w:tc>
      </w:tr>
      <w:tr w:rsidR="004D0E89" w:rsidRPr="002658B6" w:rsidTr="004D0E89">
        <w:tc>
          <w:tcPr>
            <w:tcW w:w="8471" w:type="dxa"/>
            <w:gridSpan w:val="8"/>
            <w:vMerge/>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4D0E89" w:rsidRPr="002658B6" w:rsidRDefault="004D0E89" w:rsidP="004D0E8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4D0E89" w:rsidRPr="002658B6" w:rsidRDefault="004D0E89" w:rsidP="004D0E8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CE6EB1" w:rsidRDefault="00CE6EB1" w:rsidP="00C56A99">
      <w:pPr>
        <w:rPr>
          <w:rFonts w:ascii="Times New Roman" w:hAnsi="Times New Roman" w:cs="Times New Roman"/>
          <w:sz w:val="28"/>
          <w:szCs w:val="28"/>
        </w:rPr>
      </w:pPr>
    </w:p>
    <w:p w:rsidR="00D0104F" w:rsidRDefault="00D0104F"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BC14E1" w:rsidRDefault="00BC14E1"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FE13F9" w:rsidRDefault="00FE13F9" w:rsidP="00C56A99">
      <w:pPr>
        <w:rPr>
          <w:rFonts w:ascii="Times New Roman" w:hAnsi="Times New Roman" w:cs="Times New Roman"/>
          <w:sz w:val="28"/>
          <w:szCs w:val="28"/>
        </w:rPr>
      </w:pPr>
    </w:p>
    <w:p w:rsidR="00056DC6" w:rsidRDefault="00056DC6" w:rsidP="00C56A99">
      <w:pPr>
        <w:rPr>
          <w:rFonts w:ascii="Times New Roman" w:hAnsi="Times New Roman" w:cs="Times New Roman"/>
          <w:sz w:val="28"/>
          <w:szCs w:val="28"/>
        </w:rPr>
      </w:pPr>
    </w:p>
    <w:p w:rsidR="00FE13F9" w:rsidRDefault="00FE13F9" w:rsidP="00C56A99">
      <w:pPr>
        <w:rPr>
          <w:rFonts w:ascii="Times New Roman" w:hAnsi="Times New Roman" w:cs="Times New Roman"/>
          <w:sz w:val="28"/>
          <w:szCs w:val="28"/>
        </w:rPr>
      </w:pPr>
    </w:p>
    <w:p w:rsidR="0054010C" w:rsidRDefault="0054010C"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r w:rsidRPr="00CE6EB1">
        <w:rPr>
          <w:rFonts w:ascii="Times New Roman" w:eastAsia="Times New Roman" w:hAnsi="Times New Roman" w:cs="Times New Roman"/>
          <w:sz w:val="28"/>
          <w:szCs w:val="28"/>
          <w:lang w:eastAsia="ru-RU"/>
        </w:rPr>
        <w:t xml:space="preserve">Таблица 4 </w:t>
      </w: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lang w:eastAsia="ru-RU"/>
        </w:rPr>
      </w:pPr>
    </w:p>
    <w:p w:rsidR="00CE6EB1" w:rsidRPr="00EB0046" w:rsidRDefault="00CE6EB1" w:rsidP="00CE6EB1">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EB0046">
        <w:rPr>
          <w:rFonts w:ascii="Times New Roman" w:eastAsia="Times New Roman"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CE6EB1" w:rsidRPr="00B85699" w:rsidTr="000F3E4B">
        <w:trPr>
          <w:trHeight w:val="293"/>
          <w:jc w:val="center"/>
        </w:trPr>
        <w:tc>
          <w:tcPr>
            <w:tcW w:w="557"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 п/п</w:t>
            </w:r>
          </w:p>
        </w:tc>
        <w:tc>
          <w:tcPr>
            <w:tcW w:w="11033" w:type="dxa"/>
            <w:gridSpan w:val="3"/>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 целевого показателя</w:t>
            </w:r>
          </w:p>
        </w:tc>
      </w:tr>
      <w:tr w:rsidR="00CE6EB1" w:rsidRPr="00B85699" w:rsidTr="000F3E4B">
        <w:trPr>
          <w:trHeight w:val="184"/>
          <w:jc w:val="center"/>
        </w:trPr>
        <w:tc>
          <w:tcPr>
            <w:tcW w:w="557"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r>
      <w:tr w:rsidR="00CE6EB1" w:rsidRPr="00B85699" w:rsidTr="000F3E4B">
        <w:trPr>
          <w:trHeight w:val="402"/>
          <w:jc w:val="center"/>
        </w:trPr>
        <w:tc>
          <w:tcPr>
            <w:tcW w:w="557" w:type="dxa"/>
            <w:vMerge/>
            <w:shd w:val="clear" w:color="auto" w:fill="auto"/>
            <w:hideMark/>
          </w:tcPr>
          <w:p w:rsidR="00CE6EB1" w:rsidRPr="00B85699" w:rsidRDefault="00CE6EB1" w:rsidP="00CE6EB1">
            <w:pPr>
              <w:spacing w:after="0" w:line="240" w:lineRule="auto"/>
              <w:rPr>
                <w:rFonts w:ascii="Times New Roman" w:eastAsia="Calibri" w:hAnsi="Times New Roman" w:cs="Times New Roman"/>
                <w:sz w:val="16"/>
                <w:szCs w:val="16"/>
              </w:rPr>
            </w:pP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trike/>
                <w:sz w:val="16"/>
                <w:szCs w:val="16"/>
              </w:rPr>
            </w:pPr>
          </w:p>
        </w:tc>
      </w:tr>
      <w:tr w:rsidR="00CE6EB1" w:rsidRPr="00B85699" w:rsidTr="000F3E4B">
        <w:trPr>
          <w:jc w:val="center"/>
        </w:trPr>
        <w:tc>
          <w:tcPr>
            <w:tcW w:w="557"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w:t>
            </w: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CE6EB1" w:rsidRPr="00B85699" w:rsidTr="000F3E4B">
        <w:trPr>
          <w:trHeight w:val="306"/>
          <w:jc w:val="center"/>
        </w:trPr>
        <w:tc>
          <w:tcPr>
            <w:tcW w:w="14992" w:type="dxa"/>
            <w:gridSpan w:val="5"/>
            <w:shd w:val="clear" w:color="auto" w:fill="auto"/>
            <w:vAlign w:val="center"/>
          </w:tcPr>
          <w:p w:rsidR="00CE6EB1" w:rsidRPr="00B85699" w:rsidRDefault="00201C4B" w:rsidP="00CE6EB1">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Цель: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условий для увеличения экономического потенциала города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67"/>
          <w:jc w:val="center"/>
        </w:trPr>
        <w:tc>
          <w:tcPr>
            <w:tcW w:w="14992" w:type="dxa"/>
            <w:gridSpan w:val="5"/>
            <w:shd w:val="clear" w:color="auto" w:fill="auto"/>
            <w:vAlign w:val="center"/>
          </w:tcPr>
          <w:p w:rsidR="00201C4B" w:rsidRPr="00B85699" w:rsidRDefault="00201C4B" w:rsidP="00201C4B">
            <w:pPr>
              <w:spacing w:after="0" w:line="240" w:lineRule="auto"/>
              <w:ind w:left="720"/>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повышение качества стратегического планирования и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72"/>
          <w:jc w:val="center"/>
        </w:trPr>
        <w:tc>
          <w:tcPr>
            <w:tcW w:w="14992" w:type="dxa"/>
            <w:gridSpan w:val="5"/>
            <w:shd w:val="clear" w:color="auto" w:fill="auto"/>
            <w:vAlign w:val="center"/>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1.1</w:t>
            </w:r>
          </w:p>
        </w:tc>
        <w:tc>
          <w:tcPr>
            <w:tcW w:w="2528"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1.2</w:t>
            </w:r>
          </w:p>
        </w:tc>
        <w:tc>
          <w:tcPr>
            <w:tcW w:w="2528" w:type="dxa"/>
            <w:shd w:val="clear" w:color="auto" w:fill="auto"/>
          </w:tcPr>
          <w:p w:rsidR="00201C4B" w:rsidRPr="00B85699" w:rsidRDefault="00201C4B" w:rsidP="00201C4B">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tcPr>
          <w:p w:rsidR="00201C4B" w:rsidRPr="00B85699" w:rsidRDefault="00433DF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1.3</w:t>
            </w:r>
          </w:p>
        </w:tc>
        <w:tc>
          <w:tcPr>
            <w:tcW w:w="2528" w:type="dxa"/>
            <w:shd w:val="clear" w:color="auto" w:fill="auto"/>
          </w:tcPr>
          <w:p w:rsidR="00201C4B" w:rsidRPr="00B85699" w:rsidRDefault="00201C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3801AD" w:rsidRPr="00B85699" w:rsidTr="000F3E4B">
        <w:trPr>
          <w:trHeight w:val="390"/>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1.4</w:t>
            </w:r>
          </w:p>
        </w:tc>
        <w:tc>
          <w:tcPr>
            <w:tcW w:w="2528" w:type="dxa"/>
            <w:shd w:val="clear" w:color="auto" w:fill="auto"/>
          </w:tcPr>
          <w:p w:rsidR="003801AD" w:rsidRPr="00B85699" w:rsidRDefault="003801AD"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Обеспечение исполнения муниципальных функций администрации (24,25)</w:t>
            </w: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r w:rsidRPr="00B84592">
              <w:rPr>
                <w:rFonts w:ascii="Times New Roman" w:eastAsia="Calibri" w:hAnsi="Times New Roman" w:cs="Times New Roman"/>
                <w:sz w:val="16"/>
                <w:szCs w:val="16"/>
              </w:rPr>
              <w:t xml:space="preserve">Расходы на содержание аппарата администрации города Нефтеюганска, МКУ </w:t>
            </w:r>
            <w:r w:rsidR="00E37430">
              <w:rPr>
                <w:rFonts w:ascii="Times New Roman" w:eastAsia="Calibri" w:hAnsi="Times New Roman" w:cs="Times New Roman"/>
                <w:sz w:val="16"/>
                <w:szCs w:val="16"/>
              </w:rPr>
              <w:t>«</w:t>
            </w:r>
            <w:r w:rsidRPr="00B84592">
              <w:rPr>
                <w:rFonts w:ascii="Times New Roman" w:eastAsia="Calibri" w:hAnsi="Times New Roman" w:cs="Times New Roman"/>
                <w:sz w:val="16"/>
                <w:szCs w:val="16"/>
              </w:rPr>
              <w:t>УпОДОМС</w:t>
            </w:r>
            <w:r w:rsidR="00E37430">
              <w:rPr>
                <w:rFonts w:ascii="Times New Roman" w:eastAsia="Calibri" w:hAnsi="Times New Roman" w:cs="Times New Roman"/>
                <w:sz w:val="16"/>
                <w:szCs w:val="16"/>
              </w:rPr>
              <w:t>»</w:t>
            </w:r>
            <w:r w:rsidRPr="00B84592">
              <w:rPr>
                <w:rFonts w:ascii="Times New Roman" w:eastAsia="Calibri" w:hAnsi="Times New Roman" w:cs="Times New Roman"/>
                <w:sz w:val="16"/>
                <w:szCs w:val="16"/>
              </w:rPr>
              <w:t xml:space="preserve"> и прочие расходы (связь, информатика).</w:t>
            </w:r>
          </w:p>
        </w:tc>
        <w:tc>
          <w:tcPr>
            <w:tcW w:w="5386" w:type="dxa"/>
            <w:shd w:val="clear" w:color="auto" w:fill="auto"/>
          </w:tcPr>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06.10.2003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131-ФЗ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 xml:space="preserve">Об общих принципах организации местного самоуправления в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2.ФЗ от 31.07.1998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145-ФЗ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Бюджетный кодекс Российской Федерации</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3. ФЗ от 02.03.2007 № 25-ФЗ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муниципальной службе в 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4.ФЗ от 05.08.200 № 117-ФЗ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Налоговый кодекс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 (вторая часть)</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5.ФЗ от 28.06.2014 № 188-ФЗ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w:t>
            </w:r>
            <w:r w:rsidR="00E37430" w:rsidRPr="00E37430">
              <w:rPr>
                <w:rFonts w:ascii="Times New Roman" w:eastAsia="Calibri" w:hAnsi="Times New Roman" w:cs="Times New Roman"/>
                <w:sz w:val="16"/>
                <w:szCs w:val="16"/>
              </w:rPr>
              <w:t>Российской Федерации</w:t>
            </w:r>
            <w:r w:rsidRPr="000F3DD2">
              <w:rPr>
                <w:rFonts w:ascii="Times New Roman" w:eastAsia="Calibri" w:hAnsi="Times New Roman" w:cs="Times New Roman"/>
                <w:sz w:val="16"/>
                <w:szCs w:val="16"/>
              </w:rPr>
              <w:t xml:space="preserve"> по вопросам обязательного социального страхования</w:t>
            </w:r>
            <w:r w:rsidR="00E37430">
              <w:rPr>
                <w:rFonts w:ascii="Times New Roman" w:eastAsia="Calibri" w:hAnsi="Times New Roman" w:cs="Times New Roman"/>
                <w:sz w:val="16"/>
                <w:szCs w:val="16"/>
              </w:rPr>
              <w:t>»</w:t>
            </w:r>
          </w:p>
          <w:p w:rsidR="003801AD" w:rsidRPr="00B85699" w:rsidRDefault="003801AD"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6.ФЗ от 03.07.2016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250-ФЗ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433D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3801AD" w:rsidRPr="00B85699">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0F3E4B" w:rsidRDefault="000F3E4B" w:rsidP="00433DFB">
            <w:pPr>
              <w:spacing w:after="0" w:line="240" w:lineRule="auto"/>
              <w:rPr>
                <w:rFonts w:ascii="Times New Roman" w:eastAsia="Times New Roman" w:hAnsi="Times New Roman" w:cs="Times New Roman"/>
                <w:sz w:val="16"/>
                <w:szCs w:val="16"/>
                <w:lang w:eastAsia="ru-RU"/>
              </w:rPr>
            </w:pPr>
          </w:p>
          <w:p w:rsidR="000F3E4B" w:rsidRPr="00B85699" w:rsidRDefault="000F3E4B" w:rsidP="00433DF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3801AD" w:rsidRPr="00B85699" w:rsidTr="000F3E4B">
        <w:trPr>
          <w:trHeight w:val="278"/>
          <w:jc w:val="center"/>
        </w:trPr>
        <w:tc>
          <w:tcPr>
            <w:tcW w:w="557" w:type="dxa"/>
            <w:shd w:val="clear" w:color="auto" w:fill="auto"/>
          </w:tcPr>
          <w:p w:rsidR="003801AD" w:rsidRPr="00B85699" w:rsidRDefault="000F3E4B" w:rsidP="00201C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vAlign w:val="center"/>
          </w:tcPr>
          <w:p w:rsidR="003801AD" w:rsidRPr="00B85699"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vAlign w:val="center"/>
          </w:tcPr>
          <w:p w:rsidR="003801AD" w:rsidRPr="003801AD"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3801AD" w:rsidRPr="00B85699" w:rsidTr="000F3E4B">
        <w:trPr>
          <w:trHeight w:val="6364"/>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p>
        </w:tc>
        <w:tc>
          <w:tcPr>
            <w:tcW w:w="2528" w:type="dxa"/>
            <w:shd w:val="clear" w:color="auto" w:fill="auto"/>
          </w:tcPr>
          <w:p w:rsidR="003801AD" w:rsidRPr="00B85699" w:rsidRDefault="003801AD" w:rsidP="00201C4B">
            <w:pPr>
              <w:spacing w:after="0" w:line="240" w:lineRule="auto"/>
              <w:rPr>
                <w:rFonts w:ascii="Times New Roman" w:eastAsia="Times New Roman" w:hAnsi="Times New Roman" w:cs="Times New Roman"/>
                <w:sz w:val="16"/>
                <w:szCs w:val="16"/>
                <w:lang w:eastAsia="ru-RU"/>
              </w:rPr>
            </w:pP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p>
        </w:tc>
        <w:tc>
          <w:tcPr>
            <w:tcW w:w="5386" w:type="dxa"/>
            <w:shd w:val="clear" w:color="auto" w:fill="auto"/>
          </w:tcPr>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7.Постановление Правительства </w:t>
            </w:r>
            <w:r w:rsidR="00E37430" w:rsidRPr="00E37430">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15.11.2017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1378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8.Закон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Югры от 20.07.2007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113-оз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отдельных вопросах муниципальной службы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9.Постановление Правительства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Югры от 24.12.2007 333-п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10.Решение Думы города Нефтеюганска от 02.07.2012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316-V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11.Решение Думы города Нефтеюганска от 27.09.2012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373-V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12.Устав города Нефтеюганска от 30.05.2005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475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Устав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13.Распоряжение администрации города Нефтеюганска от 08.06.2010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264-р</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порядке и размерах возмещения расходов, связанных со служебными командировками</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14.Коллективный договор администрации города Нефтеюганска от 22.09.2010 б/н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Коллективный договор</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15. Распоряжение администрации города Нефтеюганска от 24.06.2013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314-р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департаменте по делам администрации</w:t>
            </w:r>
            <w:r w:rsidR="00E37430">
              <w:rPr>
                <w:rFonts w:ascii="Times New Roman" w:eastAsia="Calibri" w:hAnsi="Times New Roman" w:cs="Times New Roman"/>
                <w:sz w:val="16"/>
                <w:szCs w:val="16"/>
              </w:rPr>
              <w:t>»</w:t>
            </w:r>
          </w:p>
          <w:p w:rsidR="003801AD" w:rsidRPr="00B85699"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16.Постановление администрации города Нефтеюганска от 18.10.2012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3000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создании муниципального казенного учреждения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Управление по обеспечению органов местного самоуправления города Нефтеюганска</w:t>
            </w:r>
            <w:r w:rsidR="00E37430">
              <w:rPr>
                <w:rFonts w:ascii="Times New Roman" w:eastAsia="Calibri" w:hAnsi="Times New Roman" w:cs="Times New Roman"/>
                <w:sz w:val="16"/>
                <w:szCs w:val="16"/>
              </w:rPr>
              <w:t>»</w:t>
            </w:r>
          </w:p>
        </w:tc>
        <w:tc>
          <w:tcPr>
            <w:tcW w:w="3402" w:type="dxa"/>
            <w:shd w:val="clear" w:color="auto" w:fill="auto"/>
          </w:tcPr>
          <w:p w:rsidR="003801AD" w:rsidRPr="00B85699" w:rsidRDefault="003801AD" w:rsidP="00DE2242">
            <w:pPr>
              <w:spacing w:after="0" w:line="240" w:lineRule="auto"/>
              <w:rPr>
                <w:rFonts w:ascii="Times New Roman" w:eastAsia="Calibri" w:hAnsi="Times New Roman" w:cs="Times New Roman"/>
                <w:sz w:val="16"/>
                <w:szCs w:val="16"/>
              </w:rPr>
            </w:pPr>
          </w:p>
        </w:tc>
      </w:tr>
      <w:tr w:rsidR="000F3E4B" w:rsidRPr="00B85699" w:rsidTr="000F3E4B">
        <w:trPr>
          <w:trHeight w:val="1974"/>
          <w:jc w:val="center"/>
        </w:trPr>
        <w:tc>
          <w:tcPr>
            <w:tcW w:w="557" w:type="dxa"/>
            <w:shd w:val="clear" w:color="auto" w:fill="auto"/>
          </w:tcPr>
          <w:p w:rsidR="000F3E4B" w:rsidRPr="00B85699" w:rsidRDefault="000F3E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1.5</w:t>
            </w:r>
          </w:p>
        </w:tc>
        <w:tc>
          <w:tcPr>
            <w:tcW w:w="2528" w:type="dxa"/>
            <w:shd w:val="clear" w:color="auto" w:fill="auto"/>
          </w:tcPr>
          <w:p w:rsidR="000F3E4B" w:rsidRPr="00B85699" w:rsidRDefault="000F3E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0F3E4B" w:rsidRPr="00B85699" w:rsidRDefault="000F3E4B" w:rsidP="00201C4B">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 xml:space="preserve">Расходы на прочие мероприятия органов местного самоуправления в т.ч.: организацию деятельности предоставления государственных и муниципальных услуг населению через многофункциональный центр (МФЦ), по принципу </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единого окна</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 оплату членских взносов; другие расходы, связанные с выполнением других обязательств.</w:t>
            </w:r>
          </w:p>
        </w:tc>
        <w:tc>
          <w:tcPr>
            <w:tcW w:w="5386" w:type="dxa"/>
            <w:shd w:val="clear" w:color="auto" w:fill="auto"/>
          </w:tcPr>
          <w:p w:rsidR="000F3E4B"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1.ФЗ от 27.07.2010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Об организации предоставления государственных и муниципальных услуг</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0F3DD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2.Постановление Правительства </w:t>
            </w:r>
            <w:r w:rsidR="00E37430" w:rsidRPr="00E37430">
              <w:rPr>
                <w:rFonts w:ascii="Times New Roman" w:eastAsia="Calibri" w:hAnsi="Times New Roman" w:cs="Times New Roman"/>
                <w:sz w:val="16"/>
                <w:szCs w:val="16"/>
              </w:rPr>
              <w:t>Российской Федерации</w:t>
            </w:r>
            <w:r>
              <w:rPr>
                <w:rFonts w:ascii="Times New Roman" w:eastAsia="Calibri" w:hAnsi="Times New Roman" w:cs="Times New Roman"/>
                <w:sz w:val="16"/>
                <w:szCs w:val="16"/>
              </w:rPr>
              <w:t xml:space="preserve"> от 22.12.2012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1376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201C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0F3E4B" w:rsidRDefault="000F3E4B" w:rsidP="00201C4B">
            <w:pPr>
              <w:spacing w:after="0" w:line="240" w:lineRule="auto"/>
              <w:rPr>
                <w:rFonts w:ascii="Times New Roman" w:eastAsia="Times New Roman" w:hAnsi="Times New Roman" w:cs="Times New Roman"/>
                <w:sz w:val="16"/>
                <w:szCs w:val="16"/>
                <w:lang w:eastAsia="ru-RU"/>
              </w:rPr>
            </w:pPr>
          </w:p>
          <w:p w:rsidR="000F3E4B" w:rsidRPr="00B85699"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EB0046" w:rsidRPr="00B85699" w:rsidTr="000F3E4B">
        <w:trPr>
          <w:trHeight w:val="397"/>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Эффективное исполнение переданных государственных полномочий</w:t>
            </w:r>
            <w:r w:rsidR="00E37430">
              <w:rPr>
                <w:rFonts w:ascii="Times New Roman" w:eastAsia="Times New Roman" w:hAnsi="Times New Roman" w:cs="Times New Roman"/>
                <w:sz w:val="16"/>
                <w:szCs w:val="16"/>
                <w:lang w:eastAsia="ru-RU"/>
              </w:rPr>
              <w:t>»</w:t>
            </w:r>
          </w:p>
        </w:tc>
      </w:tr>
      <w:tr w:rsidR="00EB0046" w:rsidRPr="00B85699" w:rsidTr="000F3E4B">
        <w:trPr>
          <w:trHeight w:val="402"/>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C14E1" w:rsidRPr="00B85699" w:rsidTr="000F3E4B">
        <w:trPr>
          <w:trHeight w:val="274"/>
          <w:jc w:val="center"/>
        </w:trPr>
        <w:tc>
          <w:tcPr>
            <w:tcW w:w="557"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lastRenderedPageBreak/>
              <w:t>1</w:t>
            </w:r>
          </w:p>
        </w:tc>
        <w:tc>
          <w:tcPr>
            <w:tcW w:w="2528"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0F3E4B" w:rsidRPr="00B85699" w:rsidTr="00A125DF">
        <w:trPr>
          <w:trHeight w:val="5953"/>
          <w:jc w:val="center"/>
        </w:trPr>
        <w:tc>
          <w:tcPr>
            <w:tcW w:w="557" w:type="dxa"/>
            <w:shd w:val="clear" w:color="auto" w:fill="auto"/>
            <w:hideMark/>
          </w:tcPr>
          <w:p w:rsidR="000F3E4B" w:rsidRPr="00B85699" w:rsidRDefault="000F3E4B" w:rsidP="00EB0046">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2.1</w:t>
            </w:r>
          </w:p>
        </w:tc>
        <w:tc>
          <w:tcPr>
            <w:tcW w:w="2528"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w:t>
            </w:r>
            <w:r>
              <w:rPr>
                <w:rFonts w:ascii="Times New Roman" w:eastAsia="Calibri" w:hAnsi="Times New Roman" w:cs="Times New Roman"/>
                <w:sz w:val="16"/>
                <w:szCs w:val="16"/>
              </w:rPr>
              <w:t xml:space="preserve"> </w:t>
            </w:r>
            <w:r w:rsidRPr="002006EB">
              <w:rPr>
                <w:rFonts w:ascii="Times New Roman" w:eastAsia="Calibri" w:hAnsi="Times New Roman" w:cs="Times New Roman"/>
                <w:sz w:val="16"/>
                <w:szCs w:val="16"/>
              </w:rPr>
              <w:t>- Югры</w:t>
            </w:r>
          </w:p>
        </w:tc>
        <w:tc>
          <w:tcPr>
            <w:tcW w:w="5386" w:type="dxa"/>
            <w:shd w:val="clear" w:color="auto" w:fill="auto"/>
          </w:tcPr>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t xml:space="preserve"> </w:t>
            </w:r>
            <w:r w:rsidRPr="004C4AA0">
              <w:rPr>
                <w:rFonts w:ascii="Times New Roman" w:eastAsia="Calibri" w:hAnsi="Times New Roman" w:cs="Times New Roman"/>
                <w:sz w:val="16"/>
                <w:szCs w:val="16"/>
              </w:rPr>
              <w:t>Закон ХМАО</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 xml:space="preserve">Югра от 15.10.2010 № 149-оз </w:t>
            </w:r>
            <w:r w:rsidR="00E37430">
              <w:rPr>
                <w:rFonts w:ascii="Times New Roman" w:eastAsia="Calibri" w:hAnsi="Times New Roman" w:cs="Times New Roman"/>
                <w:sz w:val="16"/>
                <w:szCs w:val="16"/>
              </w:rPr>
              <w:t>«</w:t>
            </w:r>
            <w:r w:rsidRPr="004C4AA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w:t>
            </w:r>
            <w:r>
              <w:t xml:space="preserve"> </w:t>
            </w:r>
            <w:r w:rsidRPr="00E226C0">
              <w:rPr>
                <w:rFonts w:ascii="Times New Roman" w:eastAsia="Calibri" w:hAnsi="Times New Roman" w:cs="Times New Roman"/>
                <w:sz w:val="16"/>
                <w:szCs w:val="16"/>
              </w:rPr>
              <w:t xml:space="preserve">Закон ХМАО - Югры от 30.09.2008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91-оз (ред. от 29.10.2017)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w:t>
            </w:r>
            <w:r>
              <w:rPr>
                <w:rFonts w:ascii="Times New Roman" w:eastAsia="Calibri" w:hAnsi="Times New Roman" w:cs="Times New Roman"/>
                <w:sz w:val="16"/>
                <w:szCs w:val="16"/>
              </w:rPr>
              <w:t>и актов гражданского состояния</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w:t>
            </w:r>
            <w:r>
              <w:t xml:space="preserve"> </w:t>
            </w:r>
            <w:r w:rsidRPr="00E226C0">
              <w:rPr>
                <w:rFonts w:ascii="Times New Roman" w:eastAsia="Calibri" w:hAnsi="Times New Roman" w:cs="Times New Roman"/>
                <w:sz w:val="16"/>
                <w:szCs w:val="16"/>
              </w:rPr>
              <w:t xml:space="preserve">Закон ХМАО - Югры от 27.05.2011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57-оз (ред. от 27.06.2014)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t xml:space="preserve"> </w:t>
            </w:r>
            <w:r w:rsidRPr="00E226C0">
              <w:rPr>
                <w:rFonts w:ascii="Times New Roman" w:eastAsia="Calibri" w:hAnsi="Times New Roman" w:cs="Times New Roman"/>
                <w:sz w:val="16"/>
                <w:szCs w:val="16"/>
              </w:rPr>
              <w:t xml:space="preserve">Закон ХМАО - Югры от 12.10.2005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74-оз (ред. от 17.10.2018)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w:t>
            </w:r>
            <w:r>
              <w:rPr>
                <w:rFonts w:ascii="Times New Roman" w:eastAsia="Calibri" w:hAnsi="Times New Roman" w:cs="Times New Roman"/>
                <w:sz w:val="16"/>
                <w:szCs w:val="16"/>
              </w:rPr>
              <w:t>ершеннолетних и защите их прав</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w:t>
            </w:r>
            <w:r>
              <w:t xml:space="preserve"> </w:t>
            </w:r>
            <w:r w:rsidRPr="00E226C0">
              <w:rPr>
                <w:rFonts w:ascii="Times New Roman" w:eastAsia="Calibri" w:hAnsi="Times New Roman" w:cs="Times New Roman"/>
                <w:sz w:val="16"/>
                <w:szCs w:val="16"/>
              </w:rPr>
              <w:t xml:space="preserve">Закон ХМАО - Югры от 02.03.2009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5-оз (ред. от 27.09.2015)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Об административных комиссиях в Ханты-Мансийском автономном округе </w:t>
            </w:r>
            <w:r>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Югре</w:t>
            </w:r>
            <w:r w:rsidR="00E37430">
              <w:rPr>
                <w:rFonts w:ascii="Times New Roman" w:eastAsia="Calibri" w:hAnsi="Times New Roman" w:cs="Times New Roman"/>
                <w:sz w:val="16"/>
                <w:szCs w:val="16"/>
              </w:rPr>
              <w:t>»</w:t>
            </w:r>
          </w:p>
        </w:tc>
        <w:tc>
          <w:tcPr>
            <w:tcW w:w="3402" w:type="dxa"/>
            <w:shd w:val="clear" w:color="auto" w:fill="auto"/>
            <w:vAlign w:val="center"/>
          </w:tcPr>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B85699">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0F3E4B" w:rsidRDefault="000F3E4B" w:rsidP="00EB0046">
            <w:pPr>
              <w:spacing w:after="0" w:line="240" w:lineRule="auto"/>
              <w:rPr>
                <w:rFonts w:ascii="Times New Roman" w:eastAsia="Times New Roman" w:hAnsi="Times New Roman" w:cs="Times New Roman"/>
                <w:sz w:val="16"/>
                <w:szCs w:val="16"/>
                <w:lang w:eastAsia="ru-RU"/>
              </w:rPr>
            </w:pPr>
          </w:p>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0F3E4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Pr="00B85699"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201C4B" w:rsidRPr="00B85699" w:rsidTr="00A125DF">
        <w:trPr>
          <w:trHeight w:val="1544"/>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2.2</w:t>
            </w:r>
          </w:p>
        </w:tc>
        <w:tc>
          <w:tcPr>
            <w:tcW w:w="2528" w:type="dxa"/>
            <w:shd w:val="clear" w:color="auto" w:fill="auto"/>
          </w:tcPr>
          <w:p w:rsidR="00201C4B" w:rsidRPr="00B85699" w:rsidRDefault="00EB0046" w:rsidP="00201C4B">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201C4B" w:rsidRPr="00B85699" w:rsidRDefault="002006EB" w:rsidP="002006EB">
            <w:pPr>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w:t>
            </w:r>
            <w:r>
              <w:rPr>
                <w:rFonts w:ascii="Times New Roman" w:eastAsia="Calibri" w:hAnsi="Times New Roman" w:cs="Times New Roman"/>
                <w:sz w:val="16"/>
                <w:szCs w:val="16"/>
              </w:rPr>
              <w:t>сдикции в Российской Федерации</w:t>
            </w:r>
          </w:p>
        </w:tc>
        <w:tc>
          <w:tcPr>
            <w:tcW w:w="5386" w:type="dxa"/>
            <w:shd w:val="clear" w:color="auto" w:fill="auto"/>
          </w:tcPr>
          <w:p w:rsidR="00201C4B" w:rsidRPr="007D0785" w:rsidRDefault="003801AD"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w:t>
            </w:r>
            <w:r w:rsidR="0014223D" w:rsidRPr="0014223D">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23.05.2005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320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r w:rsidR="00E37430">
              <w:rPr>
                <w:rFonts w:ascii="Times New Roman" w:eastAsia="Calibri" w:hAnsi="Times New Roman" w:cs="Times New Roman"/>
                <w:sz w:val="16"/>
                <w:szCs w:val="16"/>
              </w:rPr>
              <w:t>»</w:t>
            </w: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A125DF" w:rsidRPr="00B85699" w:rsidTr="00A125DF">
        <w:trPr>
          <w:trHeight w:val="1605"/>
          <w:jc w:val="center"/>
        </w:trPr>
        <w:tc>
          <w:tcPr>
            <w:tcW w:w="557" w:type="dxa"/>
            <w:shd w:val="clear" w:color="auto" w:fill="auto"/>
          </w:tcPr>
          <w:p w:rsidR="00A125DF" w:rsidRPr="00B85699" w:rsidRDefault="00A125DF" w:rsidP="00F1084C">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2.3</w:t>
            </w:r>
          </w:p>
        </w:tc>
        <w:tc>
          <w:tcPr>
            <w:tcW w:w="2528" w:type="dxa"/>
            <w:shd w:val="clear" w:color="auto" w:fill="auto"/>
          </w:tcPr>
          <w:p w:rsidR="00A125DF" w:rsidRPr="00B85699" w:rsidRDefault="00A125DF" w:rsidP="00F1084C">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A125DF" w:rsidRPr="001D30FE" w:rsidRDefault="00A125DF" w:rsidP="00C90818">
            <w:pPr>
              <w:spacing w:after="0" w:line="240" w:lineRule="auto"/>
              <w:rPr>
                <w:rFonts w:ascii="Times New Roman" w:eastAsia="Calibri" w:hAnsi="Times New Roman" w:cs="Times New Roman"/>
                <w:sz w:val="16"/>
                <w:szCs w:val="16"/>
                <w:highlight w:val="yellow"/>
              </w:rPr>
            </w:pPr>
            <w:r>
              <w:rPr>
                <w:rFonts w:ascii="Times New Roman" w:eastAsia="Calibri" w:hAnsi="Times New Roman" w:cs="Times New Roman"/>
                <w:sz w:val="16"/>
                <w:szCs w:val="16"/>
              </w:rPr>
              <w:t>П</w:t>
            </w:r>
            <w:r w:rsidRPr="00C90818">
              <w:rPr>
                <w:rFonts w:ascii="Times New Roman" w:eastAsia="Calibri" w:hAnsi="Times New Roman" w:cs="Times New Roman"/>
                <w:sz w:val="16"/>
                <w:szCs w:val="16"/>
              </w:rPr>
              <w:t>редоставлени</w:t>
            </w:r>
            <w:r>
              <w:rPr>
                <w:rFonts w:ascii="Times New Roman" w:eastAsia="Calibri" w:hAnsi="Times New Roman" w:cs="Times New Roman"/>
                <w:sz w:val="16"/>
                <w:szCs w:val="16"/>
              </w:rPr>
              <w:t>е</w:t>
            </w:r>
            <w:r w:rsidRPr="00C90818">
              <w:rPr>
                <w:rFonts w:ascii="Times New Roman" w:eastAsia="Calibri" w:hAnsi="Times New Roman" w:cs="Times New Roman"/>
                <w:sz w:val="16"/>
                <w:szCs w:val="16"/>
              </w:rPr>
              <w:t xml:space="preserve"> субсидий сельскохозяйственным товаропроизводителям в рамках реализации государственной программы</w:t>
            </w:r>
            <w:r>
              <w:rPr>
                <w:rFonts w:ascii="Times New Roman" w:eastAsia="Calibri" w:hAnsi="Times New Roman" w:cs="Times New Roman"/>
                <w:sz w:val="16"/>
                <w:szCs w:val="16"/>
              </w:rPr>
              <w:t xml:space="preserve"> </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5386" w:type="dxa"/>
            <w:shd w:val="clear" w:color="auto" w:fill="auto"/>
          </w:tcPr>
          <w:p w:rsidR="00A125DF" w:rsidRPr="007D0785" w:rsidRDefault="00A125DF"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ХМАО - Югры от 05.10.2018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344-п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государственной программе Ханты-Мансийского автономного округа - Югры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молока,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мяса в живом весе,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Pr="00B85699"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Молочная продуктивность коров, кг</w:t>
            </w:r>
          </w:p>
        </w:tc>
      </w:tr>
      <w:tr w:rsidR="00A125DF" w:rsidRPr="00B85699" w:rsidTr="00A125DF">
        <w:trPr>
          <w:trHeight w:val="278"/>
          <w:jc w:val="center"/>
        </w:trPr>
        <w:tc>
          <w:tcPr>
            <w:tcW w:w="557"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A125DF"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A125DF" w:rsidRPr="003801AD"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A125DF" w:rsidRDefault="00A125DF" w:rsidP="00A125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B85699" w:rsidRPr="00B85699" w:rsidTr="000F3E4B">
        <w:trPr>
          <w:trHeight w:val="363"/>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27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Удовлетворение спроса населения на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A125DF">
        <w:trPr>
          <w:trHeight w:val="32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A125DF" w:rsidRPr="00B85699" w:rsidTr="000F3E4B">
        <w:trPr>
          <w:jc w:val="center"/>
        </w:trPr>
        <w:tc>
          <w:tcPr>
            <w:tcW w:w="557" w:type="dxa"/>
            <w:shd w:val="clear" w:color="auto" w:fill="auto"/>
            <w:hideMark/>
          </w:tcPr>
          <w:p w:rsidR="00A125DF" w:rsidRPr="00B85699" w:rsidRDefault="00A125DF"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3.1</w:t>
            </w:r>
          </w:p>
        </w:tc>
        <w:tc>
          <w:tcPr>
            <w:tcW w:w="2528"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0F3E4B">
              <w:rPr>
                <w:rFonts w:ascii="Times New Roman" w:eastAsia="Calibri" w:hAnsi="Times New Roman" w:cs="Times New Roman"/>
                <w:sz w:val="16"/>
                <w:szCs w:val="16"/>
              </w:rPr>
              <w:t xml:space="preserve">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ярмарок выходного дня</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 xml:space="preserve"> местных производителей (еженедельно по пятницам)</w:t>
            </w:r>
          </w:p>
        </w:tc>
        <w:tc>
          <w:tcPr>
            <w:tcW w:w="5386" w:type="dxa"/>
            <w:shd w:val="clear" w:color="auto" w:fill="auto"/>
          </w:tcPr>
          <w:p w:rsidR="00A125DF" w:rsidRPr="00B85699" w:rsidRDefault="00561F78" w:rsidP="0014223D">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Закон ХМАО - Югры от 20.07.2007 </w:t>
            </w:r>
            <w:r w:rsidR="0014223D">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102-оз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организации деятельности ярмарок на территории Ханты-Мансийского автономного округа - Югры</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Обеспеченность населения торговой площадью, кв.м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предприятий торговой площадью более 50 кв.м, %</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Pr="00B85699"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предприятий оптового звена, единиц</w:t>
            </w:r>
          </w:p>
        </w:tc>
      </w:tr>
      <w:tr w:rsidR="00FE13F9" w:rsidRPr="00B85699" w:rsidTr="000F3E4B">
        <w:trPr>
          <w:jc w:val="center"/>
        </w:trPr>
        <w:tc>
          <w:tcPr>
            <w:tcW w:w="557" w:type="dxa"/>
            <w:shd w:val="clear" w:color="auto" w:fill="auto"/>
          </w:tcPr>
          <w:p w:rsidR="00FE13F9" w:rsidRPr="008D0A69" w:rsidRDefault="00FE13F9" w:rsidP="00FE13F9">
            <w:pPr>
              <w:spacing w:after="0" w:line="240" w:lineRule="auto"/>
              <w:jc w:val="center"/>
              <w:rPr>
                <w:rFonts w:ascii="Times New Roman" w:eastAsia="Calibri" w:hAnsi="Times New Roman" w:cs="Times New Roman"/>
                <w:sz w:val="20"/>
                <w:szCs w:val="20"/>
              </w:rPr>
            </w:pPr>
            <w:r w:rsidRPr="008D0A69">
              <w:rPr>
                <w:rFonts w:ascii="Times New Roman" w:eastAsia="Calibri" w:hAnsi="Times New Roman" w:cs="Times New Roman"/>
                <w:sz w:val="20"/>
                <w:szCs w:val="20"/>
              </w:rPr>
              <w:t>3.2</w:t>
            </w:r>
          </w:p>
        </w:tc>
        <w:tc>
          <w:tcPr>
            <w:tcW w:w="2528" w:type="dxa"/>
            <w:shd w:val="clear" w:color="auto" w:fill="auto"/>
          </w:tcPr>
          <w:p w:rsidR="00FE13F9" w:rsidRPr="008D0A69" w:rsidRDefault="00FE13F9" w:rsidP="00FE13F9">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Правовое просвещение и информирование в сфере защиты прав потребителей</w:t>
            </w:r>
          </w:p>
        </w:tc>
        <w:tc>
          <w:tcPr>
            <w:tcW w:w="3119" w:type="dxa"/>
            <w:shd w:val="clear" w:color="auto" w:fill="auto"/>
          </w:tcPr>
          <w:p w:rsidR="00FE13F9" w:rsidRPr="008D0A69" w:rsidRDefault="00FE13F9" w:rsidP="00FE13F9">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8D0A69">
              <w:rPr>
                <w:rFonts w:ascii="Times New Roman" w:eastAsia="Calibri" w:hAnsi="Times New Roman" w:cs="Times New Roman"/>
                <w:sz w:val="20"/>
                <w:szCs w:val="20"/>
              </w:rPr>
              <w:tab/>
            </w:r>
          </w:p>
        </w:tc>
        <w:tc>
          <w:tcPr>
            <w:tcW w:w="5386" w:type="dxa"/>
            <w:shd w:val="clear" w:color="auto" w:fill="auto"/>
          </w:tcPr>
          <w:p w:rsidR="00FE13F9" w:rsidRPr="008D0A69" w:rsidRDefault="00FE13F9" w:rsidP="00FE13F9">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 xml:space="preserve">Закон Российской Федерации от 07.02.1992 </w:t>
            </w:r>
            <w:r>
              <w:rPr>
                <w:rFonts w:ascii="Times New Roman" w:eastAsia="Calibri" w:hAnsi="Times New Roman" w:cs="Times New Roman"/>
                <w:sz w:val="20"/>
                <w:szCs w:val="20"/>
              </w:rPr>
              <w:t xml:space="preserve">№ </w:t>
            </w:r>
            <w:r w:rsidRPr="008D0A69">
              <w:rPr>
                <w:rFonts w:ascii="Times New Roman" w:eastAsia="Calibri" w:hAnsi="Times New Roman" w:cs="Times New Roman"/>
                <w:sz w:val="20"/>
                <w:szCs w:val="20"/>
              </w:rPr>
              <w:t xml:space="preserve">2300-1 </w:t>
            </w:r>
            <w:r>
              <w:rPr>
                <w:rFonts w:ascii="Times New Roman" w:eastAsia="Calibri" w:hAnsi="Times New Roman" w:cs="Times New Roman"/>
                <w:sz w:val="20"/>
                <w:szCs w:val="20"/>
              </w:rPr>
              <w:t>«О защите прав потребителей»</w:t>
            </w:r>
          </w:p>
        </w:tc>
        <w:tc>
          <w:tcPr>
            <w:tcW w:w="3402" w:type="dxa"/>
            <w:shd w:val="clear" w:color="auto" w:fill="auto"/>
            <w:vAlign w:val="center"/>
          </w:tcPr>
          <w:p w:rsidR="00FE13F9" w:rsidRPr="008D0A69" w:rsidRDefault="00FE13F9" w:rsidP="00FE13F9">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Доля потребительских споров, разрешенных в досудебном и внесудебном порядке, в общем количестве</w:t>
            </w:r>
            <w:r>
              <w:rPr>
                <w:rFonts w:ascii="Times New Roman" w:eastAsia="Times New Roman" w:hAnsi="Times New Roman" w:cs="Times New Roman"/>
                <w:sz w:val="20"/>
                <w:szCs w:val="20"/>
                <w:lang w:eastAsia="ru-RU"/>
              </w:rPr>
              <w:t xml:space="preserve"> споров с участием потребителей</w:t>
            </w:r>
            <w:r w:rsidRPr="008D0A69">
              <w:rPr>
                <w:rFonts w:ascii="Times New Roman" w:eastAsia="Times New Roman" w:hAnsi="Times New Roman" w:cs="Times New Roman"/>
                <w:sz w:val="20"/>
                <w:szCs w:val="20"/>
                <w:lang w:eastAsia="ru-RU"/>
              </w:rPr>
              <w:t>.</w:t>
            </w:r>
          </w:p>
          <w:p w:rsidR="00FE13F9" w:rsidRPr="008D0A69" w:rsidRDefault="00FE13F9" w:rsidP="00FE13F9">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FE13F9" w:rsidRPr="00B85699" w:rsidTr="000F3E4B">
        <w:trPr>
          <w:trHeight w:val="358"/>
          <w:jc w:val="center"/>
        </w:trPr>
        <w:tc>
          <w:tcPr>
            <w:tcW w:w="14992" w:type="dxa"/>
            <w:gridSpan w:val="5"/>
            <w:shd w:val="clear" w:color="auto" w:fill="auto"/>
            <w:vAlign w:val="center"/>
          </w:tcPr>
          <w:p w:rsidR="00FE13F9" w:rsidRPr="00B85699" w:rsidRDefault="00FE13F9" w:rsidP="00FE13F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благоприятных условий для устойчивого развития малого и среднего предпринимательства</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FE13F9" w:rsidRPr="00B85699" w:rsidTr="000F3E4B">
        <w:trPr>
          <w:trHeight w:val="291"/>
          <w:jc w:val="center"/>
        </w:trPr>
        <w:tc>
          <w:tcPr>
            <w:tcW w:w="14992" w:type="dxa"/>
            <w:gridSpan w:val="5"/>
            <w:shd w:val="clear" w:color="auto" w:fill="auto"/>
            <w:vAlign w:val="center"/>
          </w:tcPr>
          <w:p w:rsidR="00FE13F9" w:rsidRPr="00B85699" w:rsidRDefault="00FE13F9" w:rsidP="00FE13F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4 </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малого и среднего предпринимательства</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FE13F9" w:rsidRPr="00B85699" w:rsidTr="000F3E4B">
        <w:trPr>
          <w:trHeight w:val="395"/>
          <w:jc w:val="center"/>
        </w:trPr>
        <w:tc>
          <w:tcPr>
            <w:tcW w:w="14992" w:type="dxa"/>
            <w:gridSpan w:val="5"/>
            <w:shd w:val="clear" w:color="auto" w:fill="auto"/>
            <w:vAlign w:val="center"/>
          </w:tcPr>
          <w:p w:rsidR="00FE13F9" w:rsidRPr="00B85699" w:rsidRDefault="00FE13F9" w:rsidP="00FE13F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4: </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Высокий уровень информационной, имущественной и финансовой поддержки малого и среднего предпринимательства</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FE13F9" w:rsidRPr="00B85699" w:rsidTr="000F3E4B">
        <w:trPr>
          <w:trHeight w:val="508"/>
          <w:jc w:val="center"/>
        </w:trPr>
        <w:tc>
          <w:tcPr>
            <w:tcW w:w="557" w:type="dxa"/>
            <w:shd w:val="clear" w:color="auto" w:fill="auto"/>
          </w:tcPr>
          <w:p w:rsidR="00FE13F9" w:rsidRPr="00B85699" w:rsidRDefault="00FE13F9" w:rsidP="00FE13F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4.1</w:t>
            </w:r>
          </w:p>
        </w:tc>
        <w:tc>
          <w:tcPr>
            <w:tcW w:w="2528" w:type="dxa"/>
            <w:shd w:val="clear" w:color="auto" w:fill="auto"/>
          </w:tcPr>
          <w:p w:rsidR="00FE13F9" w:rsidRPr="00B85699" w:rsidRDefault="00FE13F9" w:rsidP="00FE13F9">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(17-19)</w:t>
            </w:r>
          </w:p>
        </w:tc>
        <w:tc>
          <w:tcPr>
            <w:tcW w:w="3119"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p>
        </w:tc>
        <w:tc>
          <w:tcPr>
            <w:tcW w:w="5386"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p>
        </w:tc>
        <w:tc>
          <w:tcPr>
            <w:tcW w:w="3402"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p>
        </w:tc>
      </w:tr>
      <w:tr w:rsidR="00FE13F9" w:rsidRPr="00B85699" w:rsidTr="000F3E4B">
        <w:trPr>
          <w:jc w:val="center"/>
        </w:trPr>
        <w:tc>
          <w:tcPr>
            <w:tcW w:w="557" w:type="dxa"/>
            <w:shd w:val="clear" w:color="auto" w:fill="auto"/>
          </w:tcPr>
          <w:p w:rsidR="00FE13F9" w:rsidRPr="00B85699" w:rsidRDefault="00FE13F9" w:rsidP="00FE13F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lastRenderedPageBreak/>
              <w:t>4.2</w:t>
            </w:r>
          </w:p>
        </w:tc>
        <w:tc>
          <w:tcPr>
            <w:tcW w:w="2528"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Информационная и финансовая поддержка Субъектов и Организаций, организация мероприятий</w:t>
            </w:r>
          </w:p>
          <w:p w:rsidR="00FE13F9" w:rsidRPr="00B85699" w:rsidRDefault="00FE13F9" w:rsidP="00FE13F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 xml:space="preserve"> (17-19)</w:t>
            </w:r>
          </w:p>
        </w:tc>
        <w:tc>
          <w:tcPr>
            <w:tcW w:w="3119"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shd w:val="clear" w:color="auto" w:fill="auto"/>
          </w:tcPr>
          <w:p w:rsidR="00FE13F9" w:rsidRPr="006A45B7" w:rsidRDefault="00FE13F9" w:rsidP="00FE13F9">
            <w:pPr>
              <w:pStyle w:val="affff2"/>
              <w:rPr>
                <w:rFonts w:ascii="Times New Roman" w:hAnsi="Times New Roman" w:cs="Times New Roman"/>
                <w:sz w:val="16"/>
                <w:szCs w:val="16"/>
              </w:rPr>
            </w:pPr>
            <w:r w:rsidRPr="006A45B7">
              <w:rPr>
                <w:rFonts w:ascii="Times New Roman" w:hAnsi="Times New Roman" w:cs="Times New Roman"/>
                <w:sz w:val="16"/>
                <w:szCs w:val="16"/>
              </w:rPr>
              <w:t>1. Постановление Правительства ХМАО – Югры от 09.10.2013 №</w:t>
            </w:r>
            <w:r>
              <w:rPr>
                <w:rFonts w:ascii="Times New Roman" w:hAnsi="Times New Roman" w:cs="Times New Roman"/>
                <w:sz w:val="16"/>
                <w:szCs w:val="16"/>
              </w:rPr>
              <w:t xml:space="preserve"> </w:t>
            </w:r>
            <w:r w:rsidRPr="006A45B7">
              <w:rPr>
                <w:rFonts w:ascii="Times New Roman" w:hAnsi="Times New Roman" w:cs="Times New Roman"/>
                <w:sz w:val="16"/>
                <w:szCs w:val="16"/>
              </w:rPr>
              <w:t xml:space="preserve">419-п </w:t>
            </w:r>
            <w:r>
              <w:rPr>
                <w:rFonts w:ascii="Times New Roman" w:hAnsi="Times New Roman" w:cs="Times New Roman"/>
                <w:sz w:val="16"/>
                <w:szCs w:val="16"/>
              </w:rPr>
              <w:t>«</w:t>
            </w:r>
            <w:r w:rsidRPr="006A45B7">
              <w:rPr>
                <w:rFonts w:ascii="Times New Roman" w:hAnsi="Times New Roman" w:cs="Times New Roman"/>
                <w:sz w:val="16"/>
                <w:szCs w:val="16"/>
              </w:rPr>
              <w:t xml:space="preserve">О государственной программе Ханты-Мансийского автономного округа - Югры </w:t>
            </w:r>
            <w:r>
              <w:rPr>
                <w:rFonts w:ascii="Times New Roman" w:hAnsi="Times New Roman" w:cs="Times New Roman"/>
                <w:sz w:val="16"/>
                <w:szCs w:val="16"/>
              </w:rPr>
              <w:t>«</w:t>
            </w:r>
            <w:r w:rsidRPr="006A45B7">
              <w:rPr>
                <w:rFonts w:ascii="Times New Roman" w:hAnsi="Times New Roman" w:cs="Times New Roman"/>
                <w:sz w:val="16"/>
                <w:szCs w:val="16"/>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r>
              <w:rPr>
                <w:rFonts w:ascii="Times New Roman" w:hAnsi="Times New Roman" w:cs="Times New Roman"/>
                <w:sz w:val="16"/>
                <w:szCs w:val="16"/>
              </w:rPr>
              <w:t xml:space="preserve">» </w:t>
            </w:r>
            <w:r w:rsidRPr="006A45B7">
              <w:rPr>
                <w:rFonts w:ascii="Times New Roman" w:hAnsi="Times New Roman" w:cs="Times New Roman"/>
                <w:sz w:val="16"/>
                <w:szCs w:val="16"/>
              </w:rPr>
              <w:t>(с изменениями)</w:t>
            </w:r>
          </w:p>
          <w:p w:rsidR="00FE13F9" w:rsidRPr="006A45B7" w:rsidRDefault="00FE13F9" w:rsidP="00FE13F9">
            <w:pPr>
              <w:pStyle w:val="affff2"/>
              <w:rPr>
                <w:rFonts w:ascii="Times New Roman" w:hAnsi="Times New Roman" w:cs="Times New Roman"/>
                <w:sz w:val="16"/>
                <w:szCs w:val="16"/>
              </w:rPr>
            </w:pPr>
            <w:r>
              <w:rPr>
                <w:rFonts w:ascii="Times New Roman" w:hAnsi="Times New Roman" w:cs="Times New Roman"/>
                <w:sz w:val="16"/>
                <w:szCs w:val="16"/>
              </w:rPr>
              <w:t>2. «</w:t>
            </w:r>
            <w:r w:rsidRPr="006A45B7">
              <w:rPr>
                <w:rFonts w:ascii="Times New Roman" w:hAnsi="Times New Roman" w:cs="Times New Roman"/>
                <w:sz w:val="16"/>
                <w:szCs w:val="16"/>
              </w:rPr>
              <w:t>Система мер по стимулированию развития малого и среднего предпринимательства</w:t>
            </w:r>
            <w:r>
              <w:rPr>
                <w:rFonts w:ascii="Times New Roman" w:hAnsi="Times New Roman" w:cs="Times New Roman"/>
                <w:sz w:val="16"/>
                <w:szCs w:val="16"/>
              </w:rPr>
              <w:t>»</w:t>
            </w:r>
          </w:p>
        </w:tc>
        <w:tc>
          <w:tcPr>
            <w:tcW w:w="3402" w:type="dxa"/>
            <w:shd w:val="clear" w:color="auto" w:fill="auto"/>
          </w:tcPr>
          <w:p w:rsidR="00FE13F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FE13F9" w:rsidRDefault="00FE13F9" w:rsidP="00FE13F9">
            <w:pPr>
              <w:spacing w:after="0" w:line="240" w:lineRule="auto"/>
              <w:rPr>
                <w:rFonts w:ascii="Times New Roman" w:eastAsia="Times New Roman" w:hAnsi="Times New Roman" w:cs="Times New Roman"/>
                <w:sz w:val="16"/>
                <w:szCs w:val="16"/>
                <w:lang w:eastAsia="ru-RU"/>
              </w:rPr>
            </w:pPr>
          </w:p>
          <w:p w:rsidR="00FE13F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p w:rsidR="00FE13F9" w:rsidRDefault="00FE13F9" w:rsidP="00FE13F9">
            <w:pPr>
              <w:spacing w:after="0" w:line="240" w:lineRule="auto"/>
              <w:rPr>
                <w:rFonts w:ascii="Times New Roman" w:eastAsia="Times New Roman" w:hAnsi="Times New Roman" w:cs="Times New Roman"/>
                <w:sz w:val="16"/>
                <w:szCs w:val="16"/>
                <w:lang w:eastAsia="ru-RU"/>
              </w:rPr>
            </w:pPr>
          </w:p>
          <w:p w:rsidR="00FE13F9" w:rsidRPr="00B8569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Оборот малых и средних предприятий, включая микропредприятия, млн.руб.</w:t>
            </w:r>
          </w:p>
        </w:tc>
      </w:tr>
      <w:tr w:rsidR="00FE13F9" w:rsidRPr="00B85699" w:rsidTr="00A125DF">
        <w:trPr>
          <w:trHeight w:val="413"/>
          <w:jc w:val="center"/>
        </w:trPr>
        <w:tc>
          <w:tcPr>
            <w:tcW w:w="14992" w:type="dxa"/>
            <w:gridSpan w:val="5"/>
            <w:shd w:val="clear" w:color="auto" w:fill="auto"/>
            <w:vAlign w:val="center"/>
          </w:tcPr>
          <w:p w:rsidR="00FE13F9" w:rsidRPr="00B85699" w:rsidRDefault="00FE13F9" w:rsidP="00FE13F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FE13F9" w:rsidRPr="00B85699" w:rsidTr="000F3E4B">
        <w:trPr>
          <w:trHeight w:val="321"/>
          <w:jc w:val="center"/>
        </w:trPr>
        <w:tc>
          <w:tcPr>
            <w:tcW w:w="14992" w:type="dxa"/>
            <w:gridSpan w:val="5"/>
            <w:shd w:val="clear" w:color="auto" w:fill="auto"/>
            <w:vAlign w:val="center"/>
          </w:tcPr>
          <w:p w:rsidR="00FE13F9" w:rsidRPr="00B85699" w:rsidRDefault="00FE13F9" w:rsidP="00FE13F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5 </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FE13F9" w:rsidRPr="00B85699" w:rsidTr="00561F78">
        <w:trPr>
          <w:jc w:val="center"/>
        </w:trPr>
        <w:tc>
          <w:tcPr>
            <w:tcW w:w="557" w:type="dxa"/>
            <w:shd w:val="clear" w:color="auto" w:fill="auto"/>
            <w:hideMark/>
          </w:tcPr>
          <w:p w:rsidR="00FE13F9" w:rsidRPr="00B85699" w:rsidRDefault="00FE13F9" w:rsidP="00FE13F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5.1</w:t>
            </w:r>
          </w:p>
        </w:tc>
        <w:tc>
          <w:tcPr>
            <w:tcW w:w="2528"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3119" w:type="dxa"/>
            <w:shd w:val="clear" w:color="auto" w:fill="auto"/>
          </w:tcPr>
          <w:p w:rsidR="00FE13F9" w:rsidRPr="00C90818" w:rsidRDefault="00FE13F9" w:rsidP="00FE13F9">
            <w:pPr>
              <w:spacing w:after="0" w:line="240" w:lineRule="auto"/>
              <w:rPr>
                <w:rFonts w:ascii="Times New Roman" w:eastAsia="Calibri" w:hAnsi="Times New Roman" w:cs="Times New Roman"/>
                <w:sz w:val="16"/>
                <w:szCs w:val="16"/>
              </w:rPr>
            </w:pPr>
            <w:r w:rsidRPr="00C90818">
              <w:rPr>
                <w:rFonts w:ascii="Times New Roman" w:eastAsia="Calibri" w:hAnsi="Times New Roman" w:cs="Times New Roman"/>
                <w:sz w:val="16"/>
                <w:szCs w:val="16"/>
              </w:rPr>
              <w:t xml:space="preserve">1)Расходы на обеспечение деятельности (оказание услуг) муниципального автономного учреждения </w:t>
            </w:r>
            <w:r>
              <w:rPr>
                <w:rFonts w:ascii="Times New Roman" w:eastAsia="Calibri" w:hAnsi="Times New Roman" w:cs="Times New Roman"/>
                <w:sz w:val="16"/>
                <w:szCs w:val="16"/>
              </w:rPr>
              <w:t>«</w:t>
            </w:r>
            <w:r w:rsidRPr="00C90818">
              <w:rPr>
                <w:rFonts w:ascii="Times New Roman" w:eastAsia="Calibri" w:hAnsi="Times New Roman" w:cs="Times New Roman"/>
                <w:sz w:val="16"/>
                <w:szCs w:val="16"/>
              </w:rPr>
              <w:t xml:space="preserve">Редакция газеты </w:t>
            </w:r>
            <w:r>
              <w:rPr>
                <w:rFonts w:ascii="Times New Roman" w:eastAsia="Calibri" w:hAnsi="Times New Roman" w:cs="Times New Roman"/>
                <w:sz w:val="16"/>
                <w:szCs w:val="16"/>
              </w:rPr>
              <w:t>«</w:t>
            </w:r>
            <w:r w:rsidRPr="00C90818">
              <w:rPr>
                <w:rFonts w:ascii="Times New Roman" w:eastAsia="Calibri" w:hAnsi="Times New Roman" w:cs="Times New Roman"/>
                <w:sz w:val="16"/>
                <w:szCs w:val="16"/>
              </w:rPr>
              <w:t>Здравствуйте, нефтеюганцы!</w:t>
            </w:r>
            <w:r>
              <w:rPr>
                <w:rFonts w:ascii="Times New Roman" w:eastAsia="Calibri" w:hAnsi="Times New Roman" w:cs="Times New Roman"/>
                <w:sz w:val="16"/>
                <w:szCs w:val="16"/>
              </w:rPr>
              <w:t>»</w:t>
            </w:r>
          </w:p>
          <w:p w:rsidR="00FE13F9" w:rsidRPr="00C90818" w:rsidRDefault="00FE13F9" w:rsidP="00FE13F9">
            <w:pPr>
              <w:spacing w:after="0" w:line="240" w:lineRule="auto"/>
              <w:rPr>
                <w:rFonts w:ascii="Times New Roman" w:eastAsia="Calibri" w:hAnsi="Times New Roman" w:cs="Times New Roman"/>
                <w:sz w:val="16"/>
                <w:szCs w:val="16"/>
              </w:rPr>
            </w:pPr>
          </w:p>
        </w:tc>
        <w:tc>
          <w:tcPr>
            <w:tcW w:w="5386" w:type="dxa"/>
            <w:shd w:val="clear" w:color="auto" w:fill="auto"/>
          </w:tcPr>
          <w:p w:rsidR="00FE13F9" w:rsidRDefault="00FE13F9" w:rsidP="00FE13F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03.11.2006 № 174 ««</w:t>
            </w:r>
            <w:r w:rsidRPr="006A45B7">
              <w:rPr>
                <w:rFonts w:ascii="Times New Roman" w:eastAsia="Calibri" w:hAnsi="Times New Roman" w:cs="Times New Roman"/>
                <w:sz w:val="16"/>
                <w:szCs w:val="16"/>
              </w:rPr>
              <w:t>Об автономных учреждениях</w:t>
            </w:r>
            <w:r>
              <w:rPr>
                <w:rFonts w:ascii="Times New Roman" w:eastAsia="Calibri" w:hAnsi="Times New Roman" w:cs="Times New Roman"/>
                <w:sz w:val="16"/>
                <w:szCs w:val="16"/>
              </w:rPr>
              <w:t>»</w:t>
            </w:r>
            <w:r w:rsidRPr="006A45B7">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6A45B7">
              <w:rPr>
                <w:rFonts w:ascii="Times New Roman" w:eastAsia="Calibri" w:hAnsi="Times New Roman" w:cs="Times New Roman"/>
                <w:sz w:val="16"/>
                <w:szCs w:val="16"/>
              </w:rPr>
              <w:t>(с изменениями)</w:t>
            </w:r>
            <w:r>
              <w:rPr>
                <w:rFonts w:ascii="Times New Roman" w:eastAsia="Calibri" w:hAnsi="Times New Roman" w:cs="Times New Roman"/>
                <w:sz w:val="16"/>
                <w:szCs w:val="16"/>
              </w:rPr>
              <w:t xml:space="preserve"> </w:t>
            </w:r>
          </w:p>
          <w:p w:rsidR="00FE13F9" w:rsidRPr="00B85699" w:rsidRDefault="00FE13F9" w:rsidP="00FE13F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 </w:t>
            </w:r>
            <w:r w:rsidRPr="0018197F">
              <w:rPr>
                <w:rFonts w:ascii="Times New Roman" w:eastAsia="Calibri" w:hAnsi="Times New Roman" w:cs="Times New Roman"/>
                <w:sz w:val="16"/>
                <w:szCs w:val="16"/>
              </w:rPr>
              <w:t>Постановление Администрации г. Нефтеюганска</w:t>
            </w:r>
            <w:r>
              <w:rPr>
                <w:rFonts w:ascii="Times New Roman" w:eastAsia="Calibri" w:hAnsi="Times New Roman" w:cs="Times New Roman"/>
                <w:sz w:val="16"/>
                <w:szCs w:val="16"/>
              </w:rPr>
              <w:t xml:space="preserve"> от 18.05.2016 № 75-нп «</w:t>
            </w:r>
            <w:r w:rsidRPr="0018197F">
              <w:rPr>
                <w:rFonts w:ascii="Times New Roman" w:eastAsia="Calibri" w:hAnsi="Times New Roman" w:cs="Times New Roman"/>
                <w:sz w:val="16"/>
                <w:szCs w:val="16"/>
              </w:rPr>
              <w:t xml:space="preserve">Об утверждении порядка определения нормативных затрат на оказание муниципальной услуги </w:t>
            </w:r>
            <w:r>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Осуществление издательской деятельности муниципальным автономным учреждением </w:t>
            </w:r>
            <w:r>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Редакция газеты </w:t>
            </w:r>
            <w:r>
              <w:rPr>
                <w:rFonts w:ascii="Times New Roman" w:eastAsia="Calibri" w:hAnsi="Times New Roman" w:cs="Times New Roman"/>
                <w:sz w:val="16"/>
                <w:szCs w:val="16"/>
              </w:rPr>
              <w:t>«</w:t>
            </w:r>
            <w:r w:rsidRPr="0018197F">
              <w:rPr>
                <w:rFonts w:ascii="Times New Roman" w:eastAsia="Calibri" w:hAnsi="Times New Roman" w:cs="Times New Roman"/>
                <w:sz w:val="16"/>
                <w:szCs w:val="16"/>
              </w:rPr>
              <w:t>Здравствуйте, нефтеюганцы!</w:t>
            </w:r>
            <w:r>
              <w:rPr>
                <w:rFonts w:ascii="Times New Roman" w:eastAsia="Calibri" w:hAnsi="Times New Roman" w:cs="Times New Roman"/>
                <w:sz w:val="16"/>
                <w:szCs w:val="16"/>
              </w:rPr>
              <w:t xml:space="preserve">» </w:t>
            </w:r>
          </w:p>
        </w:tc>
        <w:tc>
          <w:tcPr>
            <w:tcW w:w="3402" w:type="dxa"/>
            <w:shd w:val="clear" w:color="auto" w:fill="auto"/>
          </w:tcPr>
          <w:p w:rsidR="00FE13F9" w:rsidRPr="00B8569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r>
      <w:tr w:rsidR="00FE13F9" w:rsidRPr="00B85699" w:rsidTr="000F3E4B">
        <w:trPr>
          <w:jc w:val="center"/>
        </w:trPr>
        <w:tc>
          <w:tcPr>
            <w:tcW w:w="557" w:type="dxa"/>
            <w:shd w:val="clear" w:color="auto" w:fill="auto"/>
          </w:tcPr>
          <w:p w:rsidR="00FE13F9" w:rsidRPr="00B85699" w:rsidRDefault="00FE13F9" w:rsidP="00FE13F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528" w:type="dxa"/>
            <w:shd w:val="clear" w:color="auto" w:fill="auto"/>
          </w:tcPr>
          <w:p w:rsidR="00FE13F9" w:rsidRPr="00B85699" w:rsidRDefault="00FE13F9" w:rsidP="00FE13F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FE13F9" w:rsidRPr="00561F78" w:rsidRDefault="00FE13F9" w:rsidP="00FE13F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FE13F9" w:rsidRPr="00561F78" w:rsidRDefault="00FE13F9" w:rsidP="00FE13F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FE13F9" w:rsidRDefault="00FE13F9" w:rsidP="00FE13F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FE13F9" w:rsidRPr="00B85699" w:rsidTr="000F3E4B">
        <w:trPr>
          <w:jc w:val="center"/>
        </w:trPr>
        <w:tc>
          <w:tcPr>
            <w:tcW w:w="557" w:type="dxa"/>
            <w:shd w:val="clear" w:color="auto" w:fill="auto"/>
          </w:tcPr>
          <w:p w:rsidR="00FE13F9" w:rsidRPr="00B85699" w:rsidRDefault="00FE13F9" w:rsidP="00FE13F9">
            <w:pPr>
              <w:spacing w:after="0" w:line="240" w:lineRule="auto"/>
              <w:jc w:val="center"/>
              <w:rPr>
                <w:rFonts w:ascii="Times New Roman" w:eastAsia="Calibri" w:hAnsi="Times New Roman" w:cs="Times New Roman"/>
                <w:sz w:val="16"/>
                <w:szCs w:val="16"/>
              </w:rPr>
            </w:pPr>
          </w:p>
        </w:tc>
        <w:tc>
          <w:tcPr>
            <w:tcW w:w="2528" w:type="dxa"/>
            <w:shd w:val="clear" w:color="auto" w:fill="auto"/>
          </w:tcPr>
          <w:p w:rsidR="00FE13F9" w:rsidRPr="00B85699" w:rsidRDefault="00FE13F9" w:rsidP="00FE13F9">
            <w:pPr>
              <w:spacing w:after="0" w:line="240" w:lineRule="auto"/>
              <w:rPr>
                <w:rFonts w:ascii="Times New Roman" w:eastAsia="Calibri" w:hAnsi="Times New Roman" w:cs="Times New Roman"/>
                <w:sz w:val="16"/>
                <w:szCs w:val="16"/>
              </w:rPr>
            </w:pPr>
          </w:p>
        </w:tc>
        <w:tc>
          <w:tcPr>
            <w:tcW w:w="3119" w:type="dxa"/>
            <w:shd w:val="clear" w:color="auto" w:fill="auto"/>
          </w:tcPr>
          <w:p w:rsidR="00FE13F9" w:rsidRPr="00561F78" w:rsidRDefault="00FE13F9" w:rsidP="00FE13F9">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FE13F9" w:rsidRPr="00B85699" w:rsidRDefault="00FE13F9" w:rsidP="00FE13F9">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3)</w:t>
            </w:r>
            <w:r>
              <w:rPr>
                <w:rFonts w:ascii="Times New Roman" w:eastAsia="Calibri" w:hAnsi="Times New Roman" w:cs="Times New Roman"/>
                <w:sz w:val="16"/>
                <w:szCs w:val="16"/>
              </w:rPr>
              <w:t>Расходы на о</w:t>
            </w:r>
            <w:r w:rsidRPr="00561F78">
              <w:rPr>
                <w:rFonts w:ascii="Times New Roman" w:eastAsia="Calibri" w:hAnsi="Times New Roman" w:cs="Times New Roman"/>
                <w:sz w:val="16"/>
                <w:szCs w:val="16"/>
              </w:rPr>
              <w:t xml:space="preserve">беспечение деятельности АУ </w:t>
            </w:r>
            <w:r>
              <w:rPr>
                <w:rFonts w:ascii="Times New Roman" w:eastAsia="Calibri" w:hAnsi="Times New Roman" w:cs="Times New Roman"/>
                <w:sz w:val="16"/>
                <w:szCs w:val="16"/>
              </w:rPr>
              <w:t>«</w:t>
            </w:r>
            <w:r w:rsidRPr="00561F78">
              <w:rPr>
                <w:rFonts w:ascii="Times New Roman" w:eastAsia="Calibri" w:hAnsi="Times New Roman" w:cs="Times New Roman"/>
                <w:sz w:val="16"/>
                <w:szCs w:val="16"/>
              </w:rPr>
              <w:t>НИЦ</w:t>
            </w:r>
            <w:r>
              <w:rPr>
                <w:rFonts w:ascii="Times New Roman" w:eastAsia="Calibri" w:hAnsi="Times New Roman" w:cs="Times New Roman"/>
                <w:sz w:val="16"/>
                <w:szCs w:val="16"/>
              </w:rPr>
              <w:t>»</w:t>
            </w:r>
            <w:r w:rsidRPr="00561F78">
              <w:rPr>
                <w:rFonts w:ascii="Times New Roman" w:eastAsia="Calibri" w:hAnsi="Times New Roman" w:cs="Times New Roman"/>
                <w:sz w:val="16"/>
                <w:szCs w:val="16"/>
              </w:rPr>
              <w:t>.</w:t>
            </w:r>
          </w:p>
        </w:tc>
        <w:tc>
          <w:tcPr>
            <w:tcW w:w="5386" w:type="dxa"/>
            <w:shd w:val="clear" w:color="auto" w:fill="auto"/>
          </w:tcPr>
          <w:p w:rsidR="00FE13F9" w:rsidRPr="00561F78" w:rsidRDefault="00FE13F9" w:rsidP="00FE13F9">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3. Постановление администрации города Нефтеюганска от 18.07.2016 </w:t>
            </w:r>
            <w:r>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145-нп </w:t>
            </w:r>
            <w:r>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w:t>
            </w:r>
            <w:r>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(с изменениями) </w:t>
            </w:r>
          </w:p>
          <w:p w:rsidR="00FE13F9" w:rsidRPr="00B85699" w:rsidRDefault="00FE13F9" w:rsidP="00FE13F9">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4. Постановление администрации города Нефтеюганска от 14.02.2018 </w:t>
            </w:r>
            <w:r>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24 </w:t>
            </w:r>
            <w:r>
              <w:rPr>
                <w:rFonts w:ascii="Times New Roman" w:eastAsia="Calibri" w:hAnsi="Times New Roman" w:cs="Times New Roman"/>
                <w:sz w:val="16"/>
                <w:szCs w:val="16"/>
              </w:rPr>
              <w:t>«</w:t>
            </w:r>
            <w:r w:rsidRPr="00561F78">
              <w:rPr>
                <w:rFonts w:ascii="Times New Roman" w:eastAsia="Calibri" w:hAnsi="Times New Roman" w:cs="Times New Roman"/>
                <w:sz w:val="16"/>
                <w:szCs w:val="16"/>
              </w:rPr>
              <w:t>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r>
              <w:rPr>
                <w:rFonts w:ascii="Times New Roman" w:eastAsia="Calibri" w:hAnsi="Times New Roman" w:cs="Times New Roman"/>
                <w:sz w:val="16"/>
                <w:szCs w:val="16"/>
              </w:rPr>
              <w:t>»</w:t>
            </w:r>
          </w:p>
        </w:tc>
        <w:tc>
          <w:tcPr>
            <w:tcW w:w="3402" w:type="dxa"/>
            <w:shd w:val="clear" w:color="auto" w:fill="auto"/>
            <w:vAlign w:val="center"/>
          </w:tcPr>
          <w:p w:rsidR="00FE13F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FE13F9" w:rsidRDefault="00FE13F9" w:rsidP="00FE13F9">
            <w:pPr>
              <w:spacing w:after="0" w:line="240" w:lineRule="auto"/>
              <w:rPr>
                <w:rFonts w:ascii="Times New Roman" w:eastAsia="Times New Roman" w:hAnsi="Times New Roman" w:cs="Times New Roman"/>
                <w:sz w:val="16"/>
                <w:szCs w:val="16"/>
                <w:lang w:eastAsia="ru-RU"/>
              </w:rPr>
            </w:pPr>
          </w:p>
          <w:p w:rsidR="00FE13F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FE13F9" w:rsidRDefault="00FE13F9" w:rsidP="00FE13F9">
            <w:pPr>
              <w:spacing w:after="0" w:line="240" w:lineRule="auto"/>
              <w:rPr>
                <w:rFonts w:ascii="Times New Roman" w:eastAsia="Times New Roman" w:hAnsi="Times New Roman" w:cs="Times New Roman"/>
                <w:sz w:val="16"/>
                <w:szCs w:val="16"/>
                <w:lang w:eastAsia="ru-RU"/>
              </w:rPr>
            </w:pPr>
          </w:p>
          <w:p w:rsidR="00FE13F9" w:rsidRPr="00B85699" w:rsidRDefault="00FE13F9" w:rsidP="00FE13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54010C" w:rsidRDefault="0054010C" w:rsidP="00C56A99">
      <w:pPr>
        <w:rPr>
          <w:rFonts w:ascii="Times New Roman" w:hAnsi="Times New Roman" w:cs="Times New Roman"/>
          <w:sz w:val="28"/>
          <w:szCs w:val="28"/>
        </w:rPr>
      </w:pPr>
    </w:p>
    <w:p w:rsidR="00AA5A7B" w:rsidRDefault="00AA5A7B" w:rsidP="00BC14E1">
      <w:pPr>
        <w:pStyle w:val="affff2"/>
        <w:rPr>
          <w:rFonts w:ascii="Times New Roman" w:hAnsi="Times New Roman" w:cs="Times New Roman"/>
          <w:sz w:val="28"/>
          <w:szCs w:val="28"/>
        </w:rPr>
        <w:sectPr w:rsidR="00AA5A7B" w:rsidSect="00AA5A7B">
          <w:pgSz w:w="16838" w:h="11906" w:orient="landscape" w:code="9"/>
          <w:pgMar w:top="1701" w:right="1134" w:bottom="567" w:left="907" w:header="709" w:footer="709" w:gutter="0"/>
          <w:cols w:space="708"/>
          <w:docGrid w:linePitch="360"/>
        </w:sectPr>
      </w:pPr>
    </w:p>
    <w:p w:rsidR="00D0104F" w:rsidRPr="0054010C" w:rsidRDefault="00D0104F" w:rsidP="00056DC6">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89" w:rsidRDefault="004D0E89" w:rsidP="00B3333C">
      <w:pPr>
        <w:spacing w:after="0" w:line="240" w:lineRule="auto"/>
      </w:pPr>
      <w:r>
        <w:separator/>
      </w:r>
    </w:p>
  </w:endnote>
  <w:endnote w:type="continuationSeparator" w:id="0">
    <w:p w:rsidR="004D0E89" w:rsidRDefault="004D0E89"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89" w:rsidRDefault="004D0E89" w:rsidP="00B3333C">
      <w:pPr>
        <w:spacing w:after="0" w:line="240" w:lineRule="auto"/>
      </w:pPr>
      <w:r>
        <w:separator/>
      </w:r>
    </w:p>
  </w:footnote>
  <w:footnote w:type="continuationSeparator" w:id="0">
    <w:p w:rsidR="004D0E89" w:rsidRDefault="004D0E89"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Content>
      <w:p w:rsidR="004D0E89" w:rsidRDefault="004D0E89">
        <w:pPr>
          <w:pStyle w:val="a4"/>
          <w:jc w:val="center"/>
        </w:pPr>
        <w:r>
          <w:fldChar w:fldCharType="begin"/>
        </w:r>
        <w:r>
          <w:instrText>PAGE   \* MERGEFORMAT</w:instrText>
        </w:r>
        <w:r>
          <w:fldChar w:fldCharType="separate"/>
        </w:r>
        <w:r w:rsidR="00056DC6">
          <w:rPr>
            <w:noProof/>
          </w:rPr>
          <w:t>2</w:t>
        </w:r>
        <w:r>
          <w:rPr>
            <w:noProof/>
          </w:rPr>
          <w:fldChar w:fldCharType="end"/>
        </w:r>
      </w:p>
    </w:sdtContent>
  </w:sdt>
  <w:p w:rsidR="004D0E89" w:rsidRDefault="004D0E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3327"/>
    <w:rsid w:val="00033625"/>
    <w:rsid w:val="00034F28"/>
    <w:rsid w:val="000365B9"/>
    <w:rsid w:val="00036C74"/>
    <w:rsid w:val="000416F8"/>
    <w:rsid w:val="00041C35"/>
    <w:rsid w:val="0004413C"/>
    <w:rsid w:val="00046703"/>
    <w:rsid w:val="00052188"/>
    <w:rsid w:val="00053FE6"/>
    <w:rsid w:val="00054376"/>
    <w:rsid w:val="00056DC6"/>
    <w:rsid w:val="00057640"/>
    <w:rsid w:val="00064E78"/>
    <w:rsid w:val="0006560F"/>
    <w:rsid w:val="00066707"/>
    <w:rsid w:val="00066A75"/>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3BD5"/>
    <w:rsid w:val="000E511D"/>
    <w:rsid w:val="000F3A65"/>
    <w:rsid w:val="000F3DD2"/>
    <w:rsid w:val="000F3E4B"/>
    <w:rsid w:val="000F77BC"/>
    <w:rsid w:val="00105880"/>
    <w:rsid w:val="0010732B"/>
    <w:rsid w:val="0010781A"/>
    <w:rsid w:val="00112D42"/>
    <w:rsid w:val="00117A5A"/>
    <w:rsid w:val="00120F9A"/>
    <w:rsid w:val="001255B4"/>
    <w:rsid w:val="00126C23"/>
    <w:rsid w:val="0014223D"/>
    <w:rsid w:val="0014380A"/>
    <w:rsid w:val="00144EF1"/>
    <w:rsid w:val="00163C85"/>
    <w:rsid w:val="00166461"/>
    <w:rsid w:val="00167DD9"/>
    <w:rsid w:val="00167F10"/>
    <w:rsid w:val="0018197F"/>
    <w:rsid w:val="00187851"/>
    <w:rsid w:val="00196ED4"/>
    <w:rsid w:val="001A14D1"/>
    <w:rsid w:val="001A23A0"/>
    <w:rsid w:val="001A3372"/>
    <w:rsid w:val="001A3655"/>
    <w:rsid w:val="001B43E4"/>
    <w:rsid w:val="001B46F2"/>
    <w:rsid w:val="001C1C77"/>
    <w:rsid w:val="001D0691"/>
    <w:rsid w:val="001D08DD"/>
    <w:rsid w:val="001D30FE"/>
    <w:rsid w:val="001D4F45"/>
    <w:rsid w:val="001E2A1C"/>
    <w:rsid w:val="001E41F3"/>
    <w:rsid w:val="001F0FE4"/>
    <w:rsid w:val="002006EB"/>
    <w:rsid w:val="00200B9B"/>
    <w:rsid w:val="00201C4B"/>
    <w:rsid w:val="002034A0"/>
    <w:rsid w:val="002038CD"/>
    <w:rsid w:val="00204DF2"/>
    <w:rsid w:val="002055BE"/>
    <w:rsid w:val="00222F2C"/>
    <w:rsid w:val="00224356"/>
    <w:rsid w:val="0022593A"/>
    <w:rsid w:val="00232FAB"/>
    <w:rsid w:val="00241A5B"/>
    <w:rsid w:val="00241ACC"/>
    <w:rsid w:val="00252E2D"/>
    <w:rsid w:val="00260F14"/>
    <w:rsid w:val="00263C57"/>
    <w:rsid w:val="002658B6"/>
    <w:rsid w:val="0027068E"/>
    <w:rsid w:val="00272B76"/>
    <w:rsid w:val="00286DEF"/>
    <w:rsid w:val="002872E2"/>
    <w:rsid w:val="00294B5F"/>
    <w:rsid w:val="002B4219"/>
    <w:rsid w:val="002B7419"/>
    <w:rsid w:val="002D0DB9"/>
    <w:rsid w:val="002E2B50"/>
    <w:rsid w:val="002E3B45"/>
    <w:rsid w:val="002E5A4B"/>
    <w:rsid w:val="002F31A1"/>
    <w:rsid w:val="002F7A06"/>
    <w:rsid w:val="003054DF"/>
    <w:rsid w:val="00310D41"/>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22AE"/>
    <w:rsid w:val="00377ED5"/>
    <w:rsid w:val="003801AD"/>
    <w:rsid w:val="00383B2B"/>
    <w:rsid w:val="0039259C"/>
    <w:rsid w:val="00392A0E"/>
    <w:rsid w:val="0039664E"/>
    <w:rsid w:val="003A41B1"/>
    <w:rsid w:val="003B488B"/>
    <w:rsid w:val="003B5F42"/>
    <w:rsid w:val="003B782D"/>
    <w:rsid w:val="003C4EA2"/>
    <w:rsid w:val="003E1A1D"/>
    <w:rsid w:val="003E6CC6"/>
    <w:rsid w:val="003F7F1E"/>
    <w:rsid w:val="00400A4E"/>
    <w:rsid w:val="00400AE9"/>
    <w:rsid w:val="00402B98"/>
    <w:rsid w:val="004051A6"/>
    <w:rsid w:val="00407581"/>
    <w:rsid w:val="00433DFB"/>
    <w:rsid w:val="00435676"/>
    <w:rsid w:val="00437A5C"/>
    <w:rsid w:val="00442551"/>
    <w:rsid w:val="00446790"/>
    <w:rsid w:val="0045091D"/>
    <w:rsid w:val="00455943"/>
    <w:rsid w:val="0046111F"/>
    <w:rsid w:val="00467B09"/>
    <w:rsid w:val="004702D1"/>
    <w:rsid w:val="004716D3"/>
    <w:rsid w:val="0047543A"/>
    <w:rsid w:val="00475C7D"/>
    <w:rsid w:val="00482C80"/>
    <w:rsid w:val="004848CB"/>
    <w:rsid w:val="00484984"/>
    <w:rsid w:val="004854BA"/>
    <w:rsid w:val="00491B53"/>
    <w:rsid w:val="004A4915"/>
    <w:rsid w:val="004B2F36"/>
    <w:rsid w:val="004C37C4"/>
    <w:rsid w:val="004C4AA0"/>
    <w:rsid w:val="004C4CAC"/>
    <w:rsid w:val="004C7EBF"/>
    <w:rsid w:val="004D0E89"/>
    <w:rsid w:val="004D7C62"/>
    <w:rsid w:val="004E1A69"/>
    <w:rsid w:val="004E4306"/>
    <w:rsid w:val="004E4539"/>
    <w:rsid w:val="004E6A7A"/>
    <w:rsid w:val="004F5788"/>
    <w:rsid w:val="00502954"/>
    <w:rsid w:val="00503486"/>
    <w:rsid w:val="00510371"/>
    <w:rsid w:val="005132DA"/>
    <w:rsid w:val="00515979"/>
    <w:rsid w:val="005229DF"/>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721E5"/>
    <w:rsid w:val="00574FF0"/>
    <w:rsid w:val="00576E67"/>
    <w:rsid w:val="00581166"/>
    <w:rsid w:val="005811AD"/>
    <w:rsid w:val="00596FA9"/>
    <w:rsid w:val="005A2821"/>
    <w:rsid w:val="005B47FC"/>
    <w:rsid w:val="005B669F"/>
    <w:rsid w:val="005B6B1C"/>
    <w:rsid w:val="005B704D"/>
    <w:rsid w:val="005B7B91"/>
    <w:rsid w:val="005C133F"/>
    <w:rsid w:val="005C17C9"/>
    <w:rsid w:val="005C2C7A"/>
    <w:rsid w:val="005D185D"/>
    <w:rsid w:val="005D2752"/>
    <w:rsid w:val="005D374E"/>
    <w:rsid w:val="005D3911"/>
    <w:rsid w:val="005E0DEA"/>
    <w:rsid w:val="005E5BDF"/>
    <w:rsid w:val="005F2404"/>
    <w:rsid w:val="005F3B1C"/>
    <w:rsid w:val="005F3C4F"/>
    <w:rsid w:val="006004FE"/>
    <w:rsid w:val="00601D28"/>
    <w:rsid w:val="00602140"/>
    <w:rsid w:val="00604DCD"/>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3429"/>
    <w:rsid w:val="007672B0"/>
    <w:rsid w:val="00780E7E"/>
    <w:rsid w:val="007939A8"/>
    <w:rsid w:val="007A0845"/>
    <w:rsid w:val="007A682C"/>
    <w:rsid w:val="007A6F1D"/>
    <w:rsid w:val="007A7069"/>
    <w:rsid w:val="007B280A"/>
    <w:rsid w:val="007C273E"/>
    <w:rsid w:val="007C5CF7"/>
    <w:rsid w:val="007D0785"/>
    <w:rsid w:val="007D642A"/>
    <w:rsid w:val="007E1533"/>
    <w:rsid w:val="008002D5"/>
    <w:rsid w:val="008023D6"/>
    <w:rsid w:val="0081518C"/>
    <w:rsid w:val="008206F7"/>
    <w:rsid w:val="008233DB"/>
    <w:rsid w:val="008256F3"/>
    <w:rsid w:val="00826332"/>
    <w:rsid w:val="008352EA"/>
    <w:rsid w:val="008354A3"/>
    <w:rsid w:val="008361ED"/>
    <w:rsid w:val="00836BB0"/>
    <w:rsid w:val="00840764"/>
    <w:rsid w:val="008420B2"/>
    <w:rsid w:val="00843065"/>
    <w:rsid w:val="00844553"/>
    <w:rsid w:val="0084506A"/>
    <w:rsid w:val="00851B00"/>
    <w:rsid w:val="00854455"/>
    <w:rsid w:val="00860024"/>
    <w:rsid w:val="008637E4"/>
    <w:rsid w:val="008675C1"/>
    <w:rsid w:val="00874498"/>
    <w:rsid w:val="00876324"/>
    <w:rsid w:val="0088779C"/>
    <w:rsid w:val="00890878"/>
    <w:rsid w:val="0089600F"/>
    <w:rsid w:val="008A0D66"/>
    <w:rsid w:val="008A5ED1"/>
    <w:rsid w:val="008A6F18"/>
    <w:rsid w:val="008B1E90"/>
    <w:rsid w:val="008C17C8"/>
    <w:rsid w:val="008C5F0B"/>
    <w:rsid w:val="008D2A48"/>
    <w:rsid w:val="008D4EDC"/>
    <w:rsid w:val="008D545C"/>
    <w:rsid w:val="008D56F5"/>
    <w:rsid w:val="008E2CB9"/>
    <w:rsid w:val="008E388C"/>
    <w:rsid w:val="008E56C4"/>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2C8"/>
    <w:rsid w:val="009735DD"/>
    <w:rsid w:val="0098572B"/>
    <w:rsid w:val="0098701E"/>
    <w:rsid w:val="00992D5F"/>
    <w:rsid w:val="00996D69"/>
    <w:rsid w:val="009A00C3"/>
    <w:rsid w:val="009A4314"/>
    <w:rsid w:val="009A5435"/>
    <w:rsid w:val="009A6A8F"/>
    <w:rsid w:val="009C616B"/>
    <w:rsid w:val="009C646F"/>
    <w:rsid w:val="009D4082"/>
    <w:rsid w:val="009D5910"/>
    <w:rsid w:val="009E0B02"/>
    <w:rsid w:val="009E47BF"/>
    <w:rsid w:val="009F07EC"/>
    <w:rsid w:val="009F0BA7"/>
    <w:rsid w:val="009F154E"/>
    <w:rsid w:val="009F2379"/>
    <w:rsid w:val="009F73E6"/>
    <w:rsid w:val="009F78F5"/>
    <w:rsid w:val="00A05D47"/>
    <w:rsid w:val="00A06DFB"/>
    <w:rsid w:val="00A07119"/>
    <w:rsid w:val="00A077B0"/>
    <w:rsid w:val="00A11CEE"/>
    <w:rsid w:val="00A121C1"/>
    <w:rsid w:val="00A122DB"/>
    <w:rsid w:val="00A125DF"/>
    <w:rsid w:val="00A14295"/>
    <w:rsid w:val="00A1524B"/>
    <w:rsid w:val="00A161D7"/>
    <w:rsid w:val="00A20C57"/>
    <w:rsid w:val="00A20FCA"/>
    <w:rsid w:val="00A213E7"/>
    <w:rsid w:val="00A216B2"/>
    <w:rsid w:val="00A253FD"/>
    <w:rsid w:val="00A259CC"/>
    <w:rsid w:val="00A30747"/>
    <w:rsid w:val="00A30908"/>
    <w:rsid w:val="00A350F0"/>
    <w:rsid w:val="00A35411"/>
    <w:rsid w:val="00A42A7E"/>
    <w:rsid w:val="00A4318D"/>
    <w:rsid w:val="00A55240"/>
    <w:rsid w:val="00A7781D"/>
    <w:rsid w:val="00A82282"/>
    <w:rsid w:val="00A85CDF"/>
    <w:rsid w:val="00A901F9"/>
    <w:rsid w:val="00A9114B"/>
    <w:rsid w:val="00A91D43"/>
    <w:rsid w:val="00A976C0"/>
    <w:rsid w:val="00AA5A7B"/>
    <w:rsid w:val="00AA768D"/>
    <w:rsid w:val="00AB0CE9"/>
    <w:rsid w:val="00AB13CE"/>
    <w:rsid w:val="00AB49E5"/>
    <w:rsid w:val="00AC0655"/>
    <w:rsid w:val="00AC22DE"/>
    <w:rsid w:val="00AC2BA2"/>
    <w:rsid w:val="00AC6BEE"/>
    <w:rsid w:val="00AD2DF5"/>
    <w:rsid w:val="00AD5A71"/>
    <w:rsid w:val="00AF095B"/>
    <w:rsid w:val="00AF25B5"/>
    <w:rsid w:val="00B0669F"/>
    <w:rsid w:val="00B073DB"/>
    <w:rsid w:val="00B3197A"/>
    <w:rsid w:val="00B3333C"/>
    <w:rsid w:val="00B34D35"/>
    <w:rsid w:val="00B36A38"/>
    <w:rsid w:val="00B44722"/>
    <w:rsid w:val="00B51618"/>
    <w:rsid w:val="00B54787"/>
    <w:rsid w:val="00B609E5"/>
    <w:rsid w:val="00B6128C"/>
    <w:rsid w:val="00B629DF"/>
    <w:rsid w:val="00B7086A"/>
    <w:rsid w:val="00B82B41"/>
    <w:rsid w:val="00B84592"/>
    <w:rsid w:val="00B84C34"/>
    <w:rsid w:val="00B85699"/>
    <w:rsid w:val="00B87A53"/>
    <w:rsid w:val="00B87A76"/>
    <w:rsid w:val="00B96BC1"/>
    <w:rsid w:val="00BA0607"/>
    <w:rsid w:val="00BA1430"/>
    <w:rsid w:val="00BA25CF"/>
    <w:rsid w:val="00BA608A"/>
    <w:rsid w:val="00BC14E1"/>
    <w:rsid w:val="00BC165E"/>
    <w:rsid w:val="00BC673D"/>
    <w:rsid w:val="00BE036F"/>
    <w:rsid w:val="00BE363F"/>
    <w:rsid w:val="00BE555D"/>
    <w:rsid w:val="00BE6A24"/>
    <w:rsid w:val="00BE71DF"/>
    <w:rsid w:val="00BF725F"/>
    <w:rsid w:val="00C02A78"/>
    <w:rsid w:val="00C04656"/>
    <w:rsid w:val="00C04CDD"/>
    <w:rsid w:val="00C1574D"/>
    <w:rsid w:val="00C157F3"/>
    <w:rsid w:val="00C15D4D"/>
    <w:rsid w:val="00C23A14"/>
    <w:rsid w:val="00C351C7"/>
    <w:rsid w:val="00C36EB5"/>
    <w:rsid w:val="00C445EE"/>
    <w:rsid w:val="00C46AB4"/>
    <w:rsid w:val="00C51DDF"/>
    <w:rsid w:val="00C54979"/>
    <w:rsid w:val="00C56A99"/>
    <w:rsid w:val="00C66138"/>
    <w:rsid w:val="00C70DC3"/>
    <w:rsid w:val="00C7128F"/>
    <w:rsid w:val="00C82A85"/>
    <w:rsid w:val="00C833DA"/>
    <w:rsid w:val="00C90818"/>
    <w:rsid w:val="00CA0A15"/>
    <w:rsid w:val="00CB32BE"/>
    <w:rsid w:val="00CB3A24"/>
    <w:rsid w:val="00CB7525"/>
    <w:rsid w:val="00CB79A9"/>
    <w:rsid w:val="00CB7EDC"/>
    <w:rsid w:val="00CC1BAD"/>
    <w:rsid w:val="00CC4EBC"/>
    <w:rsid w:val="00CD112D"/>
    <w:rsid w:val="00CD1CAC"/>
    <w:rsid w:val="00CE6EB1"/>
    <w:rsid w:val="00CF0459"/>
    <w:rsid w:val="00CF6472"/>
    <w:rsid w:val="00D0104F"/>
    <w:rsid w:val="00D11027"/>
    <w:rsid w:val="00D11FCA"/>
    <w:rsid w:val="00D15BF1"/>
    <w:rsid w:val="00D25022"/>
    <w:rsid w:val="00D26296"/>
    <w:rsid w:val="00D269CA"/>
    <w:rsid w:val="00D34382"/>
    <w:rsid w:val="00D373D3"/>
    <w:rsid w:val="00D401F4"/>
    <w:rsid w:val="00D47991"/>
    <w:rsid w:val="00D5125E"/>
    <w:rsid w:val="00D52938"/>
    <w:rsid w:val="00D53925"/>
    <w:rsid w:val="00D57180"/>
    <w:rsid w:val="00D615A5"/>
    <w:rsid w:val="00D67967"/>
    <w:rsid w:val="00D80421"/>
    <w:rsid w:val="00D82FA6"/>
    <w:rsid w:val="00D862C3"/>
    <w:rsid w:val="00D87064"/>
    <w:rsid w:val="00D92DE9"/>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26BF"/>
    <w:rsid w:val="00E37430"/>
    <w:rsid w:val="00E37811"/>
    <w:rsid w:val="00E42C8B"/>
    <w:rsid w:val="00E45014"/>
    <w:rsid w:val="00E56DB5"/>
    <w:rsid w:val="00E6201D"/>
    <w:rsid w:val="00E62CF7"/>
    <w:rsid w:val="00E6568B"/>
    <w:rsid w:val="00E676D7"/>
    <w:rsid w:val="00E67AC6"/>
    <w:rsid w:val="00E734AD"/>
    <w:rsid w:val="00E755FC"/>
    <w:rsid w:val="00E81669"/>
    <w:rsid w:val="00E8492A"/>
    <w:rsid w:val="00E85946"/>
    <w:rsid w:val="00E87B1C"/>
    <w:rsid w:val="00E96F29"/>
    <w:rsid w:val="00EA49AC"/>
    <w:rsid w:val="00EA705B"/>
    <w:rsid w:val="00EA7399"/>
    <w:rsid w:val="00EB0046"/>
    <w:rsid w:val="00EC0292"/>
    <w:rsid w:val="00EC5581"/>
    <w:rsid w:val="00ED0E0E"/>
    <w:rsid w:val="00EE0BE8"/>
    <w:rsid w:val="00EE71DE"/>
    <w:rsid w:val="00EE76CA"/>
    <w:rsid w:val="00EF3F59"/>
    <w:rsid w:val="00EF48AF"/>
    <w:rsid w:val="00F034F1"/>
    <w:rsid w:val="00F1084C"/>
    <w:rsid w:val="00F122AD"/>
    <w:rsid w:val="00F152B0"/>
    <w:rsid w:val="00F16768"/>
    <w:rsid w:val="00F17CF5"/>
    <w:rsid w:val="00F2171E"/>
    <w:rsid w:val="00F21D73"/>
    <w:rsid w:val="00F244A4"/>
    <w:rsid w:val="00F2793E"/>
    <w:rsid w:val="00F334AE"/>
    <w:rsid w:val="00F36A9E"/>
    <w:rsid w:val="00F36F8F"/>
    <w:rsid w:val="00F43ECE"/>
    <w:rsid w:val="00F43EE6"/>
    <w:rsid w:val="00F61948"/>
    <w:rsid w:val="00F62234"/>
    <w:rsid w:val="00F66030"/>
    <w:rsid w:val="00F74476"/>
    <w:rsid w:val="00F75953"/>
    <w:rsid w:val="00F76A72"/>
    <w:rsid w:val="00F83D63"/>
    <w:rsid w:val="00F8639E"/>
    <w:rsid w:val="00F91BAE"/>
    <w:rsid w:val="00FA0BD7"/>
    <w:rsid w:val="00FA7A82"/>
    <w:rsid w:val="00FB2744"/>
    <w:rsid w:val="00FB36EB"/>
    <w:rsid w:val="00FB3E3F"/>
    <w:rsid w:val="00FB4D14"/>
    <w:rsid w:val="00FB5FE3"/>
    <w:rsid w:val="00FC079D"/>
    <w:rsid w:val="00FC7C64"/>
    <w:rsid w:val="00FE13F9"/>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1ACCCAD"/>
  <w15:docId w15:val="{1117769B-46CB-47CD-BF7F-57C3F72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21A2-0A6A-4CC4-8C70-A7DDDA9D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29</Pages>
  <Words>8759</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Отдел соц экон прогнозов</cp:lastModifiedBy>
  <cp:revision>122</cp:revision>
  <cp:lastPrinted>2018-11-07T03:39:00Z</cp:lastPrinted>
  <dcterms:created xsi:type="dcterms:W3CDTF">2017-11-23T11:45:00Z</dcterms:created>
  <dcterms:modified xsi:type="dcterms:W3CDTF">2019-08-14T08:32:00Z</dcterms:modified>
</cp:coreProperties>
</file>