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87" w:rsidRPr="0002410B" w:rsidRDefault="00C46378" w:rsidP="00024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10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42ABF" w:rsidRDefault="00C46378" w:rsidP="00024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10B">
        <w:rPr>
          <w:rFonts w:ascii="Times New Roman" w:hAnsi="Times New Roman" w:cs="Times New Roman"/>
          <w:sz w:val="28"/>
          <w:szCs w:val="28"/>
        </w:rPr>
        <w:t xml:space="preserve">к проекту решения Думы города Нефтеюганска </w:t>
      </w:r>
    </w:p>
    <w:p w:rsidR="00742ABF" w:rsidRDefault="00C46378" w:rsidP="00024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10B">
        <w:rPr>
          <w:rFonts w:ascii="Times New Roman" w:hAnsi="Times New Roman" w:cs="Times New Roman"/>
          <w:sz w:val="28"/>
          <w:szCs w:val="28"/>
        </w:rPr>
        <w:t>«</w:t>
      </w:r>
      <w:r w:rsidR="0002410B" w:rsidRPr="0002410B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порядке, размерах и условиях предоставления дополнительных гарантий </w:t>
      </w:r>
    </w:p>
    <w:p w:rsidR="00C46378" w:rsidRDefault="0002410B" w:rsidP="00024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10B">
        <w:rPr>
          <w:rFonts w:ascii="Times New Roman" w:hAnsi="Times New Roman" w:cs="Times New Roman"/>
          <w:sz w:val="28"/>
          <w:szCs w:val="28"/>
        </w:rPr>
        <w:t>муниципальным служащим города Нефтеюганска</w:t>
      </w:r>
      <w:r w:rsidR="00C46378">
        <w:rPr>
          <w:rFonts w:ascii="Times New Roman" w:hAnsi="Times New Roman" w:cs="Times New Roman"/>
          <w:sz w:val="28"/>
          <w:szCs w:val="28"/>
        </w:rPr>
        <w:t>»</w:t>
      </w:r>
    </w:p>
    <w:p w:rsidR="00C46378" w:rsidRDefault="00C46378" w:rsidP="00DE3B2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C46378" w:rsidRDefault="00C46378" w:rsidP="00DE3B2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742ABF" w:rsidRPr="000E0949" w:rsidRDefault="00742ABF" w:rsidP="000E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0949">
        <w:rPr>
          <w:rFonts w:ascii="Times New Roman" w:hAnsi="Times New Roman" w:cs="Times New Roman"/>
          <w:sz w:val="28"/>
          <w:szCs w:val="28"/>
        </w:rPr>
        <w:t xml:space="preserve">Право на установление дополнительных гарантий муниципальным </w:t>
      </w:r>
      <w:proofErr w:type="gramStart"/>
      <w:r w:rsidRPr="000E0949">
        <w:rPr>
          <w:rFonts w:ascii="Times New Roman" w:hAnsi="Times New Roman" w:cs="Times New Roman"/>
          <w:sz w:val="28"/>
          <w:szCs w:val="28"/>
        </w:rPr>
        <w:t>служащим  уставами</w:t>
      </w:r>
      <w:proofErr w:type="gramEnd"/>
      <w:r w:rsidRPr="000E0949">
        <w:rPr>
          <w:rFonts w:ascii="Times New Roman" w:hAnsi="Times New Roman" w:cs="Times New Roman"/>
          <w:sz w:val="28"/>
          <w:szCs w:val="28"/>
        </w:rPr>
        <w:t xml:space="preserve"> муниципальных образований за счет местного бюджета установлено частью 3 статьи 23 Федерального закона от 02.03.2007 № 25-ФЗ «О муниципальной службе в Российской Федерации», частью 2 статьи 15  Закона ХМАО - Югры от 20.07.2007 №113-оз «Об отдельных вопросах муниципальной службы в Ханты-Мансийском автономном округе – Югре».</w:t>
      </w:r>
    </w:p>
    <w:p w:rsidR="00742ABF" w:rsidRPr="000E0949" w:rsidRDefault="00742ABF" w:rsidP="000E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9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E094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0E0949">
        <w:rPr>
          <w:rFonts w:ascii="Times New Roman" w:hAnsi="Times New Roman" w:cs="Times New Roman"/>
          <w:sz w:val="28"/>
          <w:szCs w:val="28"/>
        </w:rPr>
        <w:t>тать</w:t>
      </w:r>
      <w:r w:rsidRPr="000E0949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0E0949">
        <w:rPr>
          <w:rFonts w:ascii="Times New Roman" w:hAnsi="Times New Roman" w:cs="Times New Roman"/>
          <w:sz w:val="28"/>
          <w:szCs w:val="28"/>
        </w:rPr>
        <w:t xml:space="preserve"> 46.4 Устава города</w:t>
      </w:r>
      <w:r w:rsidRPr="000E0949">
        <w:rPr>
          <w:rFonts w:ascii="Times New Roman" w:hAnsi="Times New Roman" w:cs="Times New Roman"/>
          <w:sz w:val="28"/>
          <w:szCs w:val="28"/>
        </w:rPr>
        <w:t xml:space="preserve"> </w:t>
      </w:r>
      <w:r w:rsidRPr="000E0949">
        <w:rPr>
          <w:rFonts w:ascii="Times New Roman" w:hAnsi="Times New Roman" w:cs="Times New Roman"/>
          <w:sz w:val="28"/>
          <w:szCs w:val="28"/>
        </w:rPr>
        <w:t>установлены дополнительные гарантии муниципальным служащим.</w:t>
      </w:r>
    </w:p>
    <w:p w:rsidR="00742ABF" w:rsidRPr="000E0949" w:rsidRDefault="00742ABF" w:rsidP="000E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9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E0949">
        <w:rPr>
          <w:rFonts w:ascii="Times New Roman" w:hAnsi="Times New Roman" w:cs="Times New Roman"/>
          <w:sz w:val="28"/>
          <w:szCs w:val="28"/>
        </w:rPr>
        <w:t xml:space="preserve">Проектом предлагается внести изменения в </w:t>
      </w:r>
      <w:r w:rsidRPr="000E0949">
        <w:rPr>
          <w:rFonts w:ascii="Times New Roman" w:hAnsi="Times New Roman" w:cs="Times New Roman"/>
          <w:sz w:val="28"/>
          <w:szCs w:val="28"/>
        </w:rPr>
        <w:t>Положение о порядке, размерах и условиях предоставления дополнительных гарантий муниципальным служащим города Нефтеюганска, утвержденное решением Думы города от 28.03.2013 № 530-</w:t>
      </w:r>
      <w:r w:rsidRPr="000E09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0949">
        <w:rPr>
          <w:rFonts w:ascii="Times New Roman" w:hAnsi="Times New Roman" w:cs="Times New Roman"/>
          <w:sz w:val="28"/>
          <w:szCs w:val="28"/>
        </w:rPr>
        <w:t>, установив сроки подачи документов, необходимых для получения выплат, установленных указанным решением.</w:t>
      </w:r>
    </w:p>
    <w:p w:rsidR="00742ABF" w:rsidRPr="000E0949" w:rsidRDefault="00742ABF" w:rsidP="000E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949">
        <w:rPr>
          <w:rFonts w:ascii="Times New Roman" w:hAnsi="Times New Roman" w:cs="Times New Roman"/>
          <w:sz w:val="28"/>
          <w:szCs w:val="28"/>
        </w:rPr>
        <w:t xml:space="preserve">        Так, предлагается установить сроки подачи документов, дающих право на дополнительные гарантии в следующих случаях:</w:t>
      </w:r>
    </w:p>
    <w:p w:rsidR="00742ABF" w:rsidRPr="000E0949" w:rsidRDefault="00742ABF" w:rsidP="000E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949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 w:rsidRPr="000E0949">
        <w:rPr>
          <w:rFonts w:ascii="Times New Roman" w:hAnsi="Times New Roman" w:cs="Times New Roman"/>
          <w:sz w:val="28"/>
          <w:szCs w:val="28"/>
        </w:rPr>
        <w:t>при  наступлении</w:t>
      </w:r>
      <w:proofErr w:type="gramEnd"/>
      <w:r w:rsidRPr="000E0949">
        <w:rPr>
          <w:rFonts w:ascii="Times New Roman" w:hAnsi="Times New Roman" w:cs="Times New Roman"/>
          <w:sz w:val="28"/>
          <w:szCs w:val="28"/>
        </w:rPr>
        <w:t xml:space="preserve"> права на выплату материальной помощи в связи со смертью близких родственников - срок подачи документов не позднее 3 месяцев </w:t>
      </w:r>
      <w:r w:rsidRPr="000E0949">
        <w:rPr>
          <w:rFonts w:ascii="Times New Roman" w:hAnsi="Times New Roman" w:cs="Times New Roman"/>
          <w:sz w:val="28"/>
          <w:szCs w:val="28"/>
        </w:rPr>
        <w:t>со дня наступления смерти близкого родственника</w:t>
      </w:r>
      <w:r w:rsidRPr="000E0949">
        <w:rPr>
          <w:rFonts w:ascii="Times New Roman" w:hAnsi="Times New Roman" w:cs="Times New Roman"/>
          <w:sz w:val="28"/>
          <w:szCs w:val="28"/>
        </w:rPr>
        <w:t>.</w:t>
      </w:r>
    </w:p>
    <w:p w:rsidR="00742ABF" w:rsidRPr="000E0949" w:rsidRDefault="00742ABF" w:rsidP="000E0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949">
        <w:rPr>
          <w:rFonts w:ascii="Times New Roman" w:hAnsi="Times New Roman" w:cs="Times New Roman"/>
          <w:sz w:val="28"/>
          <w:szCs w:val="28"/>
        </w:rPr>
        <w:t xml:space="preserve">- в случае возникновения права на частичную компенсацию стоимости оздоровительной или санаторно-курортной путёвки - </w:t>
      </w:r>
      <w:r w:rsidRPr="000E0949">
        <w:rPr>
          <w:rFonts w:ascii="Times New Roman" w:hAnsi="Times New Roman" w:cs="Times New Roman"/>
          <w:sz w:val="28"/>
          <w:szCs w:val="28"/>
        </w:rPr>
        <w:t>срок подачи документов</w:t>
      </w:r>
      <w:r w:rsidRPr="000E0949">
        <w:rPr>
          <w:rFonts w:ascii="Times New Roman" w:hAnsi="Times New Roman" w:cs="Times New Roman"/>
          <w:sz w:val="28"/>
          <w:szCs w:val="28"/>
        </w:rPr>
        <w:t xml:space="preserve"> </w:t>
      </w:r>
      <w:r w:rsidRPr="000E0949">
        <w:rPr>
          <w:rFonts w:ascii="Times New Roman" w:hAnsi="Times New Roman" w:cs="Times New Roman"/>
          <w:sz w:val="28"/>
          <w:szCs w:val="28"/>
        </w:rPr>
        <w:t>не позднее 10 календарных дней со дня</w:t>
      </w:r>
      <w:r w:rsidRPr="000E0949">
        <w:rPr>
          <w:rFonts w:ascii="Times New Roman" w:hAnsi="Times New Roman" w:cs="Times New Roman"/>
          <w:sz w:val="28"/>
          <w:szCs w:val="28"/>
        </w:rPr>
        <w:t xml:space="preserve"> выхода работника из отпуска.</w:t>
      </w:r>
    </w:p>
    <w:p w:rsidR="00742ABF" w:rsidRPr="000E0949" w:rsidRDefault="00742ABF" w:rsidP="000E0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949">
        <w:rPr>
          <w:rFonts w:ascii="Times New Roman" w:hAnsi="Times New Roman" w:cs="Times New Roman"/>
          <w:sz w:val="28"/>
          <w:szCs w:val="28"/>
        </w:rPr>
        <w:t xml:space="preserve">- при наступлении </w:t>
      </w:r>
      <w:r w:rsidRPr="000E0949">
        <w:rPr>
          <w:rFonts w:ascii="Times New Roman" w:hAnsi="Times New Roman" w:cs="Times New Roman"/>
          <w:sz w:val="28"/>
          <w:szCs w:val="28"/>
        </w:rPr>
        <w:t>права на выплату материальной помощи</w:t>
      </w:r>
      <w:r w:rsidRPr="000E0949">
        <w:rPr>
          <w:rFonts w:ascii="Times New Roman" w:hAnsi="Times New Roman" w:cs="Times New Roman"/>
          <w:sz w:val="28"/>
          <w:szCs w:val="28"/>
        </w:rPr>
        <w:t xml:space="preserve"> </w:t>
      </w:r>
      <w:r w:rsidRPr="000E0949">
        <w:rPr>
          <w:rFonts w:ascii="Times New Roman" w:hAnsi="Times New Roman" w:cs="Times New Roman"/>
          <w:sz w:val="28"/>
          <w:szCs w:val="28"/>
        </w:rPr>
        <w:t>членам семьи муниципальног</w:t>
      </w:r>
      <w:r w:rsidRPr="000E0949">
        <w:rPr>
          <w:rFonts w:ascii="Times New Roman" w:hAnsi="Times New Roman" w:cs="Times New Roman"/>
          <w:sz w:val="28"/>
          <w:szCs w:val="28"/>
        </w:rPr>
        <w:t xml:space="preserve">о служащего в случае его смерти - </w:t>
      </w:r>
      <w:r w:rsidR="000E0949" w:rsidRPr="000E0949">
        <w:rPr>
          <w:rFonts w:ascii="Times New Roman" w:hAnsi="Times New Roman" w:cs="Times New Roman"/>
          <w:sz w:val="28"/>
          <w:szCs w:val="28"/>
        </w:rPr>
        <w:t>срок подачи документов</w:t>
      </w:r>
      <w:r w:rsidR="000E0949" w:rsidRPr="000E0949">
        <w:rPr>
          <w:rFonts w:ascii="Times New Roman" w:hAnsi="Times New Roman" w:cs="Times New Roman"/>
          <w:sz w:val="28"/>
          <w:szCs w:val="28"/>
        </w:rPr>
        <w:t xml:space="preserve"> </w:t>
      </w:r>
      <w:r w:rsidRPr="000E0949">
        <w:rPr>
          <w:rFonts w:ascii="Times New Roman" w:hAnsi="Times New Roman" w:cs="Times New Roman"/>
          <w:sz w:val="28"/>
          <w:szCs w:val="28"/>
        </w:rPr>
        <w:t>не позднее 3 месяцев со дня наступления см</w:t>
      </w:r>
      <w:r w:rsidR="000E0949">
        <w:rPr>
          <w:rFonts w:ascii="Times New Roman" w:hAnsi="Times New Roman" w:cs="Times New Roman"/>
          <w:sz w:val="28"/>
          <w:szCs w:val="28"/>
        </w:rPr>
        <w:t>ерти муниципального служащего.</w:t>
      </w:r>
    </w:p>
    <w:p w:rsidR="000E0949" w:rsidRDefault="000E0949" w:rsidP="000E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0949">
        <w:rPr>
          <w:rFonts w:ascii="Times New Roman" w:hAnsi="Times New Roman" w:cs="Times New Roman"/>
          <w:sz w:val="28"/>
          <w:szCs w:val="28"/>
        </w:rPr>
        <w:t>Принятие предлагаемых изменений</w:t>
      </w:r>
      <w:r>
        <w:rPr>
          <w:rFonts w:ascii="Times New Roman" w:hAnsi="Times New Roman" w:cs="Times New Roman"/>
          <w:sz w:val="28"/>
          <w:szCs w:val="28"/>
        </w:rPr>
        <w:t xml:space="preserve"> послужит </w:t>
      </w:r>
      <w:r>
        <w:rPr>
          <w:rFonts w:ascii="Times New Roman" w:hAnsi="Times New Roman" w:cs="Times New Roman"/>
          <w:sz w:val="28"/>
          <w:szCs w:val="28"/>
        </w:rPr>
        <w:t>дисциплинирующим фактором</w:t>
      </w:r>
      <w:r w:rsidRPr="000E0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муниципальных служащих, имеющих право на установленные дополнительные гарантии, а также </w:t>
      </w:r>
      <w:r w:rsidRPr="000E0949">
        <w:rPr>
          <w:rFonts w:ascii="Times New Roman" w:hAnsi="Times New Roman" w:cs="Times New Roman"/>
          <w:sz w:val="28"/>
          <w:szCs w:val="28"/>
        </w:rPr>
        <w:t xml:space="preserve">позволит </w:t>
      </w:r>
      <w:r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Pr="000E0949">
        <w:rPr>
          <w:rFonts w:ascii="Times New Roman" w:hAnsi="Times New Roman" w:cs="Times New Roman"/>
          <w:sz w:val="28"/>
          <w:szCs w:val="28"/>
        </w:rPr>
        <w:t xml:space="preserve">планировать </w:t>
      </w:r>
      <w:proofErr w:type="gramStart"/>
      <w:r w:rsidRPr="000E0949">
        <w:rPr>
          <w:rFonts w:ascii="Times New Roman" w:hAnsi="Times New Roman" w:cs="Times New Roman"/>
          <w:sz w:val="28"/>
          <w:szCs w:val="28"/>
        </w:rPr>
        <w:t>бюджетные  средства</w:t>
      </w:r>
      <w:proofErr w:type="gramEnd"/>
      <w:r w:rsidRPr="000E0949">
        <w:rPr>
          <w:rFonts w:ascii="Times New Roman" w:hAnsi="Times New Roman" w:cs="Times New Roman"/>
          <w:sz w:val="28"/>
          <w:szCs w:val="28"/>
        </w:rPr>
        <w:t xml:space="preserve"> на указанные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702" w:rsidRDefault="0038045F" w:rsidP="000E0949">
      <w:pPr>
        <w:pStyle w:val="21"/>
        <w:jc w:val="both"/>
      </w:pPr>
      <w:bookmarkStart w:id="0" w:name="_GoBack"/>
      <w:bookmarkEnd w:id="0"/>
      <w:r>
        <w:t xml:space="preserve">      </w:t>
      </w:r>
    </w:p>
    <w:p w:rsidR="0038045F" w:rsidRDefault="0038045F" w:rsidP="00DE3B24">
      <w:pPr>
        <w:spacing w:after="0" w:line="240" w:lineRule="auto"/>
        <w:jc w:val="both"/>
      </w:pPr>
    </w:p>
    <w:p w:rsidR="00DE3B24" w:rsidRDefault="00DE3B24" w:rsidP="00DE3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702" w:rsidRDefault="005E0702" w:rsidP="00DE3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02">
        <w:rPr>
          <w:rFonts w:ascii="Times New Roman" w:hAnsi="Times New Roman" w:cs="Times New Roman"/>
          <w:sz w:val="28"/>
          <w:szCs w:val="28"/>
        </w:rPr>
        <w:t>Начальник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E0702" w:rsidRPr="005E0702" w:rsidRDefault="005E0702" w:rsidP="00DE3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0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702">
        <w:rPr>
          <w:rFonts w:ascii="Times New Roman" w:hAnsi="Times New Roman" w:cs="Times New Roman"/>
          <w:sz w:val="28"/>
          <w:szCs w:val="28"/>
        </w:rPr>
        <w:t>вового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Т.С.Гладких</w:t>
      </w:r>
    </w:p>
    <w:p w:rsidR="00DE3B24" w:rsidRPr="005E0702" w:rsidRDefault="00DE3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3B24" w:rsidRPr="005E0702" w:rsidSect="00F3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378"/>
    <w:rsid w:val="0002410B"/>
    <w:rsid w:val="0009361A"/>
    <w:rsid w:val="000E0949"/>
    <w:rsid w:val="000F1636"/>
    <w:rsid w:val="0038045F"/>
    <w:rsid w:val="003E26B9"/>
    <w:rsid w:val="005E0702"/>
    <w:rsid w:val="00742ABF"/>
    <w:rsid w:val="00B902A7"/>
    <w:rsid w:val="00C46378"/>
    <w:rsid w:val="00DE3B24"/>
    <w:rsid w:val="00F3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45EA"/>
  <w15:docId w15:val="{67DC4A8D-7C2B-45E4-B15F-51C585C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902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0241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</cp:revision>
  <dcterms:created xsi:type="dcterms:W3CDTF">2018-12-12T05:33:00Z</dcterms:created>
  <dcterms:modified xsi:type="dcterms:W3CDTF">2019-06-11T09:19:00Z</dcterms:modified>
</cp:coreProperties>
</file>