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0FB" w:rsidRPr="00071658" w:rsidRDefault="00C400FB" w:rsidP="00C400FB">
      <w:pPr>
        <w:jc w:val="right"/>
        <w:rPr>
          <w:color w:val="D9D9D9"/>
          <w:sz w:val="24"/>
          <w:szCs w:val="24"/>
        </w:rPr>
      </w:pPr>
    </w:p>
    <w:tbl>
      <w:tblPr>
        <w:tblW w:w="14318" w:type="dxa"/>
        <w:jc w:val="center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7072"/>
        <w:gridCol w:w="2551"/>
        <w:gridCol w:w="4111"/>
      </w:tblGrid>
      <w:tr w:rsidR="00C400FB" w:rsidRPr="0048097F" w:rsidTr="00584AD4">
        <w:trPr>
          <w:tblHeader/>
          <w:jc w:val="center"/>
        </w:trPr>
        <w:tc>
          <w:tcPr>
            <w:tcW w:w="584" w:type="dxa"/>
            <w:shd w:val="clear" w:color="auto" w:fill="FFFFFF"/>
            <w:vAlign w:val="center"/>
          </w:tcPr>
          <w:p w:rsidR="00C400FB" w:rsidRPr="0048097F" w:rsidRDefault="00C400FB" w:rsidP="00584AD4">
            <w:pPr>
              <w:tabs>
                <w:tab w:val="left" w:pos="284"/>
              </w:tabs>
              <w:jc w:val="center"/>
            </w:pPr>
            <w:r w:rsidRPr="0048097F">
              <w:rPr>
                <w:b/>
                <w:bCs/>
              </w:rPr>
              <w:t xml:space="preserve">№ </w:t>
            </w:r>
            <w:proofErr w:type="gramStart"/>
            <w:r w:rsidRPr="0048097F">
              <w:rPr>
                <w:b/>
                <w:bCs/>
              </w:rPr>
              <w:t>п</w:t>
            </w:r>
            <w:proofErr w:type="gramEnd"/>
            <w:r w:rsidRPr="0048097F">
              <w:rPr>
                <w:b/>
                <w:bCs/>
              </w:rPr>
              <w:t>/п</w:t>
            </w:r>
          </w:p>
        </w:tc>
        <w:tc>
          <w:tcPr>
            <w:tcW w:w="7072" w:type="dxa"/>
            <w:shd w:val="clear" w:color="auto" w:fill="FFFFFF"/>
            <w:vAlign w:val="center"/>
          </w:tcPr>
          <w:p w:rsidR="00C400FB" w:rsidRPr="0048097F" w:rsidRDefault="00C400FB" w:rsidP="00584AD4">
            <w:pPr>
              <w:jc w:val="center"/>
              <w:rPr>
                <w:b/>
                <w:bCs/>
              </w:rPr>
            </w:pPr>
            <w:r w:rsidRPr="0048097F">
              <w:rPr>
                <w:b/>
                <w:bCs/>
              </w:rPr>
              <w:t>Мероприятия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C400FB" w:rsidRPr="0048097F" w:rsidRDefault="00C400FB" w:rsidP="00584AD4">
            <w:pPr>
              <w:jc w:val="center"/>
              <w:rPr>
                <w:b/>
                <w:bCs/>
              </w:rPr>
            </w:pPr>
            <w:r w:rsidRPr="0048097F">
              <w:rPr>
                <w:b/>
                <w:bCs/>
              </w:rPr>
              <w:t>Сроки</w:t>
            </w:r>
          </w:p>
          <w:p w:rsidR="00C400FB" w:rsidRPr="0048097F" w:rsidRDefault="00C400FB" w:rsidP="00584AD4">
            <w:pPr>
              <w:jc w:val="center"/>
            </w:pPr>
            <w:r w:rsidRPr="0048097F">
              <w:rPr>
                <w:b/>
                <w:bCs/>
              </w:rPr>
              <w:t>исполнения, дата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C400FB" w:rsidRPr="0048097F" w:rsidRDefault="00C400FB" w:rsidP="00584AD4">
            <w:pPr>
              <w:jc w:val="center"/>
              <w:rPr>
                <w:b/>
              </w:rPr>
            </w:pPr>
            <w:r w:rsidRPr="0048097F">
              <w:rPr>
                <w:b/>
              </w:rPr>
              <w:t>Место</w:t>
            </w:r>
          </w:p>
          <w:p w:rsidR="00C400FB" w:rsidRPr="0048097F" w:rsidRDefault="00C400FB" w:rsidP="00584AD4">
            <w:pPr>
              <w:jc w:val="center"/>
              <w:rPr>
                <w:b/>
              </w:rPr>
            </w:pPr>
            <w:r w:rsidRPr="0048097F">
              <w:rPr>
                <w:b/>
              </w:rPr>
              <w:t>проведения</w:t>
            </w:r>
          </w:p>
          <w:p w:rsidR="00C400FB" w:rsidRPr="0048097F" w:rsidRDefault="00C400FB" w:rsidP="00584AD4">
            <w:pPr>
              <w:jc w:val="center"/>
              <w:rPr>
                <w:b/>
              </w:rPr>
            </w:pPr>
            <w:r w:rsidRPr="0048097F">
              <w:rPr>
                <w:b/>
              </w:rPr>
              <w:t>мероприятия</w:t>
            </w:r>
          </w:p>
        </w:tc>
      </w:tr>
      <w:tr w:rsidR="00C400FB" w:rsidRPr="0048097F" w:rsidTr="00584AD4">
        <w:trPr>
          <w:jc w:val="center"/>
        </w:trPr>
        <w:tc>
          <w:tcPr>
            <w:tcW w:w="584" w:type="dxa"/>
          </w:tcPr>
          <w:p w:rsidR="00C400FB" w:rsidRPr="0048097F" w:rsidRDefault="00C400FB" w:rsidP="00584AD4">
            <w:pPr>
              <w:tabs>
                <w:tab w:val="left" w:pos="284"/>
              </w:tabs>
              <w:jc w:val="center"/>
            </w:pPr>
            <w:r w:rsidRPr="0048097F">
              <w:t>1</w:t>
            </w:r>
          </w:p>
        </w:tc>
        <w:tc>
          <w:tcPr>
            <w:tcW w:w="7072" w:type="dxa"/>
          </w:tcPr>
          <w:p w:rsidR="00C400FB" w:rsidRPr="0048097F" w:rsidRDefault="00C400FB" w:rsidP="00584AD4">
            <w:pPr>
              <w:jc w:val="center"/>
            </w:pPr>
            <w:r w:rsidRPr="0048097F">
              <w:t>2</w:t>
            </w:r>
          </w:p>
        </w:tc>
        <w:tc>
          <w:tcPr>
            <w:tcW w:w="2551" w:type="dxa"/>
          </w:tcPr>
          <w:p w:rsidR="00C400FB" w:rsidRPr="0048097F" w:rsidRDefault="00C400FB" w:rsidP="00584AD4">
            <w:pPr>
              <w:jc w:val="center"/>
            </w:pPr>
            <w:r w:rsidRPr="0048097F">
              <w:t>3</w:t>
            </w:r>
          </w:p>
        </w:tc>
        <w:tc>
          <w:tcPr>
            <w:tcW w:w="4111" w:type="dxa"/>
          </w:tcPr>
          <w:p w:rsidR="00C400FB" w:rsidRPr="0048097F" w:rsidRDefault="00C400FB" w:rsidP="00584AD4">
            <w:pPr>
              <w:jc w:val="center"/>
            </w:pPr>
            <w:r w:rsidRPr="0048097F">
              <w:t>4</w:t>
            </w:r>
          </w:p>
        </w:tc>
      </w:tr>
      <w:tr w:rsidR="00C400FB" w:rsidRPr="0048097F" w:rsidTr="00584AD4">
        <w:trPr>
          <w:jc w:val="center"/>
        </w:trPr>
        <w:tc>
          <w:tcPr>
            <w:tcW w:w="584" w:type="dxa"/>
          </w:tcPr>
          <w:p w:rsidR="00C400FB" w:rsidRPr="0048097F" w:rsidRDefault="00C400FB" w:rsidP="00584AD4">
            <w:pPr>
              <w:tabs>
                <w:tab w:val="left" w:pos="284"/>
              </w:tabs>
            </w:pPr>
          </w:p>
        </w:tc>
        <w:tc>
          <w:tcPr>
            <w:tcW w:w="7072" w:type="dxa"/>
            <w:shd w:val="clear" w:color="auto" w:fill="auto"/>
          </w:tcPr>
          <w:p w:rsidR="00C400FB" w:rsidRPr="0048097F" w:rsidRDefault="00C400FB" w:rsidP="00584AD4">
            <w:pPr>
              <w:snapToGrid w:val="0"/>
            </w:pPr>
            <w:r w:rsidRPr="0048097F">
              <w:t>Участие в Международной акции «Ночь в музее», приуроченной к Международному Дню музеев.</w:t>
            </w:r>
          </w:p>
        </w:tc>
        <w:tc>
          <w:tcPr>
            <w:tcW w:w="2551" w:type="dxa"/>
            <w:shd w:val="clear" w:color="auto" w:fill="auto"/>
          </w:tcPr>
          <w:p w:rsidR="00C400FB" w:rsidRPr="0048097F" w:rsidRDefault="00C400FB" w:rsidP="00584AD4">
            <w:pPr>
              <w:snapToGrid w:val="0"/>
            </w:pPr>
            <w:r w:rsidRPr="0048097F">
              <w:t>май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400FB" w:rsidRPr="0048097F" w:rsidRDefault="00C400FB" w:rsidP="00584AD4">
            <w:r w:rsidRPr="0048097F">
              <w:t>муниципальные образования автономного округа</w:t>
            </w:r>
          </w:p>
        </w:tc>
      </w:tr>
      <w:tr w:rsidR="00C400FB" w:rsidRPr="0048097F" w:rsidTr="00584AD4">
        <w:trPr>
          <w:jc w:val="center"/>
        </w:trPr>
        <w:tc>
          <w:tcPr>
            <w:tcW w:w="584" w:type="dxa"/>
          </w:tcPr>
          <w:p w:rsidR="00C400FB" w:rsidRPr="0048097F" w:rsidRDefault="00C400FB" w:rsidP="00584AD4">
            <w:pPr>
              <w:tabs>
                <w:tab w:val="left" w:pos="284"/>
              </w:tabs>
            </w:pPr>
          </w:p>
        </w:tc>
        <w:tc>
          <w:tcPr>
            <w:tcW w:w="7072" w:type="dxa"/>
            <w:shd w:val="clear" w:color="auto" w:fill="auto"/>
          </w:tcPr>
          <w:p w:rsidR="00C400FB" w:rsidRPr="0048097F" w:rsidRDefault="00C400FB" w:rsidP="00584AD4">
            <w:pPr>
              <w:snapToGrid w:val="0"/>
            </w:pPr>
            <w:r w:rsidRPr="0048097F">
              <w:t>Участие</w:t>
            </w:r>
            <w:r w:rsidRPr="0048097F">
              <w:rPr>
                <w:color w:val="FF0000"/>
              </w:rPr>
              <w:t xml:space="preserve"> </w:t>
            </w:r>
            <w:r w:rsidRPr="0048097F">
              <w:t>в</w:t>
            </w:r>
            <w:r w:rsidRPr="0048097F">
              <w:rPr>
                <w:color w:val="FF0000"/>
              </w:rPr>
              <w:t xml:space="preserve"> </w:t>
            </w:r>
            <w:r w:rsidRPr="0048097F">
              <w:rPr>
                <w:lang w:val="en-US"/>
              </w:rPr>
              <w:t>X</w:t>
            </w:r>
            <w:r w:rsidRPr="0048097F">
              <w:t xml:space="preserve"> Международном </w:t>
            </w:r>
            <w:r w:rsidRPr="0048097F">
              <w:rPr>
                <w:lang w:val="en-US"/>
              </w:rPr>
              <w:t>IT</w:t>
            </w:r>
            <w:r w:rsidRPr="0048097F">
              <w:t>-форуме с участием стран БРИКС и ШОС</w:t>
            </w:r>
          </w:p>
        </w:tc>
        <w:tc>
          <w:tcPr>
            <w:tcW w:w="2551" w:type="dxa"/>
            <w:shd w:val="clear" w:color="auto" w:fill="auto"/>
          </w:tcPr>
          <w:p w:rsidR="00C400FB" w:rsidRPr="0048097F" w:rsidRDefault="00C400FB" w:rsidP="00584AD4">
            <w:pPr>
              <w:snapToGrid w:val="0"/>
            </w:pPr>
            <w:r w:rsidRPr="0048097F">
              <w:t>июнь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400FB" w:rsidRPr="0048097F" w:rsidRDefault="00C400FB" w:rsidP="00584AD4">
            <w:pPr>
              <w:snapToGrid w:val="0"/>
            </w:pPr>
            <w:r w:rsidRPr="0048097F">
              <w:t>г. Ханты-Мансийск</w:t>
            </w:r>
          </w:p>
        </w:tc>
      </w:tr>
      <w:tr w:rsidR="00C400FB" w:rsidRPr="0048097F" w:rsidTr="00584AD4">
        <w:trPr>
          <w:jc w:val="center"/>
        </w:trPr>
        <w:tc>
          <w:tcPr>
            <w:tcW w:w="584" w:type="dxa"/>
          </w:tcPr>
          <w:p w:rsidR="00C400FB" w:rsidRPr="0048097F" w:rsidRDefault="00C400FB" w:rsidP="00584AD4">
            <w:pPr>
              <w:tabs>
                <w:tab w:val="left" w:pos="284"/>
              </w:tabs>
            </w:pPr>
          </w:p>
        </w:tc>
        <w:tc>
          <w:tcPr>
            <w:tcW w:w="7072" w:type="dxa"/>
            <w:shd w:val="clear" w:color="auto" w:fill="auto"/>
          </w:tcPr>
          <w:p w:rsidR="00C400FB" w:rsidRPr="0048097F" w:rsidRDefault="00C400FB" w:rsidP="00584AD4">
            <w:pPr>
              <w:rPr>
                <w:strike/>
                <w:color w:val="FF0000"/>
              </w:rPr>
            </w:pPr>
            <w:r w:rsidRPr="0048097F">
              <w:rPr>
                <w:shd w:val="clear" w:color="auto" w:fill="FFFFFF"/>
              </w:rPr>
              <w:t>Международный фестиваль ремесел коренных народов мира «Югра»</w:t>
            </w:r>
          </w:p>
        </w:tc>
        <w:tc>
          <w:tcPr>
            <w:tcW w:w="2551" w:type="dxa"/>
            <w:shd w:val="clear" w:color="auto" w:fill="auto"/>
          </w:tcPr>
          <w:p w:rsidR="00C400FB" w:rsidRPr="0048097F" w:rsidRDefault="00C400FB" w:rsidP="00584AD4">
            <w:pPr>
              <w:rPr>
                <w:color w:val="FF0000"/>
              </w:rPr>
            </w:pPr>
            <w:r w:rsidRPr="0048097F">
              <w:t>8-10 июня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400FB" w:rsidRPr="0048097F" w:rsidRDefault="00C400FB" w:rsidP="00584AD4">
            <w:pPr>
              <w:widowControl w:val="0"/>
            </w:pPr>
            <w:r w:rsidRPr="0048097F">
              <w:t>г. Ханты-Мансийск</w:t>
            </w:r>
          </w:p>
        </w:tc>
      </w:tr>
      <w:tr w:rsidR="00C400FB" w:rsidRPr="0048097F" w:rsidTr="00584AD4">
        <w:trPr>
          <w:jc w:val="center"/>
        </w:trPr>
        <w:tc>
          <w:tcPr>
            <w:tcW w:w="584" w:type="dxa"/>
          </w:tcPr>
          <w:p w:rsidR="00C400FB" w:rsidRPr="0048097F" w:rsidRDefault="00C400FB" w:rsidP="00584AD4">
            <w:pPr>
              <w:tabs>
                <w:tab w:val="left" w:pos="284"/>
              </w:tabs>
            </w:pPr>
          </w:p>
        </w:tc>
        <w:tc>
          <w:tcPr>
            <w:tcW w:w="7072" w:type="dxa"/>
            <w:shd w:val="clear" w:color="auto" w:fill="auto"/>
          </w:tcPr>
          <w:p w:rsidR="00C400FB" w:rsidRPr="0048097F" w:rsidRDefault="00C400FB" w:rsidP="00584AD4">
            <w:r w:rsidRPr="0048097F">
              <w:t>Региональный этап Всероссийского конкурса детских художественных работ (живопись, фото) «Спасибо деду за Победу!»</w:t>
            </w:r>
          </w:p>
        </w:tc>
        <w:tc>
          <w:tcPr>
            <w:tcW w:w="2551" w:type="dxa"/>
            <w:shd w:val="clear" w:color="auto" w:fill="auto"/>
          </w:tcPr>
          <w:p w:rsidR="00C400FB" w:rsidRPr="0048097F" w:rsidRDefault="00C400FB" w:rsidP="00584AD4">
            <w:r w:rsidRPr="0048097F">
              <w:t>февраль - март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400FB" w:rsidRPr="0048097F" w:rsidRDefault="00C400FB" w:rsidP="00584AD4">
            <w:r w:rsidRPr="0048097F">
              <w:t>г. Ханты-Мансийск</w:t>
            </w:r>
          </w:p>
        </w:tc>
      </w:tr>
      <w:tr w:rsidR="00C400FB" w:rsidRPr="0048097F" w:rsidTr="00584AD4">
        <w:trPr>
          <w:jc w:val="center"/>
        </w:trPr>
        <w:tc>
          <w:tcPr>
            <w:tcW w:w="584" w:type="dxa"/>
          </w:tcPr>
          <w:p w:rsidR="00C400FB" w:rsidRPr="0048097F" w:rsidRDefault="00C400FB" w:rsidP="00584AD4">
            <w:pPr>
              <w:tabs>
                <w:tab w:val="left" w:pos="284"/>
              </w:tabs>
            </w:pPr>
          </w:p>
        </w:tc>
        <w:tc>
          <w:tcPr>
            <w:tcW w:w="7072" w:type="dxa"/>
            <w:shd w:val="clear" w:color="auto" w:fill="auto"/>
          </w:tcPr>
          <w:p w:rsidR="00C400FB" w:rsidRPr="0048097F" w:rsidRDefault="00C400FB" w:rsidP="00584AD4">
            <w:r w:rsidRPr="0048097F">
              <w:t>Участие во</w:t>
            </w:r>
            <w:r w:rsidRPr="0048097F">
              <w:rPr>
                <w:b/>
                <w:color w:val="FF0000"/>
              </w:rPr>
              <w:t xml:space="preserve"> </w:t>
            </w:r>
            <w:r w:rsidRPr="0048097F">
              <w:t>Всероссийской акции в поддержку чтения «</w:t>
            </w:r>
            <w:proofErr w:type="spellStart"/>
            <w:r w:rsidRPr="0048097F">
              <w:t>Библионочь</w:t>
            </w:r>
            <w:proofErr w:type="spellEnd"/>
            <w:r w:rsidRPr="0048097F">
              <w:t>»</w:t>
            </w:r>
          </w:p>
        </w:tc>
        <w:tc>
          <w:tcPr>
            <w:tcW w:w="2551" w:type="dxa"/>
            <w:shd w:val="clear" w:color="auto" w:fill="auto"/>
          </w:tcPr>
          <w:p w:rsidR="00C400FB" w:rsidRPr="0048097F" w:rsidRDefault="00C400FB" w:rsidP="00584AD4">
            <w:r w:rsidRPr="0048097F">
              <w:t>апрель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400FB" w:rsidRPr="0048097F" w:rsidRDefault="00C400FB" w:rsidP="00584AD4">
            <w:pPr>
              <w:rPr>
                <w:spacing w:val="-6"/>
              </w:rPr>
            </w:pPr>
            <w:r w:rsidRPr="0048097F">
              <w:rPr>
                <w:spacing w:val="-6"/>
              </w:rPr>
              <w:t>г. Ханты-Мансийск</w:t>
            </w:r>
          </w:p>
        </w:tc>
      </w:tr>
      <w:tr w:rsidR="00C400FB" w:rsidRPr="0048097F" w:rsidTr="00584AD4">
        <w:trPr>
          <w:jc w:val="center"/>
        </w:trPr>
        <w:tc>
          <w:tcPr>
            <w:tcW w:w="584" w:type="dxa"/>
          </w:tcPr>
          <w:p w:rsidR="00C400FB" w:rsidRPr="0048097F" w:rsidRDefault="00C400FB" w:rsidP="00584AD4">
            <w:pPr>
              <w:tabs>
                <w:tab w:val="left" w:pos="284"/>
              </w:tabs>
            </w:pPr>
          </w:p>
        </w:tc>
        <w:tc>
          <w:tcPr>
            <w:tcW w:w="7072" w:type="dxa"/>
            <w:shd w:val="clear" w:color="auto" w:fill="auto"/>
          </w:tcPr>
          <w:p w:rsidR="00C400FB" w:rsidRPr="0048097F" w:rsidRDefault="00C400FB" w:rsidP="00584AD4">
            <w:r w:rsidRPr="0048097F">
              <w:t>Участие во</w:t>
            </w:r>
            <w:r w:rsidRPr="0048097F">
              <w:rPr>
                <w:color w:val="FF0000"/>
              </w:rPr>
              <w:t xml:space="preserve"> </w:t>
            </w:r>
            <w:r w:rsidRPr="0048097F">
              <w:t>Всероссийской акции «Ночь искусств», посвященной Дню народного единства.</w:t>
            </w:r>
          </w:p>
        </w:tc>
        <w:tc>
          <w:tcPr>
            <w:tcW w:w="2551" w:type="dxa"/>
            <w:shd w:val="clear" w:color="auto" w:fill="auto"/>
          </w:tcPr>
          <w:p w:rsidR="00C400FB" w:rsidRPr="0048097F" w:rsidRDefault="00C400FB" w:rsidP="00584AD4">
            <w:r w:rsidRPr="0048097F">
              <w:t>ноябрь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400FB" w:rsidRPr="0048097F" w:rsidRDefault="00C400FB" w:rsidP="00584AD4">
            <w:r w:rsidRPr="0048097F">
              <w:t>муниципальные образования автономного округа</w:t>
            </w:r>
          </w:p>
        </w:tc>
      </w:tr>
      <w:tr w:rsidR="00C400FB" w:rsidRPr="0048097F" w:rsidTr="00584AD4">
        <w:trPr>
          <w:jc w:val="center"/>
        </w:trPr>
        <w:tc>
          <w:tcPr>
            <w:tcW w:w="584" w:type="dxa"/>
          </w:tcPr>
          <w:p w:rsidR="00C400FB" w:rsidRPr="0048097F" w:rsidRDefault="00C400FB" w:rsidP="00584AD4">
            <w:pPr>
              <w:tabs>
                <w:tab w:val="left" w:pos="284"/>
              </w:tabs>
            </w:pPr>
          </w:p>
        </w:tc>
        <w:tc>
          <w:tcPr>
            <w:tcW w:w="7072" w:type="dxa"/>
            <w:shd w:val="clear" w:color="auto" w:fill="auto"/>
          </w:tcPr>
          <w:p w:rsidR="00C400FB" w:rsidRPr="0048097F" w:rsidRDefault="00C400FB" w:rsidP="00584AD4">
            <w:pPr>
              <w:spacing w:after="200"/>
            </w:pPr>
            <w:r w:rsidRPr="0048097F">
              <w:t>Участие во Всероссийской акции «Ночь в театре»</w:t>
            </w:r>
          </w:p>
        </w:tc>
        <w:tc>
          <w:tcPr>
            <w:tcW w:w="2551" w:type="dxa"/>
            <w:shd w:val="clear" w:color="auto" w:fill="auto"/>
          </w:tcPr>
          <w:p w:rsidR="00C400FB" w:rsidRPr="0048097F" w:rsidRDefault="00C400FB" w:rsidP="00584AD4">
            <w:r w:rsidRPr="0048097F">
              <w:t>24-30 ноября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400FB" w:rsidRPr="0048097F" w:rsidRDefault="00C400FB" w:rsidP="00584AD4">
            <w:pPr>
              <w:rPr>
                <w:spacing w:val="-6"/>
              </w:rPr>
            </w:pPr>
            <w:r w:rsidRPr="0048097F">
              <w:rPr>
                <w:spacing w:val="-6"/>
              </w:rPr>
              <w:t>муниципальные образования автономного округа</w:t>
            </w:r>
          </w:p>
        </w:tc>
      </w:tr>
      <w:tr w:rsidR="00C400FB" w:rsidRPr="0048097F" w:rsidTr="00584AD4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FB" w:rsidRPr="0048097F" w:rsidRDefault="00C400FB" w:rsidP="00584AD4">
            <w:pPr>
              <w:tabs>
                <w:tab w:val="left" w:pos="284"/>
              </w:tabs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0FB" w:rsidRPr="0048097F" w:rsidRDefault="00C400FB" w:rsidP="00584AD4">
            <w:r w:rsidRPr="0048097F">
              <w:rPr>
                <w:lang w:val="en-US"/>
              </w:rPr>
              <w:t>VIII</w:t>
            </w:r>
            <w:r w:rsidRPr="0048097F">
              <w:t xml:space="preserve"> окружной конкурс работ по истории библиотечного дела в Ханты-Мансийском автономном округе – Югре «Историю пишем сами»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0FB" w:rsidRPr="0048097F" w:rsidRDefault="00C400FB" w:rsidP="00584AD4">
            <w:r w:rsidRPr="0048097F">
              <w:t>01 февраля – 20 мая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0FB" w:rsidRPr="0048097F" w:rsidRDefault="00C400FB" w:rsidP="00584AD4">
            <w:r w:rsidRPr="0048097F">
              <w:t>г. Ханты-Мансийск</w:t>
            </w:r>
          </w:p>
        </w:tc>
      </w:tr>
      <w:tr w:rsidR="00C400FB" w:rsidRPr="0048097F" w:rsidTr="00584AD4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FB" w:rsidRPr="0048097F" w:rsidRDefault="00C400FB" w:rsidP="00584AD4">
            <w:pPr>
              <w:tabs>
                <w:tab w:val="left" w:pos="284"/>
              </w:tabs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0FB" w:rsidRPr="0048097F" w:rsidRDefault="00C400FB" w:rsidP="00584AD4">
            <w:r w:rsidRPr="0048097F">
              <w:t xml:space="preserve">Интерактивный выставочный проект «Музей живой культуры. Традиционный праздник </w:t>
            </w:r>
            <w:proofErr w:type="gramStart"/>
            <w:r w:rsidRPr="0048097F">
              <w:t>обских</w:t>
            </w:r>
            <w:proofErr w:type="gramEnd"/>
            <w:r w:rsidRPr="0048097F">
              <w:t xml:space="preserve"> </w:t>
            </w:r>
            <w:proofErr w:type="spellStart"/>
            <w:r w:rsidRPr="0048097F">
              <w:t>угров</w:t>
            </w:r>
            <w:proofErr w:type="spellEnd"/>
            <w:r w:rsidRPr="0048097F">
              <w:t xml:space="preserve"> «Обряд приношения Луне «</w:t>
            </w:r>
            <w:proofErr w:type="spellStart"/>
            <w:r w:rsidRPr="0048097F">
              <w:t>Тылащ</w:t>
            </w:r>
            <w:proofErr w:type="spellEnd"/>
            <w:r w:rsidRPr="0048097F">
              <w:t xml:space="preserve"> пори»</w:t>
            </w:r>
          </w:p>
          <w:p w:rsidR="00C400FB" w:rsidRPr="0048097F" w:rsidRDefault="00C400FB" w:rsidP="00584AD4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0FB" w:rsidRPr="0048097F" w:rsidRDefault="00C400FB" w:rsidP="00584AD4">
            <w:r w:rsidRPr="0048097F">
              <w:t>21 февраля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0FB" w:rsidRPr="0048097F" w:rsidRDefault="00C400FB" w:rsidP="00584AD4">
            <w:r w:rsidRPr="0048097F">
              <w:t>г. Ханты-Мансийск</w:t>
            </w:r>
          </w:p>
        </w:tc>
      </w:tr>
      <w:tr w:rsidR="00C400FB" w:rsidRPr="0048097F" w:rsidTr="00584AD4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FB" w:rsidRPr="0048097F" w:rsidRDefault="00C400FB" w:rsidP="00584AD4">
            <w:pPr>
              <w:tabs>
                <w:tab w:val="left" w:pos="284"/>
              </w:tabs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0FB" w:rsidRPr="0048097F" w:rsidRDefault="00C400FB" w:rsidP="00584AD4">
            <w:r w:rsidRPr="0048097F">
              <w:t>VII Открытый окружной конкурс инструментального исполнительства имени  А.С. Знаменского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0FB" w:rsidRPr="0048097F" w:rsidRDefault="00C400FB" w:rsidP="00584AD4">
            <w:r w:rsidRPr="0048097F">
              <w:t>22-25 февраля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0FB" w:rsidRPr="0048097F" w:rsidRDefault="00C400FB" w:rsidP="00584AD4">
            <w:r w:rsidRPr="0048097F">
              <w:t>г. Сургут</w:t>
            </w:r>
          </w:p>
        </w:tc>
      </w:tr>
      <w:tr w:rsidR="00C400FB" w:rsidRPr="0048097F" w:rsidTr="00584AD4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FB" w:rsidRPr="0048097F" w:rsidRDefault="00C400FB" w:rsidP="00584AD4">
            <w:pPr>
              <w:tabs>
                <w:tab w:val="left" w:pos="284"/>
              </w:tabs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0FB" w:rsidRPr="0048097F" w:rsidRDefault="00C400FB" w:rsidP="00584AD4">
            <w:r w:rsidRPr="0048097F">
              <w:t>Окружная научно-практическая конференция «Знаменские чтения: культура и искусство в региональном образовательном пространстве»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0FB" w:rsidRPr="0048097F" w:rsidRDefault="00C400FB" w:rsidP="00584AD4">
            <w:r w:rsidRPr="0048097F">
              <w:t>март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0FB" w:rsidRPr="0048097F" w:rsidRDefault="00C400FB" w:rsidP="00584AD4">
            <w:r w:rsidRPr="0048097F">
              <w:t>г. Сургут</w:t>
            </w:r>
          </w:p>
        </w:tc>
      </w:tr>
      <w:tr w:rsidR="00C400FB" w:rsidRPr="0048097F" w:rsidTr="00584AD4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FB" w:rsidRPr="0048097F" w:rsidRDefault="00C400FB" w:rsidP="00584AD4">
            <w:pPr>
              <w:tabs>
                <w:tab w:val="left" w:pos="284"/>
              </w:tabs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0FB" w:rsidRPr="0048097F" w:rsidRDefault="00C400FB" w:rsidP="00584AD4">
            <w:pPr>
              <w:spacing w:after="200"/>
            </w:pPr>
            <w:r w:rsidRPr="0048097F">
              <w:t>Окружной фестиваль хоровых коллективов «Поющая Югра»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0FB" w:rsidRPr="0048097F" w:rsidRDefault="00C400FB" w:rsidP="00584AD4">
            <w:pPr>
              <w:spacing w:after="200"/>
              <w:rPr>
                <w:rFonts w:eastAsia="Arial Unicode MS"/>
                <w:shd w:val="clear" w:color="auto" w:fill="FFFFFF"/>
                <w:lang w:bidi="ru-RU"/>
              </w:rPr>
            </w:pPr>
            <w:r w:rsidRPr="0048097F">
              <w:rPr>
                <w:rFonts w:eastAsia="Arial Unicode MS"/>
                <w:shd w:val="clear" w:color="auto" w:fill="FFFFFF"/>
                <w:lang w:bidi="ru-RU"/>
              </w:rPr>
              <w:t>март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0FB" w:rsidRPr="0048097F" w:rsidRDefault="00C400FB" w:rsidP="00584AD4">
            <w:pPr>
              <w:spacing w:after="200"/>
              <w:rPr>
                <w:rFonts w:eastAsia="Arial Unicode MS"/>
                <w:shd w:val="clear" w:color="auto" w:fill="FFFFFF"/>
                <w:lang w:bidi="ru-RU"/>
              </w:rPr>
            </w:pPr>
            <w:r w:rsidRPr="0048097F">
              <w:rPr>
                <w:rFonts w:eastAsia="Arial Unicode MS"/>
                <w:shd w:val="clear" w:color="auto" w:fill="FFFFFF"/>
                <w:lang w:bidi="ru-RU"/>
              </w:rPr>
              <w:t xml:space="preserve">г. </w:t>
            </w:r>
            <w:proofErr w:type="spellStart"/>
            <w:r w:rsidRPr="0048097F">
              <w:rPr>
                <w:rFonts w:eastAsia="Arial Unicode MS"/>
                <w:shd w:val="clear" w:color="auto" w:fill="FFFFFF"/>
                <w:lang w:bidi="ru-RU"/>
              </w:rPr>
              <w:t>Нягань</w:t>
            </w:r>
            <w:proofErr w:type="spellEnd"/>
          </w:p>
        </w:tc>
      </w:tr>
      <w:tr w:rsidR="00C400FB" w:rsidRPr="0048097F" w:rsidTr="00584AD4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FB" w:rsidRPr="0048097F" w:rsidRDefault="00C400FB" w:rsidP="00584AD4">
            <w:pPr>
              <w:tabs>
                <w:tab w:val="left" w:pos="284"/>
              </w:tabs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0FB" w:rsidRPr="0048097F" w:rsidRDefault="00C400FB" w:rsidP="00584AD4">
            <w:pPr>
              <w:tabs>
                <w:tab w:val="left" w:pos="0"/>
              </w:tabs>
              <w:spacing w:after="200"/>
            </w:pPr>
            <w:r w:rsidRPr="0048097F">
              <w:t>Окружной интернет-конкурс поэтических произведений гражданско-патриотической направленности  в рамках Года гражданского согласия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0FB" w:rsidRPr="0048097F" w:rsidRDefault="00C400FB" w:rsidP="00584AD4">
            <w:pPr>
              <w:tabs>
                <w:tab w:val="left" w:pos="0"/>
                <w:tab w:val="left" w:pos="243"/>
                <w:tab w:val="left" w:pos="3860"/>
                <w:tab w:val="left" w:pos="4002"/>
              </w:tabs>
            </w:pPr>
            <w:r w:rsidRPr="0048097F">
              <w:t>март-май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0FB" w:rsidRPr="0048097F" w:rsidRDefault="00C400FB" w:rsidP="00584AD4">
            <w:pPr>
              <w:tabs>
                <w:tab w:val="left" w:pos="0"/>
              </w:tabs>
              <w:spacing w:after="200"/>
            </w:pPr>
            <w:r w:rsidRPr="0048097F">
              <w:t>г. Ханты-Мансийск, муниципальные образования автономного округа</w:t>
            </w:r>
          </w:p>
        </w:tc>
      </w:tr>
      <w:tr w:rsidR="00C400FB" w:rsidRPr="0048097F" w:rsidTr="00584AD4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FB" w:rsidRPr="0048097F" w:rsidRDefault="00C400FB" w:rsidP="00584AD4">
            <w:pPr>
              <w:tabs>
                <w:tab w:val="left" w:pos="284"/>
              </w:tabs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0FB" w:rsidRPr="0048097F" w:rsidRDefault="00C400FB" w:rsidP="00584AD4">
            <w:pPr>
              <w:spacing w:after="200"/>
            </w:pPr>
            <w:r w:rsidRPr="0048097F">
              <w:t>Окружная научно-практическая конференция «Знаменские чтения: культура и искусство в региональном образовательном пространстве»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0FB" w:rsidRPr="0048097F" w:rsidRDefault="00C400FB" w:rsidP="00584AD4">
            <w:pPr>
              <w:snapToGrid w:val="0"/>
            </w:pPr>
            <w:r w:rsidRPr="0048097F">
              <w:t>март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0FB" w:rsidRPr="0048097F" w:rsidRDefault="00C400FB" w:rsidP="00584AD4">
            <w:pPr>
              <w:snapToGrid w:val="0"/>
            </w:pPr>
            <w:r w:rsidRPr="0048097F">
              <w:t>г. Сургут</w:t>
            </w:r>
          </w:p>
        </w:tc>
      </w:tr>
      <w:tr w:rsidR="00C400FB" w:rsidRPr="0048097F" w:rsidTr="00584AD4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FB" w:rsidRPr="0048097F" w:rsidRDefault="00C400FB" w:rsidP="00584AD4">
            <w:pPr>
              <w:tabs>
                <w:tab w:val="left" w:pos="284"/>
              </w:tabs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0FB" w:rsidRPr="0048097F" w:rsidRDefault="00C400FB" w:rsidP="00584AD4">
            <w:pPr>
              <w:spacing w:after="200"/>
            </w:pPr>
            <w:r w:rsidRPr="0048097F">
              <w:t>Пасхальные хоровые Ассамблеи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0FB" w:rsidRPr="0048097F" w:rsidRDefault="00C400FB" w:rsidP="00584AD4">
            <w:r w:rsidRPr="0048097F">
              <w:t>апрель-май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0FB" w:rsidRPr="0048097F" w:rsidRDefault="00C400FB" w:rsidP="00584AD4">
            <w:r w:rsidRPr="0048097F">
              <w:t>г. Сургут</w:t>
            </w:r>
          </w:p>
        </w:tc>
      </w:tr>
      <w:tr w:rsidR="00C400FB" w:rsidRPr="0048097F" w:rsidTr="00584AD4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FB" w:rsidRPr="0048097F" w:rsidRDefault="00C400FB" w:rsidP="00584AD4">
            <w:pPr>
              <w:tabs>
                <w:tab w:val="left" w:pos="284"/>
              </w:tabs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0FB" w:rsidRPr="0048097F" w:rsidRDefault="00C400FB" w:rsidP="00584AD4">
            <w:pPr>
              <w:autoSpaceDE w:val="0"/>
              <w:autoSpaceDN w:val="0"/>
              <w:adjustRightInd w:val="0"/>
            </w:pPr>
            <w:r w:rsidRPr="0048097F">
              <w:t>Окружной интернет – конкурс проектов по организации мероприятий способствующих сохранению празднично-обрядовой культуры народов проживающих в Югре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0FB" w:rsidRPr="0048097F" w:rsidRDefault="00C400FB" w:rsidP="00584AD4">
            <w:r w:rsidRPr="0048097F">
              <w:t>апрель-май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0FB" w:rsidRPr="0048097F" w:rsidRDefault="00C400FB" w:rsidP="00584AD4">
            <w:r w:rsidRPr="0048097F">
              <w:t>г. Ханты-Мансийск, муниципальные образования автономного округа</w:t>
            </w:r>
          </w:p>
        </w:tc>
      </w:tr>
      <w:tr w:rsidR="00C400FB" w:rsidRPr="0048097F" w:rsidTr="00584AD4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FB" w:rsidRPr="0048097F" w:rsidRDefault="00C400FB" w:rsidP="00584AD4">
            <w:pPr>
              <w:tabs>
                <w:tab w:val="left" w:pos="284"/>
              </w:tabs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0FB" w:rsidRPr="0048097F" w:rsidRDefault="00C400FB" w:rsidP="00584AD4">
            <w:r w:rsidRPr="0048097F">
              <w:t>Конференция «Роль сибирского казачества в формировании историко-культурного наследия Северного Обь-</w:t>
            </w:r>
            <w:proofErr w:type="spellStart"/>
            <w:r w:rsidRPr="0048097F">
              <w:t>Иртышья</w:t>
            </w:r>
            <w:proofErr w:type="spellEnd"/>
            <w:r w:rsidRPr="0048097F"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0FB" w:rsidRPr="0048097F" w:rsidRDefault="00C400FB" w:rsidP="00584AD4">
            <w:r w:rsidRPr="0048097F">
              <w:t>Май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0FB" w:rsidRPr="0048097F" w:rsidRDefault="00C400FB" w:rsidP="00584AD4">
            <w:r w:rsidRPr="0048097F">
              <w:t>г. Ханты-Мансийск,</w:t>
            </w:r>
          </w:p>
        </w:tc>
      </w:tr>
      <w:tr w:rsidR="00C400FB" w:rsidRPr="0048097F" w:rsidTr="00584AD4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FB" w:rsidRPr="0048097F" w:rsidRDefault="00C400FB" w:rsidP="00584AD4">
            <w:pPr>
              <w:tabs>
                <w:tab w:val="left" w:pos="284"/>
              </w:tabs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0FB" w:rsidRPr="0048097F" w:rsidRDefault="00C400FB" w:rsidP="00584AD4">
            <w:pPr>
              <w:outlineLvl w:val="3"/>
            </w:pPr>
            <w:r w:rsidRPr="0048097F">
              <w:t>Ассамблея деятелей культуры и искусств Ханты-Мансийского автономного округа – Югры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0FB" w:rsidRPr="0048097F" w:rsidRDefault="00C400FB" w:rsidP="00584AD4">
            <w:pPr>
              <w:spacing w:after="200"/>
            </w:pPr>
            <w:r w:rsidRPr="0048097F">
              <w:t>апрель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0FB" w:rsidRPr="0048097F" w:rsidRDefault="00C400FB" w:rsidP="00584AD4">
            <w:pPr>
              <w:spacing w:after="200"/>
            </w:pPr>
            <w:r w:rsidRPr="0048097F">
              <w:t>г. Ханты-Мансийск</w:t>
            </w:r>
          </w:p>
        </w:tc>
      </w:tr>
      <w:tr w:rsidR="00C400FB" w:rsidRPr="0048097F" w:rsidTr="00584AD4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FB" w:rsidRPr="0048097F" w:rsidRDefault="00C400FB" w:rsidP="00584AD4">
            <w:pPr>
              <w:tabs>
                <w:tab w:val="left" w:pos="284"/>
              </w:tabs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0FB" w:rsidRPr="0048097F" w:rsidRDefault="00C400FB" w:rsidP="00584AD4">
            <w:r w:rsidRPr="0048097F">
              <w:t>Окружная выставка-конкурс детского художественного творчества «Северная фантазия»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0FB" w:rsidRPr="0048097F" w:rsidRDefault="00C400FB" w:rsidP="00584AD4">
            <w:r w:rsidRPr="0048097F">
              <w:t>апрель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0FB" w:rsidRPr="0048097F" w:rsidRDefault="00C400FB" w:rsidP="00584AD4">
            <w:pPr>
              <w:rPr>
                <w:color w:val="FF0000"/>
              </w:rPr>
            </w:pPr>
            <w:r w:rsidRPr="0048097F">
              <w:t>г. Ханты-Мансийск</w:t>
            </w:r>
          </w:p>
        </w:tc>
      </w:tr>
      <w:tr w:rsidR="00C400FB" w:rsidRPr="0048097F" w:rsidTr="00584AD4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FB" w:rsidRPr="0048097F" w:rsidRDefault="00C400FB" w:rsidP="00584AD4">
            <w:pPr>
              <w:tabs>
                <w:tab w:val="left" w:pos="284"/>
              </w:tabs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0FB" w:rsidRPr="0048097F" w:rsidRDefault="00C400FB" w:rsidP="00584AD4">
            <w:r w:rsidRPr="0048097F">
              <w:rPr>
                <w:lang w:val="en-US"/>
              </w:rPr>
              <w:t>IV</w:t>
            </w:r>
            <w:r w:rsidRPr="0048097F">
              <w:t xml:space="preserve"> Окружной конкурс детского и юношеского творчества «Легенды </w:t>
            </w:r>
            <w:proofErr w:type="spellStart"/>
            <w:r w:rsidRPr="0048097F">
              <w:t>Торум</w:t>
            </w:r>
            <w:proofErr w:type="spellEnd"/>
            <w:r w:rsidRPr="0048097F">
              <w:t xml:space="preserve"> </w:t>
            </w:r>
            <w:proofErr w:type="spellStart"/>
            <w:r w:rsidRPr="0048097F">
              <w:t>Маа</w:t>
            </w:r>
            <w:proofErr w:type="spellEnd"/>
            <w:r w:rsidRPr="0048097F"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0FB" w:rsidRPr="0048097F" w:rsidRDefault="00C400FB" w:rsidP="00584AD4">
            <w:r w:rsidRPr="0048097F">
              <w:t>апрель - июнь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0FB" w:rsidRPr="0048097F" w:rsidRDefault="00C400FB" w:rsidP="00584AD4">
            <w:r w:rsidRPr="0048097F">
              <w:t>г. Ханты-Мансийск</w:t>
            </w:r>
          </w:p>
        </w:tc>
      </w:tr>
      <w:tr w:rsidR="00C400FB" w:rsidRPr="0048097F" w:rsidTr="00584AD4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FB" w:rsidRPr="0048097F" w:rsidRDefault="00C400FB" w:rsidP="00584AD4">
            <w:pPr>
              <w:tabs>
                <w:tab w:val="left" w:pos="284"/>
              </w:tabs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0FB" w:rsidRPr="0048097F" w:rsidRDefault="00C400FB" w:rsidP="00584AD4">
            <w:pPr>
              <w:spacing w:after="200"/>
              <w:outlineLvl w:val="3"/>
            </w:pPr>
            <w:proofErr w:type="gramStart"/>
            <w:r w:rsidRPr="0048097F">
              <w:t>Окружная</w:t>
            </w:r>
            <w:proofErr w:type="gramEnd"/>
            <w:r w:rsidRPr="0048097F">
              <w:t xml:space="preserve"> кино-акция «Киноленты, обожженные войной»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0FB" w:rsidRPr="0048097F" w:rsidRDefault="00C400FB" w:rsidP="00584AD4">
            <w:r w:rsidRPr="0048097F">
              <w:t>1 - 10 мая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0FB" w:rsidRPr="0048097F" w:rsidRDefault="00C400FB" w:rsidP="00584AD4">
            <w:r w:rsidRPr="0048097F">
              <w:t>г. Ханты-Мансийск, муниципальные образования автономного округа</w:t>
            </w:r>
          </w:p>
        </w:tc>
      </w:tr>
      <w:tr w:rsidR="00C400FB" w:rsidRPr="0048097F" w:rsidTr="00B10997">
        <w:trPr>
          <w:trHeight w:val="471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FB" w:rsidRPr="0048097F" w:rsidRDefault="00C400FB" w:rsidP="00584AD4">
            <w:pPr>
              <w:tabs>
                <w:tab w:val="left" w:pos="284"/>
              </w:tabs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0FB" w:rsidRPr="0048097F" w:rsidRDefault="00C400FB" w:rsidP="00584AD4">
            <w:r w:rsidRPr="0048097F">
              <w:t>Окружная акция «Музейная Арт-маевка»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0FB" w:rsidRPr="0048097F" w:rsidRDefault="00C400FB" w:rsidP="00584AD4">
            <w:r w:rsidRPr="0048097F">
              <w:t>май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0FB" w:rsidRPr="0048097F" w:rsidRDefault="00C400FB" w:rsidP="00584AD4">
            <w:pPr>
              <w:spacing w:after="200"/>
            </w:pPr>
            <w:r w:rsidRPr="0048097F">
              <w:t>г. Ханты-Мансийск, Ханты-Мансийский район</w:t>
            </w:r>
          </w:p>
        </w:tc>
      </w:tr>
      <w:tr w:rsidR="00C400FB" w:rsidRPr="0048097F" w:rsidTr="00584AD4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FB" w:rsidRPr="0048097F" w:rsidRDefault="00C400FB" w:rsidP="00584AD4">
            <w:pPr>
              <w:tabs>
                <w:tab w:val="left" w:pos="284"/>
              </w:tabs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0FB" w:rsidRPr="0048097F" w:rsidRDefault="00C400FB" w:rsidP="00584AD4">
            <w:r w:rsidRPr="0048097F">
              <w:t xml:space="preserve">Выставочный проект «Человек из рода Бобра», посвященный 70-летию Еремея </w:t>
            </w:r>
            <w:proofErr w:type="spellStart"/>
            <w:r w:rsidRPr="0048097F">
              <w:t>Айпина</w:t>
            </w:r>
            <w:proofErr w:type="spellEnd"/>
          </w:p>
          <w:p w:rsidR="00C400FB" w:rsidRPr="0048097F" w:rsidRDefault="00C400FB" w:rsidP="00584AD4">
            <w:pPr>
              <w:spacing w:after="200"/>
              <w:contextualSpacing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0FB" w:rsidRPr="0048097F" w:rsidRDefault="00C400FB" w:rsidP="00584AD4">
            <w:r w:rsidRPr="0048097F">
              <w:t>июнь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0FB" w:rsidRPr="0048097F" w:rsidRDefault="00C400FB" w:rsidP="00584AD4">
            <w:pPr>
              <w:rPr>
                <w:spacing w:val="-6"/>
              </w:rPr>
            </w:pPr>
            <w:r w:rsidRPr="0048097F">
              <w:t>г. Ханты-Мансийск</w:t>
            </w:r>
          </w:p>
        </w:tc>
      </w:tr>
      <w:tr w:rsidR="00C400FB" w:rsidRPr="0048097F" w:rsidTr="00584AD4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FB" w:rsidRPr="0048097F" w:rsidRDefault="00C400FB" w:rsidP="00584AD4">
            <w:pPr>
              <w:tabs>
                <w:tab w:val="left" w:pos="284"/>
              </w:tabs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0FB" w:rsidRPr="0048097F" w:rsidRDefault="00C400FB" w:rsidP="00584AD4">
            <w:proofErr w:type="spellStart"/>
            <w:r w:rsidRPr="0048097F">
              <w:t>Межмузейный</w:t>
            </w:r>
            <w:proofErr w:type="spellEnd"/>
            <w:r w:rsidRPr="0048097F">
              <w:t xml:space="preserve"> передвижной выставочный проект «</w:t>
            </w:r>
            <w:proofErr w:type="spellStart"/>
            <w:r w:rsidRPr="0048097F">
              <w:t>Каслающая</w:t>
            </w:r>
            <w:proofErr w:type="spellEnd"/>
            <w:r w:rsidRPr="0048097F">
              <w:t xml:space="preserve"> выставка. Записки для охотника»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0FB" w:rsidRPr="0048097F" w:rsidRDefault="00C400FB" w:rsidP="00584AD4">
            <w:r w:rsidRPr="0048097F">
              <w:t>июль-август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0FB" w:rsidRPr="0048097F" w:rsidRDefault="00C400FB" w:rsidP="00584AD4">
            <w:proofErr w:type="spellStart"/>
            <w:r w:rsidRPr="0048097F">
              <w:t>Нефтеюганский</w:t>
            </w:r>
            <w:proofErr w:type="spellEnd"/>
            <w:r w:rsidRPr="0048097F">
              <w:t xml:space="preserve"> район</w:t>
            </w:r>
          </w:p>
        </w:tc>
      </w:tr>
      <w:tr w:rsidR="00C400FB" w:rsidRPr="0048097F" w:rsidTr="00584AD4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FB" w:rsidRPr="0048097F" w:rsidRDefault="00C400FB" w:rsidP="00584AD4">
            <w:pPr>
              <w:tabs>
                <w:tab w:val="left" w:pos="284"/>
              </w:tabs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0FB" w:rsidRPr="0048097F" w:rsidRDefault="00C400FB" w:rsidP="00584AD4">
            <w:r w:rsidRPr="0048097F">
              <w:t>Праздничный концерт, посвященный</w:t>
            </w:r>
          </w:p>
          <w:p w:rsidR="00C400FB" w:rsidRPr="0048097F" w:rsidRDefault="00C400FB" w:rsidP="00584AD4">
            <w:r w:rsidRPr="0048097F">
              <w:t>Дню работника нефтяной и газовой промышленности с подведением итогов окружного ежегодного конкурса «Черное золото Югры»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0FB" w:rsidRPr="0048097F" w:rsidRDefault="00C400FB" w:rsidP="00584AD4">
            <w:r w:rsidRPr="0048097F">
              <w:t>сентябрь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0FB" w:rsidRPr="0048097F" w:rsidRDefault="00C400FB" w:rsidP="00584AD4">
            <w:r w:rsidRPr="0048097F">
              <w:t>г. Ханты-Мансийск</w:t>
            </w:r>
          </w:p>
        </w:tc>
      </w:tr>
      <w:tr w:rsidR="00C400FB" w:rsidRPr="0048097F" w:rsidTr="00584AD4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FB" w:rsidRPr="0048097F" w:rsidRDefault="00C400FB" w:rsidP="00584AD4">
            <w:pPr>
              <w:tabs>
                <w:tab w:val="left" w:pos="284"/>
              </w:tabs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0FB" w:rsidRPr="0048097F" w:rsidRDefault="00C400FB" w:rsidP="00584AD4">
            <w:r w:rsidRPr="0048097F">
              <w:t>Проведение в сети Интернет окружного конкурса изобразительного искусства и декоративно-прикладного творчества лиц с ограниченными возможностями здоровья «Красота спасет мир»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0FB" w:rsidRPr="0048097F" w:rsidRDefault="00C400FB" w:rsidP="00584AD4">
            <w:r w:rsidRPr="0048097F">
              <w:t>октябрь-ноябрь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0FB" w:rsidRPr="0048097F" w:rsidRDefault="00C400FB" w:rsidP="00584AD4">
            <w:r w:rsidRPr="0048097F">
              <w:t>г. Ханты-Мансийск,</w:t>
            </w:r>
          </w:p>
          <w:p w:rsidR="00C400FB" w:rsidRPr="0048097F" w:rsidRDefault="00C400FB" w:rsidP="00584AD4">
            <w:r w:rsidRPr="0048097F">
              <w:t>муниципальные образования автономного округа</w:t>
            </w:r>
          </w:p>
        </w:tc>
      </w:tr>
      <w:tr w:rsidR="00C400FB" w:rsidRPr="0048097F" w:rsidTr="00584AD4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FB" w:rsidRPr="0048097F" w:rsidRDefault="00C400FB" w:rsidP="00584AD4">
            <w:pPr>
              <w:tabs>
                <w:tab w:val="left" w:pos="284"/>
              </w:tabs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0FB" w:rsidRPr="0048097F" w:rsidRDefault="00C400FB" w:rsidP="00584AD4">
            <w:pPr>
              <w:spacing w:after="200"/>
              <w:outlineLvl w:val="3"/>
            </w:pPr>
            <w:r w:rsidRPr="0048097F">
              <w:t>Окружной театральный фестиваль «Белое пространство»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0FB" w:rsidRPr="0048097F" w:rsidRDefault="00C400FB" w:rsidP="00584AD4">
            <w:r w:rsidRPr="0048097F">
              <w:t>4-10 ноября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0FB" w:rsidRPr="0048097F" w:rsidRDefault="00C400FB" w:rsidP="00584AD4">
            <w:r w:rsidRPr="0048097F">
              <w:t>г. Сургут</w:t>
            </w:r>
          </w:p>
        </w:tc>
      </w:tr>
      <w:tr w:rsidR="00C400FB" w:rsidRPr="0048097F" w:rsidTr="00584AD4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FB" w:rsidRPr="0048097F" w:rsidRDefault="00C400FB" w:rsidP="00584AD4">
            <w:pPr>
              <w:tabs>
                <w:tab w:val="left" w:pos="284"/>
              </w:tabs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0FB" w:rsidRPr="0048097F" w:rsidRDefault="00C400FB" w:rsidP="00584AD4">
            <w:pPr>
              <w:tabs>
                <w:tab w:val="left" w:pos="2325"/>
              </w:tabs>
            </w:pPr>
            <w:r w:rsidRPr="0048097F">
              <w:t>Окружной фестиваль любительского художественного творчества национально-культурных объединений Ханты-Мансийского автономного округа – Югры «Возьмемся за руки, друзья»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0FB" w:rsidRPr="0048097F" w:rsidRDefault="00C400FB" w:rsidP="00584AD4">
            <w:pPr>
              <w:spacing w:after="200"/>
            </w:pPr>
            <w:r w:rsidRPr="0048097F">
              <w:t>октябрь - ноябрь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0FB" w:rsidRPr="0048097F" w:rsidRDefault="00C400FB" w:rsidP="00584AD4">
            <w:pPr>
              <w:spacing w:after="200"/>
            </w:pPr>
            <w:r w:rsidRPr="0048097F">
              <w:t>г. Ханты-Мансийск, муниципальные образования автономного округа</w:t>
            </w:r>
          </w:p>
        </w:tc>
      </w:tr>
      <w:tr w:rsidR="00C400FB" w:rsidRPr="0048097F" w:rsidTr="00B10997">
        <w:trPr>
          <w:trHeight w:val="775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FB" w:rsidRPr="0048097F" w:rsidRDefault="00C400FB" w:rsidP="00584AD4">
            <w:pPr>
              <w:tabs>
                <w:tab w:val="left" w:pos="284"/>
              </w:tabs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0FB" w:rsidRPr="0048097F" w:rsidRDefault="00C400FB" w:rsidP="00584AD4">
            <w:pPr>
              <w:spacing w:after="200"/>
            </w:pPr>
            <w:r w:rsidRPr="0048097F">
              <w:t xml:space="preserve">Церемония вручения дипломов лауреатам премии Губернатора «За вклад в развитие межэтнических отношений </w:t>
            </w:r>
            <w:proofErr w:type="gramStart"/>
            <w:r w:rsidRPr="0048097F">
              <w:t>в</w:t>
            </w:r>
            <w:proofErr w:type="gramEnd"/>
            <w:r w:rsidRPr="0048097F">
              <w:t xml:space="preserve"> </w:t>
            </w:r>
            <w:proofErr w:type="gramStart"/>
            <w:r w:rsidRPr="0048097F">
              <w:t>Ханты-Мансийском</w:t>
            </w:r>
            <w:proofErr w:type="gramEnd"/>
            <w:r w:rsidRPr="0048097F">
              <w:t xml:space="preserve"> автономном округе – Югре»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0FB" w:rsidRPr="0048097F" w:rsidRDefault="00C400FB" w:rsidP="00584AD4">
            <w:pPr>
              <w:spacing w:after="200"/>
              <w:rPr>
                <w:rFonts w:eastAsia="Arial Unicode MS"/>
                <w:color w:val="000000"/>
                <w:shd w:val="clear" w:color="auto" w:fill="FFFFFF"/>
                <w:lang w:bidi="ru-RU"/>
              </w:rPr>
            </w:pPr>
            <w:r w:rsidRPr="0048097F">
              <w:rPr>
                <w:rFonts w:eastAsia="Arial Unicode MS"/>
                <w:color w:val="000000"/>
                <w:shd w:val="clear" w:color="auto" w:fill="FFFFFF"/>
                <w:lang w:bidi="ru-RU"/>
              </w:rPr>
              <w:t>ноябрь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0FB" w:rsidRPr="0048097F" w:rsidRDefault="00C400FB" w:rsidP="00584AD4">
            <w:pPr>
              <w:spacing w:after="200"/>
              <w:rPr>
                <w:rFonts w:eastAsia="Arial Unicode MS"/>
                <w:color w:val="FF0000"/>
                <w:shd w:val="clear" w:color="auto" w:fill="FFFFFF"/>
                <w:lang w:bidi="ru-RU"/>
              </w:rPr>
            </w:pPr>
            <w:r w:rsidRPr="0048097F">
              <w:t>г. Ханты-Мансийск</w:t>
            </w:r>
          </w:p>
        </w:tc>
      </w:tr>
      <w:tr w:rsidR="00C400FB" w:rsidRPr="0048097F" w:rsidTr="00584AD4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FB" w:rsidRPr="0048097F" w:rsidRDefault="00C400FB" w:rsidP="00584AD4">
            <w:pPr>
              <w:tabs>
                <w:tab w:val="left" w:pos="284"/>
              </w:tabs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0FB" w:rsidRPr="0048097F" w:rsidRDefault="00C400FB" w:rsidP="00584AD4">
            <w:r w:rsidRPr="0048097F">
              <w:t>Окружной конкурс юных исполнителей на духовых и ударных инструментах «Созвездие Югры»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0FB" w:rsidRPr="0048097F" w:rsidRDefault="00C400FB" w:rsidP="00584AD4">
            <w:r w:rsidRPr="0048097F">
              <w:t>декабрь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0FB" w:rsidRPr="0048097F" w:rsidRDefault="00C400FB" w:rsidP="00584AD4">
            <w:pPr>
              <w:rPr>
                <w:color w:val="FF0000"/>
              </w:rPr>
            </w:pPr>
            <w:r w:rsidRPr="0048097F">
              <w:t>г. Ханты-Мансийск</w:t>
            </w:r>
          </w:p>
        </w:tc>
      </w:tr>
      <w:tr w:rsidR="00C400FB" w:rsidRPr="0048097F" w:rsidTr="00584AD4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FB" w:rsidRPr="0048097F" w:rsidRDefault="00C400FB" w:rsidP="00584AD4">
            <w:pPr>
              <w:tabs>
                <w:tab w:val="left" w:pos="284"/>
              </w:tabs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0FB" w:rsidRPr="0048097F" w:rsidRDefault="00C400FB" w:rsidP="00584AD4">
            <w:pPr>
              <w:tabs>
                <w:tab w:val="left" w:pos="2325"/>
              </w:tabs>
            </w:pPr>
            <w:r w:rsidRPr="0048097F">
              <w:t>Выставка по итогам Окружного конкурса для людей с ограниченными возможностями здоровья «Я - автор»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0FB" w:rsidRPr="0048097F" w:rsidRDefault="00C400FB" w:rsidP="00584AD4">
            <w:pPr>
              <w:spacing w:after="200"/>
            </w:pPr>
            <w:r w:rsidRPr="0048097F">
              <w:t>3 декабря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0FB" w:rsidRPr="0048097F" w:rsidRDefault="00C400FB" w:rsidP="00584AD4">
            <w:pPr>
              <w:spacing w:after="200"/>
              <w:rPr>
                <w:color w:val="FF0000"/>
              </w:rPr>
            </w:pPr>
            <w:r w:rsidRPr="0048097F">
              <w:t>г. Ханты-Мансийск</w:t>
            </w:r>
          </w:p>
        </w:tc>
      </w:tr>
      <w:tr w:rsidR="00C400FB" w:rsidRPr="0048097F" w:rsidTr="00584AD4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FB" w:rsidRPr="0048097F" w:rsidRDefault="00C400FB" w:rsidP="00584AD4">
            <w:pPr>
              <w:tabs>
                <w:tab w:val="left" w:pos="284"/>
              </w:tabs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0FB" w:rsidRPr="0048097F" w:rsidRDefault="00C400FB" w:rsidP="00584AD4">
            <w:r w:rsidRPr="0048097F">
              <w:t>Мероприятия, посвященные Дню образования Ханты-Мансийского автономного округа – Югры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0FB" w:rsidRPr="0048097F" w:rsidRDefault="00C400FB" w:rsidP="00584AD4">
            <w:r w:rsidRPr="0048097F">
              <w:t>10 декабря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0FB" w:rsidRPr="0048097F" w:rsidRDefault="00C400FB" w:rsidP="00584AD4">
            <w:pPr>
              <w:rPr>
                <w:color w:val="FF0000"/>
              </w:rPr>
            </w:pPr>
            <w:r w:rsidRPr="0048097F">
              <w:t>г. Ханты-Мансийск</w:t>
            </w:r>
          </w:p>
        </w:tc>
      </w:tr>
      <w:tr w:rsidR="00C400FB" w:rsidRPr="0048097F" w:rsidTr="00584AD4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FB" w:rsidRPr="0048097F" w:rsidRDefault="00C400FB" w:rsidP="00584AD4">
            <w:pPr>
              <w:tabs>
                <w:tab w:val="left" w:pos="284"/>
              </w:tabs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0FB" w:rsidRPr="0048097F" w:rsidRDefault="00C400FB" w:rsidP="00584AD4">
            <w:r w:rsidRPr="0048097F">
              <w:t>Торжественные мероприятия, посвященные 88-годовщине со дня образования Ханты-Мансийского автономного округа – Югры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0FB" w:rsidRPr="0048097F" w:rsidRDefault="00C400FB" w:rsidP="00584AD4">
            <w:r w:rsidRPr="0048097F">
              <w:t>декабрь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0FB" w:rsidRPr="0048097F" w:rsidRDefault="00C400FB" w:rsidP="00584AD4">
            <w:pPr>
              <w:rPr>
                <w:color w:val="FF0000"/>
              </w:rPr>
            </w:pPr>
            <w:r w:rsidRPr="0048097F">
              <w:t>г. Ханты-Мансийск</w:t>
            </w:r>
          </w:p>
        </w:tc>
      </w:tr>
      <w:tr w:rsidR="00C400FB" w:rsidRPr="0048097F" w:rsidTr="00584AD4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FB" w:rsidRPr="0048097F" w:rsidRDefault="00C400FB" w:rsidP="00584AD4">
            <w:pPr>
              <w:tabs>
                <w:tab w:val="left" w:pos="284"/>
              </w:tabs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0FB" w:rsidRPr="0048097F" w:rsidRDefault="00C400FB" w:rsidP="00584AD4">
            <w:r w:rsidRPr="0048097F">
              <w:t>Окружной новогодний бал для детей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0FB" w:rsidRPr="0048097F" w:rsidRDefault="00C400FB" w:rsidP="00584AD4">
            <w:r w:rsidRPr="0048097F">
              <w:t>16 декабря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0FB" w:rsidRPr="0048097F" w:rsidRDefault="00C400FB" w:rsidP="00584AD4">
            <w:r w:rsidRPr="0048097F">
              <w:t>г. Ханты-Мансийск</w:t>
            </w:r>
          </w:p>
        </w:tc>
      </w:tr>
      <w:tr w:rsidR="00C400FB" w:rsidRPr="0048097F" w:rsidTr="00584AD4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FB" w:rsidRPr="0048097F" w:rsidRDefault="00C400FB" w:rsidP="00584AD4">
            <w:pPr>
              <w:tabs>
                <w:tab w:val="left" w:pos="284"/>
              </w:tabs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0FB" w:rsidRPr="0048097F" w:rsidRDefault="00C400FB" w:rsidP="00584AD4">
            <w:pPr>
              <w:tabs>
                <w:tab w:val="left" w:pos="2325"/>
              </w:tabs>
              <w:spacing w:after="200"/>
            </w:pPr>
            <w:r w:rsidRPr="0048097F">
              <w:t>Фестиваль достижений творческих коллективов и исполнителей Ханты-Мансийского автономного округа – Югры «Югра фестивальная»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0FB" w:rsidRPr="0048097F" w:rsidRDefault="00C400FB" w:rsidP="00584AD4">
            <w:pPr>
              <w:spacing w:after="200"/>
            </w:pPr>
            <w:r w:rsidRPr="0048097F">
              <w:t>декабрь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0FB" w:rsidRPr="0048097F" w:rsidRDefault="00C400FB" w:rsidP="00584AD4">
            <w:pPr>
              <w:spacing w:after="200"/>
            </w:pPr>
            <w:r w:rsidRPr="0048097F">
              <w:t>г. Ханты-Мансийск, муниципальные образования Ханты-Мансийского автономного округа – Югры</w:t>
            </w:r>
          </w:p>
        </w:tc>
      </w:tr>
      <w:tr w:rsidR="00C400FB" w:rsidRPr="0048097F" w:rsidTr="00584AD4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FB" w:rsidRPr="0048097F" w:rsidRDefault="00C400FB" w:rsidP="00584AD4">
            <w:pPr>
              <w:tabs>
                <w:tab w:val="left" w:pos="284"/>
              </w:tabs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0FB" w:rsidRPr="0048097F" w:rsidRDefault="00C400FB" w:rsidP="00584AD4">
            <w:pPr>
              <w:spacing w:after="200"/>
              <w:outlineLvl w:val="3"/>
            </w:pPr>
            <w:r w:rsidRPr="0048097F">
              <w:t>Югорский культурный форум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0FB" w:rsidRPr="0048097F" w:rsidRDefault="00C400FB" w:rsidP="00584AD4">
            <w:pPr>
              <w:spacing w:after="200"/>
            </w:pPr>
            <w:r w:rsidRPr="0048097F">
              <w:t>декабрь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0FB" w:rsidRPr="0048097F" w:rsidRDefault="00C400FB" w:rsidP="00584AD4">
            <w:pPr>
              <w:spacing w:after="200"/>
            </w:pPr>
            <w:r w:rsidRPr="0048097F">
              <w:t>г. Ханты-Мансийск</w:t>
            </w:r>
          </w:p>
        </w:tc>
      </w:tr>
      <w:tr w:rsidR="00C400FB" w:rsidRPr="0048097F" w:rsidTr="00B10997">
        <w:trPr>
          <w:trHeight w:val="690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FB" w:rsidRPr="0048097F" w:rsidRDefault="00C400FB" w:rsidP="00584AD4">
            <w:pPr>
              <w:tabs>
                <w:tab w:val="left" w:pos="284"/>
              </w:tabs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0FB" w:rsidRPr="0048097F" w:rsidRDefault="00C400FB" w:rsidP="00584AD4">
            <w:pPr>
              <w:outlineLvl w:val="3"/>
            </w:pPr>
            <w:r w:rsidRPr="0048097F">
              <w:t>Окружной фестиваль социального фильма «Кино для меня»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0FB" w:rsidRPr="0048097F" w:rsidRDefault="00C400FB" w:rsidP="00584AD4">
            <w:pPr>
              <w:spacing w:after="200"/>
            </w:pPr>
            <w:r w:rsidRPr="0048097F">
              <w:t>1-28 декабря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0FB" w:rsidRPr="0048097F" w:rsidRDefault="00C400FB" w:rsidP="00584AD4">
            <w:pPr>
              <w:spacing w:after="200"/>
            </w:pPr>
            <w:r w:rsidRPr="0048097F">
              <w:t>г. Ханты-Мансийск, муниципальные образования Ханты-Манси</w:t>
            </w:r>
            <w:r w:rsidR="00B10997">
              <w:t>йского автономного округа – Югры</w:t>
            </w:r>
          </w:p>
        </w:tc>
      </w:tr>
      <w:tr w:rsidR="00C400FB" w:rsidRPr="0048097F" w:rsidTr="00584AD4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FB" w:rsidRPr="0048097F" w:rsidRDefault="00C400FB" w:rsidP="00584AD4">
            <w:pPr>
              <w:tabs>
                <w:tab w:val="left" w:pos="284"/>
              </w:tabs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0FB" w:rsidRPr="0048097F" w:rsidRDefault="00C400FB" w:rsidP="00584AD4">
            <w:pPr>
              <w:snapToGrid w:val="0"/>
            </w:pPr>
            <w:r w:rsidRPr="0048097F">
              <w:t xml:space="preserve">Выставка «Лица в истории Югры», приуроченная </w:t>
            </w:r>
            <w:proofErr w:type="gramStart"/>
            <w:r w:rsidRPr="0048097F">
              <w:t>к</w:t>
            </w:r>
            <w:proofErr w:type="gramEnd"/>
            <w:r w:rsidRPr="0048097F">
              <w:t xml:space="preserve"> Дню образования Ханты-Мансийского автономного округа – Югры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0FB" w:rsidRPr="0048097F" w:rsidRDefault="00C400FB" w:rsidP="00584AD4">
            <w:pPr>
              <w:snapToGrid w:val="0"/>
            </w:pPr>
            <w:r w:rsidRPr="0048097F">
              <w:t>декабрь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0FB" w:rsidRPr="0048097F" w:rsidRDefault="00C400FB" w:rsidP="00584AD4">
            <w:pPr>
              <w:snapToGrid w:val="0"/>
            </w:pPr>
            <w:r w:rsidRPr="0048097F">
              <w:t>г. Ханты-Мансийск</w:t>
            </w:r>
          </w:p>
        </w:tc>
      </w:tr>
      <w:tr w:rsidR="00C400FB" w:rsidRPr="0048097F" w:rsidTr="00584AD4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FB" w:rsidRPr="0048097F" w:rsidRDefault="00C400FB" w:rsidP="00584AD4">
            <w:pPr>
              <w:tabs>
                <w:tab w:val="left" w:pos="284"/>
              </w:tabs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0FB" w:rsidRPr="0048097F" w:rsidRDefault="00C400FB" w:rsidP="00584AD4">
            <w:r w:rsidRPr="0048097F">
              <w:t>Выставка «Юбилейная»</w:t>
            </w:r>
          </w:p>
          <w:p w:rsidR="00C400FB" w:rsidRPr="0048097F" w:rsidRDefault="00C400FB" w:rsidP="00584AD4">
            <w:r w:rsidRPr="0048097F">
              <w:t>К 15-летию Ханты-Мансийского отделения Союза художников России.</w:t>
            </w:r>
          </w:p>
          <w:p w:rsidR="00C400FB" w:rsidRPr="0048097F" w:rsidRDefault="00C400FB" w:rsidP="00584AD4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0FB" w:rsidRPr="0048097F" w:rsidRDefault="00C400FB" w:rsidP="00584AD4">
            <w:r w:rsidRPr="0048097F">
              <w:t>декабрь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0FB" w:rsidRPr="0048097F" w:rsidRDefault="00C400FB" w:rsidP="00584AD4">
            <w:r w:rsidRPr="0048097F">
              <w:t>г. Ханты-Мансийск</w:t>
            </w:r>
          </w:p>
        </w:tc>
      </w:tr>
      <w:tr w:rsidR="00C400FB" w:rsidRPr="0048097F" w:rsidTr="00B10997">
        <w:trPr>
          <w:trHeight w:val="465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FB" w:rsidRPr="0048097F" w:rsidRDefault="00C400FB" w:rsidP="00584AD4">
            <w:pPr>
              <w:tabs>
                <w:tab w:val="left" w:pos="284"/>
              </w:tabs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0FB" w:rsidRPr="0048097F" w:rsidRDefault="00C400FB" w:rsidP="00584AD4">
            <w:pPr>
              <w:spacing w:after="200"/>
              <w:rPr>
                <w:color w:val="000000"/>
              </w:rPr>
            </w:pPr>
            <w:r w:rsidRPr="0048097F">
              <w:t>Интернет – фестиваль достижений творческих коллективов и исполнителей Ханты-Мансийского автономного округа – Югры «Югра фестивальная»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0FB" w:rsidRPr="0048097F" w:rsidRDefault="00C400FB" w:rsidP="00584AD4">
            <w:pPr>
              <w:spacing w:after="200"/>
              <w:rPr>
                <w:color w:val="000000"/>
                <w:shd w:val="clear" w:color="auto" w:fill="FFFFFF"/>
                <w:lang w:bidi="ru-RU"/>
              </w:rPr>
            </w:pPr>
            <w:r w:rsidRPr="0048097F">
              <w:rPr>
                <w:color w:val="000000"/>
                <w:shd w:val="clear" w:color="auto" w:fill="FFFFFF"/>
                <w:lang w:bidi="ru-RU"/>
              </w:rPr>
              <w:t>декабрь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0FB" w:rsidRPr="0048097F" w:rsidRDefault="00C400FB" w:rsidP="00584AD4">
            <w:pPr>
              <w:spacing w:after="200"/>
            </w:pPr>
            <w:r w:rsidRPr="0048097F">
              <w:t>г. Ханты-Мансийск</w:t>
            </w:r>
          </w:p>
        </w:tc>
      </w:tr>
      <w:tr w:rsidR="00C400FB" w:rsidRPr="0048097F" w:rsidTr="00584AD4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FB" w:rsidRPr="0048097F" w:rsidRDefault="00C400FB" w:rsidP="00584AD4">
            <w:pPr>
              <w:tabs>
                <w:tab w:val="left" w:pos="284"/>
              </w:tabs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0FB" w:rsidRPr="0048097F" w:rsidRDefault="00C400FB" w:rsidP="00584AD4">
            <w:pPr>
              <w:widowControl w:val="0"/>
              <w:autoSpaceDE w:val="0"/>
              <w:autoSpaceDN w:val="0"/>
              <w:adjustRightInd w:val="0"/>
              <w:spacing w:after="200"/>
            </w:pPr>
            <w:r w:rsidRPr="0048097F">
              <w:t>Школа Медвежьих игрищ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0FB" w:rsidRPr="0048097F" w:rsidRDefault="00C400FB" w:rsidP="00584AD4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Arial Unicode MS"/>
                <w:color w:val="000000"/>
                <w:shd w:val="clear" w:color="auto" w:fill="FFFFFF"/>
                <w:lang w:bidi="ru-RU"/>
              </w:rPr>
            </w:pPr>
            <w:r w:rsidRPr="0048097F">
              <w:rPr>
                <w:rFonts w:eastAsia="Arial Unicode MS"/>
                <w:color w:val="000000"/>
                <w:shd w:val="clear" w:color="auto" w:fill="FFFFFF"/>
                <w:lang w:bidi="ru-RU"/>
              </w:rPr>
              <w:t>в течение года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0FB" w:rsidRPr="0048097F" w:rsidRDefault="00C400FB" w:rsidP="00584AD4">
            <w:pPr>
              <w:widowControl w:val="0"/>
              <w:autoSpaceDE w:val="0"/>
              <w:autoSpaceDN w:val="0"/>
              <w:adjustRightInd w:val="0"/>
              <w:spacing w:after="200"/>
            </w:pPr>
            <w:r w:rsidRPr="0048097F">
              <w:rPr>
                <w:rFonts w:eastAsia="Arial Unicode MS"/>
                <w:color w:val="000000"/>
                <w:shd w:val="clear" w:color="auto" w:fill="FFFFFF"/>
                <w:lang w:bidi="ru-RU"/>
              </w:rPr>
              <w:t>г. Ханты-Мансийск</w:t>
            </w:r>
          </w:p>
        </w:tc>
      </w:tr>
      <w:tr w:rsidR="00C400FB" w:rsidRPr="0048097F" w:rsidTr="00584AD4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FB" w:rsidRPr="0048097F" w:rsidRDefault="00C400FB" w:rsidP="00584AD4">
            <w:pPr>
              <w:tabs>
                <w:tab w:val="left" w:pos="284"/>
              </w:tabs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0FB" w:rsidRPr="0048097F" w:rsidRDefault="00C400FB" w:rsidP="00584AD4">
            <w:pPr>
              <w:snapToGrid w:val="0"/>
              <w:rPr>
                <w:color w:val="000000"/>
              </w:rPr>
            </w:pPr>
            <w:r w:rsidRPr="0048097F">
              <w:rPr>
                <w:color w:val="000000"/>
              </w:rPr>
              <w:t>Окружной культурно-образовательный проект «Волшебный калейдоскоп» из цикла мероприятий «Познавательная культура Югры»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00FB" w:rsidRPr="0048097F" w:rsidRDefault="00C400FB" w:rsidP="00584AD4">
            <w:r w:rsidRPr="0048097F">
              <w:rPr>
                <w:rFonts w:eastAsia="Arial Unicode MS"/>
                <w:color w:val="000000"/>
                <w:shd w:val="clear" w:color="auto" w:fill="FFFFFF"/>
                <w:lang w:bidi="ru-RU"/>
              </w:rPr>
              <w:t>в течение года, в соответствии с Положением о проекте</w:t>
            </w: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0FB" w:rsidRPr="0048097F" w:rsidRDefault="00C400FB" w:rsidP="00584AD4">
            <w:r w:rsidRPr="0048097F">
              <w:t>г. Ханты-Мансийский автономный округ</w:t>
            </w:r>
          </w:p>
        </w:tc>
      </w:tr>
    </w:tbl>
    <w:p w:rsidR="00C400FB" w:rsidRDefault="00C400FB" w:rsidP="00C400FB">
      <w:pPr>
        <w:rPr>
          <w:color w:val="000000"/>
        </w:rPr>
      </w:pPr>
    </w:p>
    <w:p w:rsidR="008442A3" w:rsidRDefault="008442A3"/>
    <w:sectPr w:rsidR="008442A3" w:rsidSect="00B1099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00FB"/>
    <w:rsid w:val="000455EA"/>
    <w:rsid w:val="000A33C9"/>
    <w:rsid w:val="0010292E"/>
    <w:rsid w:val="00103A5D"/>
    <w:rsid w:val="0018616F"/>
    <w:rsid w:val="001A558B"/>
    <w:rsid w:val="001C5D3B"/>
    <w:rsid w:val="00266312"/>
    <w:rsid w:val="00283183"/>
    <w:rsid w:val="00284EEB"/>
    <w:rsid w:val="002B068E"/>
    <w:rsid w:val="003576AB"/>
    <w:rsid w:val="00397D44"/>
    <w:rsid w:val="003A4339"/>
    <w:rsid w:val="004276ED"/>
    <w:rsid w:val="00442780"/>
    <w:rsid w:val="00443062"/>
    <w:rsid w:val="00444E9F"/>
    <w:rsid w:val="004E623C"/>
    <w:rsid w:val="00561ABB"/>
    <w:rsid w:val="005644CD"/>
    <w:rsid w:val="005A3D1B"/>
    <w:rsid w:val="005B3191"/>
    <w:rsid w:val="005B7B21"/>
    <w:rsid w:val="005C1751"/>
    <w:rsid w:val="006A27DD"/>
    <w:rsid w:val="006D01AE"/>
    <w:rsid w:val="007246E0"/>
    <w:rsid w:val="007C1D7C"/>
    <w:rsid w:val="007E1CF7"/>
    <w:rsid w:val="00821CE8"/>
    <w:rsid w:val="008442A3"/>
    <w:rsid w:val="008624E4"/>
    <w:rsid w:val="00862AA0"/>
    <w:rsid w:val="008E06B3"/>
    <w:rsid w:val="008F143D"/>
    <w:rsid w:val="00933527"/>
    <w:rsid w:val="00957CC0"/>
    <w:rsid w:val="00984CFC"/>
    <w:rsid w:val="00992EB7"/>
    <w:rsid w:val="009968B3"/>
    <w:rsid w:val="009A1C69"/>
    <w:rsid w:val="00A21163"/>
    <w:rsid w:val="00A4182C"/>
    <w:rsid w:val="00A81FEA"/>
    <w:rsid w:val="00A92961"/>
    <w:rsid w:val="00AA2419"/>
    <w:rsid w:val="00B10997"/>
    <w:rsid w:val="00B54587"/>
    <w:rsid w:val="00B60B2F"/>
    <w:rsid w:val="00B93838"/>
    <w:rsid w:val="00BD44E8"/>
    <w:rsid w:val="00BF6C91"/>
    <w:rsid w:val="00C0705D"/>
    <w:rsid w:val="00C400FB"/>
    <w:rsid w:val="00C66395"/>
    <w:rsid w:val="00CC2B9B"/>
    <w:rsid w:val="00CF69B9"/>
    <w:rsid w:val="00D26CA3"/>
    <w:rsid w:val="00D429D2"/>
    <w:rsid w:val="00D659C3"/>
    <w:rsid w:val="00DB143B"/>
    <w:rsid w:val="00E00ED2"/>
    <w:rsid w:val="00E76631"/>
    <w:rsid w:val="00E83533"/>
    <w:rsid w:val="00EA63DA"/>
    <w:rsid w:val="00EB3EEE"/>
    <w:rsid w:val="00EC048E"/>
    <w:rsid w:val="00EF2F26"/>
    <w:rsid w:val="00F06412"/>
    <w:rsid w:val="00F87B8D"/>
    <w:rsid w:val="00FA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0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400FB"/>
    <w:pPr>
      <w:keepNext/>
      <w:jc w:val="both"/>
      <w:outlineLvl w:val="1"/>
    </w:pPr>
    <w:rPr>
      <w:rFonts w:ascii="Courier New" w:hAnsi="Courier New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00FB"/>
    <w:rPr>
      <w:rFonts w:ascii="Courier New" w:eastAsia="Times New Roman" w:hAnsi="Courier New" w:cs="Times New Roman"/>
      <w:b/>
      <w:i/>
      <w:sz w:val="28"/>
      <w:szCs w:val="20"/>
      <w:lang w:eastAsia="ru-RU"/>
    </w:rPr>
  </w:style>
  <w:style w:type="paragraph" w:styleId="a3">
    <w:name w:val="Body Text"/>
    <w:basedOn w:val="a"/>
    <w:link w:val="a4"/>
    <w:rsid w:val="00C400FB"/>
    <w:pPr>
      <w:jc w:val="both"/>
    </w:pPr>
    <w:rPr>
      <w:rFonts w:ascii="Courier New" w:hAnsi="Courier New"/>
      <w:sz w:val="28"/>
    </w:rPr>
  </w:style>
  <w:style w:type="character" w:customStyle="1" w:styleId="a4">
    <w:name w:val="Основной текст Знак"/>
    <w:basedOn w:val="a0"/>
    <w:link w:val="a3"/>
    <w:rsid w:val="00C400FB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C400F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400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400F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00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00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НЦЗН</Company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honeybanana</cp:lastModifiedBy>
  <cp:revision>2</cp:revision>
  <dcterms:created xsi:type="dcterms:W3CDTF">2019-04-01T07:20:00Z</dcterms:created>
  <dcterms:modified xsi:type="dcterms:W3CDTF">2019-04-01T20:29:00Z</dcterms:modified>
</cp:coreProperties>
</file>