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C663" w14:textId="77777777" w:rsidR="00624FCE" w:rsidRPr="001D7C3E" w:rsidRDefault="00992334" w:rsidP="00D96F76">
      <w:pPr>
        <w:ind w:firstLine="567"/>
        <w:jc w:val="both"/>
        <w:rPr>
          <w:rFonts w:ascii="Times New Roman" w:hAnsi="Times New Roman"/>
          <w:sz w:val="28"/>
          <w:szCs w:val="28"/>
        </w:rPr>
      </w:pPr>
      <w:r w:rsidRPr="001D7C3E">
        <w:rPr>
          <w:rFonts w:ascii="Times New Roman" w:hAnsi="Times New Roman"/>
          <w:sz w:val="28"/>
          <w:szCs w:val="28"/>
        </w:rPr>
        <w:t xml:space="preserve">  </w:t>
      </w:r>
    </w:p>
    <w:p w14:paraId="0296A17B" w14:textId="4C97922A" w:rsidR="00624FCE" w:rsidRPr="001D7C3E" w:rsidRDefault="00624FCE" w:rsidP="007C027C">
      <w:pPr>
        <w:ind w:firstLine="567"/>
        <w:jc w:val="center"/>
        <w:rPr>
          <w:rFonts w:ascii="Times New Roman" w:hAnsi="Times New Roman"/>
          <w:sz w:val="28"/>
          <w:szCs w:val="28"/>
        </w:rPr>
      </w:pPr>
      <w:r w:rsidRPr="001D7C3E">
        <w:rPr>
          <w:rFonts w:ascii="Times New Roman" w:hAnsi="Times New Roman"/>
          <w:sz w:val="28"/>
          <w:szCs w:val="28"/>
        </w:rPr>
        <w:t>Концессио</w:t>
      </w:r>
      <w:r w:rsidR="00781EEE">
        <w:rPr>
          <w:rFonts w:ascii="Times New Roman" w:hAnsi="Times New Roman"/>
          <w:sz w:val="28"/>
          <w:szCs w:val="28"/>
        </w:rPr>
        <w:t xml:space="preserve">нное соглашение № 1 </w:t>
      </w:r>
    </w:p>
    <w:p w14:paraId="67BD932B" w14:textId="77777777" w:rsidR="00624FCE" w:rsidRPr="001D7C3E" w:rsidRDefault="00624FCE" w:rsidP="007C027C">
      <w:pPr>
        <w:ind w:firstLine="567"/>
        <w:jc w:val="center"/>
        <w:rPr>
          <w:rFonts w:ascii="Times New Roman" w:hAnsi="Times New Roman"/>
          <w:sz w:val="28"/>
          <w:szCs w:val="28"/>
        </w:rPr>
      </w:pPr>
      <w:r w:rsidRPr="001D7C3E">
        <w:rPr>
          <w:rFonts w:ascii="Times New Roman" w:hAnsi="Times New Roman"/>
          <w:sz w:val="28"/>
          <w:szCs w:val="28"/>
        </w:rPr>
        <w:t>в отношении объекта дошкольного образования</w:t>
      </w:r>
    </w:p>
    <w:p w14:paraId="6EC3CE42" w14:textId="77777777" w:rsidR="005B4F1E" w:rsidRPr="001D7C3E" w:rsidRDefault="005B4F1E" w:rsidP="00D96F76">
      <w:pPr>
        <w:ind w:firstLine="567"/>
        <w:jc w:val="both"/>
        <w:rPr>
          <w:rFonts w:ascii="Times New Roman" w:hAnsi="Times New Roman"/>
          <w:sz w:val="28"/>
          <w:szCs w:val="28"/>
        </w:rPr>
      </w:pPr>
    </w:p>
    <w:p w14:paraId="68CCB18F" w14:textId="236AAA27" w:rsidR="00624FCE" w:rsidRPr="001D7C3E" w:rsidRDefault="00624FCE" w:rsidP="00D96F76">
      <w:pPr>
        <w:ind w:firstLine="567"/>
        <w:jc w:val="both"/>
        <w:rPr>
          <w:rFonts w:ascii="Times New Roman" w:hAnsi="Times New Roman"/>
          <w:sz w:val="28"/>
          <w:szCs w:val="28"/>
        </w:rPr>
      </w:pPr>
      <w:r w:rsidRPr="001D7C3E">
        <w:rPr>
          <w:rFonts w:ascii="Times New Roman" w:hAnsi="Times New Roman"/>
          <w:sz w:val="28"/>
          <w:szCs w:val="28"/>
        </w:rPr>
        <w:t xml:space="preserve">г. Нефтеюганск                                             </w:t>
      </w:r>
      <w:r w:rsidR="00781EEE">
        <w:rPr>
          <w:rFonts w:ascii="Times New Roman" w:hAnsi="Times New Roman"/>
          <w:sz w:val="28"/>
          <w:szCs w:val="28"/>
        </w:rPr>
        <w:t xml:space="preserve">                          30 марта 2018 г.</w:t>
      </w:r>
    </w:p>
    <w:p w14:paraId="0FC4B742" w14:textId="77777777" w:rsidR="00624FCE" w:rsidRPr="001D7C3E" w:rsidRDefault="00624FCE" w:rsidP="00D96F76">
      <w:pPr>
        <w:ind w:firstLine="567"/>
        <w:jc w:val="both"/>
        <w:rPr>
          <w:rFonts w:ascii="Times New Roman" w:hAnsi="Times New Roman"/>
          <w:sz w:val="28"/>
          <w:szCs w:val="28"/>
        </w:rPr>
      </w:pPr>
    </w:p>
    <w:p w14:paraId="08B71F92" w14:textId="66C5ACDE" w:rsidR="00624FCE" w:rsidRPr="001D7C3E" w:rsidRDefault="00624FCE" w:rsidP="00D96F76">
      <w:pPr>
        <w:ind w:firstLine="567"/>
        <w:jc w:val="both"/>
        <w:rPr>
          <w:rFonts w:ascii="Times New Roman" w:hAnsi="Times New Roman"/>
          <w:sz w:val="28"/>
          <w:szCs w:val="28"/>
        </w:rPr>
      </w:pPr>
      <w:r w:rsidRPr="001D7C3E">
        <w:rPr>
          <w:rFonts w:ascii="Times New Roman" w:hAnsi="Times New Roman"/>
          <w:sz w:val="28"/>
          <w:szCs w:val="28"/>
        </w:rPr>
        <w:t xml:space="preserve">Администрация города Нефтеюганска, действующая от имени муниципального образования город Нефтеюганск, в лице </w:t>
      </w:r>
      <w:r w:rsidR="007D128A" w:rsidRPr="001D7C3E">
        <w:rPr>
          <w:rFonts w:ascii="Times New Roman" w:hAnsi="Times New Roman"/>
          <w:sz w:val="28"/>
          <w:szCs w:val="28"/>
        </w:rPr>
        <w:t>главы</w:t>
      </w:r>
      <w:r w:rsidRPr="001D7C3E">
        <w:rPr>
          <w:rFonts w:ascii="Times New Roman" w:hAnsi="Times New Roman"/>
          <w:sz w:val="28"/>
          <w:szCs w:val="28"/>
        </w:rPr>
        <w:t xml:space="preserve"> города Сергея Юрьевича Дегтярёва, действующего на основании Устава, именуемая в дальнейшем Концедент, с одной стороны и </w:t>
      </w:r>
      <w:r w:rsidR="00176CCD">
        <w:rPr>
          <w:rFonts w:ascii="Times New Roman" w:hAnsi="Times New Roman"/>
          <w:sz w:val="28"/>
          <w:szCs w:val="28"/>
        </w:rPr>
        <w:t>общество с ограниченной ответственностью «Негосударственная дошкольная образовательная организация «</w:t>
      </w:r>
      <w:proofErr w:type="spellStart"/>
      <w:r w:rsidR="00176CCD">
        <w:rPr>
          <w:rFonts w:ascii="Times New Roman" w:hAnsi="Times New Roman"/>
          <w:sz w:val="28"/>
          <w:szCs w:val="28"/>
        </w:rPr>
        <w:t>УМНИЧКА</w:t>
      </w:r>
      <w:r w:rsidRPr="001D7C3E">
        <w:rPr>
          <w:rFonts w:ascii="Times New Roman" w:hAnsi="Times New Roman"/>
          <w:sz w:val="28"/>
          <w:szCs w:val="28"/>
        </w:rPr>
        <w:t>в</w:t>
      </w:r>
      <w:proofErr w:type="spellEnd"/>
      <w:r w:rsidRPr="001D7C3E">
        <w:rPr>
          <w:rFonts w:ascii="Times New Roman" w:hAnsi="Times New Roman"/>
          <w:sz w:val="28"/>
          <w:szCs w:val="28"/>
        </w:rPr>
        <w:t xml:space="preserve"> лице</w:t>
      </w:r>
      <w:r w:rsidR="00176CCD">
        <w:rPr>
          <w:rFonts w:ascii="Times New Roman" w:hAnsi="Times New Roman"/>
          <w:sz w:val="28"/>
          <w:szCs w:val="28"/>
        </w:rPr>
        <w:t xml:space="preserve"> генерального директора Говоруха Любовь Леонидовны</w:t>
      </w:r>
      <w:r w:rsidRPr="001D7C3E">
        <w:rPr>
          <w:rFonts w:ascii="Times New Roman" w:hAnsi="Times New Roman"/>
          <w:sz w:val="28"/>
          <w:szCs w:val="28"/>
        </w:rPr>
        <w:t xml:space="preserve">, действующей на основании </w:t>
      </w:r>
      <w:r w:rsidR="00DA77DE">
        <w:rPr>
          <w:rFonts w:ascii="Times New Roman" w:hAnsi="Times New Roman"/>
          <w:sz w:val="28"/>
          <w:szCs w:val="28"/>
        </w:rPr>
        <w:t>Устава</w:t>
      </w:r>
      <w:r w:rsidRPr="001D7C3E">
        <w:rPr>
          <w:rFonts w:ascii="Times New Roman" w:hAnsi="Times New Roman"/>
          <w:sz w:val="28"/>
          <w:szCs w:val="28"/>
        </w:rPr>
        <w:t>, именуемого в дальнейшем Концессионер, с другой стороны</w:t>
      </w:r>
      <w:r w:rsidR="00986846" w:rsidRPr="001D7C3E">
        <w:rPr>
          <w:rFonts w:ascii="Times New Roman" w:hAnsi="Times New Roman"/>
          <w:sz w:val="28"/>
          <w:szCs w:val="28"/>
        </w:rPr>
        <w:t xml:space="preserve">, </w:t>
      </w:r>
      <w:r w:rsidR="005D4D81" w:rsidRPr="001D7C3E">
        <w:rPr>
          <w:rFonts w:ascii="Times New Roman" w:hAnsi="Times New Roman"/>
          <w:sz w:val="28"/>
          <w:szCs w:val="28"/>
        </w:rPr>
        <w:t xml:space="preserve"> вместе именуемые Стороны</w:t>
      </w:r>
      <w:r w:rsidRPr="001D7C3E">
        <w:rPr>
          <w:rFonts w:ascii="Times New Roman" w:hAnsi="Times New Roman"/>
          <w:sz w:val="28"/>
          <w:szCs w:val="28"/>
        </w:rPr>
        <w:t xml:space="preserve">, </w:t>
      </w:r>
      <w:r w:rsidR="00A06C60" w:rsidRPr="001D7C3E">
        <w:rPr>
          <w:rFonts w:ascii="Times New Roman" w:hAnsi="Times New Roman"/>
          <w:sz w:val="28"/>
          <w:szCs w:val="28"/>
        </w:rPr>
        <w:t xml:space="preserve">в соответствии с Федеральным законом от 21.07.2005 № 115-ФЗ (ред. от 29.07.2017) «О концессионных соглашениях» </w:t>
      </w:r>
      <w:r w:rsidR="00565EAE">
        <w:rPr>
          <w:rFonts w:ascii="Times New Roman" w:hAnsi="Times New Roman"/>
          <w:sz w:val="28"/>
          <w:szCs w:val="28"/>
        </w:rPr>
        <w:t xml:space="preserve">на основании </w:t>
      </w:r>
      <w:r w:rsidR="00565EAE" w:rsidRPr="00565EAE">
        <w:rPr>
          <w:rFonts w:ascii="Times New Roman" w:hAnsi="Times New Roman"/>
          <w:sz w:val="28"/>
          <w:szCs w:val="28"/>
        </w:rPr>
        <w:t xml:space="preserve"> постановлени</w:t>
      </w:r>
      <w:r w:rsidR="00565EAE">
        <w:rPr>
          <w:rFonts w:ascii="Times New Roman" w:hAnsi="Times New Roman"/>
          <w:sz w:val="28"/>
          <w:szCs w:val="28"/>
        </w:rPr>
        <w:t>я</w:t>
      </w:r>
      <w:r w:rsidR="00565EAE" w:rsidRPr="00565EAE">
        <w:rPr>
          <w:rFonts w:ascii="Times New Roman" w:hAnsi="Times New Roman"/>
          <w:sz w:val="28"/>
          <w:szCs w:val="28"/>
        </w:rPr>
        <w:t xml:space="preserve"> администрации </w:t>
      </w:r>
      <w:r w:rsidR="00565EAE">
        <w:rPr>
          <w:rFonts w:ascii="Times New Roman" w:hAnsi="Times New Roman"/>
          <w:sz w:val="28"/>
          <w:szCs w:val="28"/>
        </w:rPr>
        <w:t>города Нефтеюганска</w:t>
      </w:r>
      <w:r w:rsidR="00280D6E">
        <w:rPr>
          <w:rFonts w:ascii="Times New Roman" w:hAnsi="Times New Roman"/>
          <w:sz w:val="28"/>
          <w:szCs w:val="28"/>
        </w:rPr>
        <w:t xml:space="preserve"> от 27.03.2018 №125-п</w:t>
      </w:r>
      <w:r w:rsidR="00565EAE" w:rsidRPr="00565EAE">
        <w:rPr>
          <w:rFonts w:ascii="Times New Roman" w:hAnsi="Times New Roman"/>
          <w:sz w:val="28"/>
          <w:szCs w:val="28"/>
        </w:rPr>
        <w:t xml:space="preserve"> «О заключении концессионного соглашения в отношении объекта дошкольного образования» по инициативе </w:t>
      </w:r>
      <w:r w:rsidR="00187914">
        <w:rPr>
          <w:rFonts w:ascii="Times New Roman" w:hAnsi="Times New Roman"/>
          <w:sz w:val="28"/>
          <w:szCs w:val="28"/>
        </w:rPr>
        <w:t xml:space="preserve">ООО </w:t>
      </w:r>
      <w:r w:rsidR="00280D6E">
        <w:rPr>
          <w:rFonts w:ascii="Times New Roman" w:hAnsi="Times New Roman"/>
          <w:sz w:val="28"/>
          <w:szCs w:val="28"/>
        </w:rPr>
        <w:t>НДОО «УМНИЧКА</w:t>
      </w:r>
      <w:r w:rsidR="00565EAE">
        <w:rPr>
          <w:rFonts w:ascii="Times New Roman" w:hAnsi="Times New Roman"/>
          <w:sz w:val="28"/>
          <w:szCs w:val="28"/>
        </w:rPr>
        <w:t xml:space="preserve">» </w:t>
      </w:r>
      <w:r w:rsidR="00447ECA">
        <w:rPr>
          <w:rFonts w:ascii="Times New Roman" w:hAnsi="Times New Roman"/>
          <w:sz w:val="28"/>
          <w:szCs w:val="28"/>
        </w:rPr>
        <w:t>и в целях</w:t>
      </w:r>
      <w:r w:rsidR="00447ECA" w:rsidRPr="00447ECA">
        <w:rPr>
          <w:rFonts w:ascii="Times New Roman" w:hAnsi="Times New Roman"/>
          <w:sz w:val="28"/>
          <w:szCs w:val="28"/>
        </w:rPr>
        <w:t xml:space="preserve"> обеспечения гарантированных законодательством Российской Федерации прав граждан на общедост</w:t>
      </w:r>
      <w:r w:rsidR="007C027C">
        <w:rPr>
          <w:rFonts w:ascii="Times New Roman" w:hAnsi="Times New Roman"/>
          <w:sz w:val="28"/>
          <w:szCs w:val="28"/>
        </w:rPr>
        <w:t>упность дошкольного образования</w:t>
      </w:r>
      <w:r w:rsidR="00565EAE" w:rsidRPr="00565EAE">
        <w:rPr>
          <w:rFonts w:ascii="Times New Roman" w:hAnsi="Times New Roman"/>
          <w:sz w:val="28"/>
          <w:szCs w:val="28"/>
        </w:rPr>
        <w:t xml:space="preserve"> заключили настоящее</w:t>
      </w:r>
      <w:r w:rsidR="007C027C">
        <w:rPr>
          <w:rFonts w:ascii="Times New Roman" w:hAnsi="Times New Roman"/>
          <w:sz w:val="28"/>
          <w:szCs w:val="28"/>
        </w:rPr>
        <w:t xml:space="preserve"> </w:t>
      </w:r>
      <w:r w:rsidR="002B52CF">
        <w:rPr>
          <w:rFonts w:ascii="Times New Roman" w:hAnsi="Times New Roman"/>
          <w:sz w:val="28"/>
          <w:szCs w:val="28"/>
        </w:rPr>
        <w:t>концессионное</w:t>
      </w:r>
      <w:r w:rsidR="00565EAE" w:rsidRPr="00565EAE">
        <w:rPr>
          <w:rFonts w:ascii="Times New Roman" w:hAnsi="Times New Roman"/>
          <w:sz w:val="28"/>
          <w:szCs w:val="28"/>
        </w:rPr>
        <w:t xml:space="preserve"> соглашение </w:t>
      </w:r>
      <w:r w:rsidR="007C027C">
        <w:rPr>
          <w:rFonts w:ascii="Times New Roman" w:hAnsi="Times New Roman"/>
          <w:sz w:val="28"/>
          <w:szCs w:val="28"/>
        </w:rPr>
        <w:t xml:space="preserve">(далее – Соглашение) </w:t>
      </w:r>
      <w:r w:rsidR="00565EAE" w:rsidRPr="00565EAE">
        <w:rPr>
          <w:rFonts w:ascii="Times New Roman" w:hAnsi="Times New Roman"/>
          <w:sz w:val="28"/>
          <w:szCs w:val="28"/>
        </w:rPr>
        <w:t>о нижеследующем</w:t>
      </w:r>
      <w:r w:rsidR="00565EAE">
        <w:rPr>
          <w:rFonts w:ascii="Times New Roman" w:hAnsi="Times New Roman"/>
          <w:sz w:val="28"/>
          <w:szCs w:val="28"/>
        </w:rPr>
        <w:t>:</w:t>
      </w:r>
    </w:p>
    <w:p w14:paraId="7442C72D" w14:textId="77777777" w:rsidR="00624FCE" w:rsidRPr="001D7C3E" w:rsidRDefault="00624FCE" w:rsidP="00D96F76">
      <w:pPr>
        <w:ind w:firstLine="567"/>
        <w:jc w:val="both"/>
        <w:rPr>
          <w:rFonts w:ascii="Times New Roman" w:hAnsi="Times New Roman"/>
          <w:b/>
          <w:sz w:val="28"/>
          <w:szCs w:val="28"/>
        </w:rPr>
      </w:pPr>
    </w:p>
    <w:p w14:paraId="40E010D1" w14:textId="38CE8506" w:rsidR="003E719A" w:rsidRPr="005C6C60" w:rsidRDefault="005D4D81" w:rsidP="00D96F76">
      <w:pPr>
        <w:pStyle w:val="1"/>
        <w:numPr>
          <w:ilvl w:val="0"/>
          <w:numId w:val="3"/>
        </w:numPr>
        <w:ind w:left="0"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rPr>
        <w:t>Предмет Соглашения.</w:t>
      </w:r>
    </w:p>
    <w:p w14:paraId="5AAA8CCB" w14:textId="314E06E2" w:rsidR="007C027C" w:rsidRDefault="004A712D" w:rsidP="00412764">
      <w:pPr>
        <w:pStyle w:val="a3"/>
        <w:numPr>
          <w:ilvl w:val="0"/>
          <w:numId w:val="1"/>
        </w:numPr>
        <w:ind w:left="0" w:firstLine="567"/>
        <w:jc w:val="both"/>
        <w:rPr>
          <w:rFonts w:ascii="Times New Roman" w:hAnsi="Times New Roman"/>
          <w:sz w:val="28"/>
          <w:szCs w:val="28"/>
        </w:rPr>
      </w:pPr>
      <w:r w:rsidRPr="001D7C3E">
        <w:rPr>
          <w:rFonts w:ascii="Times New Roman" w:hAnsi="Times New Roman"/>
          <w:sz w:val="28"/>
          <w:szCs w:val="28"/>
        </w:rPr>
        <w:t xml:space="preserve">Концессионер в течение срока действия </w:t>
      </w:r>
      <w:r w:rsidR="007C027C">
        <w:rPr>
          <w:rFonts w:ascii="Times New Roman" w:hAnsi="Times New Roman"/>
          <w:sz w:val="28"/>
          <w:szCs w:val="28"/>
        </w:rPr>
        <w:t>Соглашения обязуется:</w:t>
      </w:r>
    </w:p>
    <w:p w14:paraId="54921EF1" w14:textId="5F0FC123" w:rsidR="007C027C" w:rsidRDefault="000D5E46" w:rsidP="00412764">
      <w:pPr>
        <w:pStyle w:val="a3"/>
        <w:numPr>
          <w:ilvl w:val="1"/>
          <w:numId w:val="3"/>
        </w:numPr>
        <w:ind w:left="0" w:firstLine="567"/>
        <w:jc w:val="both"/>
        <w:rPr>
          <w:rFonts w:ascii="Times New Roman" w:hAnsi="Times New Roman"/>
          <w:sz w:val="28"/>
          <w:szCs w:val="28"/>
        </w:rPr>
      </w:pPr>
      <w:r>
        <w:rPr>
          <w:rFonts w:ascii="Times New Roman" w:hAnsi="Times New Roman"/>
          <w:sz w:val="28"/>
          <w:szCs w:val="28"/>
        </w:rPr>
        <w:t>О</w:t>
      </w:r>
      <w:r w:rsidR="004D4531">
        <w:rPr>
          <w:rFonts w:ascii="Times New Roman" w:hAnsi="Times New Roman"/>
          <w:sz w:val="28"/>
          <w:szCs w:val="28"/>
        </w:rPr>
        <w:t xml:space="preserve">существить </w:t>
      </w:r>
      <w:r w:rsidR="004D4531" w:rsidRPr="001D7C3E">
        <w:rPr>
          <w:rFonts w:ascii="Times New Roman" w:hAnsi="Times New Roman"/>
          <w:sz w:val="28"/>
          <w:szCs w:val="28"/>
        </w:rPr>
        <w:t>реконструкцию</w:t>
      </w:r>
      <w:r w:rsidR="004A712D" w:rsidRPr="001D7C3E">
        <w:rPr>
          <w:rFonts w:ascii="Times New Roman" w:hAnsi="Times New Roman"/>
          <w:sz w:val="28"/>
          <w:szCs w:val="28"/>
        </w:rPr>
        <w:t xml:space="preserve"> нежилого строения</w:t>
      </w:r>
      <w:r w:rsidR="007C027C">
        <w:rPr>
          <w:rFonts w:ascii="Times New Roman" w:hAnsi="Times New Roman"/>
          <w:sz w:val="28"/>
          <w:szCs w:val="28"/>
        </w:rPr>
        <w:t xml:space="preserve"> в соответствии с проектной документацией Концедента, представляемой в порядке, предусмотренном </w:t>
      </w:r>
      <w:r w:rsidR="007C027C" w:rsidRPr="00412764">
        <w:rPr>
          <w:rFonts w:ascii="Times New Roman" w:hAnsi="Times New Roman"/>
          <w:sz w:val="28"/>
          <w:szCs w:val="28"/>
        </w:rPr>
        <w:t xml:space="preserve">пунктом </w:t>
      </w:r>
      <w:r w:rsidR="00412764" w:rsidRPr="00412764">
        <w:rPr>
          <w:rFonts w:ascii="Times New Roman" w:hAnsi="Times New Roman"/>
          <w:sz w:val="28"/>
          <w:szCs w:val="28"/>
        </w:rPr>
        <w:t>18</w:t>
      </w:r>
      <w:r w:rsidR="007C027C" w:rsidRPr="00412764">
        <w:rPr>
          <w:rFonts w:ascii="Times New Roman" w:hAnsi="Times New Roman"/>
          <w:sz w:val="28"/>
          <w:szCs w:val="28"/>
        </w:rPr>
        <w:t xml:space="preserve"> Соглашения</w:t>
      </w:r>
      <w:r w:rsidR="007C027C">
        <w:rPr>
          <w:rFonts w:ascii="Times New Roman" w:hAnsi="Times New Roman"/>
          <w:sz w:val="28"/>
          <w:szCs w:val="28"/>
        </w:rPr>
        <w:t>,</w:t>
      </w:r>
      <w:r w:rsidR="007C027C" w:rsidRPr="007C027C">
        <w:rPr>
          <w:rFonts w:ascii="Times New Roman" w:hAnsi="Times New Roman"/>
          <w:sz w:val="28"/>
          <w:szCs w:val="28"/>
        </w:rPr>
        <w:t xml:space="preserve"> право собственности на которое принадлежит Концеденту</w:t>
      </w:r>
      <w:r w:rsidR="004A712D" w:rsidRPr="001D7C3E">
        <w:rPr>
          <w:rFonts w:ascii="Times New Roman" w:hAnsi="Times New Roman"/>
          <w:sz w:val="28"/>
          <w:szCs w:val="28"/>
        </w:rPr>
        <w:t>:</w:t>
      </w:r>
    </w:p>
    <w:p w14:paraId="0095455B" w14:textId="2CE2A5F0" w:rsidR="007C027C" w:rsidRDefault="004A712D" w:rsidP="00412764">
      <w:pPr>
        <w:pStyle w:val="a3"/>
        <w:ind w:left="0" w:firstLine="567"/>
        <w:jc w:val="both"/>
        <w:rPr>
          <w:rFonts w:ascii="Times New Roman" w:hAnsi="Times New Roman"/>
          <w:sz w:val="28"/>
          <w:szCs w:val="28"/>
        </w:rPr>
      </w:pPr>
      <w:r w:rsidRPr="001D7C3E">
        <w:rPr>
          <w:rFonts w:ascii="Times New Roman" w:hAnsi="Times New Roman"/>
          <w:sz w:val="28"/>
          <w:szCs w:val="28"/>
        </w:rPr>
        <w:t xml:space="preserve"> </w:t>
      </w:r>
      <w:r w:rsidR="007C027C">
        <w:rPr>
          <w:rFonts w:ascii="Times New Roman" w:hAnsi="Times New Roman"/>
          <w:sz w:val="28"/>
          <w:szCs w:val="28"/>
        </w:rPr>
        <w:t xml:space="preserve">- </w:t>
      </w:r>
      <w:r w:rsidRPr="001D7C3E">
        <w:rPr>
          <w:rFonts w:ascii="Times New Roman" w:hAnsi="Times New Roman"/>
          <w:sz w:val="28"/>
          <w:szCs w:val="28"/>
        </w:rPr>
        <w:t xml:space="preserve">здание, назначение: нежилое, 3-этажный, общая площадь 4065 кв.м., инв. №71:134:001:005007730, </w:t>
      </w:r>
      <w:proofErr w:type="spellStart"/>
      <w:proofErr w:type="gramStart"/>
      <w:r w:rsidRPr="001D7C3E">
        <w:rPr>
          <w:rFonts w:ascii="Times New Roman" w:hAnsi="Times New Roman"/>
          <w:sz w:val="28"/>
          <w:szCs w:val="28"/>
        </w:rPr>
        <w:t>лит.А</w:t>
      </w:r>
      <w:proofErr w:type="spellEnd"/>
      <w:proofErr w:type="gramEnd"/>
      <w:r w:rsidRPr="001D7C3E">
        <w:rPr>
          <w:rFonts w:ascii="Times New Roman" w:hAnsi="Times New Roman"/>
          <w:sz w:val="28"/>
          <w:szCs w:val="28"/>
        </w:rPr>
        <w:t>, а1, а2, а3, а4,</w:t>
      </w:r>
      <w:r w:rsidR="00720944">
        <w:rPr>
          <w:rFonts w:ascii="Times New Roman" w:hAnsi="Times New Roman"/>
          <w:sz w:val="28"/>
          <w:szCs w:val="28"/>
        </w:rPr>
        <w:t xml:space="preserve"> </w:t>
      </w:r>
      <w:r w:rsidRPr="001D7C3E">
        <w:rPr>
          <w:rFonts w:ascii="Times New Roman" w:hAnsi="Times New Roman"/>
          <w:sz w:val="28"/>
          <w:szCs w:val="28"/>
        </w:rPr>
        <w:t>а5,  адрес (местонахождение) объекта: Ханты-Мансийский автономный округу-Югра, г.Нефтеюганск, мкр-н 13, здание 24</w:t>
      </w:r>
      <w:r w:rsidR="007C027C">
        <w:rPr>
          <w:rFonts w:ascii="Times New Roman" w:hAnsi="Times New Roman"/>
          <w:sz w:val="28"/>
          <w:szCs w:val="28"/>
        </w:rPr>
        <w:t xml:space="preserve"> (далее – Объект соглашения).</w:t>
      </w:r>
    </w:p>
    <w:p w14:paraId="1EB9EA97" w14:textId="77777777" w:rsidR="007C027C" w:rsidRDefault="007C027C" w:rsidP="00412764">
      <w:pPr>
        <w:ind w:firstLine="567"/>
        <w:jc w:val="both"/>
        <w:rPr>
          <w:rFonts w:ascii="Times New Roman" w:hAnsi="Times New Roman"/>
          <w:sz w:val="28"/>
          <w:szCs w:val="28"/>
        </w:rPr>
      </w:pPr>
      <w:r>
        <w:rPr>
          <w:rFonts w:ascii="Times New Roman" w:hAnsi="Times New Roman"/>
          <w:sz w:val="28"/>
          <w:szCs w:val="28"/>
        </w:rPr>
        <w:t>С</w:t>
      </w:r>
      <w:r w:rsidR="004A712D" w:rsidRPr="007C027C">
        <w:rPr>
          <w:rFonts w:ascii="Times New Roman" w:hAnsi="Times New Roman"/>
          <w:sz w:val="28"/>
          <w:szCs w:val="28"/>
        </w:rPr>
        <w:t xml:space="preserve">остав и описание </w:t>
      </w:r>
      <w:r>
        <w:rPr>
          <w:rFonts w:ascii="Times New Roman" w:hAnsi="Times New Roman"/>
          <w:sz w:val="28"/>
          <w:szCs w:val="28"/>
        </w:rPr>
        <w:t>Объекта соглашения</w:t>
      </w:r>
      <w:r w:rsidR="004A712D" w:rsidRPr="007C027C">
        <w:rPr>
          <w:rFonts w:ascii="Times New Roman" w:hAnsi="Times New Roman"/>
          <w:sz w:val="28"/>
          <w:szCs w:val="28"/>
        </w:rPr>
        <w:t xml:space="preserve"> приведены в Приложении №</w:t>
      </w:r>
      <w:r>
        <w:rPr>
          <w:rFonts w:ascii="Times New Roman" w:hAnsi="Times New Roman"/>
          <w:sz w:val="28"/>
          <w:szCs w:val="28"/>
        </w:rPr>
        <w:t>1</w:t>
      </w:r>
      <w:r w:rsidR="004A712D" w:rsidRPr="007C027C">
        <w:rPr>
          <w:rFonts w:ascii="Times New Roman" w:hAnsi="Times New Roman"/>
          <w:sz w:val="28"/>
          <w:szCs w:val="28"/>
        </w:rPr>
        <w:t xml:space="preserve"> к Соглашению</w:t>
      </w:r>
      <w:r>
        <w:rPr>
          <w:rFonts w:ascii="Times New Roman" w:hAnsi="Times New Roman"/>
          <w:sz w:val="28"/>
          <w:szCs w:val="28"/>
        </w:rPr>
        <w:t>,</w:t>
      </w:r>
    </w:p>
    <w:p w14:paraId="5CD9A9DF" w14:textId="1AA8AA0F" w:rsidR="007C027C" w:rsidRDefault="00E13605" w:rsidP="00412764">
      <w:pPr>
        <w:pStyle w:val="a3"/>
        <w:numPr>
          <w:ilvl w:val="1"/>
          <w:numId w:val="3"/>
        </w:numPr>
        <w:ind w:left="0" w:firstLine="567"/>
        <w:jc w:val="both"/>
        <w:rPr>
          <w:rFonts w:ascii="Times New Roman" w:hAnsi="Times New Roman"/>
          <w:sz w:val="28"/>
          <w:szCs w:val="28"/>
        </w:rPr>
      </w:pPr>
      <w:bookmarkStart w:id="0" w:name="цель"/>
      <w:r>
        <w:rPr>
          <w:rFonts w:ascii="Times New Roman" w:hAnsi="Times New Roman"/>
          <w:sz w:val="28"/>
          <w:szCs w:val="28"/>
        </w:rPr>
        <w:t>О</w:t>
      </w:r>
      <w:r w:rsidR="004A712D" w:rsidRPr="007C027C">
        <w:rPr>
          <w:rFonts w:ascii="Times New Roman" w:hAnsi="Times New Roman"/>
          <w:sz w:val="28"/>
          <w:szCs w:val="28"/>
        </w:rPr>
        <w:t>существ</w:t>
      </w:r>
      <w:r w:rsidR="007C027C">
        <w:rPr>
          <w:rFonts w:ascii="Times New Roman" w:hAnsi="Times New Roman"/>
          <w:sz w:val="28"/>
          <w:szCs w:val="28"/>
        </w:rPr>
        <w:t>лять</w:t>
      </w:r>
      <w:r w:rsidR="004A712D" w:rsidRPr="007C027C">
        <w:rPr>
          <w:rFonts w:ascii="Times New Roman" w:hAnsi="Times New Roman"/>
          <w:sz w:val="28"/>
          <w:szCs w:val="28"/>
        </w:rPr>
        <w:t xml:space="preserve"> деятельность </w:t>
      </w:r>
      <w:bookmarkEnd w:id="0"/>
      <w:r w:rsidR="004A712D" w:rsidRPr="007C027C">
        <w:rPr>
          <w:rFonts w:ascii="Times New Roman" w:hAnsi="Times New Roman"/>
          <w:sz w:val="28"/>
          <w:szCs w:val="28"/>
        </w:rPr>
        <w:t xml:space="preserve">с использованием Объекта </w:t>
      </w:r>
      <w:r w:rsidRPr="007C027C">
        <w:rPr>
          <w:rFonts w:ascii="Times New Roman" w:hAnsi="Times New Roman"/>
          <w:sz w:val="28"/>
          <w:szCs w:val="28"/>
        </w:rPr>
        <w:t>соглашения (</w:t>
      </w:r>
      <w:r w:rsidR="004A712D" w:rsidRPr="007C027C">
        <w:rPr>
          <w:rFonts w:ascii="Times New Roman" w:hAnsi="Times New Roman"/>
          <w:sz w:val="28"/>
          <w:szCs w:val="28"/>
        </w:rPr>
        <w:t>далее – «Эксплуатация</w:t>
      </w:r>
      <w:r w:rsidRPr="007C027C">
        <w:rPr>
          <w:rFonts w:ascii="Times New Roman" w:hAnsi="Times New Roman"/>
          <w:sz w:val="28"/>
          <w:szCs w:val="28"/>
        </w:rPr>
        <w:t>») по</w:t>
      </w:r>
      <w:r w:rsidR="004A712D" w:rsidRPr="007C027C">
        <w:rPr>
          <w:rFonts w:ascii="Times New Roman" w:hAnsi="Times New Roman"/>
          <w:sz w:val="28"/>
          <w:szCs w:val="28"/>
        </w:rPr>
        <w:t xml:space="preserve"> </w:t>
      </w:r>
      <w:r w:rsidR="00201475" w:rsidRPr="007C027C">
        <w:rPr>
          <w:rFonts w:ascii="Times New Roman" w:hAnsi="Times New Roman"/>
          <w:sz w:val="28"/>
          <w:szCs w:val="28"/>
        </w:rPr>
        <w:t>реализации</w:t>
      </w:r>
      <w:r w:rsidR="004A712D" w:rsidRPr="007C027C">
        <w:rPr>
          <w:rFonts w:ascii="Times New Roman" w:hAnsi="Times New Roman"/>
          <w:sz w:val="28"/>
          <w:szCs w:val="28"/>
        </w:rPr>
        <w:t xml:space="preserve"> основны</w:t>
      </w:r>
      <w:r w:rsidR="00201475" w:rsidRPr="007C027C">
        <w:rPr>
          <w:rFonts w:ascii="Times New Roman" w:hAnsi="Times New Roman"/>
          <w:sz w:val="28"/>
          <w:szCs w:val="28"/>
        </w:rPr>
        <w:t>х</w:t>
      </w:r>
      <w:r w:rsidR="004A712D" w:rsidRPr="007C027C">
        <w:rPr>
          <w:rFonts w:ascii="Times New Roman" w:hAnsi="Times New Roman"/>
          <w:sz w:val="28"/>
          <w:szCs w:val="28"/>
        </w:rPr>
        <w:t xml:space="preserve"> программ дошкольного образования в установленном порядке</w:t>
      </w:r>
      <w:r w:rsidR="00201475" w:rsidRPr="007C027C">
        <w:rPr>
          <w:rFonts w:ascii="Times New Roman" w:hAnsi="Times New Roman"/>
          <w:sz w:val="28"/>
          <w:szCs w:val="28"/>
        </w:rPr>
        <w:t xml:space="preserve"> и </w:t>
      </w:r>
      <w:r w:rsidR="004A712D" w:rsidRPr="007C027C">
        <w:rPr>
          <w:rFonts w:ascii="Times New Roman" w:hAnsi="Times New Roman"/>
          <w:sz w:val="28"/>
          <w:szCs w:val="28"/>
        </w:rPr>
        <w:t>программам дополнительного образования</w:t>
      </w:r>
      <w:r w:rsidR="00565EAE" w:rsidRPr="007C027C">
        <w:rPr>
          <w:rFonts w:ascii="Times New Roman" w:hAnsi="Times New Roman"/>
          <w:sz w:val="28"/>
          <w:szCs w:val="28"/>
        </w:rPr>
        <w:t xml:space="preserve"> в соответствии с</w:t>
      </w:r>
      <w:r w:rsidR="00201475" w:rsidRPr="00201475">
        <w:t xml:space="preserve"> </w:t>
      </w:r>
      <w:r w:rsidR="00201475" w:rsidRPr="007C027C">
        <w:rPr>
          <w:rFonts w:ascii="Times New Roman" w:hAnsi="Times New Roman"/>
          <w:sz w:val="28"/>
          <w:szCs w:val="28"/>
        </w:rPr>
        <w:t>Федеральным законом от 29.12.2012 № 273-ФЗ «Об образовании в Российской Федерации»</w:t>
      </w:r>
      <w:r w:rsidR="004A712D" w:rsidRPr="007C027C">
        <w:rPr>
          <w:rFonts w:ascii="Times New Roman" w:hAnsi="Times New Roman"/>
          <w:sz w:val="28"/>
          <w:szCs w:val="28"/>
        </w:rPr>
        <w:t>, присмотр и уход за воспитанниками</w:t>
      </w:r>
      <w:r w:rsidR="007C027C">
        <w:rPr>
          <w:rFonts w:ascii="Times New Roman" w:hAnsi="Times New Roman"/>
          <w:sz w:val="28"/>
          <w:szCs w:val="28"/>
        </w:rPr>
        <w:t>,</w:t>
      </w:r>
    </w:p>
    <w:p w14:paraId="0617C16D" w14:textId="7328D066" w:rsidR="004A712D" w:rsidRPr="007C027C" w:rsidRDefault="00E13605" w:rsidP="00412764">
      <w:pPr>
        <w:pStyle w:val="a3"/>
        <w:numPr>
          <w:ilvl w:val="1"/>
          <w:numId w:val="3"/>
        </w:numPr>
        <w:ind w:left="0" w:firstLine="567"/>
        <w:jc w:val="both"/>
        <w:rPr>
          <w:rFonts w:ascii="Times New Roman" w:hAnsi="Times New Roman"/>
          <w:sz w:val="28"/>
          <w:szCs w:val="28"/>
        </w:rPr>
      </w:pPr>
      <w:r>
        <w:rPr>
          <w:rFonts w:ascii="Times New Roman" w:hAnsi="Times New Roman"/>
          <w:sz w:val="28"/>
          <w:szCs w:val="28"/>
        </w:rPr>
        <w:lastRenderedPageBreak/>
        <w:t>О</w:t>
      </w:r>
      <w:r w:rsidR="007C027C">
        <w:rPr>
          <w:rFonts w:ascii="Times New Roman" w:hAnsi="Times New Roman"/>
          <w:sz w:val="28"/>
          <w:szCs w:val="28"/>
        </w:rPr>
        <w:t xml:space="preserve">существлять </w:t>
      </w:r>
      <w:r w:rsidR="004A712D" w:rsidRPr="007C027C">
        <w:rPr>
          <w:rFonts w:ascii="Times New Roman" w:hAnsi="Times New Roman"/>
          <w:sz w:val="28"/>
          <w:szCs w:val="28"/>
        </w:rPr>
        <w:t xml:space="preserve">содержание, техническое обслуживание и ремонт Объекта </w:t>
      </w:r>
      <w:r w:rsidR="007C027C">
        <w:rPr>
          <w:rFonts w:ascii="Times New Roman" w:hAnsi="Times New Roman"/>
          <w:sz w:val="28"/>
          <w:szCs w:val="28"/>
        </w:rPr>
        <w:t xml:space="preserve">соглашения </w:t>
      </w:r>
      <w:r w:rsidR="004A712D" w:rsidRPr="007C027C">
        <w:rPr>
          <w:rFonts w:ascii="Times New Roman" w:hAnsi="Times New Roman"/>
          <w:sz w:val="28"/>
          <w:szCs w:val="28"/>
        </w:rPr>
        <w:t xml:space="preserve">(далее – «Содержание») </w:t>
      </w:r>
      <w:r w:rsidR="001E6C51">
        <w:rPr>
          <w:rFonts w:ascii="Times New Roman" w:hAnsi="Times New Roman"/>
          <w:sz w:val="28"/>
          <w:szCs w:val="28"/>
        </w:rPr>
        <w:t xml:space="preserve">с момента приема-передачи Объекта соглашения </w:t>
      </w:r>
      <w:r w:rsidR="004A712D" w:rsidRPr="007C027C">
        <w:rPr>
          <w:rFonts w:ascii="Times New Roman" w:hAnsi="Times New Roman"/>
          <w:sz w:val="28"/>
          <w:szCs w:val="28"/>
        </w:rPr>
        <w:t>до его возврата Концеденту.</w:t>
      </w:r>
    </w:p>
    <w:p w14:paraId="01E4DB37" w14:textId="34FED0D9" w:rsidR="00F91B5A" w:rsidRPr="00C76F24" w:rsidRDefault="00F91B5A" w:rsidP="00D96F76">
      <w:pPr>
        <w:pStyle w:val="a3"/>
        <w:numPr>
          <w:ilvl w:val="0"/>
          <w:numId w:val="1"/>
        </w:numPr>
        <w:ind w:left="0" w:firstLine="567"/>
        <w:jc w:val="both"/>
        <w:rPr>
          <w:rFonts w:ascii="Times New Roman" w:hAnsi="Times New Roman"/>
          <w:sz w:val="28"/>
          <w:szCs w:val="28"/>
        </w:rPr>
      </w:pPr>
      <w:r w:rsidRPr="001D7C3E">
        <w:rPr>
          <w:rFonts w:ascii="Times New Roman" w:hAnsi="Times New Roman"/>
          <w:sz w:val="28"/>
          <w:szCs w:val="28"/>
        </w:rPr>
        <w:t xml:space="preserve">Под реконструкцией в рамках Соглашения в соответствии с Федеральным законом от 21.07.2005 № 115-ФЗ (ред. от 29.07.2017) «О концессионных соглашениях» Стороны понимают выполнение мероприятий по переустройству, модернизации и замене морально устаревшего и физически изношенного оборудования новым более производительным оборудованием,  иные мероприятия по улучшению характеристик и эксплуатационных свойств Объекта соглашения (далее также – </w:t>
      </w:r>
      <w:r w:rsidR="007C027C">
        <w:rPr>
          <w:rFonts w:ascii="Times New Roman" w:hAnsi="Times New Roman"/>
          <w:sz w:val="28"/>
          <w:szCs w:val="28"/>
        </w:rPr>
        <w:t>работы, работы по реконструкции</w:t>
      </w:r>
      <w:r w:rsidRPr="001D7C3E">
        <w:rPr>
          <w:rFonts w:ascii="Times New Roman" w:hAnsi="Times New Roman"/>
          <w:sz w:val="28"/>
          <w:szCs w:val="28"/>
        </w:rPr>
        <w:t xml:space="preserve">), перечень которых указан в </w:t>
      </w:r>
      <w:hyperlink w:anchor="модернизация" w:history="1">
        <w:r w:rsidRPr="00C76F24">
          <w:rPr>
            <w:rStyle w:val="a5"/>
            <w:rFonts w:ascii="Times New Roman" w:hAnsi="Times New Roman"/>
            <w:color w:val="auto"/>
            <w:sz w:val="28"/>
            <w:szCs w:val="28"/>
            <w:u w:val="none"/>
          </w:rPr>
          <w:t xml:space="preserve">пункте </w:t>
        </w:r>
        <w:r w:rsidR="000E6D0C" w:rsidRPr="00C76F24">
          <w:rPr>
            <w:rStyle w:val="a5"/>
            <w:rFonts w:ascii="Times New Roman" w:hAnsi="Times New Roman"/>
            <w:color w:val="auto"/>
            <w:sz w:val="28"/>
            <w:szCs w:val="28"/>
            <w:u w:val="none"/>
          </w:rPr>
          <w:t>20</w:t>
        </w:r>
        <w:r w:rsidR="007C027C" w:rsidRPr="00C76F24">
          <w:rPr>
            <w:rStyle w:val="a5"/>
            <w:rFonts w:ascii="Times New Roman" w:hAnsi="Times New Roman"/>
            <w:color w:val="auto"/>
            <w:sz w:val="28"/>
            <w:szCs w:val="28"/>
            <w:u w:val="none"/>
          </w:rPr>
          <w:t xml:space="preserve"> </w:t>
        </w:r>
        <w:r w:rsidRPr="00C76F24">
          <w:rPr>
            <w:rStyle w:val="a5"/>
            <w:rFonts w:ascii="Times New Roman" w:hAnsi="Times New Roman"/>
            <w:color w:val="auto"/>
            <w:sz w:val="28"/>
            <w:szCs w:val="28"/>
            <w:u w:val="none"/>
          </w:rPr>
          <w:t>Соглашения</w:t>
        </w:r>
      </w:hyperlink>
      <w:r w:rsidRPr="00C76F24">
        <w:rPr>
          <w:rFonts w:ascii="Times New Roman" w:hAnsi="Times New Roman"/>
          <w:sz w:val="28"/>
          <w:szCs w:val="28"/>
        </w:rPr>
        <w:t>.</w:t>
      </w:r>
    </w:p>
    <w:p w14:paraId="48A0F692" w14:textId="21A974C7" w:rsidR="00151936" w:rsidRPr="001D7C3E" w:rsidRDefault="00F91B5A"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3. </w:t>
      </w:r>
      <w:r w:rsidR="00151936" w:rsidRPr="001D7C3E">
        <w:rPr>
          <w:rFonts w:ascii="Times New Roman" w:hAnsi="Times New Roman"/>
          <w:sz w:val="28"/>
          <w:szCs w:val="28"/>
        </w:rPr>
        <w:t xml:space="preserve">Объектом </w:t>
      </w:r>
      <w:r w:rsidR="007C027C">
        <w:rPr>
          <w:rFonts w:ascii="Times New Roman" w:hAnsi="Times New Roman"/>
          <w:sz w:val="28"/>
          <w:szCs w:val="28"/>
        </w:rPr>
        <w:t>с</w:t>
      </w:r>
      <w:r w:rsidR="00151936" w:rsidRPr="001D7C3E">
        <w:rPr>
          <w:rFonts w:ascii="Times New Roman" w:hAnsi="Times New Roman"/>
          <w:sz w:val="28"/>
          <w:szCs w:val="28"/>
        </w:rPr>
        <w:t>оглашения является</w:t>
      </w:r>
      <w:r w:rsidR="007C027C">
        <w:rPr>
          <w:rFonts w:ascii="Times New Roman" w:hAnsi="Times New Roman"/>
          <w:sz w:val="28"/>
          <w:szCs w:val="28"/>
        </w:rPr>
        <w:t xml:space="preserve"> </w:t>
      </w:r>
      <w:r w:rsidR="00151936" w:rsidRPr="001D7C3E">
        <w:rPr>
          <w:rFonts w:ascii="Times New Roman" w:hAnsi="Times New Roman"/>
          <w:sz w:val="28"/>
          <w:szCs w:val="28"/>
        </w:rPr>
        <w:t xml:space="preserve">здание, назначение: нежилое, 3-этажный, общая площадь 4065 кв.м., инв. №71:134:001:005007730, </w:t>
      </w:r>
      <w:proofErr w:type="spellStart"/>
      <w:proofErr w:type="gramStart"/>
      <w:r w:rsidR="00151936" w:rsidRPr="001D7C3E">
        <w:rPr>
          <w:rFonts w:ascii="Times New Roman" w:hAnsi="Times New Roman"/>
          <w:sz w:val="28"/>
          <w:szCs w:val="28"/>
        </w:rPr>
        <w:t>лит.А</w:t>
      </w:r>
      <w:proofErr w:type="spellEnd"/>
      <w:proofErr w:type="gramEnd"/>
      <w:r w:rsidR="00151936" w:rsidRPr="001D7C3E">
        <w:rPr>
          <w:rFonts w:ascii="Times New Roman" w:hAnsi="Times New Roman"/>
          <w:sz w:val="28"/>
          <w:szCs w:val="28"/>
        </w:rPr>
        <w:t>,</w:t>
      </w:r>
      <w:r w:rsidR="00FA6D55" w:rsidRPr="001D7C3E">
        <w:rPr>
          <w:rFonts w:ascii="Times New Roman" w:hAnsi="Times New Roman"/>
          <w:sz w:val="28"/>
          <w:szCs w:val="28"/>
        </w:rPr>
        <w:t xml:space="preserve"> </w:t>
      </w:r>
      <w:r w:rsidR="00151936" w:rsidRPr="001D7C3E">
        <w:rPr>
          <w:rFonts w:ascii="Times New Roman" w:hAnsi="Times New Roman"/>
          <w:sz w:val="28"/>
          <w:szCs w:val="28"/>
        </w:rPr>
        <w:t>а1, а2, а3, а4,</w:t>
      </w:r>
      <w:r w:rsidR="00C43670">
        <w:rPr>
          <w:rFonts w:ascii="Times New Roman" w:hAnsi="Times New Roman"/>
          <w:sz w:val="28"/>
          <w:szCs w:val="28"/>
        </w:rPr>
        <w:t xml:space="preserve"> </w:t>
      </w:r>
      <w:r w:rsidR="00151936" w:rsidRPr="001D7C3E">
        <w:rPr>
          <w:rFonts w:ascii="Times New Roman" w:hAnsi="Times New Roman"/>
          <w:sz w:val="28"/>
          <w:szCs w:val="28"/>
        </w:rPr>
        <w:t xml:space="preserve">а5,  адрес (местонахождение) объекта: Ханты-Мансийский автономный </w:t>
      </w:r>
      <w:r w:rsidR="00FA6D55" w:rsidRPr="001D7C3E">
        <w:rPr>
          <w:rFonts w:ascii="Times New Roman" w:hAnsi="Times New Roman"/>
          <w:sz w:val="28"/>
          <w:szCs w:val="28"/>
        </w:rPr>
        <w:t>округу</w:t>
      </w:r>
      <w:r w:rsidR="00151936" w:rsidRPr="001D7C3E">
        <w:rPr>
          <w:rFonts w:ascii="Times New Roman" w:hAnsi="Times New Roman"/>
          <w:sz w:val="28"/>
          <w:szCs w:val="28"/>
        </w:rPr>
        <w:t xml:space="preserve">-Югра, г.Нефтеюганск, мкр-н 13, здание 24  </w:t>
      </w:r>
      <w:r w:rsidR="006D7843">
        <w:rPr>
          <w:rFonts w:ascii="Times New Roman" w:hAnsi="Times New Roman"/>
          <w:sz w:val="28"/>
          <w:szCs w:val="28"/>
        </w:rPr>
        <w:t>(</w:t>
      </w:r>
      <w:r w:rsidR="00151936" w:rsidRPr="001D7C3E">
        <w:rPr>
          <w:rFonts w:ascii="Times New Roman" w:hAnsi="Times New Roman"/>
          <w:sz w:val="28"/>
          <w:szCs w:val="28"/>
        </w:rPr>
        <w:t>кадастровый номер 86:20:0000073:3979</w:t>
      </w:r>
      <w:r w:rsidR="006D7843">
        <w:rPr>
          <w:rFonts w:ascii="Times New Roman" w:hAnsi="Times New Roman"/>
          <w:sz w:val="28"/>
          <w:szCs w:val="28"/>
        </w:rPr>
        <w:t>), п</w:t>
      </w:r>
      <w:r w:rsidR="00151936" w:rsidRPr="001D7C3E">
        <w:rPr>
          <w:rFonts w:ascii="Times New Roman" w:hAnsi="Times New Roman"/>
          <w:sz w:val="28"/>
          <w:szCs w:val="28"/>
        </w:rPr>
        <w:t xml:space="preserve">лощадь: </w:t>
      </w:r>
      <w:r w:rsidR="00151936" w:rsidRPr="00FD504F">
        <w:rPr>
          <w:rFonts w:ascii="Times New Roman" w:hAnsi="Times New Roman"/>
          <w:sz w:val="28"/>
          <w:szCs w:val="28"/>
        </w:rPr>
        <w:t>4065 кв.м.</w:t>
      </w:r>
      <w:r w:rsidR="00151936" w:rsidRPr="001D7C3E">
        <w:rPr>
          <w:rFonts w:ascii="Times New Roman" w:hAnsi="Times New Roman"/>
          <w:sz w:val="28"/>
          <w:szCs w:val="28"/>
        </w:rPr>
        <w:t xml:space="preserve"> расположенное по адресу: Тюменская область, город Нефтеюганск, микрорайон 13, здание 24</w:t>
      </w:r>
      <w:r w:rsidR="00FD504F">
        <w:rPr>
          <w:rFonts w:ascii="Times New Roman" w:hAnsi="Times New Roman"/>
          <w:sz w:val="28"/>
          <w:szCs w:val="28"/>
        </w:rPr>
        <w:t>.</w:t>
      </w:r>
    </w:p>
    <w:p w14:paraId="2FBF235B" w14:textId="71C1D997" w:rsidR="00A06C60" w:rsidRPr="001D7C3E" w:rsidRDefault="00A06C60"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 xml:space="preserve">Право собственности на Объект </w:t>
      </w:r>
      <w:r w:rsidR="006D7843">
        <w:rPr>
          <w:rFonts w:ascii="Times New Roman" w:hAnsi="Times New Roman"/>
          <w:sz w:val="28"/>
          <w:szCs w:val="28"/>
        </w:rPr>
        <w:t>с</w:t>
      </w:r>
      <w:r w:rsidRPr="001D7C3E">
        <w:rPr>
          <w:rFonts w:ascii="Times New Roman" w:hAnsi="Times New Roman"/>
          <w:sz w:val="28"/>
          <w:szCs w:val="28"/>
        </w:rPr>
        <w:t>оглашения принадлежит Концеденту на основании</w:t>
      </w:r>
      <w:r w:rsidR="001648ED">
        <w:rPr>
          <w:rFonts w:ascii="Times New Roman" w:hAnsi="Times New Roman"/>
          <w:sz w:val="28"/>
          <w:szCs w:val="28"/>
        </w:rPr>
        <w:t xml:space="preserve"> документа, подтверждающего </w:t>
      </w:r>
      <w:r w:rsidRPr="001D7C3E">
        <w:rPr>
          <w:rFonts w:ascii="Times New Roman" w:hAnsi="Times New Roman"/>
          <w:sz w:val="28"/>
          <w:szCs w:val="28"/>
        </w:rPr>
        <w:t xml:space="preserve"> </w:t>
      </w:r>
      <w:r w:rsidR="001648ED">
        <w:rPr>
          <w:rFonts w:ascii="Times New Roman" w:hAnsi="Times New Roman"/>
          <w:sz w:val="28"/>
          <w:szCs w:val="28"/>
        </w:rPr>
        <w:t xml:space="preserve">право </w:t>
      </w:r>
      <w:hyperlink r:id="rId6" w:history="1">
        <w:r w:rsidR="001648ED" w:rsidRPr="001648ED">
          <w:rPr>
            <w:rStyle w:val="a5"/>
            <w:rFonts w:ascii="Times New Roman" w:hAnsi="Times New Roman"/>
            <w:color w:val="auto"/>
            <w:sz w:val="28"/>
            <w:szCs w:val="28"/>
            <w:u w:val="none"/>
          </w:rPr>
          <w:t>собственности</w:t>
        </w:r>
      </w:hyperlink>
      <w:r w:rsidR="001648ED" w:rsidRPr="001648ED">
        <w:rPr>
          <w:rFonts w:ascii="Times New Roman" w:hAnsi="Times New Roman"/>
          <w:sz w:val="28"/>
          <w:szCs w:val="28"/>
        </w:rPr>
        <w:t>,</w:t>
      </w:r>
      <w:r w:rsidR="001648ED">
        <w:rPr>
          <w:rFonts w:ascii="Times New Roman" w:hAnsi="Times New Roman"/>
          <w:sz w:val="28"/>
          <w:szCs w:val="28"/>
        </w:rPr>
        <w:t xml:space="preserve"> что подтверждается записью в едином государственном реестре недвижимости </w:t>
      </w:r>
      <w:r w:rsidRPr="001D7C3E">
        <w:rPr>
          <w:rFonts w:ascii="Times New Roman" w:hAnsi="Times New Roman"/>
          <w:sz w:val="28"/>
          <w:szCs w:val="28"/>
        </w:rPr>
        <w:t xml:space="preserve"> от 07.07.2015 №8</w:t>
      </w:r>
      <w:r w:rsidR="001648ED">
        <w:rPr>
          <w:rFonts w:ascii="Times New Roman" w:hAnsi="Times New Roman"/>
          <w:sz w:val="28"/>
          <w:szCs w:val="28"/>
        </w:rPr>
        <w:t>6-86/004-86/004/005/2015-287/2</w:t>
      </w:r>
      <w:r w:rsidRPr="001D7C3E">
        <w:rPr>
          <w:rFonts w:ascii="Times New Roman" w:hAnsi="Times New Roman"/>
          <w:sz w:val="28"/>
          <w:szCs w:val="28"/>
        </w:rPr>
        <w:t>.</w:t>
      </w:r>
    </w:p>
    <w:p w14:paraId="34738A9F" w14:textId="6DC27723" w:rsidR="00A06C60" w:rsidRPr="001D7C3E" w:rsidRDefault="00A552DC" w:rsidP="00D96F76">
      <w:pPr>
        <w:pStyle w:val="a3"/>
        <w:numPr>
          <w:ilvl w:val="0"/>
          <w:numId w:val="11"/>
        </w:numPr>
        <w:ind w:left="0" w:firstLine="567"/>
        <w:jc w:val="both"/>
        <w:rPr>
          <w:rFonts w:ascii="Times New Roman" w:hAnsi="Times New Roman"/>
          <w:sz w:val="28"/>
          <w:szCs w:val="28"/>
        </w:rPr>
      </w:pPr>
      <w:bookmarkStart w:id="1" w:name="лицензия"/>
      <w:r w:rsidRPr="001D7C3E">
        <w:rPr>
          <w:rFonts w:ascii="Times New Roman" w:hAnsi="Times New Roman"/>
          <w:sz w:val="28"/>
          <w:szCs w:val="28"/>
        </w:rPr>
        <w:t>Концессионер</w:t>
      </w:r>
      <w:bookmarkEnd w:id="1"/>
      <w:r w:rsidRPr="001D7C3E">
        <w:rPr>
          <w:rFonts w:ascii="Times New Roman" w:hAnsi="Times New Roman"/>
          <w:sz w:val="28"/>
          <w:szCs w:val="28"/>
        </w:rPr>
        <w:t xml:space="preserve"> за свой счёт</w:t>
      </w:r>
      <w:r w:rsidR="00F51C3A" w:rsidRPr="001D7C3E">
        <w:rPr>
          <w:rFonts w:ascii="Times New Roman" w:hAnsi="Times New Roman"/>
          <w:sz w:val="28"/>
          <w:szCs w:val="28"/>
        </w:rPr>
        <w:t xml:space="preserve"> орга</w:t>
      </w:r>
      <w:r w:rsidR="00E11B3C" w:rsidRPr="001D7C3E">
        <w:rPr>
          <w:rFonts w:ascii="Times New Roman" w:hAnsi="Times New Roman"/>
          <w:sz w:val="28"/>
          <w:szCs w:val="28"/>
        </w:rPr>
        <w:t xml:space="preserve">низует мероприятия по получению </w:t>
      </w:r>
      <w:r w:rsidR="00F51C3A" w:rsidRPr="001D7C3E">
        <w:rPr>
          <w:rFonts w:ascii="Times New Roman" w:hAnsi="Times New Roman"/>
          <w:sz w:val="28"/>
          <w:szCs w:val="28"/>
        </w:rPr>
        <w:t xml:space="preserve">лицензии на </w:t>
      </w:r>
      <w:r w:rsidR="00301892" w:rsidRPr="001D7C3E">
        <w:rPr>
          <w:rFonts w:ascii="Times New Roman" w:hAnsi="Times New Roman"/>
          <w:sz w:val="28"/>
          <w:szCs w:val="28"/>
        </w:rPr>
        <w:t>осуществление</w:t>
      </w:r>
      <w:r w:rsidR="00F51C3A" w:rsidRPr="001D7C3E">
        <w:rPr>
          <w:rFonts w:ascii="Times New Roman" w:hAnsi="Times New Roman"/>
          <w:sz w:val="28"/>
          <w:szCs w:val="28"/>
        </w:rPr>
        <w:t xml:space="preserve"> образовательной деятельности по основным программ дошкольного образования</w:t>
      </w:r>
      <w:r w:rsidR="001A5213" w:rsidRPr="001D7C3E">
        <w:rPr>
          <w:rFonts w:ascii="Times New Roman" w:hAnsi="Times New Roman"/>
          <w:sz w:val="28"/>
          <w:szCs w:val="28"/>
        </w:rPr>
        <w:t xml:space="preserve"> </w:t>
      </w:r>
      <w:r w:rsidR="00F51C3A" w:rsidRPr="001D7C3E">
        <w:rPr>
          <w:rFonts w:ascii="Times New Roman" w:hAnsi="Times New Roman"/>
          <w:sz w:val="28"/>
          <w:szCs w:val="28"/>
        </w:rPr>
        <w:t xml:space="preserve">в установленном порядке и осуществляет </w:t>
      </w:r>
      <w:r w:rsidR="001A5213" w:rsidRPr="001D7C3E">
        <w:rPr>
          <w:rFonts w:ascii="Times New Roman" w:hAnsi="Times New Roman"/>
          <w:sz w:val="28"/>
          <w:szCs w:val="28"/>
        </w:rPr>
        <w:t xml:space="preserve">с использованием Объекта </w:t>
      </w:r>
      <w:r w:rsidR="006D7843">
        <w:rPr>
          <w:rFonts w:ascii="Times New Roman" w:hAnsi="Times New Roman"/>
          <w:sz w:val="28"/>
          <w:szCs w:val="28"/>
        </w:rPr>
        <w:t>с</w:t>
      </w:r>
      <w:r w:rsidR="001A5213" w:rsidRPr="001D7C3E">
        <w:rPr>
          <w:rFonts w:ascii="Times New Roman" w:hAnsi="Times New Roman"/>
          <w:sz w:val="28"/>
          <w:szCs w:val="28"/>
        </w:rPr>
        <w:t xml:space="preserve">оглашения образовательную деятельность по </w:t>
      </w:r>
      <w:r w:rsidR="00D068FB" w:rsidRPr="001D7C3E">
        <w:rPr>
          <w:rFonts w:ascii="Times New Roman" w:hAnsi="Times New Roman"/>
          <w:sz w:val="28"/>
          <w:szCs w:val="28"/>
        </w:rPr>
        <w:t xml:space="preserve">основным </w:t>
      </w:r>
      <w:r w:rsidR="001A5213" w:rsidRPr="001D7C3E">
        <w:rPr>
          <w:rFonts w:ascii="Times New Roman" w:hAnsi="Times New Roman"/>
          <w:sz w:val="28"/>
          <w:szCs w:val="28"/>
        </w:rPr>
        <w:t>программам дошкольного образования, программам дополнительного образования, при</w:t>
      </w:r>
      <w:r w:rsidR="006B251D" w:rsidRPr="001D7C3E">
        <w:rPr>
          <w:rFonts w:ascii="Times New Roman" w:hAnsi="Times New Roman"/>
          <w:sz w:val="28"/>
          <w:szCs w:val="28"/>
        </w:rPr>
        <w:t xml:space="preserve">смотр и уход за воспитанниками в соответствии с Федеральным законом от 29.12.2012 </w:t>
      </w:r>
      <w:r w:rsidR="00494F9F" w:rsidRPr="001D7C3E">
        <w:rPr>
          <w:rFonts w:ascii="Times New Roman" w:hAnsi="Times New Roman"/>
          <w:sz w:val="28"/>
          <w:szCs w:val="28"/>
        </w:rPr>
        <w:t>№</w:t>
      </w:r>
      <w:r w:rsidR="006B251D" w:rsidRPr="001D7C3E">
        <w:rPr>
          <w:rFonts w:ascii="Times New Roman" w:hAnsi="Times New Roman"/>
          <w:sz w:val="28"/>
          <w:szCs w:val="28"/>
        </w:rPr>
        <w:t xml:space="preserve"> 273-ФЗ «Об образовании в Российской Федерации»</w:t>
      </w:r>
      <w:r w:rsidR="00494F9F" w:rsidRPr="001D7C3E">
        <w:rPr>
          <w:rFonts w:ascii="Times New Roman" w:hAnsi="Times New Roman"/>
          <w:sz w:val="28"/>
          <w:szCs w:val="28"/>
        </w:rPr>
        <w:t xml:space="preserve">,  </w:t>
      </w:r>
      <w:r w:rsidR="00F91B5A" w:rsidRPr="001D7C3E">
        <w:rPr>
          <w:rFonts w:ascii="Times New Roman" w:hAnsi="Times New Roman"/>
          <w:sz w:val="28"/>
          <w:szCs w:val="28"/>
        </w:rPr>
        <w:t>СанПиН 2.4.1.3049-13 «</w:t>
      </w:r>
      <w:r w:rsidR="00494F9F" w:rsidRPr="001D7C3E">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r w:rsidR="0031726A" w:rsidRPr="001D7C3E">
        <w:rPr>
          <w:rFonts w:ascii="Times New Roman" w:hAnsi="Times New Roman"/>
          <w:sz w:val="28"/>
          <w:szCs w:val="28"/>
        </w:rPr>
        <w:t>.</w:t>
      </w:r>
    </w:p>
    <w:p w14:paraId="7C0A9367" w14:textId="2F2804A2" w:rsidR="00A06C60" w:rsidRPr="001D7C3E" w:rsidRDefault="00A06C60"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Изменение целевого назначения Объекта соглашения</w:t>
      </w:r>
      <w:r w:rsidR="00F91B5A" w:rsidRPr="001D7C3E">
        <w:rPr>
          <w:rFonts w:ascii="Times New Roman" w:hAnsi="Times New Roman"/>
          <w:sz w:val="28"/>
          <w:szCs w:val="28"/>
        </w:rPr>
        <w:t xml:space="preserve">, указанного </w:t>
      </w:r>
      <w:hyperlink w:anchor="цель" w:history="1">
        <w:r w:rsidR="00F91B5A" w:rsidRPr="00C76F24">
          <w:rPr>
            <w:rStyle w:val="a5"/>
            <w:rFonts w:ascii="Times New Roman" w:hAnsi="Times New Roman"/>
            <w:color w:val="auto"/>
            <w:sz w:val="28"/>
            <w:szCs w:val="28"/>
            <w:u w:val="none"/>
          </w:rPr>
          <w:t>в пункте</w:t>
        </w:r>
        <w:r w:rsidR="006D7843" w:rsidRPr="00C76F24">
          <w:rPr>
            <w:rStyle w:val="a5"/>
            <w:rFonts w:ascii="Times New Roman" w:hAnsi="Times New Roman"/>
            <w:color w:val="auto"/>
            <w:sz w:val="28"/>
            <w:szCs w:val="28"/>
            <w:u w:val="none"/>
          </w:rPr>
          <w:t xml:space="preserve"> 1.2. </w:t>
        </w:r>
        <w:r w:rsidRPr="00C76F24">
          <w:rPr>
            <w:rStyle w:val="a5"/>
            <w:rFonts w:ascii="Times New Roman" w:hAnsi="Times New Roman"/>
            <w:color w:val="auto"/>
            <w:sz w:val="28"/>
            <w:szCs w:val="28"/>
            <w:u w:val="none"/>
          </w:rPr>
          <w:t>Соглашения</w:t>
        </w:r>
      </w:hyperlink>
      <w:r w:rsidRPr="001D7C3E">
        <w:rPr>
          <w:rFonts w:ascii="Times New Roman" w:hAnsi="Times New Roman"/>
          <w:sz w:val="28"/>
          <w:szCs w:val="28"/>
        </w:rPr>
        <w:t xml:space="preserve"> не допускается.</w:t>
      </w:r>
    </w:p>
    <w:p w14:paraId="27423575" w14:textId="291F43AB" w:rsidR="004A712D" w:rsidRPr="001D7C3E" w:rsidRDefault="004A712D"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Движимое имущество, которое создано и (или) приобретено Концессионером при осуществлении деятельности, предусмотренной Соглашением, и не входит в состав иного передаваемог</w:t>
      </w:r>
      <w:r w:rsidR="006D7843">
        <w:rPr>
          <w:rFonts w:ascii="Times New Roman" w:hAnsi="Times New Roman"/>
          <w:sz w:val="28"/>
          <w:szCs w:val="28"/>
        </w:rPr>
        <w:t xml:space="preserve">о Концедентом Концессионеру по </w:t>
      </w:r>
      <w:r w:rsidRPr="001D7C3E">
        <w:rPr>
          <w:rFonts w:ascii="Times New Roman" w:hAnsi="Times New Roman"/>
          <w:sz w:val="28"/>
          <w:szCs w:val="28"/>
        </w:rPr>
        <w:t xml:space="preserve">Соглашению имущества, является собственностью Концессионера, если иное не установлено </w:t>
      </w:r>
      <w:r w:rsidR="006D7843">
        <w:rPr>
          <w:rFonts w:ascii="Times New Roman" w:hAnsi="Times New Roman"/>
          <w:sz w:val="28"/>
          <w:szCs w:val="28"/>
        </w:rPr>
        <w:t>Соглашением.</w:t>
      </w:r>
      <w:r w:rsidRPr="001D7C3E">
        <w:rPr>
          <w:rFonts w:ascii="Times New Roman" w:hAnsi="Times New Roman"/>
          <w:sz w:val="28"/>
          <w:szCs w:val="28"/>
        </w:rPr>
        <w:t xml:space="preserve"> Недвижи</w:t>
      </w:r>
      <w:r w:rsidR="006D7843">
        <w:rPr>
          <w:rFonts w:ascii="Times New Roman" w:hAnsi="Times New Roman"/>
          <w:sz w:val="28"/>
          <w:szCs w:val="28"/>
        </w:rPr>
        <w:t>мое имущество, которое создано К</w:t>
      </w:r>
      <w:r w:rsidRPr="001D7C3E">
        <w:rPr>
          <w:rFonts w:ascii="Times New Roman" w:hAnsi="Times New Roman"/>
          <w:sz w:val="28"/>
          <w:szCs w:val="28"/>
        </w:rPr>
        <w:t xml:space="preserve">онцессионером с согласия Концедента при осуществлении деятельности, предусмотренной Соглашением, и не относится к Объекту соглашения, и не входит в состав иного передаваемого </w:t>
      </w:r>
      <w:r w:rsidRPr="001D7C3E">
        <w:rPr>
          <w:rFonts w:ascii="Times New Roman" w:hAnsi="Times New Roman"/>
          <w:sz w:val="28"/>
          <w:szCs w:val="28"/>
        </w:rPr>
        <w:lastRenderedPageBreak/>
        <w:t>Концедентом Концессионеру по Соглашению имущества, подлежит передаче Концеденту в муниципальную</w:t>
      </w:r>
      <w:r w:rsidR="006D7843">
        <w:rPr>
          <w:rFonts w:ascii="Times New Roman" w:hAnsi="Times New Roman"/>
          <w:sz w:val="28"/>
          <w:szCs w:val="28"/>
        </w:rPr>
        <w:t xml:space="preserve"> собственность.</w:t>
      </w:r>
    </w:p>
    <w:p w14:paraId="5ADB4C1A" w14:textId="77777777" w:rsidR="004A712D" w:rsidRPr="001D7C3E" w:rsidRDefault="004A712D" w:rsidP="00D96F76">
      <w:pPr>
        <w:pStyle w:val="a3"/>
        <w:ind w:left="0" w:firstLine="567"/>
        <w:jc w:val="both"/>
        <w:rPr>
          <w:rFonts w:ascii="Times New Roman" w:hAnsi="Times New Roman"/>
          <w:sz w:val="28"/>
          <w:szCs w:val="28"/>
        </w:rPr>
      </w:pPr>
    </w:p>
    <w:p w14:paraId="38E9D17E" w14:textId="0788CC97" w:rsidR="002B5AFD" w:rsidRPr="00447ECA" w:rsidRDefault="00FA6D55" w:rsidP="00D96F76">
      <w:pPr>
        <w:pStyle w:val="1"/>
        <w:numPr>
          <w:ilvl w:val="0"/>
          <w:numId w:val="3"/>
        </w:numPr>
        <w:ind w:left="0" w:firstLine="567"/>
        <w:jc w:val="both"/>
        <w:rPr>
          <w:rFonts w:ascii="Times New Roman" w:hAnsi="Times New Roman" w:cs="Times New Roman"/>
          <w:b/>
          <w:color w:val="auto"/>
          <w:sz w:val="28"/>
          <w:szCs w:val="28"/>
        </w:rPr>
      </w:pPr>
      <w:r w:rsidRPr="00447ECA">
        <w:rPr>
          <w:rFonts w:ascii="Times New Roman" w:hAnsi="Times New Roman" w:cs="Times New Roman"/>
          <w:b/>
          <w:color w:val="auto"/>
          <w:sz w:val="28"/>
          <w:szCs w:val="28"/>
        </w:rPr>
        <w:t>Обязательства Сторон</w:t>
      </w:r>
    </w:p>
    <w:p w14:paraId="7A303D5F" w14:textId="6BC7F776" w:rsidR="00FA6D55" w:rsidRPr="001D7C3E" w:rsidRDefault="00FA6D55"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 xml:space="preserve">В целях реализации </w:t>
      </w:r>
      <w:r w:rsidR="006D7843">
        <w:rPr>
          <w:rFonts w:ascii="Times New Roman" w:hAnsi="Times New Roman"/>
          <w:sz w:val="28"/>
          <w:szCs w:val="28"/>
        </w:rPr>
        <w:t>Со</w:t>
      </w:r>
      <w:r w:rsidRPr="001D7C3E">
        <w:rPr>
          <w:rFonts w:ascii="Times New Roman" w:hAnsi="Times New Roman"/>
          <w:sz w:val="28"/>
          <w:szCs w:val="28"/>
        </w:rPr>
        <w:t>глашения Концедент передаёт  Концессионеру, а Концессионер обязуется принять Объект соглашения</w:t>
      </w:r>
      <w:r w:rsidR="00A06C60" w:rsidRPr="001D7C3E">
        <w:rPr>
          <w:rFonts w:ascii="Times New Roman" w:hAnsi="Times New Roman"/>
          <w:sz w:val="28"/>
          <w:szCs w:val="28"/>
        </w:rPr>
        <w:t>.</w:t>
      </w:r>
      <w:r w:rsidRPr="001D7C3E">
        <w:rPr>
          <w:rFonts w:ascii="Times New Roman" w:hAnsi="Times New Roman"/>
          <w:sz w:val="28"/>
          <w:szCs w:val="28"/>
        </w:rPr>
        <w:t xml:space="preserve">  Концедент гарантирует, что имущество передаётся Концессионеру свободным от прав третьих лиц и иных ограничении прав собственности Концедента на него.</w:t>
      </w:r>
    </w:p>
    <w:p w14:paraId="0F006DAE" w14:textId="2FF1D656" w:rsidR="00FA6D55" w:rsidRPr="001D7C3E" w:rsidRDefault="00FA6D55"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 xml:space="preserve">Концедент обязуется передать Концессионеру, а Концессионер обязуется принять Объект соглашения, а так же права владения и пользования им, не позднее </w:t>
      </w:r>
      <w:r w:rsidR="00EC5798" w:rsidRPr="001D7C3E">
        <w:rPr>
          <w:rFonts w:ascii="Times New Roman" w:hAnsi="Times New Roman"/>
          <w:sz w:val="28"/>
          <w:szCs w:val="28"/>
        </w:rPr>
        <w:t>30</w:t>
      </w:r>
      <w:r w:rsidRPr="001D7C3E">
        <w:rPr>
          <w:rFonts w:ascii="Times New Roman" w:hAnsi="Times New Roman"/>
          <w:sz w:val="28"/>
          <w:szCs w:val="28"/>
        </w:rPr>
        <w:t xml:space="preserve"> </w:t>
      </w:r>
      <w:r w:rsidR="006D7843">
        <w:rPr>
          <w:rFonts w:ascii="Times New Roman" w:hAnsi="Times New Roman"/>
          <w:sz w:val="28"/>
          <w:szCs w:val="28"/>
        </w:rPr>
        <w:t xml:space="preserve">(тридцать) </w:t>
      </w:r>
      <w:r w:rsidRPr="001D7C3E">
        <w:rPr>
          <w:rFonts w:ascii="Times New Roman" w:hAnsi="Times New Roman"/>
          <w:sz w:val="28"/>
          <w:szCs w:val="28"/>
        </w:rPr>
        <w:t xml:space="preserve">рабочих дней с даты </w:t>
      </w:r>
      <w:r w:rsidR="00BE21D2" w:rsidRPr="001D7C3E">
        <w:rPr>
          <w:rFonts w:ascii="Times New Roman" w:hAnsi="Times New Roman"/>
          <w:sz w:val="28"/>
          <w:szCs w:val="28"/>
        </w:rPr>
        <w:t>подписания Соглашения</w:t>
      </w:r>
      <w:r w:rsidRPr="001D7C3E">
        <w:rPr>
          <w:rFonts w:ascii="Times New Roman" w:hAnsi="Times New Roman"/>
          <w:sz w:val="28"/>
          <w:szCs w:val="28"/>
        </w:rPr>
        <w:t>. Передача Объекта соглашения осуществляется по подписываемому Сторонами акту приёма–передачи, содержащему сведения о составе имущества, балансовой стоимости недвижимого имущества и остаточной стоимости недвижимого имущества. Обязанность Концедента по передаче имущества считается исполненной после принятия Объекта соглашен</w:t>
      </w:r>
      <w:r w:rsidR="006D7843">
        <w:rPr>
          <w:rFonts w:ascii="Times New Roman" w:hAnsi="Times New Roman"/>
          <w:sz w:val="28"/>
          <w:szCs w:val="28"/>
        </w:rPr>
        <w:t>ия Концессионером и подписания Сторонами указанного акта приёма–передачи. Уклонение одной из С</w:t>
      </w:r>
      <w:r w:rsidRPr="001D7C3E">
        <w:rPr>
          <w:rFonts w:ascii="Times New Roman" w:hAnsi="Times New Roman"/>
          <w:sz w:val="28"/>
          <w:szCs w:val="28"/>
        </w:rPr>
        <w:t>торон от подписания указанного документа признается</w:t>
      </w:r>
      <w:r w:rsidR="001E46CB" w:rsidRPr="001D7C3E">
        <w:rPr>
          <w:rFonts w:ascii="Times New Roman" w:hAnsi="Times New Roman"/>
          <w:sz w:val="28"/>
          <w:szCs w:val="28"/>
        </w:rPr>
        <w:t xml:space="preserve"> </w:t>
      </w:r>
      <w:r w:rsidR="00430E3C" w:rsidRPr="001D7C3E">
        <w:rPr>
          <w:rFonts w:ascii="Times New Roman" w:hAnsi="Times New Roman"/>
          <w:sz w:val="28"/>
          <w:szCs w:val="28"/>
        </w:rPr>
        <w:t>существенным нарушением</w:t>
      </w:r>
      <w:r w:rsidRPr="001D7C3E">
        <w:rPr>
          <w:rFonts w:ascii="Times New Roman" w:hAnsi="Times New Roman"/>
          <w:sz w:val="28"/>
          <w:szCs w:val="28"/>
        </w:rPr>
        <w:t xml:space="preserve"> Стороной обязанно</w:t>
      </w:r>
      <w:r w:rsidR="006D7843">
        <w:rPr>
          <w:rFonts w:ascii="Times New Roman" w:hAnsi="Times New Roman"/>
          <w:sz w:val="28"/>
          <w:szCs w:val="28"/>
        </w:rPr>
        <w:t>сти по приему-передачи Объекта с</w:t>
      </w:r>
      <w:r w:rsidRPr="001D7C3E">
        <w:rPr>
          <w:rFonts w:ascii="Times New Roman" w:hAnsi="Times New Roman"/>
          <w:sz w:val="28"/>
          <w:szCs w:val="28"/>
        </w:rPr>
        <w:t xml:space="preserve">оглашения.  </w:t>
      </w:r>
    </w:p>
    <w:p w14:paraId="702C785D" w14:textId="6F7C4666" w:rsidR="00A06C60" w:rsidRPr="00B71623" w:rsidRDefault="00FA6D55"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Стороны обязуются осуществлять действия, необходимые для государственной регистрации прав Концессионера на в</w:t>
      </w:r>
      <w:r w:rsidR="006D7843">
        <w:rPr>
          <w:rFonts w:ascii="Times New Roman" w:hAnsi="Times New Roman"/>
          <w:sz w:val="28"/>
          <w:szCs w:val="28"/>
        </w:rPr>
        <w:t>ладение и пользование Объектом с</w:t>
      </w:r>
      <w:r w:rsidRPr="001D7C3E">
        <w:rPr>
          <w:rFonts w:ascii="Times New Roman" w:hAnsi="Times New Roman"/>
          <w:sz w:val="28"/>
          <w:szCs w:val="28"/>
        </w:rPr>
        <w:t>оглашения в качестве обременения права собственности Концедента в соответствии с действующим законодательством: составить акт при</w:t>
      </w:r>
      <w:r w:rsidR="001E46CB" w:rsidRPr="001D7C3E">
        <w:rPr>
          <w:rFonts w:ascii="Times New Roman" w:hAnsi="Times New Roman"/>
          <w:sz w:val="28"/>
          <w:szCs w:val="28"/>
        </w:rPr>
        <w:t>ё</w:t>
      </w:r>
      <w:r w:rsidRPr="001D7C3E">
        <w:rPr>
          <w:rFonts w:ascii="Times New Roman" w:hAnsi="Times New Roman"/>
          <w:sz w:val="28"/>
          <w:szCs w:val="28"/>
        </w:rPr>
        <w:t>ма</w:t>
      </w:r>
      <w:r w:rsidR="001E46CB" w:rsidRPr="001D7C3E">
        <w:rPr>
          <w:rFonts w:ascii="Times New Roman" w:hAnsi="Times New Roman"/>
          <w:sz w:val="28"/>
          <w:szCs w:val="28"/>
        </w:rPr>
        <w:t>-</w:t>
      </w:r>
      <w:r w:rsidRPr="001D7C3E">
        <w:rPr>
          <w:rFonts w:ascii="Times New Roman" w:hAnsi="Times New Roman"/>
          <w:sz w:val="28"/>
          <w:szCs w:val="28"/>
        </w:rPr>
        <w:t xml:space="preserve">передачи </w:t>
      </w:r>
      <w:r w:rsidR="001E46CB" w:rsidRPr="001D7C3E">
        <w:rPr>
          <w:rFonts w:ascii="Times New Roman" w:hAnsi="Times New Roman"/>
          <w:sz w:val="28"/>
          <w:szCs w:val="28"/>
        </w:rPr>
        <w:t>О</w:t>
      </w:r>
      <w:r w:rsidRPr="001D7C3E">
        <w:rPr>
          <w:rFonts w:ascii="Times New Roman" w:hAnsi="Times New Roman"/>
          <w:sz w:val="28"/>
          <w:szCs w:val="28"/>
        </w:rPr>
        <w:t>бъекта</w:t>
      </w:r>
      <w:r w:rsidR="001E46CB" w:rsidRPr="001D7C3E">
        <w:rPr>
          <w:rFonts w:ascii="Times New Roman" w:hAnsi="Times New Roman"/>
          <w:sz w:val="28"/>
          <w:szCs w:val="28"/>
        </w:rPr>
        <w:t xml:space="preserve"> соглашения</w:t>
      </w:r>
      <w:r w:rsidRPr="001D7C3E">
        <w:rPr>
          <w:rFonts w:ascii="Times New Roman" w:hAnsi="Times New Roman"/>
          <w:sz w:val="28"/>
          <w:szCs w:val="28"/>
        </w:rPr>
        <w:t>, совместно подать заявление в регистрирующий орган в течение 30</w:t>
      </w:r>
      <w:r w:rsidR="006D7843">
        <w:rPr>
          <w:rFonts w:ascii="Times New Roman" w:hAnsi="Times New Roman"/>
          <w:sz w:val="28"/>
          <w:szCs w:val="28"/>
        </w:rPr>
        <w:t xml:space="preserve"> (тридцати)</w:t>
      </w:r>
      <w:r w:rsidR="001E46CB" w:rsidRPr="001D7C3E">
        <w:rPr>
          <w:rFonts w:ascii="Times New Roman" w:hAnsi="Times New Roman"/>
          <w:sz w:val="28"/>
          <w:szCs w:val="28"/>
        </w:rPr>
        <w:t xml:space="preserve"> рабочих</w:t>
      </w:r>
      <w:r w:rsidRPr="001D7C3E">
        <w:rPr>
          <w:rFonts w:ascii="Times New Roman" w:hAnsi="Times New Roman"/>
          <w:sz w:val="28"/>
          <w:szCs w:val="28"/>
        </w:rPr>
        <w:t xml:space="preserve"> дней с момента подписания </w:t>
      </w:r>
      <w:r w:rsidR="001E46CB" w:rsidRPr="001D7C3E">
        <w:rPr>
          <w:rFonts w:ascii="Times New Roman" w:hAnsi="Times New Roman"/>
          <w:sz w:val="28"/>
          <w:szCs w:val="28"/>
        </w:rPr>
        <w:t>Со</w:t>
      </w:r>
      <w:r w:rsidRPr="001D7C3E">
        <w:rPr>
          <w:rFonts w:ascii="Times New Roman" w:hAnsi="Times New Roman"/>
          <w:sz w:val="28"/>
          <w:szCs w:val="28"/>
        </w:rPr>
        <w:t xml:space="preserve">глашения.  </w:t>
      </w:r>
      <w:r w:rsidR="00A06C60" w:rsidRPr="001D7C3E">
        <w:rPr>
          <w:rFonts w:ascii="Times New Roman" w:hAnsi="Times New Roman"/>
          <w:sz w:val="28"/>
          <w:szCs w:val="28"/>
        </w:rPr>
        <w:t>Государственная регистрация</w:t>
      </w:r>
      <w:r w:rsidR="001E46CB" w:rsidRPr="001D7C3E">
        <w:rPr>
          <w:rFonts w:ascii="Times New Roman" w:hAnsi="Times New Roman"/>
          <w:sz w:val="28"/>
          <w:szCs w:val="28"/>
        </w:rPr>
        <w:t xml:space="preserve"> обременения права собственности Концедента</w:t>
      </w:r>
      <w:r w:rsidR="00A06C60" w:rsidRPr="001D7C3E">
        <w:rPr>
          <w:rFonts w:ascii="Times New Roman" w:hAnsi="Times New Roman"/>
          <w:sz w:val="28"/>
          <w:szCs w:val="28"/>
        </w:rPr>
        <w:t xml:space="preserve"> и иные сведения в органе государственной регистрации </w:t>
      </w:r>
      <w:r w:rsidR="00A06C60" w:rsidRPr="00B71623">
        <w:rPr>
          <w:rFonts w:ascii="Times New Roman" w:hAnsi="Times New Roman"/>
          <w:sz w:val="28"/>
          <w:szCs w:val="28"/>
        </w:rPr>
        <w:t>осуществляется за счет Концессионера.</w:t>
      </w:r>
    </w:p>
    <w:p w14:paraId="40634A0B" w14:textId="56C65D35" w:rsidR="007E7A5C" w:rsidRPr="001D7C3E" w:rsidRDefault="007E7A5C"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 xml:space="preserve">Концессионер обязан заключить с ресурсоснабжающими организациями договоры, необходимые </w:t>
      </w:r>
      <w:r w:rsidR="00C31970">
        <w:rPr>
          <w:rFonts w:ascii="Times New Roman" w:hAnsi="Times New Roman"/>
          <w:sz w:val="28"/>
          <w:szCs w:val="28"/>
        </w:rPr>
        <w:t xml:space="preserve">для реконструкции, </w:t>
      </w:r>
      <w:r w:rsidR="00C31970" w:rsidRPr="00C31970">
        <w:rPr>
          <w:rFonts w:ascii="Times New Roman" w:hAnsi="Times New Roman"/>
          <w:sz w:val="28"/>
          <w:szCs w:val="28"/>
        </w:rPr>
        <w:t>использовани</w:t>
      </w:r>
      <w:r w:rsidR="00C31970">
        <w:rPr>
          <w:rFonts w:ascii="Times New Roman" w:hAnsi="Times New Roman"/>
          <w:sz w:val="28"/>
          <w:szCs w:val="28"/>
        </w:rPr>
        <w:t>я</w:t>
      </w:r>
      <w:r w:rsidR="006D7843">
        <w:rPr>
          <w:rFonts w:ascii="Times New Roman" w:hAnsi="Times New Roman"/>
          <w:sz w:val="28"/>
          <w:szCs w:val="28"/>
        </w:rPr>
        <w:t xml:space="preserve"> (Э</w:t>
      </w:r>
      <w:r w:rsidR="00C31970" w:rsidRPr="00C31970">
        <w:rPr>
          <w:rFonts w:ascii="Times New Roman" w:hAnsi="Times New Roman"/>
          <w:sz w:val="28"/>
          <w:szCs w:val="28"/>
        </w:rPr>
        <w:t>ксплуатаци</w:t>
      </w:r>
      <w:r w:rsidR="00C31970">
        <w:rPr>
          <w:rFonts w:ascii="Times New Roman" w:hAnsi="Times New Roman"/>
          <w:sz w:val="28"/>
          <w:szCs w:val="28"/>
        </w:rPr>
        <w:t>и</w:t>
      </w:r>
      <w:r w:rsidR="00C31970" w:rsidRPr="00C31970">
        <w:rPr>
          <w:rFonts w:ascii="Times New Roman" w:hAnsi="Times New Roman"/>
          <w:sz w:val="28"/>
          <w:szCs w:val="28"/>
        </w:rPr>
        <w:t>)</w:t>
      </w:r>
      <w:r w:rsidR="006D7843">
        <w:rPr>
          <w:rFonts w:ascii="Times New Roman" w:hAnsi="Times New Roman"/>
          <w:sz w:val="28"/>
          <w:szCs w:val="28"/>
        </w:rPr>
        <w:t xml:space="preserve"> и Содержания</w:t>
      </w:r>
      <w:r w:rsidR="00C31970" w:rsidRPr="00C31970">
        <w:rPr>
          <w:rFonts w:ascii="Times New Roman" w:hAnsi="Times New Roman"/>
          <w:sz w:val="28"/>
          <w:szCs w:val="28"/>
        </w:rPr>
        <w:t xml:space="preserve"> </w:t>
      </w:r>
      <w:r w:rsidR="00C31970">
        <w:rPr>
          <w:rFonts w:ascii="Times New Roman" w:hAnsi="Times New Roman"/>
          <w:sz w:val="28"/>
          <w:szCs w:val="28"/>
        </w:rPr>
        <w:t>О</w:t>
      </w:r>
      <w:r w:rsidR="00C31970" w:rsidRPr="00C31970">
        <w:rPr>
          <w:rFonts w:ascii="Times New Roman" w:hAnsi="Times New Roman"/>
          <w:sz w:val="28"/>
          <w:szCs w:val="28"/>
        </w:rPr>
        <w:t>бъекта</w:t>
      </w:r>
      <w:r w:rsidRPr="001D7C3E">
        <w:rPr>
          <w:rFonts w:ascii="Times New Roman" w:hAnsi="Times New Roman"/>
          <w:sz w:val="28"/>
          <w:szCs w:val="28"/>
        </w:rPr>
        <w:t xml:space="preserve"> соглашения.  </w:t>
      </w:r>
    </w:p>
    <w:p w14:paraId="5F4554F3" w14:textId="1E48D7FE" w:rsidR="00B84232" w:rsidRDefault="00A06C60" w:rsidP="00D96F76">
      <w:pPr>
        <w:pStyle w:val="a3"/>
        <w:numPr>
          <w:ilvl w:val="0"/>
          <w:numId w:val="11"/>
        </w:numPr>
        <w:ind w:left="0" w:firstLine="567"/>
        <w:jc w:val="both"/>
        <w:rPr>
          <w:rFonts w:ascii="Times New Roman" w:hAnsi="Times New Roman"/>
          <w:sz w:val="28"/>
          <w:szCs w:val="28"/>
        </w:rPr>
      </w:pPr>
      <w:r w:rsidRPr="00B84232">
        <w:rPr>
          <w:rFonts w:ascii="Times New Roman" w:hAnsi="Times New Roman"/>
          <w:sz w:val="28"/>
          <w:szCs w:val="28"/>
        </w:rPr>
        <w:t xml:space="preserve">Концессионер обязан осуществить за свой счет страхование риска случайной гибели и </w:t>
      </w:r>
      <w:r w:rsidR="006D7843">
        <w:rPr>
          <w:rFonts w:ascii="Times New Roman" w:hAnsi="Times New Roman"/>
          <w:sz w:val="28"/>
          <w:szCs w:val="28"/>
        </w:rPr>
        <w:t>случайного повреждения Объекта с</w:t>
      </w:r>
      <w:r w:rsidRPr="00B84232">
        <w:rPr>
          <w:rFonts w:ascii="Times New Roman" w:hAnsi="Times New Roman"/>
          <w:sz w:val="28"/>
          <w:szCs w:val="28"/>
        </w:rPr>
        <w:t>оглашения</w:t>
      </w:r>
      <w:r w:rsidR="00C31970" w:rsidRPr="00C31970">
        <w:t xml:space="preserve"> </w:t>
      </w:r>
      <w:r w:rsidR="00C31970" w:rsidRPr="00C31970">
        <w:rPr>
          <w:rFonts w:ascii="Times New Roman" w:hAnsi="Times New Roman"/>
          <w:sz w:val="28"/>
          <w:szCs w:val="28"/>
        </w:rPr>
        <w:t>в пользу Концедента, выступающего выгодоприобретателем</w:t>
      </w:r>
      <w:r w:rsidRPr="00B84232">
        <w:rPr>
          <w:rFonts w:ascii="Times New Roman" w:hAnsi="Times New Roman"/>
          <w:sz w:val="28"/>
          <w:szCs w:val="28"/>
        </w:rPr>
        <w:t xml:space="preserve"> на срок </w:t>
      </w:r>
      <w:r w:rsidR="0040301A">
        <w:rPr>
          <w:rFonts w:ascii="Times New Roman" w:hAnsi="Times New Roman"/>
          <w:sz w:val="28"/>
          <w:szCs w:val="28"/>
        </w:rPr>
        <w:t xml:space="preserve">до момента передачи Объекта соглашения Концеденту в порядке, предусмотренном </w:t>
      </w:r>
      <w:hyperlink w:anchor="_VI._Порядок_передачи" w:history="1">
        <w:r w:rsidR="0040301A" w:rsidRPr="007C7EA0">
          <w:rPr>
            <w:rStyle w:val="a5"/>
            <w:rFonts w:ascii="Times New Roman" w:hAnsi="Times New Roman"/>
            <w:color w:val="auto"/>
            <w:sz w:val="28"/>
            <w:szCs w:val="28"/>
            <w:u w:val="none"/>
          </w:rPr>
          <w:t xml:space="preserve">разделом </w:t>
        </w:r>
        <w:r w:rsidR="0040301A" w:rsidRPr="007C7EA0">
          <w:rPr>
            <w:rStyle w:val="a5"/>
            <w:rFonts w:ascii="Times New Roman" w:hAnsi="Times New Roman"/>
            <w:color w:val="auto"/>
            <w:sz w:val="28"/>
            <w:szCs w:val="28"/>
            <w:u w:val="none"/>
            <w:lang w:val="en-US"/>
          </w:rPr>
          <w:t>VI</w:t>
        </w:r>
        <w:r w:rsidR="0040301A" w:rsidRPr="007C7EA0">
          <w:rPr>
            <w:rStyle w:val="a5"/>
            <w:rFonts w:ascii="Times New Roman" w:hAnsi="Times New Roman"/>
            <w:color w:val="auto"/>
            <w:sz w:val="28"/>
            <w:szCs w:val="28"/>
            <w:u w:val="none"/>
          </w:rPr>
          <w:t xml:space="preserve"> </w:t>
        </w:r>
        <w:r w:rsidRPr="007C7EA0">
          <w:rPr>
            <w:rStyle w:val="a5"/>
            <w:rFonts w:ascii="Times New Roman" w:hAnsi="Times New Roman"/>
            <w:color w:val="auto"/>
            <w:sz w:val="28"/>
            <w:szCs w:val="28"/>
            <w:u w:val="none"/>
          </w:rPr>
          <w:t>Соглашения</w:t>
        </w:r>
      </w:hyperlink>
      <w:r w:rsidRPr="007C7EA0">
        <w:rPr>
          <w:rFonts w:ascii="Times New Roman" w:hAnsi="Times New Roman"/>
          <w:sz w:val="28"/>
          <w:szCs w:val="28"/>
        </w:rPr>
        <w:t>.</w:t>
      </w:r>
      <w:r w:rsidR="007C7EA0">
        <w:rPr>
          <w:rFonts w:ascii="Times New Roman" w:hAnsi="Times New Roman"/>
          <w:sz w:val="28"/>
          <w:szCs w:val="28"/>
        </w:rPr>
        <w:t xml:space="preserve"> </w:t>
      </w:r>
      <w:r w:rsidR="00FA6D55" w:rsidRPr="00B84232">
        <w:rPr>
          <w:rFonts w:ascii="Times New Roman" w:hAnsi="Times New Roman"/>
          <w:sz w:val="28"/>
          <w:szCs w:val="28"/>
        </w:rPr>
        <w:t xml:space="preserve">Риск случайной гибели или случайного повреждения Объекта Соглашения в установленном порядке несет Концессионер с момента подписания акта приема–передачи и </w:t>
      </w:r>
      <w:r w:rsidR="006D7843">
        <w:rPr>
          <w:rFonts w:ascii="Times New Roman" w:hAnsi="Times New Roman"/>
          <w:sz w:val="28"/>
          <w:szCs w:val="28"/>
        </w:rPr>
        <w:t>не менее чем 30 (тридцать</w:t>
      </w:r>
      <w:r w:rsidR="008F2A2F">
        <w:rPr>
          <w:rFonts w:ascii="Times New Roman" w:hAnsi="Times New Roman"/>
          <w:sz w:val="28"/>
          <w:szCs w:val="28"/>
        </w:rPr>
        <w:t xml:space="preserve">) дней с </w:t>
      </w:r>
      <w:r w:rsidR="007C7EA0">
        <w:rPr>
          <w:rFonts w:ascii="Times New Roman" w:hAnsi="Times New Roman"/>
          <w:sz w:val="28"/>
          <w:szCs w:val="28"/>
        </w:rPr>
        <w:t xml:space="preserve">даты </w:t>
      </w:r>
      <w:r w:rsidR="007C7EA0" w:rsidRPr="00B84232">
        <w:rPr>
          <w:rFonts w:ascii="Times New Roman" w:hAnsi="Times New Roman"/>
          <w:sz w:val="28"/>
          <w:szCs w:val="28"/>
        </w:rPr>
        <w:t>прекращения</w:t>
      </w:r>
      <w:r w:rsidR="00FA6D55" w:rsidRPr="00B84232">
        <w:rPr>
          <w:rFonts w:ascii="Times New Roman" w:hAnsi="Times New Roman"/>
          <w:sz w:val="28"/>
          <w:szCs w:val="28"/>
        </w:rPr>
        <w:t xml:space="preserve"> действия Соглашения.</w:t>
      </w:r>
      <w:r w:rsidR="00B84232">
        <w:rPr>
          <w:rFonts w:ascii="Times New Roman" w:hAnsi="Times New Roman"/>
          <w:sz w:val="28"/>
          <w:szCs w:val="28"/>
        </w:rPr>
        <w:t xml:space="preserve"> </w:t>
      </w:r>
    </w:p>
    <w:p w14:paraId="1FFDE014" w14:textId="3F78F36E" w:rsidR="00B84232" w:rsidRDefault="00B84232" w:rsidP="00D96F76">
      <w:pPr>
        <w:pStyle w:val="a3"/>
        <w:ind w:left="0" w:firstLine="567"/>
        <w:jc w:val="both"/>
        <w:rPr>
          <w:rFonts w:ascii="Times New Roman" w:hAnsi="Times New Roman"/>
          <w:sz w:val="28"/>
          <w:szCs w:val="28"/>
        </w:rPr>
      </w:pPr>
      <w:r>
        <w:rPr>
          <w:rFonts w:ascii="Times New Roman" w:hAnsi="Times New Roman"/>
          <w:sz w:val="28"/>
          <w:szCs w:val="28"/>
        </w:rPr>
        <w:t>Требования к договору страхования:</w:t>
      </w:r>
    </w:p>
    <w:p w14:paraId="22E69321" w14:textId="33560D24" w:rsidR="004B1CFC" w:rsidRDefault="004B1CFC" w:rsidP="00D96F76">
      <w:pPr>
        <w:pStyle w:val="a3"/>
        <w:ind w:left="0" w:firstLine="567"/>
        <w:jc w:val="both"/>
        <w:rPr>
          <w:rFonts w:ascii="Times New Roman" w:hAnsi="Times New Roman"/>
          <w:sz w:val="28"/>
          <w:szCs w:val="28"/>
        </w:rPr>
      </w:pPr>
      <w:r>
        <w:rPr>
          <w:rFonts w:ascii="Times New Roman" w:hAnsi="Times New Roman"/>
          <w:sz w:val="28"/>
          <w:szCs w:val="28"/>
        </w:rPr>
        <w:lastRenderedPageBreak/>
        <w:t>1)</w:t>
      </w:r>
      <w:r w:rsidR="00B84232">
        <w:rPr>
          <w:rFonts w:ascii="Times New Roman" w:hAnsi="Times New Roman"/>
          <w:sz w:val="28"/>
          <w:szCs w:val="28"/>
        </w:rPr>
        <w:t xml:space="preserve"> Д</w:t>
      </w:r>
      <w:r w:rsidR="00B84232" w:rsidRPr="00B84232">
        <w:rPr>
          <w:rFonts w:ascii="Times New Roman" w:hAnsi="Times New Roman"/>
          <w:sz w:val="28"/>
          <w:szCs w:val="28"/>
        </w:rPr>
        <w:t>оговор страхования долж</w:t>
      </w:r>
      <w:r w:rsidR="00B84232">
        <w:rPr>
          <w:rFonts w:ascii="Times New Roman" w:hAnsi="Times New Roman"/>
          <w:sz w:val="28"/>
          <w:szCs w:val="28"/>
        </w:rPr>
        <w:t>ен</w:t>
      </w:r>
      <w:r w:rsidR="00B84232" w:rsidRPr="00B84232">
        <w:rPr>
          <w:rFonts w:ascii="Times New Roman" w:hAnsi="Times New Roman"/>
          <w:sz w:val="28"/>
          <w:szCs w:val="28"/>
        </w:rPr>
        <w:t xml:space="preserve"> </w:t>
      </w:r>
      <w:r w:rsidR="008F2A2F">
        <w:rPr>
          <w:rFonts w:ascii="Times New Roman" w:hAnsi="Times New Roman"/>
          <w:sz w:val="28"/>
          <w:szCs w:val="28"/>
        </w:rPr>
        <w:t xml:space="preserve">быть заключен не позднее 30 (тридцати) рабочих дней с момента заключения Соглашения и </w:t>
      </w:r>
      <w:r w:rsidR="00B84232" w:rsidRPr="00B84232">
        <w:rPr>
          <w:rFonts w:ascii="Times New Roman" w:hAnsi="Times New Roman"/>
          <w:sz w:val="28"/>
          <w:szCs w:val="28"/>
        </w:rPr>
        <w:t>покрывать риски гибели и повреждения</w:t>
      </w:r>
      <w:r>
        <w:rPr>
          <w:rFonts w:ascii="Times New Roman" w:hAnsi="Times New Roman"/>
          <w:sz w:val="28"/>
          <w:szCs w:val="28"/>
        </w:rPr>
        <w:t xml:space="preserve"> Объекта со</w:t>
      </w:r>
      <w:r w:rsidR="00B84232" w:rsidRPr="00B84232">
        <w:rPr>
          <w:rFonts w:ascii="Times New Roman" w:hAnsi="Times New Roman"/>
          <w:sz w:val="28"/>
          <w:szCs w:val="28"/>
        </w:rPr>
        <w:t xml:space="preserve">глашения. </w:t>
      </w:r>
    </w:p>
    <w:p w14:paraId="5EF79B44" w14:textId="77DD79E2" w:rsidR="00B84232" w:rsidRPr="00B84232" w:rsidRDefault="004B1CFC" w:rsidP="00D96F76">
      <w:pPr>
        <w:pStyle w:val="a3"/>
        <w:ind w:left="0" w:firstLine="567"/>
        <w:jc w:val="both"/>
        <w:rPr>
          <w:rFonts w:ascii="Times New Roman" w:hAnsi="Times New Roman"/>
          <w:sz w:val="28"/>
          <w:szCs w:val="28"/>
        </w:rPr>
      </w:pPr>
      <w:r>
        <w:rPr>
          <w:rFonts w:ascii="Times New Roman" w:hAnsi="Times New Roman"/>
          <w:sz w:val="28"/>
          <w:szCs w:val="28"/>
        </w:rPr>
        <w:t xml:space="preserve">2) </w:t>
      </w:r>
      <w:r w:rsidR="00B84232" w:rsidRPr="00B84232">
        <w:rPr>
          <w:rFonts w:ascii="Times New Roman" w:hAnsi="Times New Roman"/>
          <w:sz w:val="28"/>
          <w:szCs w:val="28"/>
        </w:rPr>
        <w:t>М</w:t>
      </w:r>
      <w:r w:rsidR="006D7843">
        <w:rPr>
          <w:rFonts w:ascii="Times New Roman" w:hAnsi="Times New Roman"/>
          <w:sz w:val="28"/>
          <w:szCs w:val="28"/>
        </w:rPr>
        <w:t xml:space="preserve">инимальная </w:t>
      </w:r>
      <w:r w:rsidR="00B84232" w:rsidRPr="00B84232">
        <w:rPr>
          <w:rFonts w:ascii="Times New Roman" w:hAnsi="Times New Roman"/>
          <w:sz w:val="28"/>
          <w:szCs w:val="28"/>
        </w:rPr>
        <w:t>сумма возмещения по такому договору страхования должна составлять не менее остаточной стоимости Объекта</w:t>
      </w:r>
      <w:r>
        <w:rPr>
          <w:rFonts w:ascii="Times New Roman" w:hAnsi="Times New Roman"/>
          <w:sz w:val="28"/>
          <w:szCs w:val="28"/>
        </w:rPr>
        <w:t xml:space="preserve"> соглашения</w:t>
      </w:r>
      <w:r w:rsidR="00424C4C">
        <w:rPr>
          <w:rFonts w:ascii="Times New Roman" w:hAnsi="Times New Roman"/>
          <w:sz w:val="28"/>
          <w:szCs w:val="28"/>
        </w:rPr>
        <w:t>, указанной в п</w:t>
      </w:r>
      <w:r w:rsidR="006D7843">
        <w:rPr>
          <w:rFonts w:ascii="Times New Roman" w:hAnsi="Times New Roman"/>
          <w:sz w:val="28"/>
          <w:szCs w:val="28"/>
        </w:rPr>
        <w:t>риложении №1 к Соглашению.</w:t>
      </w:r>
      <w:r w:rsidR="00B84232" w:rsidRPr="00B84232">
        <w:rPr>
          <w:rFonts w:ascii="Times New Roman" w:hAnsi="Times New Roman"/>
          <w:sz w:val="28"/>
          <w:szCs w:val="28"/>
        </w:rPr>
        <w:t xml:space="preserve"> </w:t>
      </w:r>
    </w:p>
    <w:p w14:paraId="5978A6B4" w14:textId="77777777" w:rsidR="00960845" w:rsidRDefault="004B1CFC" w:rsidP="00B71623">
      <w:pPr>
        <w:ind w:firstLine="567"/>
        <w:jc w:val="both"/>
        <w:rPr>
          <w:rFonts w:ascii="Times New Roman" w:hAnsi="Times New Roman"/>
          <w:sz w:val="28"/>
          <w:szCs w:val="28"/>
        </w:rPr>
      </w:pPr>
      <w:r>
        <w:rPr>
          <w:rFonts w:ascii="Times New Roman" w:hAnsi="Times New Roman"/>
          <w:sz w:val="28"/>
          <w:szCs w:val="28"/>
        </w:rPr>
        <w:t xml:space="preserve">3) </w:t>
      </w:r>
      <w:r w:rsidR="00960845">
        <w:rPr>
          <w:rFonts w:ascii="Times New Roman" w:hAnsi="Times New Roman"/>
          <w:sz w:val="28"/>
          <w:szCs w:val="28"/>
        </w:rPr>
        <w:t>Договор должен быть заключен сроком не менее чем на один год с последующим ежегодным продлением или заключением нового договора страхования.</w:t>
      </w:r>
    </w:p>
    <w:p w14:paraId="5C0C7317" w14:textId="5471D80D" w:rsidR="00B84232" w:rsidRPr="00B84232" w:rsidRDefault="00960845" w:rsidP="00B71623">
      <w:pPr>
        <w:ind w:firstLine="567"/>
        <w:jc w:val="both"/>
        <w:rPr>
          <w:rFonts w:ascii="Times New Roman" w:hAnsi="Times New Roman"/>
          <w:sz w:val="28"/>
          <w:szCs w:val="28"/>
        </w:rPr>
      </w:pPr>
      <w:r>
        <w:rPr>
          <w:rFonts w:ascii="Times New Roman" w:hAnsi="Times New Roman"/>
          <w:sz w:val="28"/>
          <w:szCs w:val="28"/>
        </w:rPr>
        <w:t xml:space="preserve">4) </w:t>
      </w:r>
      <w:r w:rsidR="004B1CFC">
        <w:rPr>
          <w:rFonts w:ascii="Times New Roman" w:hAnsi="Times New Roman"/>
          <w:sz w:val="28"/>
          <w:szCs w:val="28"/>
        </w:rPr>
        <w:t xml:space="preserve">Договор страхования </w:t>
      </w:r>
      <w:r w:rsidR="007C7EA0">
        <w:rPr>
          <w:rFonts w:ascii="Times New Roman" w:hAnsi="Times New Roman"/>
          <w:sz w:val="28"/>
          <w:szCs w:val="28"/>
        </w:rPr>
        <w:t>и копии</w:t>
      </w:r>
      <w:r w:rsidR="004B1CFC" w:rsidRPr="00B84232">
        <w:rPr>
          <w:rFonts w:ascii="Times New Roman" w:hAnsi="Times New Roman"/>
          <w:sz w:val="28"/>
          <w:szCs w:val="28"/>
        </w:rPr>
        <w:t xml:space="preserve"> документов об оплате</w:t>
      </w:r>
      <w:r w:rsidR="004B1CFC">
        <w:rPr>
          <w:rFonts w:ascii="Times New Roman" w:hAnsi="Times New Roman"/>
          <w:sz w:val="28"/>
          <w:szCs w:val="28"/>
        </w:rPr>
        <w:t xml:space="preserve"> должны быть предоставлены Концеденту в</w:t>
      </w:r>
      <w:r w:rsidR="00B84232" w:rsidRPr="00B84232">
        <w:rPr>
          <w:rFonts w:ascii="Times New Roman" w:hAnsi="Times New Roman"/>
          <w:sz w:val="28"/>
          <w:szCs w:val="28"/>
        </w:rPr>
        <w:t xml:space="preserve"> пределах </w:t>
      </w:r>
      <w:r w:rsidR="008F2A2F">
        <w:rPr>
          <w:rFonts w:ascii="Times New Roman" w:hAnsi="Times New Roman"/>
          <w:sz w:val="28"/>
          <w:szCs w:val="28"/>
        </w:rPr>
        <w:t>2</w:t>
      </w:r>
      <w:r w:rsidR="004B1CFC">
        <w:rPr>
          <w:rFonts w:ascii="Times New Roman" w:hAnsi="Times New Roman"/>
          <w:sz w:val="28"/>
          <w:szCs w:val="28"/>
        </w:rPr>
        <w:t>0</w:t>
      </w:r>
      <w:r w:rsidR="00B84232" w:rsidRPr="00B84232">
        <w:rPr>
          <w:rFonts w:ascii="Times New Roman" w:hAnsi="Times New Roman"/>
          <w:sz w:val="28"/>
          <w:szCs w:val="28"/>
        </w:rPr>
        <w:t xml:space="preserve"> (</w:t>
      </w:r>
      <w:r w:rsidR="008F2A2F">
        <w:rPr>
          <w:rFonts w:ascii="Times New Roman" w:hAnsi="Times New Roman"/>
          <w:sz w:val="28"/>
          <w:szCs w:val="28"/>
        </w:rPr>
        <w:t>двадцати</w:t>
      </w:r>
      <w:r w:rsidR="00B84232" w:rsidRPr="00B84232">
        <w:rPr>
          <w:rFonts w:ascii="Times New Roman" w:hAnsi="Times New Roman"/>
          <w:sz w:val="28"/>
          <w:szCs w:val="28"/>
        </w:rPr>
        <w:t xml:space="preserve">) дней с даты заключения </w:t>
      </w:r>
      <w:r w:rsidR="008F2A2F">
        <w:rPr>
          <w:rFonts w:ascii="Times New Roman" w:hAnsi="Times New Roman"/>
          <w:sz w:val="28"/>
          <w:szCs w:val="28"/>
        </w:rPr>
        <w:t>и/</w:t>
      </w:r>
      <w:r w:rsidR="007C7EA0">
        <w:rPr>
          <w:rFonts w:ascii="Times New Roman" w:hAnsi="Times New Roman"/>
          <w:sz w:val="28"/>
          <w:szCs w:val="28"/>
        </w:rPr>
        <w:t>или пролонгации</w:t>
      </w:r>
      <w:r w:rsidR="008F2A2F">
        <w:rPr>
          <w:rFonts w:ascii="Times New Roman" w:hAnsi="Times New Roman"/>
          <w:sz w:val="28"/>
          <w:szCs w:val="28"/>
        </w:rPr>
        <w:t xml:space="preserve"> договор</w:t>
      </w:r>
      <w:r w:rsidR="006D7843">
        <w:rPr>
          <w:rFonts w:ascii="Times New Roman" w:hAnsi="Times New Roman"/>
          <w:sz w:val="28"/>
          <w:szCs w:val="28"/>
        </w:rPr>
        <w:t>а</w:t>
      </w:r>
      <w:r w:rsidR="008F2A2F">
        <w:rPr>
          <w:rFonts w:ascii="Times New Roman" w:hAnsi="Times New Roman"/>
          <w:sz w:val="28"/>
          <w:szCs w:val="28"/>
        </w:rPr>
        <w:t>.</w:t>
      </w:r>
    </w:p>
    <w:p w14:paraId="7E976874" w14:textId="5F5BE8DD" w:rsidR="00B84232" w:rsidRDefault="00960845" w:rsidP="00B71623">
      <w:pPr>
        <w:ind w:firstLine="567"/>
        <w:jc w:val="both"/>
        <w:rPr>
          <w:rFonts w:ascii="Times New Roman" w:hAnsi="Times New Roman"/>
          <w:sz w:val="28"/>
          <w:szCs w:val="28"/>
        </w:rPr>
      </w:pPr>
      <w:r>
        <w:rPr>
          <w:rFonts w:ascii="Times New Roman" w:hAnsi="Times New Roman"/>
          <w:sz w:val="28"/>
          <w:szCs w:val="28"/>
        </w:rPr>
        <w:t xml:space="preserve">5) </w:t>
      </w:r>
      <w:r w:rsidR="00B84232" w:rsidRPr="00B84232">
        <w:rPr>
          <w:rFonts w:ascii="Times New Roman" w:hAnsi="Times New Roman"/>
          <w:sz w:val="28"/>
          <w:szCs w:val="28"/>
        </w:rPr>
        <w:t>Концессионер не вправе вносить какие-либо существенные изменения в условия любого договора страхования без предварительного согласия Концедента. В случае внесения (или намерения внести) страховщиком любого такого изменения Концессионер обязан немедленно уведомить об этом Концедента.</w:t>
      </w:r>
    </w:p>
    <w:p w14:paraId="58B3CE25" w14:textId="447CFA16" w:rsidR="00A06C60" w:rsidRPr="001D7C3E" w:rsidRDefault="00A06C60" w:rsidP="00B71623">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 xml:space="preserve"> Конц</w:t>
      </w:r>
      <w:r w:rsidR="006B2419" w:rsidRPr="001D7C3E">
        <w:rPr>
          <w:rFonts w:ascii="Times New Roman" w:hAnsi="Times New Roman"/>
          <w:sz w:val="28"/>
          <w:szCs w:val="28"/>
        </w:rPr>
        <w:t xml:space="preserve">ессионер </w:t>
      </w:r>
      <w:r w:rsidRPr="001D7C3E">
        <w:rPr>
          <w:rFonts w:ascii="Times New Roman" w:hAnsi="Times New Roman"/>
          <w:sz w:val="28"/>
          <w:szCs w:val="28"/>
        </w:rPr>
        <w:t>обязан к началу эксплуатационной стадии</w:t>
      </w:r>
      <w:r w:rsidR="006D7843">
        <w:rPr>
          <w:rFonts w:ascii="Times New Roman" w:hAnsi="Times New Roman"/>
          <w:sz w:val="28"/>
          <w:szCs w:val="28"/>
        </w:rPr>
        <w:t xml:space="preserve"> </w:t>
      </w:r>
      <w:r w:rsidR="006D7843" w:rsidRPr="002B52CF">
        <w:rPr>
          <w:rFonts w:ascii="Times New Roman" w:hAnsi="Times New Roman"/>
          <w:sz w:val="28"/>
          <w:szCs w:val="28"/>
        </w:rPr>
        <w:t xml:space="preserve">(пункт </w:t>
      </w:r>
      <w:r w:rsidR="002B52CF" w:rsidRPr="002B52CF">
        <w:rPr>
          <w:rFonts w:ascii="Times New Roman" w:hAnsi="Times New Roman"/>
          <w:sz w:val="28"/>
          <w:szCs w:val="28"/>
        </w:rPr>
        <w:t xml:space="preserve">47 </w:t>
      </w:r>
      <w:r w:rsidRPr="002B52CF">
        <w:rPr>
          <w:rFonts w:ascii="Times New Roman" w:hAnsi="Times New Roman"/>
          <w:sz w:val="28"/>
          <w:szCs w:val="28"/>
        </w:rPr>
        <w:t>Соглашения</w:t>
      </w:r>
      <w:r w:rsidR="006D7843" w:rsidRPr="002B52CF">
        <w:rPr>
          <w:rFonts w:ascii="Times New Roman" w:hAnsi="Times New Roman"/>
          <w:sz w:val="28"/>
          <w:szCs w:val="28"/>
        </w:rPr>
        <w:t>)</w:t>
      </w:r>
      <w:r w:rsidRPr="002B52CF">
        <w:rPr>
          <w:rFonts w:ascii="Times New Roman" w:hAnsi="Times New Roman"/>
          <w:sz w:val="28"/>
          <w:szCs w:val="28"/>
        </w:rPr>
        <w:t xml:space="preserve"> укомплектовать Объект соглашения для ведения образовательной деятельности в соответствии с Федеральным законом от 29.12.2012 № 273-ФЗ «Об образовании в Российской Федерации»,  СанПиН</w:t>
      </w:r>
      <w:r w:rsidRPr="001D7C3E">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w:t>
      </w:r>
      <w:r w:rsidR="007E7A5C" w:rsidRPr="001D7C3E">
        <w:rPr>
          <w:rFonts w:ascii="Times New Roman" w:hAnsi="Times New Roman"/>
          <w:sz w:val="28"/>
          <w:szCs w:val="28"/>
        </w:rPr>
        <w:t xml:space="preserve">го врача РФ от 15.05.2013 № 26 и получить лицензию на осуществление образовательной деятельности. </w:t>
      </w:r>
    </w:p>
    <w:p w14:paraId="62A9119D" w14:textId="3FB3E420" w:rsidR="00187914" w:rsidRPr="00A43391" w:rsidRDefault="00A06C60" w:rsidP="00B71623">
      <w:pPr>
        <w:pStyle w:val="a3"/>
        <w:numPr>
          <w:ilvl w:val="0"/>
          <w:numId w:val="11"/>
        </w:numPr>
        <w:ind w:left="0" w:firstLine="567"/>
        <w:jc w:val="both"/>
        <w:rPr>
          <w:rFonts w:ascii="Times New Roman" w:hAnsi="Times New Roman"/>
          <w:sz w:val="28"/>
          <w:szCs w:val="28"/>
        </w:rPr>
      </w:pPr>
      <w:r w:rsidRPr="00447ECA">
        <w:rPr>
          <w:rFonts w:ascii="Times New Roman" w:hAnsi="Times New Roman"/>
          <w:sz w:val="28"/>
          <w:szCs w:val="28"/>
        </w:rPr>
        <w:t xml:space="preserve"> </w:t>
      </w:r>
      <w:r w:rsidR="0090093C" w:rsidRPr="00447ECA">
        <w:rPr>
          <w:rFonts w:ascii="Times New Roman" w:hAnsi="Times New Roman"/>
          <w:sz w:val="28"/>
          <w:szCs w:val="28"/>
        </w:rPr>
        <w:t>Концедент</w:t>
      </w:r>
      <w:r w:rsidRPr="00447ECA">
        <w:rPr>
          <w:rFonts w:ascii="Times New Roman" w:hAnsi="Times New Roman"/>
          <w:sz w:val="28"/>
          <w:szCs w:val="28"/>
        </w:rPr>
        <w:t xml:space="preserve"> принимает обязательства по </w:t>
      </w:r>
      <w:r w:rsidR="008F2A2F" w:rsidRPr="00447ECA">
        <w:rPr>
          <w:rFonts w:ascii="Times New Roman" w:hAnsi="Times New Roman"/>
          <w:sz w:val="28"/>
          <w:szCs w:val="28"/>
        </w:rPr>
        <w:t xml:space="preserve">выдаче направлений для зачисления </w:t>
      </w:r>
      <w:r w:rsidR="00B71623">
        <w:rPr>
          <w:rFonts w:ascii="Times New Roman" w:hAnsi="Times New Roman"/>
          <w:sz w:val="28"/>
          <w:szCs w:val="28"/>
        </w:rPr>
        <w:t>детей</w:t>
      </w:r>
      <w:r w:rsidR="008F2A2F" w:rsidRPr="00447ECA">
        <w:rPr>
          <w:rFonts w:ascii="Times New Roman" w:hAnsi="Times New Roman"/>
          <w:sz w:val="28"/>
          <w:szCs w:val="28"/>
        </w:rPr>
        <w:t xml:space="preserve"> в дошкольное образовательное учреждение</w:t>
      </w:r>
      <w:r w:rsidR="00B71623">
        <w:rPr>
          <w:rFonts w:ascii="Times New Roman" w:hAnsi="Times New Roman"/>
          <w:sz w:val="28"/>
          <w:szCs w:val="28"/>
        </w:rPr>
        <w:t>, организованной на базе Объекта соглашения,</w:t>
      </w:r>
      <w:r w:rsidR="008F2A2F" w:rsidRPr="00447ECA">
        <w:rPr>
          <w:rFonts w:ascii="Times New Roman" w:hAnsi="Times New Roman"/>
          <w:sz w:val="28"/>
          <w:szCs w:val="28"/>
        </w:rPr>
        <w:t xml:space="preserve"> в целях </w:t>
      </w:r>
      <w:r w:rsidR="0090093C" w:rsidRPr="00447ECA">
        <w:rPr>
          <w:rFonts w:ascii="Times New Roman" w:hAnsi="Times New Roman"/>
          <w:sz w:val="28"/>
          <w:szCs w:val="28"/>
        </w:rPr>
        <w:t>наполняемост</w:t>
      </w:r>
      <w:r w:rsidRPr="00447ECA">
        <w:rPr>
          <w:rFonts w:ascii="Times New Roman" w:hAnsi="Times New Roman"/>
          <w:sz w:val="28"/>
          <w:szCs w:val="28"/>
        </w:rPr>
        <w:t>и</w:t>
      </w:r>
      <w:r w:rsidR="00B71623">
        <w:rPr>
          <w:rFonts w:ascii="Times New Roman" w:hAnsi="Times New Roman"/>
          <w:sz w:val="28"/>
          <w:szCs w:val="28"/>
        </w:rPr>
        <w:t xml:space="preserve"> Объекта с</w:t>
      </w:r>
      <w:r w:rsidR="0090093C" w:rsidRPr="00447ECA">
        <w:rPr>
          <w:rFonts w:ascii="Times New Roman" w:hAnsi="Times New Roman"/>
          <w:sz w:val="28"/>
          <w:szCs w:val="28"/>
        </w:rPr>
        <w:t xml:space="preserve">оглашения, в соответствии с заявленной мощностью </w:t>
      </w:r>
      <w:r w:rsidR="00F51C3A" w:rsidRPr="00447ECA">
        <w:rPr>
          <w:rFonts w:ascii="Times New Roman" w:hAnsi="Times New Roman"/>
          <w:sz w:val="28"/>
          <w:szCs w:val="28"/>
        </w:rPr>
        <w:t>(количество</w:t>
      </w:r>
      <w:r w:rsidRPr="00447ECA">
        <w:rPr>
          <w:rFonts w:ascii="Times New Roman" w:hAnsi="Times New Roman"/>
          <w:sz w:val="28"/>
          <w:szCs w:val="28"/>
        </w:rPr>
        <w:t xml:space="preserve"> детей</w:t>
      </w:r>
      <w:r w:rsidR="00F51C3A" w:rsidRPr="00447ECA">
        <w:rPr>
          <w:rFonts w:ascii="Times New Roman" w:hAnsi="Times New Roman"/>
          <w:sz w:val="28"/>
          <w:szCs w:val="28"/>
        </w:rPr>
        <w:t xml:space="preserve"> -</w:t>
      </w:r>
      <w:r w:rsidRPr="00447ECA">
        <w:rPr>
          <w:rFonts w:ascii="Times New Roman" w:hAnsi="Times New Roman"/>
          <w:sz w:val="28"/>
          <w:szCs w:val="28"/>
        </w:rPr>
        <w:t xml:space="preserve"> ш</w:t>
      </w:r>
      <w:r w:rsidR="0090093C" w:rsidRPr="00447ECA">
        <w:rPr>
          <w:rFonts w:ascii="Times New Roman" w:hAnsi="Times New Roman"/>
          <w:sz w:val="28"/>
          <w:szCs w:val="28"/>
        </w:rPr>
        <w:t>естьсот пятнадцать</w:t>
      </w:r>
      <w:r w:rsidR="00F51C3A" w:rsidRPr="00447ECA">
        <w:rPr>
          <w:rFonts w:ascii="Times New Roman" w:hAnsi="Times New Roman"/>
          <w:sz w:val="28"/>
          <w:szCs w:val="28"/>
        </w:rPr>
        <w:t>)</w:t>
      </w:r>
      <w:r w:rsidR="003D39D5" w:rsidRPr="00447ECA">
        <w:rPr>
          <w:rFonts w:ascii="Times New Roman" w:hAnsi="Times New Roman"/>
          <w:sz w:val="28"/>
          <w:szCs w:val="28"/>
        </w:rPr>
        <w:t xml:space="preserve"> </w:t>
      </w:r>
      <w:r w:rsidR="0090093C" w:rsidRPr="00447ECA">
        <w:rPr>
          <w:rFonts w:ascii="Times New Roman" w:hAnsi="Times New Roman"/>
          <w:sz w:val="28"/>
          <w:szCs w:val="28"/>
        </w:rPr>
        <w:t xml:space="preserve">по основным программам дошкольного образования, с момента получения Концессионером разрешительной документации (лицензии на </w:t>
      </w:r>
      <w:r w:rsidR="002B5AFD" w:rsidRPr="00447ECA">
        <w:rPr>
          <w:rFonts w:ascii="Times New Roman" w:hAnsi="Times New Roman"/>
          <w:sz w:val="28"/>
          <w:szCs w:val="28"/>
        </w:rPr>
        <w:t>осуществление</w:t>
      </w:r>
      <w:r w:rsidR="0090093C" w:rsidRPr="00447ECA">
        <w:rPr>
          <w:rFonts w:ascii="Times New Roman" w:hAnsi="Times New Roman"/>
          <w:sz w:val="28"/>
          <w:szCs w:val="28"/>
        </w:rPr>
        <w:t xml:space="preserve"> образовательной деятельности по основным программ дошкольного образования) и до прекращения действия Соглашения</w:t>
      </w:r>
      <w:r w:rsidR="00B71623">
        <w:rPr>
          <w:rFonts w:ascii="Times New Roman" w:hAnsi="Times New Roman"/>
          <w:sz w:val="28"/>
          <w:szCs w:val="28"/>
        </w:rPr>
        <w:t xml:space="preserve"> и/или до момента прекращения\отзыва лицензии, указанной </w:t>
      </w:r>
      <w:hyperlink w:anchor="лицензия" w:history="1">
        <w:r w:rsidR="00B71623" w:rsidRPr="00A43391">
          <w:rPr>
            <w:rStyle w:val="a5"/>
            <w:rFonts w:ascii="Times New Roman" w:hAnsi="Times New Roman"/>
            <w:color w:val="auto"/>
            <w:sz w:val="28"/>
            <w:szCs w:val="28"/>
            <w:u w:val="none"/>
          </w:rPr>
          <w:t>в пункте 5 Соглашения</w:t>
        </w:r>
      </w:hyperlink>
      <w:r w:rsidR="00B71623" w:rsidRPr="00A43391">
        <w:rPr>
          <w:rFonts w:ascii="Times New Roman" w:hAnsi="Times New Roman"/>
          <w:sz w:val="28"/>
          <w:szCs w:val="28"/>
        </w:rPr>
        <w:t>.</w:t>
      </w:r>
    </w:p>
    <w:p w14:paraId="028234C8" w14:textId="6FEB7626" w:rsidR="00447ECA" w:rsidRDefault="002B5AFD" w:rsidP="00B71623">
      <w:pPr>
        <w:pStyle w:val="a3"/>
        <w:ind w:left="0" w:firstLine="567"/>
        <w:jc w:val="both"/>
        <w:rPr>
          <w:rFonts w:ascii="Times New Roman" w:hAnsi="Times New Roman"/>
          <w:sz w:val="28"/>
          <w:szCs w:val="28"/>
        </w:rPr>
      </w:pPr>
      <w:r w:rsidRPr="00447ECA">
        <w:rPr>
          <w:rFonts w:ascii="Times New Roman" w:hAnsi="Times New Roman"/>
          <w:sz w:val="28"/>
          <w:szCs w:val="28"/>
        </w:rPr>
        <w:t xml:space="preserve"> </w:t>
      </w:r>
      <w:r w:rsidR="0090093C" w:rsidRPr="00447ECA">
        <w:rPr>
          <w:rFonts w:ascii="Times New Roman" w:hAnsi="Times New Roman"/>
          <w:sz w:val="28"/>
          <w:szCs w:val="28"/>
        </w:rPr>
        <w:t xml:space="preserve"> В случае если средняя наполняемость бюджетных образовательных организаций  составляет менее </w:t>
      </w:r>
      <w:r w:rsidR="00B71623">
        <w:rPr>
          <w:rFonts w:ascii="Times New Roman" w:hAnsi="Times New Roman"/>
          <w:sz w:val="28"/>
          <w:szCs w:val="28"/>
        </w:rPr>
        <w:t>100 (</w:t>
      </w:r>
      <w:r w:rsidR="0090093C" w:rsidRPr="00447ECA">
        <w:rPr>
          <w:rFonts w:ascii="Times New Roman" w:hAnsi="Times New Roman"/>
          <w:sz w:val="28"/>
          <w:szCs w:val="28"/>
        </w:rPr>
        <w:t>ста</w:t>
      </w:r>
      <w:r w:rsidR="00B71623">
        <w:rPr>
          <w:rFonts w:ascii="Times New Roman" w:hAnsi="Times New Roman"/>
          <w:sz w:val="28"/>
          <w:szCs w:val="28"/>
        </w:rPr>
        <w:t>) % (</w:t>
      </w:r>
      <w:r w:rsidR="0090093C" w:rsidRPr="00447ECA">
        <w:rPr>
          <w:rFonts w:ascii="Times New Roman" w:hAnsi="Times New Roman"/>
          <w:sz w:val="28"/>
          <w:szCs w:val="28"/>
        </w:rPr>
        <w:t>процентов</w:t>
      </w:r>
      <w:r w:rsidR="00B71623">
        <w:rPr>
          <w:rFonts w:ascii="Times New Roman" w:hAnsi="Times New Roman"/>
          <w:sz w:val="28"/>
          <w:szCs w:val="28"/>
        </w:rPr>
        <w:t>)</w:t>
      </w:r>
      <w:r w:rsidR="0090093C" w:rsidRPr="00447ECA">
        <w:rPr>
          <w:rFonts w:ascii="Times New Roman" w:hAnsi="Times New Roman"/>
          <w:sz w:val="28"/>
          <w:szCs w:val="28"/>
        </w:rPr>
        <w:t xml:space="preserve">, то Концедент обеспечивает </w:t>
      </w:r>
      <w:r w:rsidR="002165CB" w:rsidRPr="00447ECA">
        <w:rPr>
          <w:rFonts w:ascii="Times New Roman" w:hAnsi="Times New Roman"/>
          <w:sz w:val="28"/>
          <w:szCs w:val="28"/>
        </w:rPr>
        <w:t>наполняемость</w:t>
      </w:r>
      <w:r w:rsidR="00B71623">
        <w:rPr>
          <w:rFonts w:ascii="Times New Roman" w:hAnsi="Times New Roman"/>
          <w:sz w:val="28"/>
          <w:szCs w:val="28"/>
        </w:rPr>
        <w:t xml:space="preserve"> Объекта С</w:t>
      </w:r>
      <w:r w:rsidR="0090093C" w:rsidRPr="00447ECA">
        <w:rPr>
          <w:rFonts w:ascii="Times New Roman" w:hAnsi="Times New Roman"/>
          <w:sz w:val="28"/>
          <w:szCs w:val="28"/>
        </w:rPr>
        <w:t>оглашения, равную средней наполняемости в бюджетных образовательных организациях</w:t>
      </w:r>
      <w:r w:rsidR="00301892" w:rsidRPr="00447ECA">
        <w:rPr>
          <w:rFonts w:ascii="Times New Roman" w:hAnsi="Times New Roman"/>
          <w:sz w:val="28"/>
          <w:szCs w:val="28"/>
        </w:rPr>
        <w:t xml:space="preserve"> города Нефтеюганска</w:t>
      </w:r>
      <w:r w:rsidR="0090093C" w:rsidRPr="00447ECA">
        <w:rPr>
          <w:rFonts w:ascii="Times New Roman" w:hAnsi="Times New Roman"/>
          <w:sz w:val="28"/>
          <w:szCs w:val="28"/>
        </w:rPr>
        <w:t>.</w:t>
      </w:r>
    </w:p>
    <w:p w14:paraId="3720891D" w14:textId="3278C131" w:rsidR="00B71623" w:rsidRPr="001648ED" w:rsidRDefault="00B71623" w:rsidP="00B71623">
      <w:pPr>
        <w:pStyle w:val="a3"/>
        <w:numPr>
          <w:ilvl w:val="0"/>
          <w:numId w:val="11"/>
        </w:numPr>
        <w:ind w:left="0" w:firstLine="567"/>
        <w:jc w:val="both"/>
        <w:rPr>
          <w:rFonts w:ascii="Times New Roman" w:hAnsi="Times New Roman"/>
          <w:sz w:val="28"/>
          <w:szCs w:val="28"/>
        </w:rPr>
      </w:pPr>
      <w:r w:rsidRPr="001648ED">
        <w:rPr>
          <w:rFonts w:ascii="Times New Roman" w:hAnsi="Times New Roman"/>
          <w:sz w:val="28"/>
          <w:szCs w:val="28"/>
        </w:rPr>
        <w:t>По истечении срока окупаемости (17 лет с момента начала эксплуатационной стадии</w:t>
      </w:r>
      <w:r w:rsidR="008F5CA2" w:rsidRPr="001648ED">
        <w:rPr>
          <w:rFonts w:ascii="Times New Roman" w:hAnsi="Times New Roman"/>
          <w:sz w:val="28"/>
          <w:szCs w:val="28"/>
        </w:rPr>
        <w:t>)</w:t>
      </w:r>
      <w:r w:rsidRPr="001648ED">
        <w:rPr>
          <w:rFonts w:ascii="Times New Roman" w:hAnsi="Times New Roman"/>
          <w:sz w:val="28"/>
          <w:szCs w:val="28"/>
        </w:rPr>
        <w:t xml:space="preserve"> обязательства Концедента по наполняемости Объекта соглашения, указанные в пункте 14 Соглашения, не учитываются в целях расчета недополученных доходов. </w:t>
      </w:r>
    </w:p>
    <w:p w14:paraId="28F88D20" w14:textId="00AB1F3B" w:rsidR="001A5213" w:rsidRPr="00447ECA" w:rsidRDefault="00684417" w:rsidP="00D96F76">
      <w:pPr>
        <w:pStyle w:val="a3"/>
        <w:numPr>
          <w:ilvl w:val="0"/>
          <w:numId w:val="11"/>
        </w:numPr>
        <w:ind w:left="0" w:firstLine="567"/>
        <w:jc w:val="both"/>
        <w:rPr>
          <w:rFonts w:ascii="Times New Roman" w:hAnsi="Times New Roman"/>
          <w:sz w:val="28"/>
          <w:szCs w:val="28"/>
        </w:rPr>
      </w:pPr>
      <w:r w:rsidRPr="00447ECA">
        <w:rPr>
          <w:rFonts w:ascii="Times New Roman" w:hAnsi="Times New Roman"/>
          <w:sz w:val="28"/>
          <w:szCs w:val="28"/>
        </w:rPr>
        <w:lastRenderedPageBreak/>
        <w:t xml:space="preserve">Родительская плата </w:t>
      </w:r>
      <w:bookmarkStart w:id="2" w:name="родплата"/>
      <w:bookmarkEnd w:id="2"/>
      <w:r w:rsidRPr="00447ECA">
        <w:rPr>
          <w:rFonts w:ascii="Times New Roman" w:hAnsi="Times New Roman"/>
          <w:sz w:val="28"/>
          <w:szCs w:val="28"/>
        </w:rPr>
        <w:t xml:space="preserve">за содержание ребенка в образовательной учреждении, созданном </w:t>
      </w:r>
      <w:r w:rsidR="00134752" w:rsidRPr="00447ECA">
        <w:rPr>
          <w:rFonts w:ascii="Times New Roman" w:hAnsi="Times New Roman"/>
          <w:sz w:val="28"/>
          <w:szCs w:val="28"/>
        </w:rPr>
        <w:t>в</w:t>
      </w:r>
      <w:r w:rsidRPr="00447ECA">
        <w:rPr>
          <w:rFonts w:ascii="Times New Roman" w:hAnsi="Times New Roman"/>
          <w:sz w:val="28"/>
          <w:szCs w:val="28"/>
        </w:rPr>
        <w:t xml:space="preserve"> Объекте соглашения</w:t>
      </w:r>
      <w:r w:rsidR="00134752" w:rsidRPr="00447ECA">
        <w:rPr>
          <w:rFonts w:ascii="Times New Roman" w:hAnsi="Times New Roman"/>
          <w:sz w:val="28"/>
          <w:szCs w:val="28"/>
        </w:rPr>
        <w:t>,</w:t>
      </w:r>
      <w:r w:rsidRPr="00447ECA">
        <w:rPr>
          <w:rFonts w:ascii="Times New Roman" w:hAnsi="Times New Roman"/>
          <w:sz w:val="28"/>
          <w:szCs w:val="28"/>
        </w:rPr>
        <w:t xml:space="preserve"> не может быть выше установленной родительской  платы за содержание в </w:t>
      </w:r>
      <w:r w:rsidR="00134752" w:rsidRPr="00447ECA">
        <w:rPr>
          <w:rFonts w:ascii="Times New Roman" w:hAnsi="Times New Roman"/>
          <w:sz w:val="28"/>
          <w:szCs w:val="28"/>
        </w:rPr>
        <w:t xml:space="preserve">муниципальных бюджетных </w:t>
      </w:r>
      <w:r w:rsidRPr="00447ECA">
        <w:rPr>
          <w:rFonts w:ascii="Times New Roman" w:hAnsi="Times New Roman"/>
          <w:sz w:val="28"/>
          <w:szCs w:val="28"/>
        </w:rPr>
        <w:t xml:space="preserve">образовательных организациях </w:t>
      </w:r>
      <w:r w:rsidR="00134752" w:rsidRPr="00447ECA">
        <w:rPr>
          <w:rFonts w:ascii="Times New Roman" w:hAnsi="Times New Roman"/>
          <w:sz w:val="28"/>
          <w:szCs w:val="28"/>
        </w:rPr>
        <w:t>дошкольного образования в городе Нефтеюганска</w:t>
      </w:r>
      <w:r w:rsidR="00F510A3" w:rsidRPr="00447ECA">
        <w:rPr>
          <w:rFonts w:ascii="Times New Roman" w:hAnsi="Times New Roman"/>
          <w:sz w:val="28"/>
          <w:szCs w:val="28"/>
        </w:rPr>
        <w:t>.</w:t>
      </w:r>
    </w:p>
    <w:p w14:paraId="0FFA4782" w14:textId="1D68A601" w:rsidR="007B03AE" w:rsidRPr="005C6C60" w:rsidRDefault="007B03AE" w:rsidP="00D96F76">
      <w:pPr>
        <w:pStyle w:val="1"/>
        <w:numPr>
          <w:ilvl w:val="0"/>
          <w:numId w:val="3"/>
        </w:numPr>
        <w:ind w:left="0"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rPr>
        <w:t>Реконструкция Объекта Соглашения</w:t>
      </w:r>
      <w:r w:rsidR="00143D96" w:rsidRPr="005C6C60">
        <w:rPr>
          <w:rFonts w:ascii="Times New Roman" w:hAnsi="Times New Roman" w:cs="Times New Roman"/>
          <w:b/>
          <w:color w:val="auto"/>
          <w:sz w:val="28"/>
          <w:szCs w:val="28"/>
        </w:rPr>
        <w:t xml:space="preserve"> и объем инвестиций</w:t>
      </w:r>
      <w:r w:rsidR="003711EE" w:rsidRPr="005C6C60">
        <w:rPr>
          <w:rFonts w:ascii="Times New Roman" w:hAnsi="Times New Roman" w:cs="Times New Roman"/>
          <w:b/>
          <w:color w:val="auto"/>
          <w:sz w:val="28"/>
          <w:szCs w:val="28"/>
        </w:rPr>
        <w:t xml:space="preserve"> (Инвестиционная стадия)</w:t>
      </w:r>
      <w:r w:rsidRPr="005C6C60">
        <w:rPr>
          <w:rFonts w:ascii="Times New Roman" w:hAnsi="Times New Roman" w:cs="Times New Roman"/>
          <w:b/>
          <w:color w:val="auto"/>
          <w:sz w:val="28"/>
          <w:szCs w:val="28"/>
        </w:rPr>
        <w:t>.</w:t>
      </w:r>
    </w:p>
    <w:p w14:paraId="0F95F9DB" w14:textId="77777777" w:rsidR="00567459" w:rsidRPr="001D7C3E" w:rsidRDefault="00567459" w:rsidP="00D96F76">
      <w:pPr>
        <w:pStyle w:val="a3"/>
        <w:ind w:left="0" w:firstLine="567"/>
        <w:jc w:val="both"/>
        <w:rPr>
          <w:rFonts w:ascii="Times New Roman" w:hAnsi="Times New Roman"/>
          <w:b/>
          <w:sz w:val="28"/>
          <w:szCs w:val="28"/>
        </w:rPr>
      </w:pPr>
    </w:p>
    <w:p w14:paraId="5537E6FD" w14:textId="49562080" w:rsidR="003711EE" w:rsidRPr="001D7C3E" w:rsidRDefault="003711EE" w:rsidP="00D96F76">
      <w:pPr>
        <w:pStyle w:val="a3"/>
        <w:numPr>
          <w:ilvl w:val="0"/>
          <w:numId w:val="11"/>
        </w:numPr>
        <w:ind w:left="0" w:firstLine="567"/>
        <w:jc w:val="both"/>
        <w:rPr>
          <w:rFonts w:ascii="Times New Roman" w:hAnsi="Times New Roman"/>
          <w:sz w:val="28"/>
          <w:szCs w:val="28"/>
        </w:rPr>
      </w:pPr>
      <w:r w:rsidRPr="001D7C3E">
        <w:rPr>
          <w:rFonts w:ascii="Times New Roman" w:hAnsi="Times New Roman"/>
          <w:sz w:val="28"/>
          <w:szCs w:val="28"/>
        </w:rPr>
        <w:t>Датой начала инвестиционной стадии является дата</w:t>
      </w:r>
      <w:r w:rsidR="00B71623">
        <w:rPr>
          <w:rFonts w:ascii="Times New Roman" w:hAnsi="Times New Roman"/>
          <w:sz w:val="28"/>
          <w:szCs w:val="28"/>
        </w:rPr>
        <w:t xml:space="preserve"> подписания акта приема-передачи Объекта </w:t>
      </w:r>
      <w:r w:rsidRPr="001D7C3E">
        <w:rPr>
          <w:rFonts w:ascii="Times New Roman" w:hAnsi="Times New Roman"/>
          <w:sz w:val="28"/>
          <w:szCs w:val="28"/>
        </w:rPr>
        <w:t>Соглашения</w:t>
      </w:r>
      <w:r w:rsidR="00D15B15">
        <w:rPr>
          <w:rFonts w:ascii="Times New Roman" w:hAnsi="Times New Roman"/>
          <w:sz w:val="28"/>
          <w:szCs w:val="28"/>
        </w:rPr>
        <w:t xml:space="preserve"> и земельного участка, указанного в пункте 31 Соглашения.</w:t>
      </w:r>
      <w:r w:rsidR="00D234DA">
        <w:rPr>
          <w:rFonts w:ascii="Times New Roman" w:hAnsi="Times New Roman"/>
          <w:sz w:val="28"/>
          <w:szCs w:val="28"/>
        </w:rPr>
        <w:t xml:space="preserve"> Датой окончания инвестиционной стадии является дата подписания акта </w:t>
      </w:r>
      <w:r w:rsidR="001648ED">
        <w:rPr>
          <w:rFonts w:ascii="Times New Roman" w:hAnsi="Times New Roman"/>
          <w:sz w:val="28"/>
          <w:szCs w:val="28"/>
        </w:rPr>
        <w:t>приемки законченного реконструкцией объекта приемочн</w:t>
      </w:r>
      <w:r w:rsidR="00DB31BE">
        <w:rPr>
          <w:rFonts w:ascii="Times New Roman" w:hAnsi="Times New Roman"/>
          <w:sz w:val="28"/>
          <w:szCs w:val="28"/>
        </w:rPr>
        <w:t>ой комиссией по форме согласно п</w:t>
      </w:r>
      <w:r w:rsidR="001648ED">
        <w:rPr>
          <w:rFonts w:ascii="Times New Roman" w:hAnsi="Times New Roman"/>
          <w:sz w:val="28"/>
          <w:szCs w:val="28"/>
        </w:rPr>
        <w:t>риложению 2</w:t>
      </w:r>
      <w:r w:rsidR="00D234DA">
        <w:rPr>
          <w:rFonts w:ascii="Times New Roman" w:hAnsi="Times New Roman"/>
          <w:sz w:val="28"/>
          <w:szCs w:val="28"/>
        </w:rPr>
        <w:t>.</w:t>
      </w:r>
      <w:r w:rsidRPr="001D7C3E">
        <w:rPr>
          <w:rFonts w:ascii="Times New Roman" w:hAnsi="Times New Roman"/>
          <w:sz w:val="28"/>
          <w:szCs w:val="28"/>
        </w:rPr>
        <w:t xml:space="preserve"> </w:t>
      </w:r>
    </w:p>
    <w:p w14:paraId="02C925B7" w14:textId="1FB383C5" w:rsidR="003711EE" w:rsidRPr="004E4A2F" w:rsidRDefault="003711EE" w:rsidP="00D96F76">
      <w:pPr>
        <w:pStyle w:val="a3"/>
        <w:numPr>
          <w:ilvl w:val="0"/>
          <w:numId w:val="11"/>
        </w:numPr>
        <w:ind w:left="0" w:firstLine="567"/>
        <w:jc w:val="both"/>
        <w:rPr>
          <w:rFonts w:ascii="Times New Roman" w:hAnsi="Times New Roman"/>
          <w:sz w:val="28"/>
          <w:szCs w:val="28"/>
        </w:rPr>
      </w:pPr>
      <w:r w:rsidRPr="004E4A2F">
        <w:rPr>
          <w:rFonts w:ascii="Times New Roman" w:hAnsi="Times New Roman"/>
          <w:sz w:val="28"/>
          <w:szCs w:val="28"/>
        </w:rPr>
        <w:t>Концедент обязуется:</w:t>
      </w:r>
    </w:p>
    <w:p w14:paraId="58DA1350" w14:textId="6731156E" w:rsidR="003711EE" w:rsidRPr="004E4A2F" w:rsidRDefault="003711EE" w:rsidP="00D96F76">
      <w:pPr>
        <w:pStyle w:val="a3"/>
        <w:ind w:left="0" w:firstLine="567"/>
        <w:jc w:val="both"/>
        <w:rPr>
          <w:rFonts w:ascii="Times New Roman" w:hAnsi="Times New Roman"/>
          <w:sz w:val="28"/>
          <w:szCs w:val="28"/>
        </w:rPr>
      </w:pPr>
      <w:r w:rsidRPr="004E4A2F">
        <w:rPr>
          <w:rFonts w:ascii="Times New Roman" w:hAnsi="Times New Roman"/>
          <w:sz w:val="28"/>
          <w:szCs w:val="28"/>
        </w:rPr>
        <w:t>-  обеспечить Концессионеру необходимые условия для выполнения работ, в том числе принять необходимые меры по обеспечению свободного доступа Концессионера и уполномоч</w:t>
      </w:r>
      <w:r w:rsidR="004B4890" w:rsidRPr="004E4A2F">
        <w:rPr>
          <w:rFonts w:ascii="Times New Roman" w:hAnsi="Times New Roman"/>
          <w:sz w:val="28"/>
          <w:szCs w:val="28"/>
        </w:rPr>
        <w:t>енных лиц к Объекту соглашения;</w:t>
      </w:r>
    </w:p>
    <w:p w14:paraId="0A2FD3A6" w14:textId="67ED257F" w:rsidR="00B71623" w:rsidRPr="004E4A2F" w:rsidRDefault="000D0A43" w:rsidP="00D96F76">
      <w:pPr>
        <w:pStyle w:val="a3"/>
        <w:ind w:left="0" w:firstLine="567"/>
        <w:jc w:val="both"/>
        <w:rPr>
          <w:rFonts w:ascii="Times New Roman" w:hAnsi="Times New Roman"/>
          <w:sz w:val="28"/>
          <w:szCs w:val="28"/>
        </w:rPr>
      </w:pPr>
      <w:r w:rsidRPr="004E4A2F">
        <w:rPr>
          <w:rFonts w:ascii="Times New Roman" w:hAnsi="Times New Roman"/>
          <w:sz w:val="28"/>
          <w:szCs w:val="28"/>
        </w:rPr>
        <w:t xml:space="preserve">- передать проектную документацию в течение 30 (тридцати) рабочих дней с момента подписания </w:t>
      </w:r>
      <w:r w:rsidR="00E6178E" w:rsidRPr="004E4A2F">
        <w:rPr>
          <w:rFonts w:ascii="Times New Roman" w:hAnsi="Times New Roman"/>
          <w:sz w:val="28"/>
          <w:szCs w:val="28"/>
        </w:rPr>
        <w:t>Соглашении</w:t>
      </w:r>
      <w:r w:rsidR="00E6178E">
        <w:rPr>
          <w:rFonts w:ascii="Times New Roman" w:hAnsi="Times New Roman"/>
          <w:sz w:val="28"/>
          <w:szCs w:val="28"/>
        </w:rPr>
        <w:t xml:space="preserve"> по акту приема-передачи проектной документацией</w:t>
      </w:r>
      <w:r w:rsidR="00B71623" w:rsidRPr="004E4A2F">
        <w:rPr>
          <w:rFonts w:ascii="Times New Roman" w:hAnsi="Times New Roman"/>
          <w:sz w:val="28"/>
          <w:szCs w:val="28"/>
        </w:rPr>
        <w:t>;</w:t>
      </w:r>
    </w:p>
    <w:p w14:paraId="61101751" w14:textId="175F0B6A" w:rsidR="000D0A43" w:rsidRPr="008D441B" w:rsidRDefault="00B71623" w:rsidP="00D96F76">
      <w:pPr>
        <w:pStyle w:val="a3"/>
        <w:ind w:left="0" w:firstLine="567"/>
        <w:jc w:val="both"/>
        <w:rPr>
          <w:rFonts w:ascii="Times New Roman" w:hAnsi="Times New Roman"/>
          <w:sz w:val="28"/>
          <w:szCs w:val="28"/>
        </w:rPr>
      </w:pPr>
      <w:r w:rsidRPr="004E4A2F">
        <w:rPr>
          <w:rFonts w:ascii="Times New Roman" w:hAnsi="Times New Roman"/>
          <w:sz w:val="28"/>
          <w:szCs w:val="28"/>
        </w:rPr>
        <w:t>- передать Объект соглашения</w:t>
      </w:r>
      <w:r w:rsidR="004E4A2F" w:rsidRPr="004E4A2F">
        <w:rPr>
          <w:rFonts w:ascii="Times New Roman" w:hAnsi="Times New Roman"/>
          <w:sz w:val="28"/>
          <w:szCs w:val="28"/>
        </w:rPr>
        <w:t xml:space="preserve"> и земельный участок, </w:t>
      </w:r>
      <w:r w:rsidR="004E4A2F" w:rsidRPr="008D441B">
        <w:rPr>
          <w:rFonts w:ascii="Times New Roman" w:hAnsi="Times New Roman"/>
          <w:sz w:val="28"/>
          <w:szCs w:val="28"/>
        </w:rPr>
        <w:t xml:space="preserve">указанный </w:t>
      </w:r>
      <w:hyperlink w:anchor="земельныйучасток" w:history="1">
        <w:r w:rsidR="004E4A2F" w:rsidRPr="008D441B">
          <w:rPr>
            <w:rStyle w:val="a5"/>
            <w:rFonts w:ascii="Times New Roman" w:hAnsi="Times New Roman"/>
            <w:color w:val="auto"/>
            <w:sz w:val="28"/>
            <w:szCs w:val="28"/>
            <w:u w:val="none"/>
          </w:rPr>
          <w:t>в пункте 32 Соглашения</w:t>
        </w:r>
      </w:hyperlink>
      <w:r w:rsidR="004E4A2F" w:rsidRPr="008D441B">
        <w:rPr>
          <w:rFonts w:ascii="Times New Roman" w:hAnsi="Times New Roman"/>
          <w:sz w:val="28"/>
          <w:szCs w:val="28"/>
        </w:rPr>
        <w:t xml:space="preserve"> в установленные Соглашением сроки.</w:t>
      </w:r>
      <w:r w:rsidR="000D0A43" w:rsidRPr="008D441B">
        <w:t xml:space="preserve"> </w:t>
      </w:r>
    </w:p>
    <w:p w14:paraId="2153545A" w14:textId="68CA7D3C" w:rsidR="003711EE" w:rsidRPr="004E4A2F" w:rsidRDefault="00187914" w:rsidP="00D96F76">
      <w:pPr>
        <w:pStyle w:val="a3"/>
        <w:ind w:left="0" w:firstLine="567"/>
        <w:jc w:val="both"/>
        <w:rPr>
          <w:rFonts w:ascii="Times New Roman" w:hAnsi="Times New Roman"/>
          <w:sz w:val="28"/>
          <w:szCs w:val="28"/>
        </w:rPr>
      </w:pPr>
      <w:r w:rsidRPr="004E4A2F">
        <w:rPr>
          <w:rFonts w:ascii="Times New Roman" w:hAnsi="Times New Roman"/>
          <w:sz w:val="28"/>
          <w:szCs w:val="28"/>
        </w:rPr>
        <w:t>19</w:t>
      </w:r>
      <w:r w:rsidR="003711EE" w:rsidRPr="004E4A2F">
        <w:rPr>
          <w:rFonts w:ascii="Times New Roman" w:hAnsi="Times New Roman"/>
          <w:sz w:val="28"/>
          <w:szCs w:val="28"/>
        </w:rPr>
        <w:t>. Концессионер обязан:</w:t>
      </w:r>
    </w:p>
    <w:p w14:paraId="512C48B1" w14:textId="7C1CF68E" w:rsidR="003711EE" w:rsidRPr="004E4A2F" w:rsidRDefault="003711EE" w:rsidP="00D96F76">
      <w:pPr>
        <w:pStyle w:val="a3"/>
        <w:ind w:left="0" w:firstLine="567"/>
        <w:jc w:val="both"/>
        <w:rPr>
          <w:rFonts w:ascii="Times New Roman" w:hAnsi="Times New Roman"/>
          <w:sz w:val="28"/>
          <w:szCs w:val="28"/>
        </w:rPr>
      </w:pPr>
      <w:r w:rsidRPr="004E4A2F">
        <w:rPr>
          <w:rFonts w:ascii="Times New Roman" w:hAnsi="Times New Roman"/>
          <w:sz w:val="28"/>
          <w:szCs w:val="28"/>
        </w:rPr>
        <w:t>- обеспечить ф</w:t>
      </w:r>
      <w:r w:rsidR="004E4A2F" w:rsidRPr="004E4A2F">
        <w:rPr>
          <w:rFonts w:ascii="Times New Roman" w:hAnsi="Times New Roman"/>
          <w:sz w:val="28"/>
          <w:szCs w:val="28"/>
        </w:rPr>
        <w:t xml:space="preserve">инансирование </w:t>
      </w:r>
      <w:r w:rsidR="00E6178E">
        <w:rPr>
          <w:rFonts w:ascii="Times New Roman" w:hAnsi="Times New Roman"/>
          <w:sz w:val="28"/>
          <w:szCs w:val="28"/>
        </w:rPr>
        <w:t>реконструкции</w:t>
      </w:r>
      <w:r w:rsidR="004E4A2F" w:rsidRPr="004E4A2F">
        <w:rPr>
          <w:rFonts w:ascii="Times New Roman" w:hAnsi="Times New Roman"/>
          <w:sz w:val="28"/>
          <w:szCs w:val="28"/>
        </w:rPr>
        <w:t xml:space="preserve"> Объекта с</w:t>
      </w:r>
      <w:r w:rsidRPr="004E4A2F">
        <w:rPr>
          <w:rFonts w:ascii="Times New Roman" w:hAnsi="Times New Roman"/>
          <w:sz w:val="28"/>
          <w:szCs w:val="28"/>
        </w:rPr>
        <w:t xml:space="preserve">оглашения за счет инвестиций Концессионера в соответствии с </w:t>
      </w:r>
      <w:r w:rsidR="004E4A2F">
        <w:rPr>
          <w:rFonts w:ascii="Times New Roman" w:hAnsi="Times New Roman"/>
          <w:sz w:val="28"/>
          <w:szCs w:val="28"/>
        </w:rPr>
        <w:t>п</w:t>
      </w:r>
      <w:r w:rsidRPr="004E4A2F">
        <w:rPr>
          <w:rFonts w:ascii="Times New Roman" w:hAnsi="Times New Roman"/>
          <w:sz w:val="28"/>
          <w:szCs w:val="28"/>
        </w:rPr>
        <w:t xml:space="preserve">роектной документацией в размере, установленном </w:t>
      </w:r>
      <w:hyperlink w:anchor="инвестиции" w:history="1">
        <w:r w:rsidRPr="00F3112F">
          <w:rPr>
            <w:rStyle w:val="a5"/>
            <w:rFonts w:ascii="Times New Roman" w:hAnsi="Times New Roman"/>
            <w:color w:val="auto"/>
            <w:sz w:val="28"/>
            <w:szCs w:val="28"/>
            <w:u w:val="none"/>
          </w:rPr>
          <w:t xml:space="preserve">в пункте </w:t>
        </w:r>
        <w:r w:rsidR="004E4A2F" w:rsidRPr="00F3112F">
          <w:rPr>
            <w:rStyle w:val="a5"/>
            <w:rFonts w:ascii="Times New Roman" w:hAnsi="Times New Roman"/>
            <w:color w:val="auto"/>
            <w:sz w:val="28"/>
            <w:szCs w:val="28"/>
            <w:u w:val="none"/>
          </w:rPr>
          <w:t>21</w:t>
        </w:r>
        <w:r w:rsidRPr="00F3112F">
          <w:rPr>
            <w:rStyle w:val="a5"/>
            <w:rFonts w:ascii="Times New Roman" w:hAnsi="Times New Roman"/>
            <w:color w:val="auto"/>
            <w:sz w:val="28"/>
            <w:szCs w:val="28"/>
            <w:u w:val="none"/>
          </w:rPr>
          <w:t xml:space="preserve"> Соглашения</w:t>
        </w:r>
      </w:hyperlink>
      <w:r w:rsidRPr="00F3112F">
        <w:rPr>
          <w:rFonts w:ascii="Times New Roman" w:hAnsi="Times New Roman"/>
          <w:sz w:val="28"/>
          <w:szCs w:val="28"/>
        </w:rPr>
        <w:t>;</w:t>
      </w:r>
    </w:p>
    <w:p w14:paraId="2AED8EF6" w14:textId="43CF64A7" w:rsidR="003711EE" w:rsidRPr="004E4A2F" w:rsidRDefault="003711EE" w:rsidP="00D96F76">
      <w:pPr>
        <w:pStyle w:val="a3"/>
        <w:ind w:left="0" w:firstLine="567"/>
        <w:jc w:val="both"/>
        <w:rPr>
          <w:rFonts w:ascii="Times New Roman" w:hAnsi="Times New Roman"/>
          <w:sz w:val="28"/>
          <w:szCs w:val="28"/>
        </w:rPr>
      </w:pPr>
      <w:r w:rsidRPr="004E4A2F">
        <w:rPr>
          <w:rFonts w:ascii="Times New Roman" w:hAnsi="Times New Roman"/>
          <w:sz w:val="28"/>
          <w:szCs w:val="28"/>
        </w:rPr>
        <w:t>- обеспечить выполнение работ и ввод в эксплуатацию Объекта соглашения, в порядке и в сроки, установленные Соглашении;</w:t>
      </w:r>
    </w:p>
    <w:p w14:paraId="769249FB" w14:textId="305094D0" w:rsidR="003711EE" w:rsidRPr="004E4A2F" w:rsidRDefault="003711EE" w:rsidP="00D96F76">
      <w:pPr>
        <w:pStyle w:val="a3"/>
        <w:ind w:left="0" w:firstLine="567"/>
        <w:jc w:val="both"/>
        <w:rPr>
          <w:rFonts w:ascii="Times New Roman" w:hAnsi="Times New Roman"/>
          <w:sz w:val="28"/>
          <w:szCs w:val="28"/>
        </w:rPr>
      </w:pPr>
      <w:r w:rsidRPr="004E4A2F">
        <w:rPr>
          <w:rFonts w:ascii="Times New Roman" w:hAnsi="Times New Roman"/>
          <w:sz w:val="28"/>
          <w:szCs w:val="28"/>
        </w:rPr>
        <w:t xml:space="preserve">- предоставить обеспечение обязательств в порядке и на условиях, предусмотренных </w:t>
      </w:r>
      <w:hyperlink w:anchor="_XII._Обеспечение_исполнения" w:history="1">
        <w:r w:rsidRPr="00657145">
          <w:rPr>
            <w:rStyle w:val="a5"/>
            <w:rFonts w:ascii="Times New Roman" w:hAnsi="Times New Roman"/>
            <w:color w:val="auto"/>
            <w:sz w:val="28"/>
            <w:szCs w:val="28"/>
            <w:u w:val="none"/>
          </w:rPr>
          <w:t xml:space="preserve">разделом </w:t>
        </w:r>
        <w:r w:rsidR="004E1A7A" w:rsidRPr="00657145">
          <w:rPr>
            <w:rStyle w:val="a5"/>
            <w:rFonts w:ascii="Times New Roman" w:hAnsi="Times New Roman"/>
            <w:color w:val="auto"/>
            <w:sz w:val="28"/>
            <w:szCs w:val="28"/>
            <w:u w:val="none"/>
            <w:lang w:val="en-US"/>
          </w:rPr>
          <w:t>XII</w:t>
        </w:r>
        <w:r w:rsidRPr="00657145">
          <w:rPr>
            <w:rStyle w:val="a5"/>
            <w:rFonts w:ascii="Times New Roman" w:hAnsi="Times New Roman"/>
            <w:color w:val="auto"/>
            <w:sz w:val="28"/>
            <w:szCs w:val="28"/>
            <w:u w:val="none"/>
          </w:rPr>
          <w:t xml:space="preserve"> Соглашения</w:t>
        </w:r>
      </w:hyperlink>
      <w:r w:rsidRPr="004E4A2F">
        <w:rPr>
          <w:rFonts w:ascii="Times New Roman" w:hAnsi="Times New Roman"/>
          <w:sz w:val="28"/>
          <w:szCs w:val="28"/>
        </w:rPr>
        <w:t>;</w:t>
      </w:r>
    </w:p>
    <w:p w14:paraId="652D217C" w14:textId="6DB6EDEC" w:rsidR="003711EE" w:rsidRPr="004E4A2F" w:rsidRDefault="004B4890" w:rsidP="00D96F76">
      <w:pPr>
        <w:pStyle w:val="a3"/>
        <w:ind w:left="0" w:firstLine="567"/>
        <w:jc w:val="both"/>
        <w:rPr>
          <w:rFonts w:ascii="Times New Roman" w:hAnsi="Times New Roman"/>
          <w:sz w:val="28"/>
          <w:szCs w:val="28"/>
        </w:rPr>
      </w:pPr>
      <w:r w:rsidRPr="004E4A2F">
        <w:rPr>
          <w:rFonts w:ascii="Times New Roman" w:hAnsi="Times New Roman"/>
          <w:sz w:val="28"/>
          <w:szCs w:val="28"/>
        </w:rPr>
        <w:t xml:space="preserve">- </w:t>
      </w:r>
      <w:r w:rsidR="003711EE" w:rsidRPr="004E4A2F">
        <w:rPr>
          <w:rFonts w:ascii="Times New Roman" w:hAnsi="Times New Roman"/>
          <w:sz w:val="28"/>
          <w:szCs w:val="28"/>
        </w:rPr>
        <w:t xml:space="preserve">предоставлять отчетность в порядке и на условиях, предусмотренных </w:t>
      </w:r>
      <w:hyperlink w:anchor="отчет" w:history="1">
        <w:r w:rsidR="00117CA4" w:rsidRPr="003272FC">
          <w:rPr>
            <w:rStyle w:val="a5"/>
            <w:rFonts w:ascii="Times New Roman" w:hAnsi="Times New Roman"/>
            <w:color w:val="auto"/>
            <w:sz w:val="28"/>
            <w:szCs w:val="28"/>
            <w:u w:val="none"/>
          </w:rPr>
          <w:t xml:space="preserve">пунктом </w:t>
        </w:r>
        <w:r w:rsidR="004E4A2F" w:rsidRPr="003272FC">
          <w:rPr>
            <w:rStyle w:val="a5"/>
            <w:rFonts w:ascii="Times New Roman" w:hAnsi="Times New Roman"/>
            <w:color w:val="auto"/>
            <w:sz w:val="28"/>
            <w:szCs w:val="28"/>
            <w:u w:val="none"/>
          </w:rPr>
          <w:t>99</w:t>
        </w:r>
        <w:r w:rsidR="003711EE" w:rsidRPr="003272FC">
          <w:rPr>
            <w:rStyle w:val="a5"/>
            <w:rFonts w:ascii="Times New Roman" w:hAnsi="Times New Roman"/>
            <w:color w:val="auto"/>
            <w:sz w:val="28"/>
            <w:szCs w:val="28"/>
            <w:u w:val="none"/>
          </w:rPr>
          <w:t xml:space="preserve"> Соглашения</w:t>
        </w:r>
      </w:hyperlink>
      <w:r w:rsidR="003711EE" w:rsidRPr="004E4A2F">
        <w:rPr>
          <w:rFonts w:ascii="Times New Roman" w:hAnsi="Times New Roman"/>
          <w:sz w:val="28"/>
          <w:szCs w:val="28"/>
        </w:rPr>
        <w:t>;</w:t>
      </w:r>
      <w:r w:rsidR="004E4A2F">
        <w:rPr>
          <w:rFonts w:ascii="Times New Roman" w:hAnsi="Times New Roman"/>
          <w:sz w:val="28"/>
          <w:szCs w:val="28"/>
        </w:rPr>
        <w:t xml:space="preserve"> </w:t>
      </w:r>
    </w:p>
    <w:p w14:paraId="1DA153F4" w14:textId="498E410B" w:rsidR="003711EE" w:rsidRPr="001D7C3E" w:rsidRDefault="004B4890" w:rsidP="00D96F76">
      <w:pPr>
        <w:pStyle w:val="a3"/>
        <w:ind w:left="0" w:firstLine="567"/>
        <w:jc w:val="both"/>
        <w:rPr>
          <w:rFonts w:ascii="Times New Roman" w:hAnsi="Times New Roman"/>
          <w:sz w:val="28"/>
          <w:szCs w:val="28"/>
        </w:rPr>
      </w:pPr>
      <w:r w:rsidRPr="004E4A2F">
        <w:rPr>
          <w:rFonts w:ascii="Times New Roman" w:hAnsi="Times New Roman"/>
          <w:sz w:val="28"/>
          <w:szCs w:val="28"/>
        </w:rPr>
        <w:t xml:space="preserve">- </w:t>
      </w:r>
      <w:r w:rsidR="003711EE" w:rsidRPr="004E4A2F">
        <w:rPr>
          <w:rFonts w:ascii="Times New Roman" w:hAnsi="Times New Roman"/>
          <w:sz w:val="28"/>
          <w:szCs w:val="28"/>
        </w:rPr>
        <w:t>в наиболее короткий возможный срок после даты заключения Соглашения направить проект Прямого соглашения</w:t>
      </w:r>
      <w:r w:rsidR="005D29D8" w:rsidRPr="004E4A2F">
        <w:rPr>
          <w:rFonts w:ascii="Times New Roman" w:hAnsi="Times New Roman"/>
          <w:sz w:val="28"/>
          <w:szCs w:val="28"/>
        </w:rPr>
        <w:t>, условия к</w:t>
      </w:r>
      <w:r w:rsidR="0045375A">
        <w:rPr>
          <w:rFonts w:ascii="Times New Roman" w:hAnsi="Times New Roman"/>
          <w:sz w:val="28"/>
          <w:szCs w:val="28"/>
        </w:rPr>
        <w:t>оторого приведены в Приложении 6</w:t>
      </w:r>
      <w:r w:rsidR="005D29D8" w:rsidRPr="004E4A2F">
        <w:rPr>
          <w:rFonts w:ascii="Times New Roman" w:hAnsi="Times New Roman"/>
          <w:sz w:val="28"/>
          <w:szCs w:val="28"/>
        </w:rPr>
        <w:t xml:space="preserve"> к Соглашению</w:t>
      </w:r>
      <w:r w:rsidR="003711EE" w:rsidRPr="004E4A2F">
        <w:rPr>
          <w:rFonts w:ascii="Times New Roman" w:hAnsi="Times New Roman"/>
          <w:sz w:val="28"/>
          <w:szCs w:val="28"/>
        </w:rPr>
        <w:t>, согласованный с потенциальными финансирующими организациями, который должен включать в себя основн</w:t>
      </w:r>
      <w:r w:rsidR="0045375A">
        <w:rPr>
          <w:rFonts w:ascii="Times New Roman" w:hAnsi="Times New Roman"/>
          <w:sz w:val="28"/>
          <w:szCs w:val="28"/>
        </w:rPr>
        <w:t>ые условия согласно Приложению 6</w:t>
      </w:r>
      <w:r w:rsidR="003711EE" w:rsidRPr="004E4A2F">
        <w:rPr>
          <w:rFonts w:ascii="Times New Roman" w:hAnsi="Times New Roman"/>
          <w:sz w:val="28"/>
          <w:szCs w:val="28"/>
        </w:rPr>
        <w:t xml:space="preserve"> к Соглашению, на согласование Концеденту. Концедент обязан в течение 60 (шестидесяти) календарных дней согласовать проект Прямого соглашения или представить свои обоснованные замечания. При этом, Концедент не вправе отказывать в согласовании пунктов Прямого соглашени</w:t>
      </w:r>
      <w:r w:rsidR="004E4A2F">
        <w:rPr>
          <w:rFonts w:ascii="Times New Roman" w:hAnsi="Times New Roman"/>
          <w:sz w:val="28"/>
          <w:szCs w:val="28"/>
        </w:rPr>
        <w:t xml:space="preserve">я, соответствующих Приложению </w:t>
      </w:r>
      <w:r w:rsidR="00CF0F0F">
        <w:rPr>
          <w:rFonts w:ascii="Times New Roman" w:hAnsi="Times New Roman"/>
          <w:sz w:val="28"/>
          <w:szCs w:val="28"/>
        </w:rPr>
        <w:t>6</w:t>
      </w:r>
      <w:r w:rsidR="003711EE" w:rsidRPr="004E4A2F">
        <w:rPr>
          <w:rFonts w:ascii="Times New Roman" w:hAnsi="Times New Roman"/>
          <w:sz w:val="28"/>
          <w:szCs w:val="28"/>
        </w:rPr>
        <w:t xml:space="preserve"> к Соглашению. В случае направления Концедентом замечаний к проекту Прямого соглашения Стороны обязаны незамедлительно провести переговоры с участием потенциальных финансирующих организаций в </w:t>
      </w:r>
      <w:r w:rsidR="003711EE" w:rsidRPr="004E4A2F">
        <w:rPr>
          <w:rFonts w:ascii="Times New Roman" w:hAnsi="Times New Roman"/>
          <w:sz w:val="28"/>
          <w:szCs w:val="28"/>
        </w:rPr>
        <w:lastRenderedPageBreak/>
        <w:t>течение 5 (пяти) рабочих дней с даты предоставления Концедентом своих замечаний Концессионеру. После переговоров Концессионер обязан предоставить в течение 10 (десяти) календарных дней проект Прямого соглашения с учетом урегулированных разногласий. Концедент обязан в течение 10 (десяти) календарных дней согласовать проект Прямого соглашения или представить свои обоснованные замечания. В случае отсутствия согласованного проекта Прямого соглашения в течение 60 (шестидесяти) календарных дней с даты предоставления первого проекта Прямого соглашения Концессионером, считается, что между Сторонами возник Спор, подлежащий разрешению в порядке разрешения споров, предусмотренном Соглашением.</w:t>
      </w:r>
    </w:p>
    <w:p w14:paraId="5BB8AE90" w14:textId="18E355F4" w:rsidR="00143D96" w:rsidRPr="00187914" w:rsidRDefault="003711EE" w:rsidP="00D96F76">
      <w:pPr>
        <w:pStyle w:val="a3"/>
        <w:numPr>
          <w:ilvl w:val="0"/>
          <w:numId w:val="12"/>
        </w:numPr>
        <w:ind w:left="0" w:firstLine="567"/>
        <w:jc w:val="both"/>
        <w:rPr>
          <w:rFonts w:ascii="Times New Roman" w:hAnsi="Times New Roman"/>
          <w:sz w:val="28"/>
          <w:szCs w:val="28"/>
        </w:rPr>
      </w:pPr>
      <w:r w:rsidRPr="00187914">
        <w:rPr>
          <w:rFonts w:ascii="Times New Roman" w:hAnsi="Times New Roman"/>
          <w:sz w:val="28"/>
          <w:szCs w:val="28"/>
        </w:rPr>
        <w:t xml:space="preserve">В период инвестиционной стадии </w:t>
      </w:r>
      <w:r w:rsidR="007B03AE" w:rsidRPr="00187914">
        <w:rPr>
          <w:rFonts w:ascii="Times New Roman" w:hAnsi="Times New Roman"/>
          <w:sz w:val="28"/>
          <w:szCs w:val="28"/>
        </w:rPr>
        <w:t>Концессионер обязуется вы</w:t>
      </w:r>
      <w:r w:rsidR="00804B75" w:rsidRPr="00187914">
        <w:rPr>
          <w:rFonts w:ascii="Times New Roman" w:hAnsi="Times New Roman"/>
          <w:sz w:val="28"/>
          <w:szCs w:val="28"/>
        </w:rPr>
        <w:t xml:space="preserve">полнить работы </w:t>
      </w:r>
      <w:r w:rsidR="007B03AE" w:rsidRPr="00187914">
        <w:rPr>
          <w:rFonts w:ascii="Times New Roman" w:hAnsi="Times New Roman"/>
          <w:sz w:val="28"/>
          <w:szCs w:val="28"/>
        </w:rPr>
        <w:t>в соответствии с проектной документацией</w:t>
      </w:r>
      <w:r w:rsidR="004E4A2F">
        <w:rPr>
          <w:rFonts w:ascii="Times New Roman" w:hAnsi="Times New Roman"/>
          <w:sz w:val="28"/>
          <w:szCs w:val="28"/>
        </w:rPr>
        <w:t xml:space="preserve">, предоставляемой </w:t>
      </w:r>
      <w:r w:rsidR="007B03AE" w:rsidRPr="00187914">
        <w:rPr>
          <w:rFonts w:ascii="Times New Roman" w:hAnsi="Times New Roman"/>
          <w:sz w:val="28"/>
          <w:szCs w:val="28"/>
        </w:rPr>
        <w:t xml:space="preserve"> </w:t>
      </w:r>
      <w:r w:rsidR="00D234DA">
        <w:rPr>
          <w:rFonts w:ascii="Times New Roman" w:hAnsi="Times New Roman"/>
          <w:sz w:val="28"/>
          <w:szCs w:val="28"/>
        </w:rPr>
        <w:t xml:space="preserve">Концедентом в </w:t>
      </w:r>
      <w:r w:rsidR="001648ED">
        <w:rPr>
          <w:rFonts w:ascii="Times New Roman" w:hAnsi="Times New Roman"/>
          <w:sz w:val="28"/>
          <w:szCs w:val="28"/>
        </w:rPr>
        <w:t>установленном в Соглашении порядке</w:t>
      </w:r>
      <w:r w:rsidR="006B251D" w:rsidRPr="00187914">
        <w:rPr>
          <w:rFonts w:ascii="Times New Roman" w:hAnsi="Times New Roman"/>
          <w:sz w:val="28"/>
          <w:szCs w:val="28"/>
        </w:rPr>
        <w:t>. Объект Соглашения должен соответствовать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494F9F" w:rsidRPr="00187914">
        <w:rPr>
          <w:rFonts w:ascii="Times New Roman" w:hAnsi="Times New Roman"/>
          <w:sz w:val="28"/>
          <w:szCs w:val="28"/>
        </w:rPr>
        <w:t>», утв.</w:t>
      </w:r>
      <w:r w:rsidR="006B251D" w:rsidRPr="00187914">
        <w:rPr>
          <w:rFonts w:ascii="Times New Roman" w:hAnsi="Times New Roman"/>
          <w:sz w:val="28"/>
          <w:szCs w:val="28"/>
        </w:rPr>
        <w:t xml:space="preserve"> Постановлени</w:t>
      </w:r>
      <w:r w:rsidR="00494F9F" w:rsidRPr="00187914">
        <w:rPr>
          <w:rFonts w:ascii="Times New Roman" w:hAnsi="Times New Roman"/>
          <w:sz w:val="28"/>
          <w:szCs w:val="28"/>
        </w:rPr>
        <w:t>ем</w:t>
      </w:r>
      <w:r w:rsidR="006B251D" w:rsidRPr="00187914">
        <w:rPr>
          <w:rFonts w:ascii="Times New Roman" w:hAnsi="Times New Roman"/>
          <w:sz w:val="28"/>
          <w:szCs w:val="28"/>
        </w:rPr>
        <w:t xml:space="preserve"> Главного государственного санитарного врача РФ от 15.05.2013 № 26</w:t>
      </w:r>
      <w:r w:rsidR="00143D96" w:rsidRPr="00187914">
        <w:rPr>
          <w:rFonts w:ascii="Times New Roman" w:hAnsi="Times New Roman"/>
          <w:sz w:val="28"/>
          <w:szCs w:val="28"/>
        </w:rPr>
        <w:t>,</w:t>
      </w:r>
      <w:r w:rsidR="00651696" w:rsidRPr="00187914">
        <w:rPr>
          <w:rFonts w:ascii="Times New Roman" w:hAnsi="Times New Roman"/>
          <w:sz w:val="28"/>
          <w:szCs w:val="28"/>
        </w:rPr>
        <w:t xml:space="preserve"> </w:t>
      </w:r>
      <w:r w:rsidR="00143D96" w:rsidRPr="00187914">
        <w:rPr>
          <w:rFonts w:ascii="Times New Roman" w:hAnsi="Times New Roman"/>
          <w:sz w:val="28"/>
          <w:szCs w:val="28"/>
        </w:rPr>
        <w:t>пожарными, санитарно-техническими и иными нормами и правилами, действующие на момент ввода в эксплуатацию Объекта соглашения.</w:t>
      </w:r>
      <w:r w:rsidR="000F1CC7" w:rsidRPr="00187914">
        <w:rPr>
          <w:rFonts w:ascii="Times New Roman" w:hAnsi="Times New Roman"/>
          <w:sz w:val="28"/>
          <w:szCs w:val="28"/>
          <w:highlight w:val="yellow"/>
        </w:rPr>
        <w:t xml:space="preserve"> </w:t>
      </w:r>
    </w:p>
    <w:p w14:paraId="6BEB1019" w14:textId="584E0784" w:rsidR="00551C8E" w:rsidRPr="00551C8E" w:rsidRDefault="00551C8E" w:rsidP="00D96F76">
      <w:pPr>
        <w:pStyle w:val="a3"/>
        <w:ind w:left="0" w:firstLine="567"/>
        <w:jc w:val="both"/>
        <w:rPr>
          <w:rFonts w:ascii="Times New Roman" w:hAnsi="Times New Roman"/>
          <w:sz w:val="28"/>
          <w:szCs w:val="28"/>
        </w:rPr>
      </w:pPr>
      <w:bookmarkStart w:id="3" w:name="модернизация"/>
      <w:r w:rsidRPr="00551C8E">
        <w:rPr>
          <w:rFonts w:ascii="Times New Roman" w:hAnsi="Times New Roman"/>
          <w:sz w:val="28"/>
          <w:szCs w:val="28"/>
        </w:rPr>
        <w:t xml:space="preserve">Концессионер </w:t>
      </w:r>
      <w:bookmarkEnd w:id="3"/>
      <w:r w:rsidRPr="00551C8E">
        <w:rPr>
          <w:rFonts w:ascii="Times New Roman" w:hAnsi="Times New Roman"/>
          <w:sz w:val="28"/>
          <w:szCs w:val="28"/>
        </w:rPr>
        <w:t>обязан реконструировать Объект соглашения с обязательным проведением следующих мероприятий:</w:t>
      </w:r>
    </w:p>
    <w:p w14:paraId="33D58159"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Устройство новой приточно-вытяжной системы вентиляции с механическим и естественным побуждением с применением крышных вентиляторов;</w:t>
      </w:r>
    </w:p>
    <w:p w14:paraId="20D00D53"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Устройство новой системы отопления с установкой индивидуального теплового пункта;</w:t>
      </w:r>
    </w:p>
    <w:p w14:paraId="689BE265"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Устройство нового внутреннего водоснабжения и канализации с установкой нового узла учета;</w:t>
      </w:r>
    </w:p>
    <w:p w14:paraId="3F493434"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Устройство новой системы электроснабжения с установкой нового вводного распределительно устройства;</w:t>
      </w:r>
    </w:p>
    <w:p w14:paraId="76647DDD"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Устройство системы видеонаблюдения, связи;</w:t>
      </w:r>
    </w:p>
    <w:p w14:paraId="083D725D"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Замена сантехнического и иного инженерного оборудования;</w:t>
      </w:r>
    </w:p>
    <w:p w14:paraId="3858FCA1"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Замена лестничных маршей, площадок, эвакуационных выходов;</w:t>
      </w:r>
    </w:p>
    <w:p w14:paraId="48E071B9"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 xml:space="preserve">- Выполнение благоустройства территории, в </w:t>
      </w:r>
      <w:proofErr w:type="spellStart"/>
      <w:r w:rsidRPr="00551C8E">
        <w:rPr>
          <w:rFonts w:ascii="Times New Roman" w:hAnsi="Times New Roman"/>
          <w:sz w:val="28"/>
          <w:szCs w:val="28"/>
        </w:rPr>
        <w:t>т.ч</w:t>
      </w:r>
      <w:proofErr w:type="spellEnd"/>
      <w:r w:rsidRPr="00551C8E">
        <w:rPr>
          <w:rFonts w:ascii="Times New Roman" w:hAnsi="Times New Roman"/>
          <w:sz w:val="28"/>
          <w:szCs w:val="28"/>
        </w:rPr>
        <w:t>. устройство площадок, замена ограждения территории, асфальтирование проездов.</w:t>
      </w:r>
    </w:p>
    <w:p w14:paraId="657799C0" w14:textId="7C7D9763"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В рамках вышеуказанных мероприятий Концесси</w:t>
      </w:r>
      <w:r w:rsidR="00D234DA">
        <w:rPr>
          <w:rFonts w:ascii="Times New Roman" w:hAnsi="Times New Roman"/>
          <w:sz w:val="28"/>
          <w:szCs w:val="28"/>
        </w:rPr>
        <w:t>онер осуществляет модернизацию О</w:t>
      </w:r>
      <w:r w:rsidRPr="00551C8E">
        <w:rPr>
          <w:rFonts w:ascii="Times New Roman" w:hAnsi="Times New Roman"/>
          <w:sz w:val="28"/>
          <w:szCs w:val="28"/>
        </w:rPr>
        <w:t xml:space="preserve">бъекта </w:t>
      </w:r>
      <w:r w:rsidR="00D234DA">
        <w:rPr>
          <w:rFonts w:ascii="Times New Roman" w:hAnsi="Times New Roman"/>
          <w:sz w:val="28"/>
          <w:szCs w:val="28"/>
        </w:rPr>
        <w:t xml:space="preserve">соглашения </w:t>
      </w:r>
      <w:r w:rsidRPr="00551C8E">
        <w:rPr>
          <w:rFonts w:ascii="Times New Roman" w:hAnsi="Times New Roman"/>
          <w:sz w:val="28"/>
          <w:szCs w:val="28"/>
        </w:rPr>
        <w:t>путем выполнения совокупности работ и комплекса мероприятий, предусматривающие изменение и обновление объемно-планировочного и архитектурного реш</w:t>
      </w:r>
      <w:r w:rsidR="00D234DA">
        <w:rPr>
          <w:rFonts w:ascii="Times New Roman" w:hAnsi="Times New Roman"/>
          <w:sz w:val="28"/>
          <w:szCs w:val="28"/>
        </w:rPr>
        <w:t>ений функционально устаревшего О</w:t>
      </w:r>
      <w:r w:rsidRPr="00551C8E">
        <w:rPr>
          <w:rFonts w:ascii="Times New Roman" w:hAnsi="Times New Roman"/>
          <w:sz w:val="28"/>
          <w:szCs w:val="28"/>
        </w:rPr>
        <w:t>бъекта</w:t>
      </w:r>
      <w:r w:rsidR="00D234DA">
        <w:rPr>
          <w:rFonts w:ascii="Times New Roman" w:hAnsi="Times New Roman"/>
          <w:sz w:val="28"/>
          <w:szCs w:val="28"/>
        </w:rPr>
        <w:t xml:space="preserve"> соглашения</w:t>
      </w:r>
      <w:r w:rsidRPr="00551C8E">
        <w:rPr>
          <w:rFonts w:ascii="Times New Roman" w:hAnsi="Times New Roman"/>
          <w:sz w:val="28"/>
          <w:szCs w:val="28"/>
        </w:rPr>
        <w:t>, используемых материалов, инженерного и технологического оборудования в соответствии с требованиями, предъявляемыми действующими нормами, в том числе:</w:t>
      </w:r>
    </w:p>
    <w:p w14:paraId="385248E5"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lastRenderedPageBreak/>
        <w:t>-создание эко-студии, отдельной мультипликационной студии, которые включает в себя переоборудование помещений с применением (монтажом) современных технологий, материалов, оборудования;</w:t>
      </w:r>
    </w:p>
    <w:p w14:paraId="47C3537B"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-создание соляной комнаты «Умка», которая включает в себя устройство «Искусственного Солнца», комплекса Галотерапии, комплекта оборудования, устройства солевого покрытия на стенах и полу, отделка помещения элементами дизайна;</w:t>
      </w:r>
    </w:p>
    <w:p w14:paraId="2B666ACE" w14:textId="77777777" w:rsidR="00551C8E" w:rsidRP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-создание помещений (Центра) конструирования, робототехники и инженерии, экспереминтариума, которые включает в себя переоборудование помещений как с применением (монтажом) современных технологий и материалов, так и оснащение интерактивным, мультимедийным и информационным оборудованием;</w:t>
      </w:r>
    </w:p>
    <w:p w14:paraId="19F85C72" w14:textId="77777777" w:rsidR="00551C8E" w:rsidRDefault="00551C8E" w:rsidP="00D96F76">
      <w:pPr>
        <w:pStyle w:val="a3"/>
        <w:ind w:left="0" w:firstLine="567"/>
        <w:jc w:val="both"/>
        <w:rPr>
          <w:rFonts w:ascii="Times New Roman" w:hAnsi="Times New Roman"/>
          <w:sz w:val="28"/>
          <w:szCs w:val="28"/>
        </w:rPr>
      </w:pPr>
      <w:r w:rsidRPr="00551C8E">
        <w:rPr>
          <w:rFonts w:ascii="Times New Roman" w:hAnsi="Times New Roman"/>
          <w:sz w:val="28"/>
          <w:szCs w:val="28"/>
        </w:rPr>
        <w:t>-создание сенсорной комнаты, помещений (Центра) речевого развития и подготовки к школе, которые включает в себя отделку помещений новым декором и дизайном, оснащение интерактивным, мультимедийным и информационным оборудованием.</w:t>
      </w:r>
    </w:p>
    <w:p w14:paraId="7E2C3DB3" w14:textId="313B5560" w:rsidR="007E7A5C" w:rsidRPr="00E6178E" w:rsidRDefault="007E7A5C" w:rsidP="00D96F76">
      <w:pPr>
        <w:pStyle w:val="a3"/>
        <w:ind w:left="0" w:firstLine="567"/>
        <w:jc w:val="both"/>
        <w:rPr>
          <w:rFonts w:ascii="Times New Roman" w:hAnsi="Times New Roman"/>
          <w:sz w:val="28"/>
          <w:szCs w:val="28"/>
        </w:rPr>
      </w:pPr>
      <w:r w:rsidRPr="00E6178E">
        <w:rPr>
          <w:rFonts w:ascii="Times New Roman" w:hAnsi="Times New Roman"/>
          <w:sz w:val="28"/>
          <w:szCs w:val="28"/>
        </w:rPr>
        <w:t>График выполнения ра</w:t>
      </w:r>
      <w:r w:rsidR="00D234DA" w:rsidRPr="00E6178E">
        <w:rPr>
          <w:rFonts w:ascii="Times New Roman" w:hAnsi="Times New Roman"/>
          <w:sz w:val="28"/>
          <w:szCs w:val="28"/>
        </w:rPr>
        <w:t>бот установлен в Приложении 3</w:t>
      </w:r>
      <w:r w:rsidRPr="00E6178E">
        <w:rPr>
          <w:rFonts w:ascii="Times New Roman" w:hAnsi="Times New Roman"/>
          <w:sz w:val="28"/>
          <w:szCs w:val="28"/>
        </w:rPr>
        <w:t xml:space="preserve"> к Соглашению.</w:t>
      </w:r>
    </w:p>
    <w:p w14:paraId="72FBB9F5" w14:textId="0B2944A3" w:rsidR="002F515E" w:rsidRPr="001D7C3E" w:rsidRDefault="00982438" w:rsidP="00D96F76">
      <w:pPr>
        <w:pStyle w:val="a3"/>
        <w:numPr>
          <w:ilvl w:val="0"/>
          <w:numId w:val="12"/>
        </w:numPr>
        <w:ind w:left="0" w:firstLine="567"/>
        <w:jc w:val="both"/>
        <w:rPr>
          <w:rFonts w:ascii="Times New Roman" w:hAnsi="Times New Roman"/>
          <w:sz w:val="28"/>
          <w:szCs w:val="28"/>
        </w:rPr>
      </w:pPr>
      <w:bookmarkStart w:id="4" w:name="инвестиции"/>
      <w:r w:rsidRPr="001D7C3E">
        <w:rPr>
          <w:rFonts w:ascii="Times New Roman" w:hAnsi="Times New Roman"/>
          <w:sz w:val="28"/>
          <w:szCs w:val="28"/>
        </w:rPr>
        <w:t xml:space="preserve">Концессионер </w:t>
      </w:r>
      <w:bookmarkEnd w:id="4"/>
      <w:r w:rsidRPr="001D7C3E">
        <w:rPr>
          <w:rFonts w:ascii="Times New Roman" w:hAnsi="Times New Roman"/>
          <w:sz w:val="28"/>
          <w:szCs w:val="28"/>
        </w:rPr>
        <w:t xml:space="preserve">обязан осуществить инвестиции в отношении Объекта Соглашения в объеме </w:t>
      </w:r>
      <w:r w:rsidRPr="00C50A26">
        <w:rPr>
          <w:rFonts w:ascii="Times New Roman" w:hAnsi="Times New Roman"/>
          <w:sz w:val="28"/>
          <w:szCs w:val="28"/>
        </w:rPr>
        <w:t xml:space="preserve">не </w:t>
      </w:r>
      <w:r w:rsidR="008A5860" w:rsidRPr="00C50A26">
        <w:rPr>
          <w:rFonts w:ascii="Times New Roman" w:hAnsi="Times New Roman"/>
          <w:sz w:val="28"/>
          <w:szCs w:val="28"/>
        </w:rPr>
        <w:t>менее</w:t>
      </w:r>
      <w:r w:rsidRPr="00C50A26">
        <w:rPr>
          <w:rFonts w:ascii="Times New Roman" w:hAnsi="Times New Roman"/>
          <w:sz w:val="28"/>
          <w:szCs w:val="28"/>
        </w:rPr>
        <w:t xml:space="preserve"> </w:t>
      </w:r>
      <w:r w:rsidR="002F515E" w:rsidRPr="00C50A26">
        <w:rPr>
          <w:rFonts w:ascii="Times New Roman" w:hAnsi="Times New Roman"/>
          <w:sz w:val="28"/>
          <w:szCs w:val="28"/>
        </w:rPr>
        <w:t>286 572 400</w:t>
      </w:r>
      <w:r w:rsidR="002F515E" w:rsidRPr="001D7C3E">
        <w:rPr>
          <w:rFonts w:ascii="Times New Roman" w:hAnsi="Times New Roman"/>
          <w:sz w:val="28"/>
          <w:szCs w:val="28"/>
        </w:rPr>
        <w:t xml:space="preserve"> (двести </w:t>
      </w:r>
      <w:r w:rsidR="000D0A43">
        <w:rPr>
          <w:rFonts w:ascii="Times New Roman" w:hAnsi="Times New Roman"/>
          <w:sz w:val="28"/>
          <w:szCs w:val="28"/>
        </w:rPr>
        <w:t>восемьдесят шесть миллионов пятьсот семьдесят две тысячи четыреста) рублей</w:t>
      </w:r>
      <w:r w:rsidR="002F515E" w:rsidRPr="001D7C3E">
        <w:rPr>
          <w:rFonts w:ascii="Times New Roman" w:hAnsi="Times New Roman"/>
          <w:sz w:val="28"/>
          <w:szCs w:val="28"/>
        </w:rPr>
        <w:t xml:space="preserve"> в ценах 2017 года, в том числе: капитальные вложения – 239 427 00</w:t>
      </w:r>
      <w:r w:rsidR="00C50A26">
        <w:rPr>
          <w:rFonts w:ascii="Times New Roman" w:hAnsi="Times New Roman"/>
          <w:sz w:val="28"/>
          <w:szCs w:val="28"/>
        </w:rPr>
        <w:t>0</w:t>
      </w:r>
      <w:r w:rsidR="002F515E" w:rsidRPr="001D7C3E">
        <w:rPr>
          <w:rFonts w:ascii="Times New Roman" w:hAnsi="Times New Roman"/>
          <w:sz w:val="28"/>
          <w:szCs w:val="28"/>
        </w:rPr>
        <w:t xml:space="preserve"> руб</w:t>
      </w:r>
      <w:r w:rsidR="00C50A26">
        <w:rPr>
          <w:rFonts w:ascii="Times New Roman" w:hAnsi="Times New Roman"/>
          <w:sz w:val="28"/>
          <w:szCs w:val="28"/>
        </w:rPr>
        <w:t>лей</w:t>
      </w:r>
      <w:r w:rsidR="002F515E" w:rsidRPr="001D7C3E">
        <w:rPr>
          <w:rFonts w:ascii="Times New Roman" w:hAnsi="Times New Roman"/>
          <w:sz w:val="28"/>
          <w:szCs w:val="28"/>
        </w:rPr>
        <w:t>, вложения в оборотный капитал – 6 760 000 руб</w:t>
      </w:r>
      <w:r w:rsidR="00C50A26">
        <w:rPr>
          <w:rFonts w:ascii="Times New Roman" w:hAnsi="Times New Roman"/>
          <w:sz w:val="28"/>
          <w:szCs w:val="28"/>
        </w:rPr>
        <w:t>лей</w:t>
      </w:r>
      <w:r w:rsidR="002F515E" w:rsidRPr="001D7C3E">
        <w:rPr>
          <w:rFonts w:ascii="Times New Roman" w:hAnsi="Times New Roman"/>
          <w:sz w:val="28"/>
          <w:szCs w:val="28"/>
        </w:rPr>
        <w:t xml:space="preserve">, </w:t>
      </w:r>
      <w:r w:rsidR="002F515E" w:rsidRPr="00D234DA">
        <w:rPr>
          <w:rFonts w:ascii="Times New Roman" w:hAnsi="Times New Roman"/>
          <w:sz w:val="28"/>
          <w:szCs w:val="28"/>
        </w:rPr>
        <w:t xml:space="preserve">приобретение </w:t>
      </w:r>
      <w:r w:rsidR="00A664EC" w:rsidRPr="00D234DA">
        <w:rPr>
          <w:rFonts w:ascii="Times New Roman" w:hAnsi="Times New Roman"/>
          <w:sz w:val="28"/>
          <w:szCs w:val="28"/>
        </w:rPr>
        <w:t>имущественного комплекса</w:t>
      </w:r>
      <w:r w:rsidR="002F515E" w:rsidRPr="001D7C3E">
        <w:rPr>
          <w:rFonts w:ascii="Times New Roman" w:hAnsi="Times New Roman"/>
          <w:sz w:val="28"/>
          <w:szCs w:val="28"/>
        </w:rPr>
        <w:t xml:space="preserve"> 40 385 400 руб</w:t>
      </w:r>
      <w:r w:rsidR="00C50A26">
        <w:rPr>
          <w:rFonts w:ascii="Times New Roman" w:hAnsi="Times New Roman"/>
          <w:sz w:val="28"/>
          <w:szCs w:val="28"/>
        </w:rPr>
        <w:t>лей.</w:t>
      </w:r>
    </w:p>
    <w:p w14:paraId="3322AA39" w14:textId="7FE79DCE" w:rsidR="00982438" w:rsidRPr="001D7C3E" w:rsidRDefault="00982438" w:rsidP="00D96F76">
      <w:pPr>
        <w:pStyle w:val="a3"/>
        <w:ind w:left="0" w:firstLine="567"/>
        <w:jc w:val="both"/>
        <w:rPr>
          <w:rFonts w:ascii="Times New Roman" w:hAnsi="Times New Roman"/>
          <w:sz w:val="28"/>
          <w:szCs w:val="28"/>
        </w:rPr>
      </w:pPr>
      <w:r w:rsidRPr="001D7C3E">
        <w:rPr>
          <w:rFonts w:ascii="Times New Roman" w:hAnsi="Times New Roman"/>
          <w:sz w:val="28"/>
          <w:szCs w:val="28"/>
        </w:rPr>
        <w:t>В состав инвестиций входят затраты Концессионера на выполнение работ</w:t>
      </w:r>
      <w:r w:rsidR="00143D96" w:rsidRPr="001D7C3E">
        <w:rPr>
          <w:rFonts w:ascii="Times New Roman" w:hAnsi="Times New Roman"/>
          <w:sz w:val="28"/>
          <w:szCs w:val="28"/>
        </w:rPr>
        <w:t xml:space="preserve"> в отношении Объекта соглашения</w:t>
      </w:r>
      <w:r w:rsidRPr="001D7C3E">
        <w:rPr>
          <w:rFonts w:ascii="Times New Roman" w:hAnsi="Times New Roman"/>
          <w:sz w:val="28"/>
          <w:szCs w:val="28"/>
        </w:rPr>
        <w:t xml:space="preserve"> в соответствии с требованиями к объектам, предназначенным для целей, предусмотренных Соглашением</w:t>
      </w:r>
      <w:r w:rsidR="00986846" w:rsidRPr="001D7C3E">
        <w:rPr>
          <w:rFonts w:ascii="Times New Roman" w:hAnsi="Times New Roman"/>
          <w:sz w:val="28"/>
          <w:szCs w:val="28"/>
        </w:rPr>
        <w:t xml:space="preserve"> и проектн</w:t>
      </w:r>
      <w:r w:rsidR="00986846" w:rsidRPr="00687BF3">
        <w:rPr>
          <w:rFonts w:ascii="Times New Roman" w:hAnsi="Times New Roman"/>
          <w:sz w:val="28"/>
          <w:szCs w:val="28"/>
        </w:rPr>
        <w:t>ой документацией</w:t>
      </w:r>
      <w:r w:rsidR="002F515E" w:rsidRPr="00687BF3">
        <w:rPr>
          <w:rFonts w:ascii="Times New Roman" w:hAnsi="Times New Roman"/>
          <w:sz w:val="28"/>
          <w:szCs w:val="28"/>
        </w:rPr>
        <w:t xml:space="preserve">, </w:t>
      </w:r>
      <w:r w:rsidR="00D234DA" w:rsidRPr="00687BF3">
        <w:rPr>
          <w:rFonts w:ascii="Times New Roman" w:hAnsi="Times New Roman"/>
          <w:sz w:val="28"/>
          <w:szCs w:val="28"/>
        </w:rPr>
        <w:t>п</w:t>
      </w:r>
      <w:r w:rsidR="00A664EC" w:rsidRPr="00687BF3">
        <w:rPr>
          <w:rFonts w:ascii="Times New Roman" w:hAnsi="Times New Roman"/>
          <w:sz w:val="28"/>
          <w:szCs w:val="28"/>
        </w:rPr>
        <w:t>риобретение</w:t>
      </w:r>
      <w:r w:rsidR="00496B0C">
        <w:rPr>
          <w:rFonts w:ascii="Times New Roman" w:hAnsi="Times New Roman"/>
          <w:sz w:val="28"/>
          <w:szCs w:val="28"/>
        </w:rPr>
        <w:t xml:space="preserve"> имущества, указанного </w:t>
      </w:r>
      <w:hyperlink w:anchor="цель" w:history="1">
        <w:r w:rsidR="00496B0C">
          <w:rPr>
            <w:rStyle w:val="a5"/>
            <w:rFonts w:ascii="Times New Roman" w:hAnsi="Times New Roman"/>
            <w:color w:val="auto"/>
            <w:sz w:val="28"/>
            <w:szCs w:val="28"/>
            <w:u w:val="none"/>
          </w:rPr>
          <w:t>в пункте 20</w:t>
        </w:r>
        <w:r w:rsidR="00687BF3">
          <w:rPr>
            <w:rStyle w:val="a5"/>
            <w:rFonts w:ascii="Times New Roman" w:hAnsi="Times New Roman"/>
            <w:color w:val="auto"/>
            <w:sz w:val="28"/>
            <w:szCs w:val="28"/>
            <w:u w:val="none"/>
          </w:rPr>
          <w:t xml:space="preserve"> </w:t>
        </w:r>
        <w:r w:rsidR="004C4747" w:rsidRPr="00687BF3">
          <w:rPr>
            <w:rStyle w:val="a5"/>
            <w:rFonts w:ascii="Times New Roman" w:hAnsi="Times New Roman"/>
            <w:color w:val="auto"/>
            <w:sz w:val="28"/>
            <w:szCs w:val="28"/>
            <w:u w:val="none"/>
          </w:rPr>
          <w:t>Соглашения</w:t>
        </w:r>
      </w:hyperlink>
      <w:r w:rsidR="00496B0C">
        <w:rPr>
          <w:rStyle w:val="a5"/>
          <w:rFonts w:ascii="Times New Roman" w:hAnsi="Times New Roman"/>
          <w:color w:val="auto"/>
          <w:sz w:val="28"/>
          <w:szCs w:val="28"/>
          <w:u w:val="none"/>
        </w:rPr>
        <w:t xml:space="preserve">, в целях модернизации Объекта </w:t>
      </w:r>
      <w:r w:rsidR="004C4747" w:rsidRPr="004C4747">
        <w:rPr>
          <w:rFonts w:ascii="Times New Roman" w:hAnsi="Times New Roman"/>
          <w:sz w:val="28"/>
          <w:szCs w:val="28"/>
        </w:rPr>
        <w:t>соглашения</w:t>
      </w:r>
      <w:r w:rsidR="00496B0C">
        <w:rPr>
          <w:rFonts w:ascii="Times New Roman" w:hAnsi="Times New Roman"/>
          <w:sz w:val="28"/>
          <w:szCs w:val="28"/>
        </w:rPr>
        <w:t xml:space="preserve"> для осуществления деятельности, </w:t>
      </w:r>
      <w:r w:rsidR="004C4747" w:rsidRPr="004C4747">
        <w:rPr>
          <w:rFonts w:ascii="Times New Roman" w:hAnsi="Times New Roman"/>
          <w:sz w:val="28"/>
          <w:szCs w:val="28"/>
        </w:rPr>
        <w:t xml:space="preserve">указанного в </w:t>
      </w:r>
      <w:r w:rsidR="004C4747" w:rsidRPr="00687BF3">
        <w:rPr>
          <w:rFonts w:ascii="Times New Roman" w:hAnsi="Times New Roman"/>
          <w:sz w:val="28"/>
          <w:szCs w:val="28"/>
        </w:rPr>
        <w:t xml:space="preserve">пункте </w:t>
      </w:r>
      <w:r w:rsidR="00496B0C">
        <w:rPr>
          <w:rFonts w:ascii="Times New Roman" w:hAnsi="Times New Roman"/>
          <w:sz w:val="28"/>
          <w:szCs w:val="28"/>
        </w:rPr>
        <w:t>1.2</w:t>
      </w:r>
      <w:r w:rsidR="004C4747" w:rsidRPr="00687BF3">
        <w:rPr>
          <w:rFonts w:ascii="Times New Roman" w:hAnsi="Times New Roman"/>
          <w:sz w:val="28"/>
          <w:szCs w:val="28"/>
        </w:rPr>
        <w:t xml:space="preserve"> Соглашения</w:t>
      </w:r>
      <w:r w:rsidR="001F471A">
        <w:rPr>
          <w:rFonts w:ascii="Times New Roman" w:hAnsi="Times New Roman"/>
          <w:sz w:val="28"/>
          <w:szCs w:val="28"/>
        </w:rPr>
        <w:t>.</w:t>
      </w:r>
      <w:r w:rsidR="00496B0C">
        <w:rPr>
          <w:rFonts w:ascii="Times New Roman" w:hAnsi="Times New Roman"/>
          <w:sz w:val="28"/>
          <w:szCs w:val="28"/>
        </w:rPr>
        <w:t xml:space="preserve"> </w:t>
      </w:r>
    </w:p>
    <w:p w14:paraId="6521F985" w14:textId="576DB092" w:rsidR="00143D96" w:rsidRDefault="00143D96" w:rsidP="00D96F76">
      <w:pPr>
        <w:pStyle w:val="a3"/>
        <w:numPr>
          <w:ilvl w:val="0"/>
          <w:numId w:val="12"/>
        </w:numPr>
        <w:ind w:left="0" w:firstLine="567"/>
        <w:jc w:val="both"/>
        <w:rPr>
          <w:rFonts w:ascii="Times New Roman" w:hAnsi="Times New Roman"/>
          <w:sz w:val="28"/>
          <w:szCs w:val="28"/>
        </w:rPr>
      </w:pPr>
      <w:r w:rsidRPr="00A60F94">
        <w:rPr>
          <w:rFonts w:ascii="Times New Roman" w:hAnsi="Times New Roman"/>
          <w:sz w:val="28"/>
          <w:szCs w:val="28"/>
        </w:rPr>
        <w:t xml:space="preserve">Состав и размер инвестиций, </w:t>
      </w:r>
      <w:r w:rsidR="004C4747" w:rsidRPr="00A60F94">
        <w:rPr>
          <w:rFonts w:ascii="Times New Roman" w:hAnsi="Times New Roman"/>
          <w:sz w:val="28"/>
          <w:szCs w:val="28"/>
        </w:rPr>
        <w:t xml:space="preserve">направляемых на реконструкцию и/или </w:t>
      </w:r>
      <w:r w:rsidRPr="00A60F94">
        <w:rPr>
          <w:rFonts w:ascii="Times New Roman" w:hAnsi="Times New Roman"/>
          <w:sz w:val="28"/>
          <w:szCs w:val="28"/>
        </w:rPr>
        <w:t>укомплектование</w:t>
      </w:r>
      <w:r w:rsidR="004C4747" w:rsidRPr="00A60F94">
        <w:rPr>
          <w:rFonts w:ascii="Times New Roman" w:hAnsi="Times New Roman"/>
          <w:sz w:val="28"/>
          <w:szCs w:val="28"/>
        </w:rPr>
        <w:t xml:space="preserve"> имущественного комплекса Объекта с</w:t>
      </w:r>
      <w:r w:rsidRPr="00A60F94">
        <w:rPr>
          <w:rFonts w:ascii="Times New Roman" w:hAnsi="Times New Roman"/>
          <w:sz w:val="28"/>
          <w:szCs w:val="28"/>
        </w:rPr>
        <w:t>оглашения, могут быть изменены по соглашению Сторон</w:t>
      </w:r>
      <w:r w:rsidR="008A5860" w:rsidRPr="00A60F94">
        <w:rPr>
          <w:rFonts w:ascii="Times New Roman" w:hAnsi="Times New Roman"/>
          <w:sz w:val="28"/>
          <w:szCs w:val="28"/>
        </w:rPr>
        <w:t>.</w:t>
      </w:r>
    </w:p>
    <w:p w14:paraId="46086607" w14:textId="70F2EDCC" w:rsidR="004C4747" w:rsidRPr="00DD6079" w:rsidRDefault="00DD6079" w:rsidP="00DD6079">
      <w:pPr>
        <w:pStyle w:val="a3"/>
        <w:numPr>
          <w:ilvl w:val="0"/>
          <w:numId w:val="12"/>
        </w:numPr>
        <w:ind w:left="0" w:firstLine="567"/>
        <w:jc w:val="both"/>
        <w:rPr>
          <w:rFonts w:ascii="Times New Roman" w:hAnsi="Times New Roman"/>
          <w:sz w:val="28"/>
          <w:szCs w:val="28"/>
        </w:rPr>
      </w:pPr>
      <w:r w:rsidRPr="00A60F94">
        <w:rPr>
          <w:rFonts w:ascii="Times New Roman" w:hAnsi="Times New Roman"/>
          <w:sz w:val="28"/>
          <w:szCs w:val="28"/>
        </w:rPr>
        <w:t>При обнаружении Концессионером несоответствия проектной документации, предоставленной Концедентом,  требованиям, установленным Соглашением, требованиям технических регламентов и иных нормативных правовых актов Российской Федерации, а так</w:t>
      </w:r>
      <w:r w:rsidR="001C78C5">
        <w:rPr>
          <w:rFonts w:ascii="Times New Roman" w:hAnsi="Times New Roman"/>
          <w:sz w:val="28"/>
          <w:szCs w:val="28"/>
        </w:rPr>
        <w:t xml:space="preserve"> </w:t>
      </w:r>
      <w:r w:rsidRPr="00A60F94">
        <w:rPr>
          <w:rFonts w:ascii="Times New Roman" w:hAnsi="Times New Roman"/>
          <w:sz w:val="28"/>
          <w:szCs w:val="28"/>
        </w:rPr>
        <w:t>же при выявлении нарушений в процессе выполнения строительно-монтажных работ на основании предписаний уполномоченных</w:t>
      </w:r>
      <w:r w:rsidRPr="004C4747">
        <w:rPr>
          <w:rFonts w:ascii="Times New Roman" w:hAnsi="Times New Roman"/>
          <w:sz w:val="28"/>
          <w:szCs w:val="28"/>
        </w:rPr>
        <w:t xml:space="preserve"> органов</w:t>
      </w:r>
      <w:r>
        <w:rPr>
          <w:rFonts w:ascii="Times New Roman" w:hAnsi="Times New Roman"/>
          <w:sz w:val="28"/>
          <w:szCs w:val="28"/>
        </w:rPr>
        <w:t>, осуществляющих технический надзор,</w:t>
      </w:r>
      <w:r w:rsidRPr="004C4747">
        <w:rPr>
          <w:rFonts w:ascii="Times New Roman" w:hAnsi="Times New Roman"/>
          <w:sz w:val="28"/>
          <w:szCs w:val="28"/>
        </w:rPr>
        <w:t xml:space="preserve"> или при обнаружении иных возможных неблагоприятных последствий выполнения работ или обстоятельств, делающих невозможным реконструкцию здания и ввод в эксплуатацию Объекта соглашения в сроки, установленные Соглашением,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или </w:t>
      </w:r>
      <w:r w:rsidRPr="004C4747">
        <w:rPr>
          <w:rFonts w:ascii="Times New Roman" w:hAnsi="Times New Roman"/>
          <w:sz w:val="28"/>
          <w:szCs w:val="28"/>
        </w:rPr>
        <w:lastRenderedPageBreak/>
        <w:t>осуществлению действий по устранению выявленных препятствий, приостановить работу по реконструкции Объекта соглашения.</w:t>
      </w:r>
    </w:p>
    <w:p w14:paraId="31C62535" w14:textId="22EB46DE" w:rsidR="00E64C95" w:rsidRPr="005767B4" w:rsidRDefault="00E64C95" w:rsidP="00D96F76">
      <w:pPr>
        <w:pStyle w:val="a3"/>
        <w:numPr>
          <w:ilvl w:val="0"/>
          <w:numId w:val="12"/>
        </w:numPr>
        <w:ind w:left="0" w:firstLine="567"/>
        <w:jc w:val="both"/>
        <w:rPr>
          <w:rFonts w:ascii="Times New Roman" w:hAnsi="Times New Roman"/>
          <w:sz w:val="28"/>
          <w:szCs w:val="28"/>
        </w:rPr>
      </w:pPr>
      <w:r w:rsidRPr="005767B4">
        <w:rPr>
          <w:rFonts w:ascii="Times New Roman" w:hAnsi="Times New Roman"/>
          <w:sz w:val="28"/>
          <w:szCs w:val="28"/>
        </w:rPr>
        <w:t>В случае обнаружения какого-либо дефекта</w:t>
      </w:r>
      <w:r w:rsidR="00FB6C5B">
        <w:rPr>
          <w:rFonts w:ascii="Times New Roman" w:hAnsi="Times New Roman"/>
          <w:sz w:val="28"/>
          <w:szCs w:val="28"/>
        </w:rPr>
        <w:t xml:space="preserve"> при выполнении строительно-монтажных работ </w:t>
      </w:r>
      <w:r w:rsidRPr="005767B4">
        <w:rPr>
          <w:rFonts w:ascii="Times New Roman" w:hAnsi="Times New Roman"/>
          <w:sz w:val="28"/>
          <w:szCs w:val="28"/>
        </w:rPr>
        <w:t>одной Стороной она обязана уведомить об этом другую Сторону в максимально короткий срок, но не позднее 10 (десяти) дней после такого обнаружения.</w:t>
      </w:r>
    </w:p>
    <w:p w14:paraId="198E2C70" w14:textId="6217ABC5" w:rsidR="00E64C95" w:rsidRPr="005767B4" w:rsidRDefault="00E64C95" w:rsidP="00D96F76">
      <w:pPr>
        <w:pStyle w:val="a3"/>
        <w:ind w:left="0" w:firstLine="567"/>
        <w:jc w:val="both"/>
        <w:rPr>
          <w:rFonts w:ascii="Times New Roman" w:hAnsi="Times New Roman"/>
          <w:sz w:val="28"/>
          <w:szCs w:val="28"/>
        </w:rPr>
      </w:pPr>
      <w:r w:rsidRPr="005767B4">
        <w:rPr>
          <w:rFonts w:ascii="Times New Roman" w:hAnsi="Times New Roman"/>
          <w:sz w:val="28"/>
          <w:szCs w:val="28"/>
        </w:rPr>
        <w:t>Концедент имеет право потребовать от Концессионера устранения любых выявленных дефектов, если такие дефекты вызваны несоблюдением законодательства Российской Федерации и (или) Соглашения, и такие дефекты являются существенными. Указанное требование предъявляется путем направления Концессионеру предписания об устранении дефектов (далее – «предписание об устранении дефектов»). Предписание об устранении дефектов должно предусматривать разумный срок для устранения выявленных дефектов.</w:t>
      </w:r>
    </w:p>
    <w:p w14:paraId="7E4B716B" w14:textId="120C8547" w:rsidR="00E64C95" w:rsidRPr="005767B4" w:rsidRDefault="008913D3" w:rsidP="008913D3">
      <w:pPr>
        <w:pStyle w:val="a3"/>
        <w:ind w:left="0" w:firstLine="567"/>
        <w:jc w:val="both"/>
        <w:rPr>
          <w:rFonts w:ascii="Times New Roman" w:hAnsi="Times New Roman"/>
          <w:sz w:val="28"/>
          <w:szCs w:val="28"/>
        </w:rPr>
      </w:pPr>
      <w:r>
        <w:rPr>
          <w:rFonts w:ascii="Times New Roman" w:hAnsi="Times New Roman"/>
          <w:sz w:val="28"/>
          <w:szCs w:val="28"/>
        </w:rPr>
        <w:t>При досрочном расторжении</w:t>
      </w:r>
      <w:r w:rsidR="001648ED">
        <w:rPr>
          <w:rFonts w:ascii="Times New Roman" w:hAnsi="Times New Roman"/>
          <w:sz w:val="28"/>
          <w:szCs w:val="28"/>
        </w:rPr>
        <w:t xml:space="preserve"> Соглашения</w:t>
      </w:r>
      <w:r>
        <w:rPr>
          <w:rFonts w:ascii="Times New Roman" w:hAnsi="Times New Roman"/>
          <w:sz w:val="28"/>
          <w:szCs w:val="28"/>
        </w:rPr>
        <w:t xml:space="preserve"> до начала эксплуатационной стадии в</w:t>
      </w:r>
      <w:r w:rsidR="00E64C95" w:rsidRPr="005767B4">
        <w:rPr>
          <w:rFonts w:ascii="Times New Roman" w:hAnsi="Times New Roman"/>
          <w:sz w:val="28"/>
          <w:szCs w:val="28"/>
        </w:rPr>
        <w:t xml:space="preserve"> случае обнаружения дефекта</w:t>
      </w:r>
      <w:r w:rsidR="00CF55A1">
        <w:rPr>
          <w:rFonts w:ascii="Times New Roman" w:hAnsi="Times New Roman"/>
          <w:sz w:val="28"/>
          <w:szCs w:val="28"/>
        </w:rPr>
        <w:t xml:space="preserve"> строительно-монтажных работ, осуществлённых в рамках Соглашения </w:t>
      </w:r>
      <w:r w:rsidR="00E64C95" w:rsidRPr="005767B4">
        <w:rPr>
          <w:rFonts w:ascii="Times New Roman" w:hAnsi="Times New Roman"/>
          <w:sz w:val="28"/>
          <w:szCs w:val="28"/>
        </w:rPr>
        <w:t xml:space="preserve"> в течение 5 лет после завершения работ на Объекте соглашения (далее – «Гарантийный срок»)</w:t>
      </w:r>
      <w:r w:rsidR="00E00674">
        <w:rPr>
          <w:rFonts w:ascii="Times New Roman" w:hAnsi="Times New Roman"/>
          <w:sz w:val="28"/>
          <w:szCs w:val="28"/>
        </w:rPr>
        <w:t xml:space="preserve">, </w:t>
      </w:r>
      <w:r w:rsidR="00E64C95" w:rsidRPr="005767B4">
        <w:rPr>
          <w:rFonts w:ascii="Times New Roman" w:hAnsi="Times New Roman"/>
          <w:sz w:val="28"/>
          <w:szCs w:val="28"/>
        </w:rPr>
        <w:t>Концессионер обязан самостоятельно произвести все необходимые действия по устранению такого дефекта, одновременно принимая все необходимые меры для того, чтобы такие действия не затрудняли и не являлись необоснованным препятствием для осуществления деятельности, предусмотренной Соглашением.</w:t>
      </w:r>
    </w:p>
    <w:p w14:paraId="2F4B0092" w14:textId="7AB7E5AB" w:rsidR="00E64C95" w:rsidRPr="005767B4" w:rsidRDefault="00E64C95" w:rsidP="008913D3">
      <w:pPr>
        <w:pStyle w:val="a3"/>
        <w:ind w:left="0" w:firstLine="567"/>
        <w:jc w:val="both"/>
        <w:rPr>
          <w:rFonts w:ascii="Times New Roman" w:hAnsi="Times New Roman"/>
          <w:sz w:val="28"/>
          <w:szCs w:val="28"/>
        </w:rPr>
      </w:pPr>
      <w:r w:rsidRPr="005767B4">
        <w:rPr>
          <w:rFonts w:ascii="Times New Roman" w:hAnsi="Times New Roman"/>
          <w:sz w:val="28"/>
          <w:szCs w:val="28"/>
        </w:rPr>
        <w:t>Гарантии качества результата работ распространяются, в том числе, на все составляющие работ, на все конструктивные элементы, инженерные системы, оборудование, переданное в период действия Соглашения.</w:t>
      </w:r>
    </w:p>
    <w:p w14:paraId="6B61ADB0" w14:textId="6D79DD89" w:rsidR="00E64C95" w:rsidRPr="001D7C3E" w:rsidRDefault="00E64C95" w:rsidP="00D96F76">
      <w:pPr>
        <w:pStyle w:val="a3"/>
        <w:ind w:left="0" w:firstLine="567"/>
        <w:jc w:val="both"/>
        <w:rPr>
          <w:rFonts w:ascii="Times New Roman" w:hAnsi="Times New Roman"/>
          <w:sz w:val="28"/>
          <w:szCs w:val="28"/>
        </w:rPr>
      </w:pPr>
      <w:r w:rsidRPr="005767B4">
        <w:rPr>
          <w:rFonts w:ascii="Times New Roman" w:hAnsi="Times New Roman"/>
          <w:sz w:val="28"/>
          <w:szCs w:val="28"/>
        </w:rPr>
        <w:t>Действие Гарантийного срока прерывается на всё время, на протяжении которого соответствующий Объект не мог использоваться (эксплуатироваться) вследствие дефектов и аварий, за которые отвечает Концессионер.</w:t>
      </w:r>
    </w:p>
    <w:p w14:paraId="24D9116C" w14:textId="7727CBC1" w:rsidR="008C1E26" w:rsidRDefault="00187914" w:rsidP="00D96F76">
      <w:pPr>
        <w:pStyle w:val="a3"/>
        <w:ind w:left="0" w:firstLine="567"/>
        <w:jc w:val="both"/>
        <w:rPr>
          <w:rFonts w:ascii="Times New Roman" w:hAnsi="Times New Roman"/>
          <w:sz w:val="28"/>
          <w:szCs w:val="28"/>
        </w:rPr>
      </w:pPr>
      <w:r>
        <w:rPr>
          <w:rFonts w:ascii="Times New Roman" w:hAnsi="Times New Roman"/>
          <w:sz w:val="28"/>
          <w:szCs w:val="28"/>
        </w:rPr>
        <w:t>25.</w:t>
      </w:r>
      <w:r w:rsidR="00143D96" w:rsidRPr="001D7C3E">
        <w:rPr>
          <w:rFonts w:ascii="Times New Roman" w:hAnsi="Times New Roman"/>
          <w:sz w:val="28"/>
          <w:szCs w:val="28"/>
        </w:rPr>
        <w:t xml:space="preserve"> </w:t>
      </w:r>
      <w:r w:rsidR="006207B9" w:rsidRPr="001D7C3E">
        <w:rPr>
          <w:rFonts w:ascii="Times New Roman" w:hAnsi="Times New Roman"/>
          <w:sz w:val="28"/>
          <w:szCs w:val="28"/>
        </w:rPr>
        <w:t>По соглашению Сторон проектная документация может быть изменена в ходе выполнения работ. Изменения, вносимые в проектную документацию</w:t>
      </w:r>
      <w:r w:rsidR="00CD65CA" w:rsidRPr="001D7C3E">
        <w:rPr>
          <w:rFonts w:ascii="Times New Roman" w:hAnsi="Times New Roman"/>
          <w:sz w:val="28"/>
          <w:szCs w:val="28"/>
        </w:rPr>
        <w:t xml:space="preserve"> в соответствии с законодательством Российский Федерации</w:t>
      </w:r>
      <w:r w:rsidR="006207B9" w:rsidRPr="001D7C3E">
        <w:rPr>
          <w:rFonts w:ascii="Times New Roman" w:hAnsi="Times New Roman"/>
          <w:sz w:val="28"/>
          <w:szCs w:val="28"/>
        </w:rPr>
        <w:t>, вступают в силу с момента</w:t>
      </w:r>
      <w:r w:rsidR="006B251D" w:rsidRPr="001D7C3E">
        <w:rPr>
          <w:rFonts w:ascii="Times New Roman" w:hAnsi="Times New Roman"/>
          <w:sz w:val="28"/>
          <w:szCs w:val="28"/>
        </w:rPr>
        <w:t xml:space="preserve"> их</w:t>
      </w:r>
      <w:r w:rsidR="006207B9" w:rsidRPr="001D7C3E">
        <w:rPr>
          <w:rFonts w:ascii="Times New Roman" w:hAnsi="Times New Roman"/>
          <w:sz w:val="28"/>
          <w:szCs w:val="28"/>
        </w:rPr>
        <w:t xml:space="preserve"> </w:t>
      </w:r>
      <w:r w:rsidR="001554CC" w:rsidRPr="001D7C3E">
        <w:rPr>
          <w:rFonts w:ascii="Times New Roman" w:hAnsi="Times New Roman"/>
          <w:sz w:val="28"/>
          <w:szCs w:val="28"/>
        </w:rPr>
        <w:t>утверждения Концедентом.</w:t>
      </w:r>
      <w:r w:rsidR="005C6E45" w:rsidRPr="001D7C3E">
        <w:rPr>
          <w:rFonts w:ascii="Times New Roman" w:hAnsi="Times New Roman"/>
          <w:sz w:val="28"/>
          <w:szCs w:val="28"/>
        </w:rPr>
        <w:t xml:space="preserve"> </w:t>
      </w:r>
      <w:r w:rsidR="00FB2C47">
        <w:rPr>
          <w:rFonts w:ascii="Times New Roman" w:hAnsi="Times New Roman"/>
          <w:sz w:val="28"/>
          <w:szCs w:val="28"/>
        </w:rPr>
        <w:t xml:space="preserve">Все изменения, вносимые в </w:t>
      </w:r>
      <w:r w:rsidR="005767B4">
        <w:rPr>
          <w:rFonts w:ascii="Times New Roman" w:hAnsi="Times New Roman"/>
          <w:sz w:val="28"/>
          <w:szCs w:val="28"/>
        </w:rPr>
        <w:t xml:space="preserve">проектную </w:t>
      </w:r>
      <w:r w:rsidR="00FB2C47">
        <w:rPr>
          <w:rFonts w:ascii="Times New Roman" w:hAnsi="Times New Roman"/>
          <w:sz w:val="28"/>
          <w:szCs w:val="28"/>
        </w:rPr>
        <w:t>документацию</w:t>
      </w:r>
      <w:r w:rsidR="00FB2C47" w:rsidRPr="000F28BC">
        <w:rPr>
          <w:rFonts w:ascii="Times New Roman" w:hAnsi="Times New Roman"/>
          <w:sz w:val="28"/>
          <w:szCs w:val="28"/>
        </w:rPr>
        <w:t xml:space="preserve"> должны выполняться без ухудшения технико-экономических показателей и характеристик </w:t>
      </w:r>
      <w:r w:rsidR="00FB2C47">
        <w:rPr>
          <w:rFonts w:ascii="Times New Roman" w:hAnsi="Times New Roman"/>
          <w:sz w:val="28"/>
          <w:szCs w:val="28"/>
        </w:rPr>
        <w:t>О</w:t>
      </w:r>
      <w:r w:rsidR="00FB2C47" w:rsidRPr="000F28BC">
        <w:rPr>
          <w:rFonts w:ascii="Times New Roman" w:hAnsi="Times New Roman"/>
          <w:sz w:val="28"/>
          <w:szCs w:val="28"/>
        </w:rPr>
        <w:t>бъекта</w:t>
      </w:r>
      <w:r w:rsidR="00FB2C47">
        <w:rPr>
          <w:rFonts w:ascii="Times New Roman" w:hAnsi="Times New Roman"/>
          <w:sz w:val="28"/>
          <w:szCs w:val="28"/>
        </w:rPr>
        <w:t xml:space="preserve"> соглашения. </w:t>
      </w:r>
      <w:r w:rsidR="005767B4">
        <w:rPr>
          <w:rFonts w:ascii="Times New Roman" w:hAnsi="Times New Roman"/>
          <w:sz w:val="28"/>
          <w:szCs w:val="28"/>
        </w:rPr>
        <w:t>Все затраты, связанные с</w:t>
      </w:r>
      <w:r w:rsidR="005C6E45" w:rsidRPr="001D7C3E">
        <w:rPr>
          <w:rFonts w:ascii="Times New Roman" w:hAnsi="Times New Roman"/>
          <w:sz w:val="28"/>
          <w:szCs w:val="28"/>
        </w:rPr>
        <w:t xml:space="preserve"> необходимость</w:t>
      </w:r>
      <w:r w:rsidR="008C1E26">
        <w:rPr>
          <w:rFonts w:ascii="Times New Roman" w:hAnsi="Times New Roman"/>
          <w:sz w:val="28"/>
          <w:szCs w:val="28"/>
        </w:rPr>
        <w:t xml:space="preserve">ю внесения изменений в проектно-сметную документацию и повторным проведением экспертиз проектно-сметной документации, возникающих в ходе производства работ лежат на </w:t>
      </w:r>
      <w:r w:rsidR="008C1E26" w:rsidRPr="008C1E26">
        <w:rPr>
          <w:rFonts w:ascii="Times New Roman" w:hAnsi="Times New Roman"/>
          <w:sz w:val="28"/>
          <w:szCs w:val="28"/>
        </w:rPr>
        <w:t>Концессионер</w:t>
      </w:r>
      <w:r w:rsidR="008C1E26">
        <w:rPr>
          <w:rFonts w:ascii="Times New Roman" w:hAnsi="Times New Roman"/>
          <w:sz w:val="28"/>
          <w:szCs w:val="28"/>
        </w:rPr>
        <w:t>е.</w:t>
      </w:r>
    </w:p>
    <w:p w14:paraId="39CD6C89" w14:textId="3B5687FC" w:rsidR="00D068FB"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26</w:t>
      </w:r>
      <w:r w:rsidR="00143D96" w:rsidRPr="001D7C3E">
        <w:rPr>
          <w:rFonts w:ascii="Times New Roman" w:hAnsi="Times New Roman"/>
          <w:sz w:val="28"/>
          <w:szCs w:val="28"/>
        </w:rPr>
        <w:t xml:space="preserve">. </w:t>
      </w:r>
      <w:r w:rsidR="001554CC" w:rsidRPr="001D7C3E">
        <w:rPr>
          <w:rFonts w:ascii="Times New Roman" w:hAnsi="Times New Roman"/>
          <w:sz w:val="28"/>
          <w:szCs w:val="28"/>
        </w:rPr>
        <w:t xml:space="preserve">Концессионер вправе привлекать к выполнению </w:t>
      </w:r>
      <w:r w:rsidR="005767B4">
        <w:rPr>
          <w:rFonts w:ascii="Times New Roman" w:hAnsi="Times New Roman"/>
          <w:sz w:val="28"/>
          <w:szCs w:val="28"/>
        </w:rPr>
        <w:t>работ по реконструкции Объекта с</w:t>
      </w:r>
      <w:r w:rsidR="001554CC" w:rsidRPr="001D7C3E">
        <w:rPr>
          <w:rFonts w:ascii="Times New Roman" w:hAnsi="Times New Roman"/>
          <w:sz w:val="28"/>
          <w:szCs w:val="28"/>
        </w:rPr>
        <w:t>оглашения третьих лиц, за действия которых он несет ответственность.</w:t>
      </w:r>
      <w:r w:rsidR="006B251D" w:rsidRPr="001D7C3E">
        <w:rPr>
          <w:rFonts w:ascii="Times New Roman" w:hAnsi="Times New Roman"/>
          <w:sz w:val="28"/>
          <w:szCs w:val="28"/>
        </w:rPr>
        <w:t xml:space="preserve"> Информацию о привлекаемых к выполнению работ организаций Концессионер предоставляет Концеденту в течение 10 (десяти) календарных дней после заключения соответствующих договоров.</w:t>
      </w:r>
      <w:r w:rsidR="00651696" w:rsidRPr="001D7C3E">
        <w:rPr>
          <w:rFonts w:ascii="Times New Roman" w:hAnsi="Times New Roman"/>
          <w:sz w:val="28"/>
          <w:szCs w:val="28"/>
        </w:rPr>
        <w:t xml:space="preserve"> </w:t>
      </w:r>
      <w:r w:rsidR="00651696" w:rsidRPr="001D7C3E">
        <w:rPr>
          <w:rFonts w:ascii="Times New Roman" w:hAnsi="Times New Roman"/>
          <w:sz w:val="28"/>
          <w:szCs w:val="28"/>
        </w:rPr>
        <w:lastRenderedPageBreak/>
        <w:t xml:space="preserve">Информация должна содержать: номер и дата договора, предмет договора, контактные данные руководителя организации (или индивидуального предпринимателя), с которым заключен договор, контактные данные лица, ответственного за взаимодействие по договору. </w:t>
      </w:r>
    </w:p>
    <w:p w14:paraId="5C22D0C3" w14:textId="5D44E727" w:rsidR="005767B4" w:rsidRPr="005767B4" w:rsidRDefault="005767B4" w:rsidP="005767B4">
      <w:pPr>
        <w:pStyle w:val="a3"/>
        <w:numPr>
          <w:ilvl w:val="0"/>
          <w:numId w:val="13"/>
        </w:numPr>
        <w:ind w:left="0" w:firstLine="567"/>
        <w:jc w:val="both"/>
        <w:rPr>
          <w:rFonts w:ascii="Times New Roman" w:hAnsi="Times New Roman"/>
          <w:sz w:val="28"/>
          <w:szCs w:val="28"/>
        </w:rPr>
      </w:pPr>
      <w:r w:rsidRPr="005767B4">
        <w:rPr>
          <w:rFonts w:ascii="Times New Roman" w:hAnsi="Times New Roman"/>
          <w:sz w:val="28"/>
          <w:szCs w:val="28"/>
        </w:rPr>
        <w:t xml:space="preserve"> В процессе исполнения Соглашения Стороны оформляют промежуточные акты о выполнении отдельных мероприятий</w:t>
      </w:r>
      <w:r w:rsidR="00CF55A1">
        <w:rPr>
          <w:rFonts w:ascii="Times New Roman" w:hAnsi="Times New Roman"/>
          <w:sz w:val="28"/>
          <w:szCs w:val="28"/>
        </w:rPr>
        <w:t xml:space="preserve"> в соответст</w:t>
      </w:r>
      <w:r w:rsidR="00B652B5">
        <w:rPr>
          <w:rFonts w:ascii="Times New Roman" w:hAnsi="Times New Roman"/>
          <w:sz w:val="28"/>
          <w:szCs w:val="28"/>
        </w:rPr>
        <w:t>вии с График</w:t>
      </w:r>
      <w:r w:rsidR="00EC6F1C">
        <w:rPr>
          <w:rFonts w:ascii="Times New Roman" w:hAnsi="Times New Roman"/>
          <w:sz w:val="28"/>
          <w:szCs w:val="28"/>
        </w:rPr>
        <w:t>ом</w:t>
      </w:r>
      <w:r w:rsidR="00B652B5">
        <w:rPr>
          <w:rFonts w:ascii="Times New Roman" w:hAnsi="Times New Roman"/>
          <w:sz w:val="28"/>
          <w:szCs w:val="28"/>
        </w:rPr>
        <w:t xml:space="preserve"> выполнения работ (п</w:t>
      </w:r>
      <w:r w:rsidR="00CF55A1">
        <w:rPr>
          <w:rFonts w:ascii="Times New Roman" w:hAnsi="Times New Roman"/>
          <w:sz w:val="28"/>
          <w:szCs w:val="28"/>
        </w:rPr>
        <w:t xml:space="preserve">риложение </w:t>
      </w:r>
      <w:r w:rsidR="00EC6F1C">
        <w:rPr>
          <w:rFonts w:ascii="Times New Roman" w:hAnsi="Times New Roman"/>
          <w:sz w:val="28"/>
          <w:szCs w:val="28"/>
        </w:rPr>
        <w:t>3</w:t>
      </w:r>
      <w:r w:rsidR="00CF55A1">
        <w:rPr>
          <w:rFonts w:ascii="Times New Roman" w:hAnsi="Times New Roman"/>
          <w:sz w:val="28"/>
          <w:szCs w:val="28"/>
        </w:rPr>
        <w:t xml:space="preserve">) </w:t>
      </w:r>
      <w:r w:rsidRPr="005767B4">
        <w:rPr>
          <w:rFonts w:ascii="Times New Roman" w:hAnsi="Times New Roman"/>
          <w:sz w:val="28"/>
          <w:szCs w:val="28"/>
        </w:rPr>
        <w:t xml:space="preserve">по ремонту Объекта соглашения. </w:t>
      </w:r>
    </w:p>
    <w:p w14:paraId="23846E9D" w14:textId="6D64A68B" w:rsidR="005767B4" w:rsidRPr="005767B4" w:rsidRDefault="005767B4" w:rsidP="005767B4">
      <w:pPr>
        <w:pStyle w:val="a3"/>
        <w:numPr>
          <w:ilvl w:val="0"/>
          <w:numId w:val="13"/>
        </w:numPr>
        <w:ind w:left="0" w:firstLine="567"/>
        <w:jc w:val="both"/>
        <w:rPr>
          <w:rFonts w:ascii="Times New Roman" w:hAnsi="Times New Roman"/>
          <w:sz w:val="28"/>
          <w:szCs w:val="28"/>
        </w:rPr>
      </w:pPr>
      <w:r w:rsidRPr="005767B4">
        <w:rPr>
          <w:rFonts w:ascii="Times New Roman" w:hAnsi="Times New Roman"/>
          <w:sz w:val="28"/>
          <w:szCs w:val="28"/>
        </w:rPr>
        <w:t xml:space="preserve">Концессионер обязан обеспечить проведение мероприятий по вводу в </w:t>
      </w:r>
      <w:r w:rsidR="0082298C">
        <w:rPr>
          <w:rFonts w:ascii="Times New Roman" w:hAnsi="Times New Roman"/>
          <w:sz w:val="28"/>
          <w:szCs w:val="28"/>
        </w:rPr>
        <w:t xml:space="preserve">эксплуатацию Объекта соглашения </w:t>
      </w:r>
      <w:r w:rsidRPr="005767B4">
        <w:rPr>
          <w:rFonts w:ascii="Times New Roman" w:hAnsi="Times New Roman"/>
          <w:sz w:val="28"/>
          <w:szCs w:val="28"/>
        </w:rPr>
        <w:t xml:space="preserve">после проведения работ по реконструкции в соответствии с </w:t>
      </w:r>
      <w:r w:rsidR="00CF55A1">
        <w:rPr>
          <w:rFonts w:ascii="Times New Roman" w:hAnsi="Times New Roman"/>
          <w:sz w:val="28"/>
          <w:szCs w:val="28"/>
        </w:rPr>
        <w:t>действующим  законодательством</w:t>
      </w:r>
      <w:r w:rsidRPr="005767B4">
        <w:rPr>
          <w:rFonts w:ascii="Times New Roman" w:hAnsi="Times New Roman"/>
          <w:sz w:val="28"/>
          <w:szCs w:val="28"/>
        </w:rPr>
        <w:t xml:space="preserve">. </w:t>
      </w:r>
    </w:p>
    <w:p w14:paraId="6FB4AC7B" w14:textId="19F3266C" w:rsidR="00F75297" w:rsidRPr="0082298C" w:rsidRDefault="00F75297" w:rsidP="005767B4">
      <w:pPr>
        <w:pStyle w:val="a3"/>
        <w:numPr>
          <w:ilvl w:val="0"/>
          <w:numId w:val="13"/>
        </w:numPr>
        <w:ind w:left="0" w:firstLine="567"/>
        <w:jc w:val="both"/>
        <w:rPr>
          <w:rFonts w:ascii="Times New Roman" w:hAnsi="Times New Roman"/>
          <w:sz w:val="28"/>
          <w:szCs w:val="28"/>
        </w:rPr>
      </w:pPr>
      <w:r w:rsidRPr="0082298C">
        <w:rPr>
          <w:rFonts w:ascii="Times New Roman" w:hAnsi="Times New Roman"/>
          <w:sz w:val="28"/>
          <w:szCs w:val="28"/>
        </w:rPr>
        <w:t xml:space="preserve">По завершению Концессионером </w:t>
      </w:r>
      <w:r w:rsidR="005767B4" w:rsidRPr="0082298C">
        <w:rPr>
          <w:rFonts w:ascii="Times New Roman" w:hAnsi="Times New Roman"/>
          <w:sz w:val="28"/>
          <w:szCs w:val="28"/>
        </w:rPr>
        <w:t>работ по реконструкции Объекта с</w:t>
      </w:r>
      <w:r w:rsidRPr="0082298C">
        <w:rPr>
          <w:rFonts w:ascii="Times New Roman" w:hAnsi="Times New Roman"/>
          <w:sz w:val="28"/>
          <w:szCs w:val="28"/>
        </w:rPr>
        <w:t>оглашения Концессионер, в течение 10</w:t>
      </w:r>
      <w:r w:rsidR="005767B4" w:rsidRPr="0082298C">
        <w:rPr>
          <w:rFonts w:ascii="Times New Roman" w:hAnsi="Times New Roman"/>
          <w:sz w:val="28"/>
          <w:szCs w:val="28"/>
        </w:rPr>
        <w:t xml:space="preserve"> (десяти)</w:t>
      </w:r>
      <w:r w:rsidRPr="0082298C">
        <w:rPr>
          <w:rFonts w:ascii="Times New Roman" w:hAnsi="Times New Roman"/>
          <w:sz w:val="28"/>
          <w:szCs w:val="28"/>
        </w:rPr>
        <w:t xml:space="preserve"> рабочих дней после завершения </w:t>
      </w:r>
      <w:r w:rsidR="005767B4" w:rsidRPr="0082298C">
        <w:rPr>
          <w:rFonts w:ascii="Times New Roman" w:hAnsi="Times New Roman"/>
          <w:sz w:val="28"/>
          <w:szCs w:val="28"/>
        </w:rPr>
        <w:t>работ по реконструкции Объекта с</w:t>
      </w:r>
      <w:r w:rsidRPr="0082298C">
        <w:rPr>
          <w:rFonts w:ascii="Times New Roman" w:hAnsi="Times New Roman"/>
          <w:sz w:val="28"/>
          <w:szCs w:val="28"/>
        </w:rPr>
        <w:t xml:space="preserve">оглашения направляет Концеденту </w:t>
      </w:r>
      <w:r w:rsidR="0082298C" w:rsidRPr="0082298C">
        <w:rPr>
          <w:rFonts w:ascii="Times New Roman" w:hAnsi="Times New Roman"/>
          <w:sz w:val="28"/>
          <w:szCs w:val="28"/>
        </w:rPr>
        <w:t>акт приемки законченного реконструкцией объекта приемочной комиссией по форме согласно Приложению 2</w:t>
      </w:r>
      <w:r w:rsidR="0082298C">
        <w:rPr>
          <w:rFonts w:ascii="Times New Roman" w:hAnsi="Times New Roman"/>
          <w:sz w:val="28"/>
          <w:szCs w:val="28"/>
        </w:rPr>
        <w:t xml:space="preserve"> </w:t>
      </w:r>
      <w:r w:rsidR="005767B4" w:rsidRPr="0082298C">
        <w:rPr>
          <w:rFonts w:ascii="Times New Roman" w:hAnsi="Times New Roman"/>
          <w:sz w:val="28"/>
          <w:szCs w:val="28"/>
        </w:rPr>
        <w:t>с приложением документов, указ</w:t>
      </w:r>
      <w:r w:rsidR="00D107BC">
        <w:rPr>
          <w:rFonts w:ascii="Times New Roman" w:hAnsi="Times New Roman"/>
          <w:sz w:val="28"/>
          <w:szCs w:val="28"/>
        </w:rPr>
        <w:t>анных в пункте 30 Соглашения, а</w:t>
      </w:r>
      <w:r w:rsidRPr="0082298C">
        <w:rPr>
          <w:rFonts w:ascii="Times New Roman" w:hAnsi="Times New Roman"/>
          <w:sz w:val="28"/>
          <w:szCs w:val="28"/>
        </w:rPr>
        <w:t xml:space="preserve"> Концедент в течение 10</w:t>
      </w:r>
      <w:r w:rsidR="005767B4" w:rsidRPr="0082298C">
        <w:rPr>
          <w:rFonts w:ascii="Times New Roman" w:hAnsi="Times New Roman"/>
          <w:sz w:val="28"/>
          <w:szCs w:val="28"/>
        </w:rPr>
        <w:t xml:space="preserve"> (десяти)</w:t>
      </w:r>
      <w:r w:rsidRPr="0082298C">
        <w:rPr>
          <w:rFonts w:ascii="Times New Roman" w:hAnsi="Times New Roman"/>
          <w:sz w:val="28"/>
          <w:szCs w:val="28"/>
        </w:rPr>
        <w:t xml:space="preserve"> рабочих дней </w:t>
      </w:r>
      <w:r w:rsidR="005767B4" w:rsidRPr="0082298C">
        <w:rPr>
          <w:rFonts w:ascii="Times New Roman" w:hAnsi="Times New Roman"/>
          <w:sz w:val="28"/>
          <w:szCs w:val="28"/>
        </w:rPr>
        <w:t xml:space="preserve">с момента получения </w:t>
      </w:r>
      <w:r w:rsidRPr="0082298C">
        <w:rPr>
          <w:rFonts w:ascii="Times New Roman" w:hAnsi="Times New Roman"/>
          <w:sz w:val="28"/>
          <w:szCs w:val="28"/>
        </w:rPr>
        <w:t xml:space="preserve">рассматривает указанный акт и подписывает его, либо в тот же срок направляет мотивированный отказ от подписания. </w:t>
      </w:r>
    </w:p>
    <w:p w14:paraId="5D26D837" w14:textId="24044C2F" w:rsidR="003711EE" w:rsidRPr="0082298C" w:rsidRDefault="00883771" w:rsidP="00D96F76">
      <w:pPr>
        <w:pStyle w:val="a3"/>
        <w:numPr>
          <w:ilvl w:val="0"/>
          <w:numId w:val="13"/>
        </w:numPr>
        <w:ind w:left="0" w:firstLine="567"/>
        <w:jc w:val="both"/>
        <w:rPr>
          <w:rFonts w:ascii="Times New Roman" w:hAnsi="Times New Roman"/>
          <w:sz w:val="28"/>
          <w:szCs w:val="28"/>
        </w:rPr>
      </w:pPr>
      <w:r>
        <w:rPr>
          <w:rFonts w:ascii="Times New Roman" w:hAnsi="Times New Roman"/>
          <w:sz w:val="28"/>
          <w:szCs w:val="28"/>
        </w:rPr>
        <w:t>Акт</w:t>
      </w:r>
      <w:r w:rsidR="0082298C" w:rsidRPr="0082298C">
        <w:rPr>
          <w:rFonts w:ascii="Times New Roman" w:hAnsi="Times New Roman"/>
          <w:sz w:val="28"/>
          <w:szCs w:val="28"/>
        </w:rPr>
        <w:t xml:space="preserve"> приемки закон</w:t>
      </w:r>
      <w:r w:rsidR="0082298C">
        <w:rPr>
          <w:rFonts w:ascii="Times New Roman" w:hAnsi="Times New Roman"/>
          <w:sz w:val="28"/>
          <w:szCs w:val="28"/>
        </w:rPr>
        <w:t xml:space="preserve">ченного реконструкцией </w:t>
      </w:r>
      <w:r w:rsidR="00D107BC">
        <w:rPr>
          <w:rFonts w:ascii="Times New Roman" w:hAnsi="Times New Roman"/>
          <w:sz w:val="28"/>
          <w:szCs w:val="28"/>
        </w:rPr>
        <w:t xml:space="preserve">объекта </w:t>
      </w:r>
      <w:r w:rsidR="00D107BC" w:rsidRPr="0082298C">
        <w:rPr>
          <w:rFonts w:ascii="Times New Roman" w:hAnsi="Times New Roman"/>
          <w:sz w:val="28"/>
          <w:szCs w:val="28"/>
        </w:rPr>
        <w:t>приемочной</w:t>
      </w:r>
      <w:r w:rsidR="0082298C" w:rsidRPr="0082298C">
        <w:rPr>
          <w:rFonts w:ascii="Times New Roman" w:hAnsi="Times New Roman"/>
          <w:sz w:val="28"/>
          <w:szCs w:val="28"/>
        </w:rPr>
        <w:t xml:space="preserve"> комиссией по форме согласно Приложению 2</w:t>
      </w:r>
      <w:r w:rsidR="0082298C">
        <w:rPr>
          <w:rFonts w:ascii="Times New Roman" w:hAnsi="Times New Roman"/>
          <w:sz w:val="28"/>
          <w:szCs w:val="28"/>
        </w:rPr>
        <w:t xml:space="preserve"> </w:t>
      </w:r>
      <w:r w:rsidR="00D107BC" w:rsidRPr="0082298C">
        <w:rPr>
          <w:rFonts w:ascii="Times New Roman" w:hAnsi="Times New Roman"/>
          <w:sz w:val="28"/>
          <w:szCs w:val="28"/>
        </w:rPr>
        <w:t>Концессионером направляется</w:t>
      </w:r>
      <w:r w:rsidR="004B4890" w:rsidRPr="0082298C">
        <w:rPr>
          <w:rFonts w:ascii="Times New Roman" w:hAnsi="Times New Roman"/>
          <w:sz w:val="28"/>
          <w:szCs w:val="28"/>
        </w:rPr>
        <w:t xml:space="preserve"> </w:t>
      </w:r>
      <w:r w:rsidR="00D107BC" w:rsidRPr="0082298C">
        <w:rPr>
          <w:rFonts w:ascii="Times New Roman" w:hAnsi="Times New Roman"/>
          <w:sz w:val="28"/>
          <w:szCs w:val="28"/>
        </w:rPr>
        <w:t>Концеденту с</w:t>
      </w:r>
      <w:r w:rsidR="004B4890" w:rsidRPr="0082298C">
        <w:rPr>
          <w:rFonts w:ascii="Times New Roman" w:hAnsi="Times New Roman"/>
          <w:sz w:val="28"/>
          <w:szCs w:val="28"/>
        </w:rPr>
        <w:t xml:space="preserve"> приложением копий документов, подтверждающих сумму произведенных Концессионером инвестиций (акты о приемке выполненных работ (форма КС-2), справки о стоимости</w:t>
      </w:r>
      <w:r>
        <w:rPr>
          <w:rFonts w:ascii="Times New Roman" w:hAnsi="Times New Roman"/>
          <w:sz w:val="28"/>
          <w:szCs w:val="28"/>
        </w:rPr>
        <w:t xml:space="preserve"> выполненных работ (форма КС-3)</w:t>
      </w:r>
      <w:r w:rsidR="004B4890" w:rsidRPr="0082298C">
        <w:rPr>
          <w:rFonts w:ascii="Times New Roman" w:hAnsi="Times New Roman"/>
          <w:sz w:val="28"/>
          <w:szCs w:val="28"/>
        </w:rPr>
        <w:t xml:space="preserve">, реестра затрат Концессионера и копий соответствующих платежных поручений Концессионера и иных документов, подтверждающих </w:t>
      </w:r>
      <w:r w:rsidR="005767B4" w:rsidRPr="0082298C">
        <w:rPr>
          <w:rFonts w:ascii="Times New Roman" w:hAnsi="Times New Roman"/>
          <w:sz w:val="28"/>
          <w:szCs w:val="28"/>
        </w:rPr>
        <w:t xml:space="preserve">сумму </w:t>
      </w:r>
      <w:r w:rsidR="00D107BC" w:rsidRPr="0082298C">
        <w:rPr>
          <w:rFonts w:ascii="Times New Roman" w:hAnsi="Times New Roman"/>
          <w:sz w:val="28"/>
          <w:szCs w:val="28"/>
        </w:rPr>
        <w:t>произведенных инвестиций</w:t>
      </w:r>
      <w:r w:rsidR="004B4890" w:rsidRPr="0082298C">
        <w:rPr>
          <w:rFonts w:ascii="Times New Roman" w:hAnsi="Times New Roman"/>
          <w:sz w:val="28"/>
          <w:szCs w:val="28"/>
        </w:rPr>
        <w:t>.</w:t>
      </w:r>
    </w:p>
    <w:p w14:paraId="75F63600" w14:textId="77777777" w:rsidR="001554CC" w:rsidRPr="001D7C3E" w:rsidRDefault="001554CC" w:rsidP="00D96F76">
      <w:pPr>
        <w:pStyle w:val="a3"/>
        <w:ind w:left="0" w:firstLine="567"/>
        <w:jc w:val="both"/>
        <w:rPr>
          <w:rFonts w:ascii="Times New Roman" w:hAnsi="Times New Roman"/>
          <w:sz w:val="28"/>
          <w:szCs w:val="28"/>
        </w:rPr>
      </w:pPr>
    </w:p>
    <w:p w14:paraId="01829690" w14:textId="1498E959" w:rsidR="001554CC" w:rsidRPr="005C6C60" w:rsidRDefault="000F1F2C"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IV</w:t>
      </w:r>
      <w:r w:rsidR="00F75297" w:rsidRPr="005C6C60">
        <w:rPr>
          <w:rFonts w:ascii="Times New Roman" w:hAnsi="Times New Roman" w:cs="Times New Roman"/>
          <w:b/>
          <w:color w:val="auto"/>
          <w:sz w:val="28"/>
          <w:szCs w:val="28"/>
        </w:rPr>
        <w:t xml:space="preserve">. </w:t>
      </w:r>
      <w:r w:rsidR="001554CC" w:rsidRPr="005C6C60">
        <w:rPr>
          <w:rFonts w:ascii="Times New Roman" w:hAnsi="Times New Roman" w:cs="Times New Roman"/>
          <w:b/>
          <w:color w:val="auto"/>
          <w:sz w:val="28"/>
          <w:szCs w:val="28"/>
        </w:rPr>
        <w:t>Порядок предоставления Концессионеру земельного участка.</w:t>
      </w:r>
    </w:p>
    <w:p w14:paraId="466E0772" w14:textId="77777777" w:rsidR="00E34F54" w:rsidRPr="00E34F54" w:rsidRDefault="00187914" w:rsidP="00E34F54">
      <w:pPr>
        <w:ind w:firstLine="567"/>
        <w:jc w:val="both"/>
        <w:rPr>
          <w:rFonts w:ascii="Times New Roman" w:hAnsi="Times New Roman"/>
          <w:bCs/>
          <w:sz w:val="28"/>
          <w:szCs w:val="28"/>
          <w:lang w:eastAsia="ru-RU"/>
        </w:rPr>
      </w:pPr>
      <w:r w:rsidRPr="00E34F54">
        <w:rPr>
          <w:rFonts w:ascii="Times New Roman" w:hAnsi="Times New Roman"/>
          <w:color w:val="000000" w:themeColor="text1"/>
          <w:sz w:val="28"/>
          <w:szCs w:val="28"/>
        </w:rPr>
        <w:t>31.</w:t>
      </w:r>
      <w:bookmarkStart w:id="5" w:name="_Toc405885272"/>
      <w:r w:rsidR="00E34F54" w:rsidRPr="00E34F54">
        <w:rPr>
          <w:rFonts w:ascii="Times New Roman" w:hAnsi="Times New Roman"/>
          <w:bCs/>
          <w:sz w:val="28"/>
          <w:szCs w:val="28"/>
          <w:lang w:val="fr-FR" w:eastAsia="ru-RU"/>
        </w:rPr>
        <w:t xml:space="preserve"> </w:t>
      </w:r>
      <w:r w:rsidR="00E97BA9" w:rsidRPr="00E34F54">
        <w:rPr>
          <w:rFonts w:ascii="Times New Roman" w:hAnsi="Times New Roman"/>
          <w:bCs/>
          <w:sz w:val="28"/>
          <w:szCs w:val="28"/>
          <w:lang w:val="fr-FR" w:eastAsia="ru-RU"/>
        </w:rPr>
        <w:t xml:space="preserve">Для целей </w:t>
      </w:r>
      <w:r w:rsidR="00E34F54" w:rsidRPr="00E34F54">
        <w:rPr>
          <w:rFonts w:ascii="Times New Roman" w:hAnsi="Times New Roman"/>
          <w:bCs/>
          <w:sz w:val="28"/>
          <w:szCs w:val="28"/>
          <w:lang w:eastAsia="ru-RU"/>
        </w:rPr>
        <w:t>реконструкции и эксплуатации</w:t>
      </w:r>
      <w:r w:rsidR="00E97BA9" w:rsidRPr="00E34F54">
        <w:rPr>
          <w:rFonts w:ascii="Times New Roman" w:hAnsi="Times New Roman"/>
          <w:bCs/>
          <w:sz w:val="28"/>
          <w:szCs w:val="28"/>
          <w:lang w:val="fr-FR" w:eastAsia="ru-RU"/>
        </w:rPr>
        <w:t xml:space="preserve"> Объекта </w:t>
      </w:r>
      <w:r w:rsidR="00E34F54" w:rsidRPr="00E34F54">
        <w:rPr>
          <w:rFonts w:ascii="Times New Roman" w:hAnsi="Times New Roman"/>
          <w:bCs/>
          <w:sz w:val="28"/>
          <w:szCs w:val="28"/>
          <w:lang w:eastAsia="ru-RU"/>
        </w:rPr>
        <w:t xml:space="preserve">соглашения </w:t>
      </w:r>
      <w:r w:rsidR="00E97BA9" w:rsidRPr="00E34F54">
        <w:rPr>
          <w:rFonts w:ascii="Times New Roman" w:hAnsi="Times New Roman"/>
          <w:bCs/>
          <w:sz w:val="28"/>
          <w:szCs w:val="28"/>
          <w:lang w:val="fr-FR" w:eastAsia="ru-RU"/>
        </w:rPr>
        <w:t xml:space="preserve">Концедент </w:t>
      </w:r>
      <w:r w:rsidR="00E34F54" w:rsidRPr="00E34F54">
        <w:rPr>
          <w:rFonts w:ascii="Times New Roman" w:hAnsi="Times New Roman"/>
          <w:bCs/>
          <w:sz w:val="28"/>
          <w:szCs w:val="28"/>
          <w:lang w:val="fr-FR" w:eastAsia="ru-RU"/>
        </w:rPr>
        <w:t xml:space="preserve">в </w:t>
      </w:r>
      <w:r w:rsidR="00E34F54" w:rsidRPr="00E34F54">
        <w:rPr>
          <w:rFonts w:ascii="Times New Roman" w:hAnsi="Times New Roman"/>
          <w:bCs/>
          <w:sz w:val="28"/>
          <w:szCs w:val="28"/>
          <w:lang w:eastAsia="ru-RU"/>
        </w:rPr>
        <w:t xml:space="preserve">срок не более 30 (тридцати) рабочих дней с момента подписания Соглашения </w:t>
      </w:r>
      <w:r w:rsidR="00E34F54" w:rsidRPr="00E34F54">
        <w:rPr>
          <w:rFonts w:ascii="Times New Roman" w:hAnsi="Times New Roman"/>
          <w:bCs/>
          <w:sz w:val="28"/>
          <w:szCs w:val="28"/>
          <w:lang w:val="fr-FR" w:eastAsia="ru-RU"/>
        </w:rPr>
        <w:t xml:space="preserve">обязуется </w:t>
      </w:r>
      <w:r w:rsidR="00E34F54" w:rsidRPr="00E34F54">
        <w:rPr>
          <w:rFonts w:ascii="Times New Roman" w:hAnsi="Times New Roman"/>
          <w:bCs/>
          <w:sz w:val="28"/>
          <w:szCs w:val="28"/>
          <w:lang w:eastAsia="ru-RU"/>
        </w:rPr>
        <w:t xml:space="preserve">обеспечить </w:t>
      </w:r>
      <w:r w:rsidR="00E34F54" w:rsidRPr="00E34F54">
        <w:rPr>
          <w:rFonts w:ascii="Times New Roman" w:eastAsia="Times New Roman" w:hAnsi="Times New Roman"/>
          <w:bCs/>
          <w:sz w:val="28"/>
          <w:szCs w:val="28"/>
          <w:lang w:val="fr-FR" w:eastAsia="ru-RU"/>
        </w:rPr>
        <w:t>предоставление</w:t>
      </w:r>
      <w:r w:rsidR="00E34F54" w:rsidRPr="00E34F54">
        <w:rPr>
          <w:rFonts w:ascii="Times New Roman" w:hAnsi="Times New Roman"/>
          <w:bCs/>
          <w:sz w:val="28"/>
          <w:szCs w:val="28"/>
          <w:lang w:val="fr-FR" w:eastAsia="ru-RU"/>
        </w:rPr>
        <w:t xml:space="preserve"> Концессионеру в аренду </w:t>
      </w:r>
      <w:r w:rsidR="00E34F54" w:rsidRPr="00E34F54">
        <w:rPr>
          <w:rFonts w:ascii="Times New Roman" w:hAnsi="Times New Roman"/>
          <w:bCs/>
          <w:sz w:val="28"/>
          <w:szCs w:val="28"/>
          <w:lang w:eastAsia="ru-RU"/>
        </w:rPr>
        <w:t>з</w:t>
      </w:r>
      <w:r w:rsidR="00E34F54" w:rsidRPr="00E34F54">
        <w:rPr>
          <w:rFonts w:ascii="Times New Roman" w:hAnsi="Times New Roman"/>
          <w:bCs/>
          <w:sz w:val="28"/>
          <w:szCs w:val="28"/>
          <w:lang w:val="fr-FR" w:eastAsia="ru-RU"/>
        </w:rPr>
        <w:t>емельн</w:t>
      </w:r>
      <w:r w:rsidR="00E34F54" w:rsidRPr="00E34F54">
        <w:rPr>
          <w:rFonts w:ascii="Times New Roman" w:hAnsi="Times New Roman"/>
          <w:bCs/>
          <w:sz w:val="28"/>
          <w:szCs w:val="28"/>
          <w:lang w:eastAsia="ru-RU"/>
        </w:rPr>
        <w:t xml:space="preserve">ого </w:t>
      </w:r>
      <w:r w:rsidR="00E34F54" w:rsidRPr="00E34F54">
        <w:rPr>
          <w:rFonts w:ascii="Times New Roman" w:hAnsi="Times New Roman"/>
          <w:bCs/>
          <w:sz w:val="28"/>
          <w:szCs w:val="28"/>
          <w:lang w:val="fr-FR" w:eastAsia="ru-RU"/>
        </w:rPr>
        <w:t>участк</w:t>
      </w:r>
      <w:r w:rsidR="00E34F54" w:rsidRPr="00E34F54">
        <w:rPr>
          <w:rFonts w:ascii="Times New Roman" w:hAnsi="Times New Roman"/>
          <w:bCs/>
          <w:sz w:val="28"/>
          <w:szCs w:val="28"/>
          <w:lang w:eastAsia="ru-RU"/>
        </w:rPr>
        <w:t>а:</w:t>
      </w:r>
    </w:p>
    <w:p w14:paraId="4DE6DF8B" w14:textId="2A069309" w:rsidR="00E34F54" w:rsidRPr="00E34F54" w:rsidRDefault="00E34F54" w:rsidP="00E34F54">
      <w:pPr>
        <w:ind w:firstLine="567"/>
        <w:jc w:val="both"/>
        <w:rPr>
          <w:rFonts w:ascii="Times New Roman" w:hAnsi="Times New Roman"/>
          <w:sz w:val="28"/>
          <w:szCs w:val="28"/>
          <w:lang w:eastAsia="ru-RU"/>
        </w:rPr>
      </w:pPr>
      <w:r w:rsidRPr="00E34F54">
        <w:rPr>
          <w:rFonts w:ascii="Times New Roman" w:hAnsi="Times New Roman"/>
          <w:bCs/>
          <w:sz w:val="28"/>
          <w:szCs w:val="28"/>
          <w:lang w:eastAsia="ru-RU"/>
        </w:rPr>
        <w:t xml:space="preserve">- </w:t>
      </w:r>
      <w:r w:rsidRPr="00E34F54">
        <w:rPr>
          <w:rFonts w:ascii="Times New Roman" w:hAnsi="Times New Roman"/>
          <w:bCs/>
          <w:sz w:val="28"/>
          <w:szCs w:val="28"/>
          <w:lang w:val="fr-FR" w:eastAsia="ru-RU"/>
        </w:rPr>
        <w:t xml:space="preserve"> описание котор</w:t>
      </w:r>
      <w:r w:rsidRPr="00E34F54">
        <w:rPr>
          <w:rFonts w:ascii="Times New Roman" w:hAnsi="Times New Roman"/>
          <w:bCs/>
          <w:sz w:val="28"/>
          <w:szCs w:val="28"/>
          <w:lang w:eastAsia="ru-RU"/>
        </w:rPr>
        <w:t>ого</w:t>
      </w:r>
      <w:r w:rsidR="00E97BA9" w:rsidRPr="00E34F54">
        <w:rPr>
          <w:rFonts w:ascii="Times New Roman" w:hAnsi="Times New Roman"/>
          <w:bCs/>
          <w:sz w:val="28"/>
          <w:szCs w:val="28"/>
          <w:lang w:val="fr-FR" w:eastAsia="ru-RU"/>
        </w:rPr>
        <w:t xml:space="preserve"> приведено в </w:t>
      </w:r>
      <w:r w:rsidR="00E97BA9" w:rsidRPr="00E34F54">
        <w:rPr>
          <w:rFonts w:ascii="Times New Roman" w:eastAsia="Times New Roman" w:hAnsi="Times New Roman"/>
          <w:bCs/>
          <w:sz w:val="28"/>
          <w:szCs w:val="28"/>
          <w:lang w:val="fr-FR" w:eastAsia="ru-RU"/>
        </w:rPr>
        <w:fldChar w:fldCharType="begin"/>
      </w:r>
      <w:r w:rsidR="00E97BA9" w:rsidRPr="00E34F54">
        <w:rPr>
          <w:rFonts w:ascii="Times New Roman" w:eastAsia="Times New Roman" w:hAnsi="Times New Roman"/>
          <w:bCs/>
          <w:sz w:val="28"/>
          <w:szCs w:val="28"/>
          <w:lang w:val="fr-FR" w:eastAsia="ru-RU"/>
        </w:rPr>
        <w:instrText xml:space="preserve"> HYPERLINK \l "П3" </w:instrText>
      </w:r>
      <w:r w:rsidR="00E97BA9" w:rsidRPr="00E34F54">
        <w:rPr>
          <w:rFonts w:ascii="Times New Roman" w:eastAsia="Times New Roman" w:hAnsi="Times New Roman"/>
          <w:bCs/>
          <w:sz w:val="28"/>
          <w:szCs w:val="28"/>
          <w:lang w:val="fr-FR" w:eastAsia="ru-RU"/>
        </w:rPr>
        <w:fldChar w:fldCharType="separate"/>
      </w:r>
      <w:r w:rsidR="00E97BA9" w:rsidRPr="00E34F54">
        <w:rPr>
          <w:rFonts w:ascii="Times New Roman" w:hAnsi="Times New Roman"/>
          <w:bCs/>
          <w:sz w:val="28"/>
          <w:szCs w:val="28"/>
          <w:lang w:val="fr-FR" w:eastAsia="ru-RU"/>
        </w:rPr>
        <w:t xml:space="preserve">Приложении </w:t>
      </w:r>
      <w:r w:rsidR="00E97BA9" w:rsidRPr="00E34F54">
        <w:rPr>
          <w:rFonts w:ascii="Times New Roman" w:hAnsi="Times New Roman"/>
          <w:bCs/>
          <w:sz w:val="28"/>
          <w:szCs w:val="28"/>
          <w:lang w:val="fr-FR" w:eastAsia="ru-RU"/>
        </w:rPr>
        <w:fldChar w:fldCharType="end"/>
      </w:r>
      <w:r w:rsidR="00D70FCB">
        <w:rPr>
          <w:rFonts w:ascii="Times New Roman" w:hAnsi="Times New Roman"/>
          <w:bCs/>
          <w:sz w:val="28"/>
          <w:szCs w:val="28"/>
          <w:lang w:eastAsia="ru-RU"/>
        </w:rPr>
        <w:t xml:space="preserve"> 7</w:t>
      </w:r>
      <w:r w:rsidR="00E97BA9" w:rsidRPr="00E34F54">
        <w:rPr>
          <w:rFonts w:ascii="Times New Roman" w:hAnsi="Times New Roman"/>
          <w:bCs/>
          <w:sz w:val="28"/>
          <w:szCs w:val="28"/>
          <w:lang w:val="fr-FR" w:eastAsia="ru-RU"/>
        </w:rPr>
        <w:t xml:space="preserve"> к Соглашению</w:t>
      </w:r>
      <w:bookmarkEnd w:id="5"/>
      <w:r w:rsidRPr="00E34F54">
        <w:rPr>
          <w:rFonts w:ascii="Times New Roman" w:hAnsi="Times New Roman"/>
          <w:bCs/>
          <w:sz w:val="28"/>
          <w:szCs w:val="28"/>
          <w:lang w:eastAsia="ru-RU"/>
        </w:rPr>
        <w:t>:</w:t>
      </w:r>
    </w:p>
    <w:p w14:paraId="7608FB87" w14:textId="4E3D2F36" w:rsidR="00E97BA9" w:rsidRPr="00E34F54" w:rsidRDefault="00E34F54" w:rsidP="00E34F54">
      <w:pPr>
        <w:widowControl w:val="0"/>
        <w:shd w:val="clear" w:color="auto" w:fill="FFFFFF"/>
        <w:tabs>
          <w:tab w:val="left" w:pos="878"/>
        </w:tabs>
        <w:autoSpaceDE w:val="0"/>
        <w:autoSpaceDN w:val="0"/>
        <w:adjustRightInd w:val="0"/>
        <w:spacing w:line="276" w:lineRule="auto"/>
        <w:ind w:firstLine="567"/>
        <w:jc w:val="both"/>
        <w:rPr>
          <w:rFonts w:ascii="Times New Roman" w:hAnsi="Times New Roman"/>
          <w:sz w:val="28"/>
          <w:szCs w:val="28"/>
          <w:lang w:eastAsia="ru-RU"/>
        </w:rPr>
      </w:pPr>
      <w:r w:rsidRPr="00E34F54">
        <w:rPr>
          <w:rFonts w:ascii="Times New Roman" w:hAnsi="Times New Roman"/>
          <w:bCs/>
          <w:sz w:val="28"/>
          <w:szCs w:val="28"/>
          <w:lang w:eastAsia="ru-RU"/>
        </w:rPr>
        <w:t xml:space="preserve">-  который </w:t>
      </w:r>
      <w:r w:rsidRPr="00E34F54">
        <w:rPr>
          <w:rFonts w:ascii="Times New Roman" w:hAnsi="Times New Roman"/>
          <w:sz w:val="28"/>
          <w:szCs w:val="28"/>
          <w:lang w:eastAsia="ru-RU"/>
        </w:rPr>
        <w:t>надлежащим образом сформирован, в частности, имее</w:t>
      </w:r>
      <w:r w:rsidR="00E97BA9" w:rsidRPr="00E34F54">
        <w:rPr>
          <w:rFonts w:ascii="Times New Roman" w:hAnsi="Times New Roman"/>
          <w:sz w:val="28"/>
          <w:szCs w:val="28"/>
          <w:lang w:eastAsia="ru-RU"/>
        </w:rPr>
        <w:t xml:space="preserve">т надлежащую категорию и разрешенный вид использования, что позволяет использовать их для целей </w:t>
      </w:r>
      <w:r w:rsidRPr="00E34F54">
        <w:rPr>
          <w:rFonts w:ascii="Times New Roman" w:hAnsi="Times New Roman"/>
          <w:sz w:val="28"/>
          <w:szCs w:val="28"/>
          <w:lang w:eastAsia="ru-RU"/>
        </w:rPr>
        <w:t>настоящего Соглашения</w:t>
      </w:r>
      <w:r w:rsidR="00E97BA9" w:rsidRPr="00E34F54">
        <w:rPr>
          <w:rFonts w:ascii="Times New Roman" w:hAnsi="Times New Roman"/>
          <w:sz w:val="28"/>
          <w:szCs w:val="28"/>
          <w:lang w:eastAsia="ru-RU"/>
        </w:rPr>
        <w:t>, в соответствии с законод</w:t>
      </w:r>
      <w:r w:rsidRPr="00E34F54">
        <w:rPr>
          <w:rFonts w:ascii="Times New Roman" w:hAnsi="Times New Roman"/>
          <w:sz w:val="28"/>
          <w:szCs w:val="28"/>
          <w:lang w:eastAsia="ru-RU"/>
        </w:rPr>
        <w:t>ательством Российской Федерации;</w:t>
      </w:r>
    </w:p>
    <w:p w14:paraId="51A6666C" w14:textId="6A7E92DF" w:rsidR="00E97BA9" w:rsidRPr="00E34F54" w:rsidRDefault="00E34F54" w:rsidP="00E34F54">
      <w:pPr>
        <w:widowControl w:val="0"/>
        <w:shd w:val="clear" w:color="auto" w:fill="FFFFFF"/>
        <w:tabs>
          <w:tab w:val="left" w:pos="878"/>
        </w:tabs>
        <w:autoSpaceDE w:val="0"/>
        <w:autoSpaceDN w:val="0"/>
        <w:adjustRightInd w:val="0"/>
        <w:spacing w:line="276" w:lineRule="auto"/>
        <w:ind w:firstLine="567"/>
        <w:jc w:val="both"/>
        <w:rPr>
          <w:rFonts w:ascii="Times New Roman" w:hAnsi="Times New Roman"/>
          <w:sz w:val="28"/>
          <w:szCs w:val="28"/>
          <w:lang w:eastAsia="ru-RU"/>
        </w:rPr>
      </w:pPr>
      <w:r w:rsidRPr="00E34F54">
        <w:rPr>
          <w:rFonts w:ascii="Times New Roman" w:hAnsi="Times New Roman"/>
          <w:sz w:val="28"/>
          <w:szCs w:val="28"/>
          <w:lang w:eastAsia="ru-RU"/>
        </w:rPr>
        <w:t xml:space="preserve">- в отношении </w:t>
      </w:r>
      <w:r w:rsidR="00D93662" w:rsidRPr="00E34F54">
        <w:rPr>
          <w:rFonts w:ascii="Times New Roman" w:hAnsi="Times New Roman"/>
          <w:sz w:val="28"/>
          <w:szCs w:val="28"/>
          <w:lang w:eastAsia="ru-RU"/>
        </w:rPr>
        <w:t>которого произведен</w:t>
      </w:r>
      <w:r w:rsidR="00E97BA9" w:rsidRPr="00E34F54">
        <w:rPr>
          <w:rFonts w:ascii="Times New Roman" w:hAnsi="Times New Roman"/>
          <w:sz w:val="28"/>
          <w:szCs w:val="28"/>
          <w:lang w:eastAsia="ru-RU"/>
        </w:rPr>
        <w:t xml:space="preserve"> кадастровый учет;</w:t>
      </w:r>
    </w:p>
    <w:p w14:paraId="77B42B27" w14:textId="1B37F4BC" w:rsidR="00E97BA9" w:rsidRPr="00E34F54" w:rsidRDefault="00E34F54" w:rsidP="00E34F54">
      <w:pPr>
        <w:widowControl w:val="0"/>
        <w:shd w:val="clear" w:color="auto" w:fill="FFFFFF"/>
        <w:tabs>
          <w:tab w:val="left" w:pos="878"/>
        </w:tabs>
        <w:autoSpaceDE w:val="0"/>
        <w:autoSpaceDN w:val="0"/>
        <w:adjustRightInd w:val="0"/>
        <w:spacing w:line="276" w:lineRule="auto"/>
        <w:ind w:firstLine="567"/>
        <w:jc w:val="both"/>
        <w:rPr>
          <w:rFonts w:ascii="Times New Roman" w:hAnsi="Times New Roman"/>
          <w:sz w:val="28"/>
          <w:szCs w:val="28"/>
          <w:lang w:eastAsia="ru-RU"/>
        </w:rPr>
      </w:pPr>
      <w:r w:rsidRPr="00E34F54">
        <w:rPr>
          <w:rFonts w:ascii="Times New Roman" w:hAnsi="Times New Roman"/>
          <w:sz w:val="28"/>
          <w:szCs w:val="28"/>
          <w:lang w:eastAsia="ru-RU"/>
        </w:rPr>
        <w:t xml:space="preserve">- </w:t>
      </w:r>
      <w:r w:rsidR="00E97BA9" w:rsidRPr="00E34F54">
        <w:rPr>
          <w:rFonts w:ascii="Times New Roman" w:hAnsi="Times New Roman"/>
          <w:sz w:val="28"/>
          <w:szCs w:val="28"/>
          <w:lang w:eastAsia="ru-RU"/>
        </w:rPr>
        <w:t>право соб</w:t>
      </w:r>
      <w:r w:rsidRPr="00E34F54">
        <w:rPr>
          <w:rFonts w:ascii="Times New Roman" w:hAnsi="Times New Roman"/>
          <w:sz w:val="28"/>
          <w:szCs w:val="28"/>
          <w:lang w:eastAsia="ru-RU"/>
        </w:rPr>
        <w:t>ственности Концедента на которое</w:t>
      </w:r>
      <w:r w:rsidR="00E97BA9" w:rsidRPr="00E34F54">
        <w:rPr>
          <w:rFonts w:ascii="Times New Roman" w:hAnsi="Times New Roman"/>
          <w:sz w:val="28"/>
          <w:szCs w:val="28"/>
          <w:lang w:eastAsia="ru-RU"/>
        </w:rPr>
        <w:t xml:space="preserve"> должно быть зарегистрировано в установленном законом порядке.</w:t>
      </w:r>
    </w:p>
    <w:p w14:paraId="2D3BE730" w14:textId="5804FE6F" w:rsidR="00EA6161" w:rsidRPr="001D7C3E" w:rsidRDefault="00187914" w:rsidP="00E34F54">
      <w:pPr>
        <w:ind w:firstLine="567"/>
        <w:jc w:val="both"/>
        <w:rPr>
          <w:rFonts w:ascii="Times New Roman" w:hAnsi="Times New Roman"/>
          <w:sz w:val="28"/>
          <w:szCs w:val="28"/>
        </w:rPr>
      </w:pPr>
      <w:r w:rsidRPr="00E34F54">
        <w:rPr>
          <w:rFonts w:ascii="Times New Roman" w:hAnsi="Times New Roman"/>
          <w:sz w:val="28"/>
          <w:szCs w:val="28"/>
        </w:rPr>
        <w:lastRenderedPageBreak/>
        <w:t xml:space="preserve">32. </w:t>
      </w:r>
      <w:r w:rsidR="00EA6161" w:rsidRPr="00E34F54">
        <w:rPr>
          <w:rFonts w:ascii="Times New Roman" w:hAnsi="Times New Roman"/>
          <w:sz w:val="28"/>
          <w:szCs w:val="28"/>
        </w:rPr>
        <w:t xml:space="preserve">Предоставление Концессионеру </w:t>
      </w:r>
      <w:r w:rsidR="005767B4" w:rsidRPr="00E34F54">
        <w:rPr>
          <w:rFonts w:ascii="Times New Roman" w:hAnsi="Times New Roman"/>
          <w:sz w:val="28"/>
          <w:szCs w:val="28"/>
        </w:rPr>
        <w:t>з</w:t>
      </w:r>
      <w:r w:rsidR="00EA6161" w:rsidRPr="00E34F54">
        <w:rPr>
          <w:rFonts w:ascii="Times New Roman" w:hAnsi="Times New Roman"/>
          <w:sz w:val="28"/>
          <w:szCs w:val="28"/>
        </w:rPr>
        <w:t>емельного участка</w:t>
      </w:r>
      <w:r w:rsidR="005767B4" w:rsidRPr="00E34F54">
        <w:rPr>
          <w:rFonts w:ascii="Times New Roman" w:hAnsi="Times New Roman"/>
          <w:sz w:val="28"/>
          <w:szCs w:val="28"/>
        </w:rPr>
        <w:t xml:space="preserve">, указанного в пункте 31 Соглашения </w:t>
      </w:r>
      <w:r w:rsidR="00EA6161" w:rsidRPr="00E34F54">
        <w:rPr>
          <w:rFonts w:ascii="Times New Roman" w:hAnsi="Times New Roman"/>
          <w:sz w:val="28"/>
          <w:szCs w:val="28"/>
        </w:rPr>
        <w:t>осуществляется на основании</w:t>
      </w:r>
      <w:r w:rsidR="00EA6161" w:rsidRPr="001D7C3E">
        <w:rPr>
          <w:rFonts w:ascii="Times New Roman" w:hAnsi="Times New Roman"/>
          <w:sz w:val="28"/>
          <w:szCs w:val="28"/>
        </w:rPr>
        <w:t xml:space="preserve"> подпункта 23 пункта 2 статьи 39.6 Земельного кодекса РФ на срок </w:t>
      </w:r>
      <w:r w:rsidR="00EA6B07">
        <w:rPr>
          <w:rFonts w:ascii="Times New Roman" w:hAnsi="Times New Roman"/>
          <w:sz w:val="28"/>
          <w:szCs w:val="28"/>
        </w:rPr>
        <w:t>действия</w:t>
      </w:r>
      <w:r w:rsidR="00EA6161" w:rsidRPr="001D7C3E">
        <w:rPr>
          <w:rFonts w:ascii="Times New Roman" w:hAnsi="Times New Roman"/>
          <w:sz w:val="28"/>
          <w:szCs w:val="28"/>
        </w:rPr>
        <w:t xml:space="preserve"> Соглашения, установленный </w:t>
      </w:r>
      <w:proofErr w:type="gramStart"/>
      <w:r w:rsidR="00EA6161" w:rsidRPr="00D93662">
        <w:rPr>
          <w:rFonts w:ascii="Times New Roman" w:hAnsi="Times New Roman"/>
          <w:sz w:val="28"/>
          <w:szCs w:val="28"/>
        </w:rPr>
        <w:t>в  пункте</w:t>
      </w:r>
      <w:proofErr w:type="gramEnd"/>
      <w:r w:rsidR="00EA6161" w:rsidRPr="00D93662">
        <w:rPr>
          <w:rFonts w:ascii="Times New Roman" w:hAnsi="Times New Roman"/>
          <w:sz w:val="28"/>
          <w:szCs w:val="28"/>
        </w:rPr>
        <w:t xml:space="preserve"> </w:t>
      </w:r>
      <w:r w:rsidR="00EA6B07" w:rsidRPr="00D93662">
        <w:rPr>
          <w:rFonts w:ascii="Times New Roman" w:hAnsi="Times New Roman"/>
          <w:sz w:val="28"/>
          <w:szCs w:val="28"/>
        </w:rPr>
        <w:t>79</w:t>
      </w:r>
      <w:r w:rsidR="00EA6161" w:rsidRPr="00D93662">
        <w:rPr>
          <w:rFonts w:ascii="Times New Roman" w:hAnsi="Times New Roman"/>
          <w:sz w:val="28"/>
          <w:szCs w:val="28"/>
        </w:rPr>
        <w:t xml:space="preserve"> Соглашения</w:t>
      </w:r>
      <w:r w:rsidR="00EA6161" w:rsidRPr="001D7C3E">
        <w:rPr>
          <w:rFonts w:ascii="Times New Roman" w:hAnsi="Times New Roman"/>
          <w:sz w:val="28"/>
          <w:szCs w:val="28"/>
        </w:rPr>
        <w:t>.</w:t>
      </w:r>
    </w:p>
    <w:p w14:paraId="774A3A43" w14:textId="294274D3" w:rsidR="006B77CB" w:rsidRPr="00EA6B07" w:rsidRDefault="00EA0C7F" w:rsidP="000A672E">
      <w:pPr>
        <w:ind w:firstLine="567"/>
        <w:jc w:val="both"/>
        <w:rPr>
          <w:rFonts w:ascii="Times New Roman" w:hAnsi="Times New Roman"/>
          <w:sz w:val="28"/>
          <w:szCs w:val="28"/>
        </w:rPr>
      </w:pPr>
      <w:r w:rsidRPr="00EA6B07">
        <w:rPr>
          <w:rFonts w:ascii="Times New Roman" w:hAnsi="Times New Roman"/>
          <w:sz w:val="28"/>
          <w:szCs w:val="28"/>
        </w:rPr>
        <w:tab/>
        <w:t>Акт</w:t>
      </w:r>
      <w:r w:rsidR="00412764">
        <w:rPr>
          <w:rFonts w:ascii="Times New Roman" w:hAnsi="Times New Roman"/>
          <w:sz w:val="28"/>
          <w:szCs w:val="28"/>
        </w:rPr>
        <w:t xml:space="preserve"> </w:t>
      </w:r>
      <w:r w:rsidRPr="00EA6B07">
        <w:rPr>
          <w:rFonts w:ascii="Times New Roman" w:hAnsi="Times New Roman"/>
          <w:sz w:val="28"/>
          <w:szCs w:val="28"/>
        </w:rPr>
        <w:t>приема-передачи земельного участка подписывается в дату заключения договора аренды земельн</w:t>
      </w:r>
      <w:r w:rsidR="00EA6161" w:rsidRPr="00EA6B07">
        <w:rPr>
          <w:rFonts w:ascii="Times New Roman" w:hAnsi="Times New Roman"/>
          <w:sz w:val="28"/>
          <w:szCs w:val="28"/>
        </w:rPr>
        <w:t>ого</w:t>
      </w:r>
      <w:r w:rsidRPr="00EA6B07">
        <w:rPr>
          <w:rFonts w:ascii="Times New Roman" w:hAnsi="Times New Roman"/>
          <w:sz w:val="28"/>
          <w:szCs w:val="28"/>
        </w:rPr>
        <w:t xml:space="preserve"> участк</w:t>
      </w:r>
      <w:r w:rsidR="00EA6161" w:rsidRPr="00EA6B07">
        <w:rPr>
          <w:rFonts w:ascii="Times New Roman" w:hAnsi="Times New Roman"/>
          <w:sz w:val="28"/>
          <w:szCs w:val="28"/>
        </w:rPr>
        <w:t>а</w:t>
      </w:r>
      <w:r w:rsidRPr="00EA6B07">
        <w:rPr>
          <w:rFonts w:ascii="Times New Roman" w:hAnsi="Times New Roman"/>
          <w:sz w:val="28"/>
          <w:szCs w:val="28"/>
        </w:rPr>
        <w:t xml:space="preserve">, если иные сроки не установлены требованиями </w:t>
      </w:r>
      <w:r w:rsidR="006106C3">
        <w:rPr>
          <w:rFonts w:ascii="Times New Roman" w:hAnsi="Times New Roman"/>
          <w:sz w:val="28"/>
          <w:szCs w:val="28"/>
        </w:rPr>
        <w:t>федеральных</w:t>
      </w:r>
      <w:r w:rsidRPr="00EA6B07">
        <w:rPr>
          <w:rFonts w:ascii="Times New Roman" w:hAnsi="Times New Roman"/>
          <w:sz w:val="28"/>
          <w:szCs w:val="28"/>
        </w:rPr>
        <w:t xml:space="preserve"> органов, осуществляющих государственную регистрацию. Концессионер не обязан подписывать акт приема-передачи земельн</w:t>
      </w:r>
      <w:r w:rsidR="00EA6161" w:rsidRPr="00EA6B07">
        <w:rPr>
          <w:rFonts w:ascii="Times New Roman" w:hAnsi="Times New Roman"/>
          <w:sz w:val="28"/>
          <w:szCs w:val="28"/>
        </w:rPr>
        <w:t>ого</w:t>
      </w:r>
      <w:r w:rsidRPr="00EA6B07">
        <w:rPr>
          <w:rFonts w:ascii="Times New Roman" w:hAnsi="Times New Roman"/>
          <w:sz w:val="28"/>
          <w:szCs w:val="28"/>
        </w:rPr>
        <w:t xml:space="preserve"> участк</w:t>
      </w:r>
      <w:r w:rsidR="00EA6161" w:rsidRPr="00EA6B07">
        <w:rPr>
          <w:rFonts w:ascii="Times New Roman" w:hAnsi="Times New Roman"/>
          <w:sz w:val="28"/>
          <w:szCs w:val="28"/>
        </w:rPr>
        <w:t>а</w:t>
      </w:r>
      <w:r w:rsidRPr="00EA6B07">
        <w:rPr>
          <w:rFonts w:ascii="Times New Roman" w:hAnsi="Times New Roman"/>
          <w:sz w:val="28"/>
          <w:szCs w:val="28"/>
        </w:rPr>
        <w:t>, если земельны</w:t>
      </w:r>
      <w:r w:rsidR="00EA6161" w:rsidRPr="00EA6B07">
        <w:rPr>
          <w:rFonts w:ascii="Times New Roman" w:hAnsi="Times New Roman"/>
          <w:sz w:val="28"/>
          <w:szCs w:val="28"/>
        </w:rPr>
        <w:t xml:space="preserve">й </w:t>
      </w:r>
      <w:r w:rsidRPr="00EA6B07">
        <w:rPr>
          <w:rFonts w:ascii="Times New Roman" w:hAnsi="Times New Roman"/>
          <w:sz w:val="28"/>
          <w:szCs w:val="28"/>
        </w:rPr>
        <w:t>участ</w:t>
      </w:r>
      <w:r w:rsidR="00EA6161" w:rsidRPr="00EA6B07">
        <w:rPr>
          <w:rFonts w:ascii="Times New Roman" w:hAnsi="Times New Roman"/>
          <w:sz w:val="28"/>
          <w:szCs w:val="28"/>
        </w:rPr>
        <w:t>ок</w:t>
      </w:r>
      <w:r w:rsidRPr="00EA6B07">
        <w:rPr>
          <w:rFonts w:ascii="Times New Roman" w:hAnsi="Times New Roman"/>
          <w:sz w:val="28"/>
          <w:szCs w:val="28"/>
        </w:rPr>
        <w:t xml:space="preserve"> не отвеча</w:t>
      </w:r>
      <w:r w:rsidR="00EA6161" w:rsidRPr="00EA6B07">
        <w:rPr>
          <w:rFonts w:ascii="Times New Roman" w:hAnsi="Times New Roman"/>
          <w:sz w:val="28"/>
          <w:szCs w:val="28"/>
        </w:rPr>
        <w:t>е</w:t>
      </w:r>
      <w:r w:rsidRPr="00EA6B07">
        <w:rPr>
          <w:rFonts w:ascii="Times New Roman" w:hAnsi="Times New Roman"/>
          <w:sz w:val="28"/>
          <w:szCs w:val="28"/>
        </w:rPr>
        <w:t>т требованиям договора аренды земельн</w:t>
      </w:r>
      <w:r w:rsidR="00EA6161" w:rsidRPr="00EA6B07">
        <w:rPr>
          <w:rFonts w:ascii="Times New Roman" w:hAnsi="Times New Roman"/>
          <w:sz w:val="28"/>
          <w:szCs w:val="28"/>
        </w:rPr>
        <w:t>ого</w:t>
      </w:r>
      <w:r w:rsidRPr="00EA6B07">
        <w:rPr>
          <w:rFonts w:ascii="Times New Roman" w:hAnsi="Times New Roman"/>
          <w:sz w:val="28"/>
          <w:szCs w:val="28"/>
        </w:rPr>
        <w:t xml:space="preserve"> участк</w:t>
      </w:r>
      <w:r w:rsidR="00EA6161" w:rsidRPr="00EA6B07">
        <w:rPr>
          <w:rFonts w:ascii="Times New Roman" w:hAnsi="Times New Roman"/>
          <w:sz w:val="28"/>
          <w:szCs w:val="28"/>
        </w:rPr>
        <w:t>а</w:t>
      </w:r>
      <w:r w:rsidRPr="00EA6B07">
        <w:rPr>
          <w:rFonts w:ascii="Times New Roman" w:hAnsi="Times New Roman"/>
          <w:sz w:val="28"/>
          <w:szCs w:val="28"/>
        </w:rPr>
        <w:t>.</w:t>
      </w:r>
    </w:p>
    <w:p w14:paraId="37BBB05E" w14:textId="5D2786AF" w:rsidR="00EA6161" w:rsidRPr="00EA6B07" w:rsidRDefault="00187914" w:rsidP="00D96F76">
      <w:pPr>
        <w:ind w:firstLine="567"/>
        <w:jc w:val="both"/>
        <w:rPr>
          <w:rFonts w:ascii="Times New Roman" w:hAnsi="Times New Roman"/>
          <w:sz w:val="28"/>
          <w:szCs w:val="28"/>
        </w:rPr>
      </w:pPr>
      <w:r w:rsidRPr="00EA6B07">
        <w:rPr>
          <w:rFonts w:ascii="Times New Roman" w:hAnsi="Times New Roman"/>
          <w:sz w:val="28"/>
          <w:szCs w:val="28"/>
        </w:rPr>
        <w:t>34.</w:t>
      </w:r>
      <w:r w:rsidR="00EA6161" w:rsidRPr="00EA6B07">
        <w:rPr>
          <w:rFonts w:ascii="Times New Roman" w:hAnsi="Times New Roman"/>
          <w:sz w:val="28"/>
          <w:szCs w:val="28"/>
        </w:rPr>
        <w:t xml:space="preserve"> Концессионер обязан:</w:t>
      </w:r>
    </w:p>
    <w:p w14:paraId="3669DA4B" w14:textId="1C83231E" w:rsidR="00EA6161" w:rsidRPr="00EA6B07" w:rsidRDefault="00EA6161" w:rsidP="00D96F76">
      <w:pPr>
        <w:ind w:firstLine="567"/>
        <w:jc w:val="both"/>
        <w:rPr>
          <w:rFonts w:ascii="Times New Roman" w:hAnsi="Times New Roman"/>
          <w:sz w:val="28"/>
          <w:szCs w:val="28"/>
        </w:rPr>
      </w:pPr>
      <w:r w:rsidRPr="00EA6B07">
        <w:rPr>
          <w:rFonts w:ascii="Times New Roman" w:hAnsi="Times New Roman"/>
          <w:sz w:val="28"/>
          <w:szCs w:val="28"/>
        </w:rPr>
        <w:t>-произвести за свой счет государственную регистрацию договора аренды земельного участка;</w:t>
      </w:r>
    </w:p>
    <w:p w14:paraId="15E8486A" w14:textId="2CA5B964" w:rsidR="00EA6161" w:rsidRPr="00EA6B07" w:rsidRDefault="00EA6161" w:rsidP="00D96F76">
      <w:pPr>
        <w:ind w:firstLine="567"/>
        <w:jc w:val="both"/>
        <w:rPr>
          <w:rFonts w:ascii="Times New Roman" w:hAnsi="Times New Roman"/>
          <w:sz w:val="28"/>
          <w:szCs w:val="28"/>
        </w:rPr>
      </w:pPr>
      <w:r w:rsidRPr="00EA6B07">
        <w:rPr>
          <w:rFonts w:ascii="Times New Roman" w:hAnsi="Times New Roman"/>
          <w:sz w:val="28"/>
          <w:szCs w:val="28"/>
        </w:rPr>
        <w:t>-надлежащим образом осуществлять обязательства, предусмотренные договором аренды земельного участка;</w:t>
      </w:r>
    </w:p>
    <w:p w14:paraId="0B2EC3D5" w14:textId="25BA3D85" w:rsidR="00EA6161" w:rsidRPr="00EA6B07" w:rsidRDefault="00EA6161" w:rsidP="00D96F76">
      <w:pPr>
        <w:ind w:firstLine="567"/>
        <w:jc w:val="both"/>
        <w:rPr>
          <w:rFonts w:ascii="Times New Roman" w:hAnsi="Times New Roman"/>
          <w:sz w:val="28"/>
          <w:szCs w:val="28"/>
        </w:rPr>
      </w:pPr>
      <w:r w:rsidRPr="00EA6B07">
        <w:rPr>
          <w:rFonts w:ascii="Times New Roman" w:hAnsi="Times New Roman"/>
          <w:sz w:val="28"/>
          <w:szCs w:val="28"/>
        </w:rPr>
        <w:t>-использовать предоставленны</w:t>
      </w:r>
      <w:r w:rsidR="00F3451A" w:rsidRPr="00EA6B07">
        <w:rPr>
          <w:rFonts w:ascii="Times New Roman" w:hAnsi="Times New Roman"/>
          <w:sz w:val="28"/>
          <w:szCs w:val="28"/>
        </w:rPr>
        <w:t>й</w:t>
      </w:r>
      <w:r w:rsidRPr="00EA6B07">
        <w:rPr>
          <w:rFonts w:ascii="Times New Roman" w:hAnsi="Times New Roman"/>
          <w:sz w:val="28"/>
          <w:szCs w:val="28"/>
        </w:rPr>
        <w:t xml:space="preserve"> ему земельны</w:t>
      </w:r>
      <w:r w:rsidR="00F3451A" w:rsidRPr="00EA6B07">
        <w:rPr>
          <w:rFonts w:ascii="Times New Roman" w:hAnsi="Times New Roman"/>
          <w:sz w:val="28"/>
          <w:szCs w:val="28"/>
        </w:rPr>
        <w:t>й</w:t>
      </w:r>
      <w:r w:rsidRPr="00EA6B07">
        <w:rPr>
          <w:rFonts w:ascii="Times New Roman" w:hAnsi="Times New Roman"/>
          <w:sz w:val="28"/>
          <w:szCs w:val="28"/>
        </w:rPr>
        <w:t xml:space="preserve"> учас</w:t>
      </w:r>
      <w:r w:rsidR="00F3451A" w:rsidRPr="00EA6B07">
        <w:rPr>
          <w:rFonts w:ascii="Times New Roman" w:hAnsi="Times New Roman"/>
          <w:sz w:val="28"/>
          <w:szCs w:val="28"/>
        </w:rPr>
        <w:t>ток</w:t>
      </w:r>
      <w:r w:rsidRPr="00EA6B07">
        <w:rPr>
          <w:rFonts w:ascii="Times New Roman" w:hAnsi="Times New Roman"/>
          <w:sz w:val="28"/>
          <w:szCs w:val="28"/>
        </w:rPr>
        <w:t xml:space="preserve"> в соответствии с земельным</w:t>
      </w:r>
      <w:r w:rsidR="00F3451A" w:rsidRPr="00EA6B07">
        <w:rPr>
          <w:rFonts w:ascii="Times New Roman" w:hAnsi="Times New Roman"/>
          <w:sz w:val="28"/>
          <w:szCs w:val="28"/>
        </w:rPr>
        <w:t xml:space="preserve"> </w:t>
      </w:r>
      <w:r w:rsidRPr="00EA6B07">
        <w:rPr>
          <w:rFonts w:ascii="Times New Roman" w:hAnsi="Times New Roman"/>
          <w:sz w:val="28"/>
          <w:szCs w:val="28"/>
        </w:rPr>
        <w:t>законодательством Российской Федерации.</w:t>
      </w:r>
    </w:p>
    <w:p w14:paraId="1C1B7422" w14:textId="622AEBE3" w:rsidR="00EA6161" w:rsidRPr="00EA6B07" w:rsidRDefault="00187914" w:rsidP="00D96F76">
      <w:pPr>
        <w:ind w:firstLine="567"/>
        <w:jc w:val="both"/>
        <w:rPr>
          <w:rFonts w:ascii="Times New Roman" w:hAnsi="Times New Roman"/>
          <w:sz w:val="28"/>
          <w:szCs w:val="28"/>
        </w:rPr>
      </w:pPr>
      <w:r w:rsidRPr="00EA6B07">
        <w:rPr>
          <w:rFonts w:ascii="Times New Roman" w:hAnsi="Times New Roman"/>
          <w:sz w:val="28"/>
          <w:szCs w:val="28"/>
        </w:rPr>
        <w:t xml:space="preserve">35. </w:t>
      </w:r>
      <w:r w:rsidR="00EA6161" w:rsidRPr="00EA6B07">
        <w:rPr>
          <w:rFonts w:ascii="Times New Roman" w:hAnsi="Times New Roman"/>
          <w:sz w:val="28"/>
          <w:szCs w:val="28"/>
        </w:rPr>
        <w:t>Концессионер вправе</w:t>
      </w:r>
      <w:r w:rsidR="00F3451A" w:rsidRPr="00EA6B07">
        <w:rPr>
          <w:rFonts w:ascii="Times New Roman" w:hAnsi="Times New Roman"/>
          <w:sz w:val="28"/>
          <w:szCs w:val="28"/>
        </w:rPr>
        <w:t>:</w:t>
      </w:r>
    </w:p>
    <w:p w14:paraId="7A784156" w14:textId="1249183D" w:rsidR="00EA6161" w:rsidRPr="00EA6B07" w:rsidRDefault="00F3451A" w:rsidP="00D96F76">
      <w:pPr>
        <w:ind w:firstLine="567"/>
        <w:jc w:val="both"/>
        <w:rPr>
          <w:rFonts w:ascii="Times New Roman" w:hAnsi="Times New Roman"/>
          <w:sz w:val="28"/>
          <w:szCs w:val="28"/>
        </w:rPr>
      </w:pPr>
      <w:r w:rsidRPr="00EA6B07">
        <w:rPr>
          <w:rFonts w:ascii="Times New Roman" w:hAnsi="Times New Roman"/>
          <w:sz w:val="28"/>
          <w:szCs w:val="28"/>
        </w:rPr>
        <w:t>-</w:t>
      </w:r>
      <w:r w:rsidR="00EA6161" w:rsidRPr="00EA6B07">
        <w:rPr>
          <w:rFonts w:ascii="Times New Roman" w:hAnsi="Times New Roman"/>
          <w:sz w:val="28"/>
          <w:szCs w:val="28"/>
        </w:rPr>
        <w:tab/>
        <w:t>с согласия Концедента возводить на земельном участке, находящемся в собственности Концедента объекты недвижимого имущества, не входящие в состав Объе</w:t>
      </w:r>
      <w:r w:rsidR="00EA6B07" w:rsidRPr="00EA6B07">
        <w:rPr>
          <w:rFonts w:ascii="Times New Roman" w:hAnsi="Times New Roman"/>
          <w:sz w:val="28"/>
          <w:szCs w:val="28"/>
        </w:rPr>
        <w:t>кта с</w:t>
      </w:r>
      <w:r w:rsidR="00EA6161" w:rsidRPr="00EA6B07">
        <w:rPr>
          <w:rFonts w:ascii="Times New Roman" w:hAnsi="Times New Roman"/>
          <w:sz w:val="28"/>
          <w:szCs w:val="28"/>
        </w:rPr>
        <w:t>оглашения. Для получения такого согласия Концессионер направляет Концеденту письменный запрос о предоставлении согласия в порядке, установленном Соглашением. Концедент в течение 30 (тридцати) дней направляет Концессионеру согласие или отказ в использовании земельного участка. Если в течение указанного срока отказ не получен, Концессионер вправе считать, что согласие на использование земельного участка под строительство получено.</w:t>
      </w:r>
    </w:p>
    <w:p w14:paraId="1D1EEA0F" w14:textId="3E66CF6D" w:rsidR="006106C3" w:rsidRDefault="00187914" w:rsidP="00D96F76">
      <w:pPr>
        <w:ind w:firstLine="567"/>
        <w:jc w:val="both"/>
        <w:rPr>
          <w:rFonts w:ascii="Times New Roman" w:hAnsi="Times New Roman"/>
          <w:sz w:val="28"/>
          <w:szCs w:val="28"/>
        </w:rPr>
      </w:pPr>
      <w:r w:rsidRPr="00EA6B07">
        <w:rPr>
          <w:rFonts w:ascii="Times New Roman" w:hAnsi="Times New Roman"/>
          <w:sz w:val="28"/>
          <w:szCs w:val="28"/>
        </w:rPr>
        <w:t xml:space="preserve">36. </w:t>
      </w:r>
      <w:r w:rsidR="00AD1605" w:rsidRPr="00EA6B07">
        <w:rPr>
          <w:rFonts w:ascii="Times New Roman" w:hAnsi="Times New Roman"/>
          <w:sz w:val="28"/>
          <w:szCs w:val="28"/>
        </w:rPr>
        <w:t>Размер ежегодной арендной платы за пользование земельным</w:t>
      </w:r>
      <w:r w:rsidR="00AD1605" w:rsidRPr="001D7C3E">
        <w:rPr>
          <w:rFonts w:ascii="Times New Roman" w:hAnsi="Times New Roman"/>
          <w:sz w:val="28"/>
          <w:szCs w:val="28"/>
        </w:rPr>
        <w:t xml:space="preserve"> участком</w:t>
      </w:r>
      <w:r w:rsidR="006106C3">
        <w:rPr>
          <w:rFonts w:ascii="Times New Roman" w:hAnsi="Times New Roman"/>
          <w:sz w:val="28"/>
          <w:szCs w:val="28"/>
        </w:rPr>
        <w:t xml:space="preserve"> </w:t>
      </w:r>
      <w:r w:rsidR="00C90D71">
        <w:rPr>
          <w:rFonts w:ascii="Times New Roman" w:hAnsi="Times New Roman"/>
          <w:sz w:val="28"/>
          <w:szCs w:val="28"/>
        </w:rPr>
        <w:t>рассчитывается</w:t>
      </w:r>
      <w:r w:rsidR="00AD1605" w:rsidRPr="001D7C3E">
        <w:rPr>
          <w:rFonts w:ascii="Times New Roman" w:hAnsi="Times New Roman"/>
          <w:sz w:val="28"/>
          <w:szCs w:val="28"/>
        </w:rPr>
        <w:t xml:space="preserve"> согласно решению Думы горо</w:t>
      </w:r>
      <w:r w:rsidR="00EA0C7F" w:rsidRPr="001D7C3E">
        <w:rPr>
          <w:rFonts w:ascii="Times New Roman" w:hAnsi="Times New Roman"/>
          <w:sz w:val="28"/>
          <w:szCs w:val="28"/>
        </w:rPr>
        <w:t>да Нефтеюганска от 26.04.2017 №</w:t>
      </w:r>
      <w:r w:rsidR="007F313B" w:rsidRPr="001D7C3E">
        <w:rPr>
          <w:rFonts w:ascii="Times New Roman" w:hAnsi="Times New Roman"/>
          <w:sz w:val="28"/>
          <w:szCs w:val="28"/>
        </w:rPr>
        <w:t>1</w:t>
      </w:r>
      <w:r w:rsidR="00AD1605" w:rsidRPr="001D7C3E">
        <w:rPr>
          <w:rFonts w:ascii="Times New Roman" w:hAnsi="Times New Roman"/>
          <w:sz w:val="28"/>
          <w:szCs w:val="28"/>
        </w:rPr>
        <w:t>48-VI «Об утверждении порядка определения размера арендной платы за земельные участки, находящиеся в собственности муниципального образования город Нефтеюганск, предоставленные в аренду без торгов», постановления Правительства Ханты-Мансийского автономного округа-Югры от 07.08.2015 №249-п «Об утверждении результатов определения государственной кадастровой стоимости земельных участков в составе земель населенных пунктов на территории Ханты-Мансийского автономного округа-Югры и признании утратившими силу некоторых постановлений Правительства Ханты-Мансийского автономного округа-Югры» (с изм. от 24.06.2016 № 221-п, от 12.08.2016 № 304-п, от 03.11.2016 № 436-п, от 16.12.2016 № 526-п, от 24.03.2017 № 110-п, от 15.09.2017 № 349-п)</w:t>
      </w:r>
      <w:r w:rsidR="006106C3">
        <w:rPr>
          <w:rFonts w:ascii="Times New Roman" w:hAnsi="Times New Roman"/>
          <w:sz w:val="28"/>
          <w:szCs w:val="28"/>
        </w:rPr>
        <w:t>.</w:t>
      </w:r>
    </w:p>
    <w:p w14:paraId="6F6F190B" w14:textId="2622B12C" w:rsidR="00AD1605" w:rsidRPr="001D7C3E" w:rsidRDefault="006106C3" w:rsidP="00D96F76">
      <w:pPr>
        <w:ind w:firstLine="567"/>
        <w:jc w:val="both"/>
        <w:rPr>
          <w:rFonts w:ascii="Times New Roman" w:hAnsi="Times New Roman"/>
          <w:sz w:val="28"/>
          <w:szCs w:val="28"/>
        </w:rPr>
      </w:pPr>
      <w:r>
        <w:rPr>
          <w:rFonts w:ascii="Times New Roman" w:hAnsi="Times New Roman"/>
          <w:sz w:val="28"/>
          <w:szCs w:val="28"/>
        </w:rPr>
        <w:t>37. Размер арендной платы</w:t>
      </w:r>
      <w:r w:rsidR="00AD1605" w:rsidRPr="001D7C3E">
        <w:rPr>
          <w:rFonts w:ascii="Times New Roman" w:hAnsi="Times New Roman"/>
          <w:sz w:val="28"/>
          <w:szCs w:val="28"/>
        </w:rPr>
        <w:t xml:space="preserve"> рассчитывается по формуле:</w:t>
      </w:r>
    </w:p>
    <w:p w14:paraId="1420B7E8"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 xml:space="preserve">А = (КС x С / 100) x </w:t>
      </w:r>
      <w:proofErr w:type="spellStart"/>
      <w:r w:rsidRPr="001D7C3E">
        <w:rPr>
          <w:rFonts w:ascii="Times New Roman" w:hAnsi="Times New Roman"/>
          <w:sz w:val="28"/>
          <w:szCs w:val="28"/>
        </w:rPr>
        <w:t>Кп</w:t>
      </w:r>
      <w:proofErr w:type="spellEnd"/>
      <w:r w:rsidRPr="001D7C3E">
        <w:rPr>
          <w:rFonts w:ascii="Times New Roman" w:hAnsi="Times New Roman"/>
          <w:sz w:val="28"/>
          <w:szCs w:val="28"/>
        </w:rPr>
        <w:t xml:space="preserve"> x </w:t>
      </w:r>
      <w:proofErr w:type="spellStart"/>
      <w:r w:rsidRPr="001D7C3E">
        <w:rPr>
          <w:rFonts w:ascii="Times New Roman" w:hAnsi="Times New Roman"/>
          <w:sz w:val="28"/>
          <w:szCs w:val="28"/>
        </w:rPr>
        <w:t>Кпр</w:t>
      </w:r>
      <w:proofErr w:type="spellEnd"/>
      <w:r w:rsidRPr="001D7C3E">
        <w:rPr>
          <w:rFonts w:ascii="Times New Roman" w:hAnsi="Times New Roman"/>
          <w:sz w:val="28"/>
          <w:szCs w:val="28"/>
        </w:rPr>
        <w:t>, где:</w:t>
      </w:r>
    </w:p>
    <w:p w14:paraId="463BEAF7"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А - годовой размер арендной платы за земельный участок, руб.;</w:t>
      </w:r>
    </w:p>
    <w:p w14:paraId="03B1DB9A"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КС - кадастровая стоимость земельного участка, руб.;</w:t>
      </w:r>
    </w:p>
    <w:p w14:paraId="59425C90"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С - ставка арендной платы</w:t>
      </w:r>
    </w:p>
    <w:p w14:paraId="61E5F44D" w14:textId="77777777" w:rsidR="00AD1605" w:rsidRPr="001D7C3E" w:rsidRDefault="00AD1605" w:rsidP="00D96F76">
      <w:pPr>
        <w:ind w:firstLine="567"/>
        <w:jc w:val="both"/>
        <w:rPr>
          <w:rFonts w:ascii="Times New Roman" w:hAnsi="Times New Roman"/>
          <w:sz w:val="28"/>
          <w:szCs w:val="28"/>
        </w:rPr>
      </w:pPr>
      <w:proofErr w:type="spellStart"/>
      <w:r w:rsidRPr="001D7C3E">
        <w:rPr>
          <w:rFonts w:ascii="Times New Roman" w:hAnsi="Times New Roman"/>
          <w:sz w:val="28"/>
          <w:szCs w:val="28"/>
        </w:rPr>
        <w:lastRenderedPageBreak/>
        <w:t>Кп</w:t>
      </w:r>
      <w:proofErr w:type="spellEnd"/>
      <w:r w:rsidRPr="001D7C3E">
        <w:rPr>
          <w:rFonts w:ascii="Times New Roman" w:hAnsi="Times New Roman"/>
          <w:sz w:val="28"/>
          <w:szCs w:val="28"/>
        </w:rPr>
        <w:t xml:space="preserve"> - коэффициент переходного периода;</w:t>
      </w:r>
    </w:p>
    <w:p w14:paraId="4DDA0EB4" w14:textId="77777777" w:rsidR="00AD1605" w:rsidRPr="001D7C3E" w:rsidRDefault="00AD1605" w:rsidP="00D96F76">
      <w:pPr>
        <w:ind w:firstLine="567"/>
        <w:jc w:val="both"/>
        <w:rPr>
          <w:rFonts w:ascii="Times New Roman" w:hAnsi="Times New Roman"/>
          <w:sz w:val="28"/>
          <w:szCs w:val="28"/>
        </w:rPr>
      </w:pPr>
      <w:proofErr w:type="spellStart"/>
      <w:r w:rsidRPr="001D7C3E">
        <w:rPr>
          <w:rFonts w:ascii="Times New Roman" w:hAnsi="Times New Roman"/>
          <w:sz w:val="28"/>
          <w:szCs w:val="28"/>
        </w:rPr>
        <w:t>Ксп</w:t>
      </w:r>
      <w:proofErr w:type="spellEnd"/>
      <w:r w:rsidRPr="001D7C3E">
        <w:rPr>
          <w:rFonts w:ascii="Times New Roman" w:hAnsi="Times New Roman"/>
          <w:sz w:val="28"/>
          <w:szCs w:val="28"/>
        </w:rPr>
        <w:t xml:space="preserve"> - коэффициент субъектов малого и среднего предпринимательства, устанавливается равным 0,5;</w:t>
      </w:r>
    </w:p>
    <w:p w14:paraId="4172FC56" w14:textId="77777777" w:rsidR="00AD1605" w:rsidRPr="001D7C3E" w:rsidRDefault="00AD1605" w:rsidP="00D96F76">
      <w:pPr>
        <w:ind w:firstLine="567"/>
        <w:jc w:val="both"/>
        <w:rPr>
          <w:rFonts w:ascii="Times New Roman" w:hAnsi="Times New Roman"/>
          <w:sz w:val="28"/>
          <w:szCs w:val="28"/>
        </w:rPr>
      </w:pPr>
      <w:proofErr w:type="spellStart"/>
      <w:r w:rsidRPr="001D7C3E">
        <w:rPr>
          <w:rFonts w:ascii="Times New Roman" w:hAnsi="Times New Roman"/>
          <w:sz w:val="28"/>
          <w:szCs w:val="28"/>
        </w:rPr>
        <w:t>Кпр</w:t>
      </w:r>
      <w:proofErr w:type="spellEnd"/>
      <w:r w:rsidRPr="001D7C3E">
        <w:rPr>
          <w:rFonts w:ascii="Times New Roman" w:hAnsi="Times New Roman"/>
          <w:sz w:val="28"/>
          <w:szCs w:val="28"/>
        </w:rPr>
        <w:t xml:space="preserve"> - коэффициент приоритета, устанавливается равным 0,5;</w:t>
      </w:r>
    </w:p>
    <w:p w14:paraId="1166B552" w14:textId="74834BC3" w:rsidR="00AD1605" w:rsidRPr="00563F72" w:rsidRDefault="00AD1605" w:rsidP="00563F72">
      <w:pPr>
        <w:ind w:firstLine="567"/>
        <w:jc w:val="both"/>
        <w:rPr>
          <w:rFonts w:ascii="Times New Roman" w:hAnsi="Times New Roman"/>
          <w:sz w:val="28"/>
          <w:szCs w:val="28"/>
        </w:rPr>
      </w:pPr>
      <w:r w:rsidRPr="001D7C3E">
        <w:rPr>
          <w:rFonts w:ascii="Times New Roman" w:hAnsi="Times New Roman"/>
          <w:sz w:val="28"/>
          <w:szCs w:val="28"/>
        </w:rPr>
        <w:t xml:space="preserve">  А= (34 738 778,14*1/</w:t>
      </w:r>
      <w:proofErr w:type="gramStart"/>
      <w:r w:rsidRPr="001D7C3E">
        <w:rPr>
          <w:rFonts w:ascii="Times New Roman" w:hAnsi="Times New Roman"/>
          <w:sz w:val="28"/>
          <w:szCs w:val="28"/>
        </w:rPr>
        <w:t>100)*</w:t>
      </w:r>
      <w:proofErr w:type="gramEnd"/>
      <w:r w:rsidRPr="001D7C3E">
        <w:rPr>
          <w:rFonts w:ascii="Times New Roman" w:hAnsi="Times New Roman"/>
          <w:sz w:val="28"/>
          <w:szCs w:val="28"/>
        </w:rPr>
        <w:t>0,1*0,5*0,5= 8 684,69 руб.</w:t>
      </w:r>
    </w:p>
    <w:p w14:paraId="2C46C576" w14:textId="665599A5" w:rsidR="00AD1605" w:rsidRPr="001D7C3E" w:rsidRDefault="00187914" w:rsidP="00D96F76">
      <w:pPr>
        <w:ind w:firstLine="567"/>
        <w:jc w:val="both"/>
        <w:rPr>
          <w:rFonts w:ascii="Times New Roman" w:hAnsi="Times New Roman"/>
          <w:sz w:val="28"/>
          <w:szCs w:val="28"/>
        </w:rPr>
      </w:pPr>
      <w:r>
        <w:rPr>
          <w:rFonts w:ascii="Times New Roman" w:hAnsi="Times New Roman"/>
          <w:sz w:val="28"/>
          <w:szCs w:val="28"/>
        </w:rPr>
        <w:t>38.</w:t>
      </w:r>
      <w:r w:rsidR="00AD1605" w:rsidRPr="001D7C3E">
        <w:rPr>
          <w:rFonts w:ascii="Times New Roman" w:hAnsi="Times New Roman"/>
          <w:sz w:val="28"/>
          <w:szCs w:val="28"/>
        </w:rPr>
        <w:t>Арендная плата за земельный участок вносится путем перечисления денежных средств ежеквартально до 10-го числа месяца, следующего за истекшим кварталом, при этом квартал считается равным трем календарным месяцам, отсчет кварталов ведется с начала календарного года;</w:t>
      </w:r>
    </w:p>
    <w:p w14:paraId="3211FBF6"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ежеквартальный платеж за квартал, в котором земельный участок был передан, за исключением четвертого квартала, вносится до 10 числа первого месяца следующего квартала;</w:t>
      </w:r>
    </w:p>
    <w:p w14:paraId="76FBD9C4"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арендная плата за четвертый квартал календарного года вносится до 10 числа последнего месяца текущего календарного года.</w:t>
      </w:r>
    </w:p>
    <w:p w14:paraId="36DE2665" w14:textId="5AFF8A4B" w:rsidR="00AD1605" w:rsidRPr="001D7C3E" w:rsidRDefault="00187914" w:rsidP="00D96F76">
      <w:pPr>
        <w:ind w:firstLine="567"/>
        <w:jc w:val="both"/>
        <w:rPr>
          <w:rFonts w:ascii="Times New Roman" w:hAnsi="Times New Roman"/>
          <w:sz w:val="28"/>
          <w:szCs w:val="28"/>
        </w:rPr>
      </w:pPr>
      <w:r>
        <w:rPr>
          <w:rFonts w:ascii="Times New Roman" w:hAnsi="Times New Roman"/>
          <w:sz w:val="28"/>
          <w:szCs w:val="28"/>
        </w:rPr>
        <w:t>39.</w:t>
      </w:r>
      <w:r w:rsidR="00AD1605" w:rsidRPr="001D7C3E">
        <w:rPr>
          <w:rFonts w:ascii="Times New Roman" w:hAnsi="Times New Roman"/>
          <w:sz w:val="28"/>
          <w:szCs w:val="28"/>
        </w:rPr>
        <w:t>Размер арендной платы</w:t>
      </w:r>
      <w:r w:rsidR="00EA6B07">
        <w:rPr>
          <w:rFonts w:ascii="Times New Roman" w:hAnsi="Times New Roman"/>
          <w:sz w:val="28"/>
          <w:szCs w:val="28"/>
        </w:rPr>
        <w:t xml:space="preserve">, </w:t>
      </w:r>
      <w:r w:rsidR="006106C3">
        <w:rPr>
          <w:rFonts w:ascii="Times New Roman" w:hAnsi="Times New Roman"/>
          <w:sz w:val="28"/>
          <w:szCs w:val="28"/>
        </w:rPr>
        <w:t xml:space="preserve">рассчитанный согласно </w:t>
      </w:r>
      <w:r w:rsidR="00EA6B07">
        <w:rPr>
          <w:rFonts w:ascii="Times New Roman" w:hAnsi="Times New Roman"/>
          <w:sz w:val="28"/>
          <w:szCs w:val="28"/>
        </w:rPr>
        <w:t>пункте 37 Соглашения</w:t>
      </w:r>
      <w:r w:rsidR="00AD1605" w:rsidRPr="001D7C3E">
        <w:rPr>
          <w:rFonts w:ascii="Times New Roman" w:hAnsi="Times New Roman"/>
          <w:sz w:val="28"/>
          <w:szCs w:val="28"/>
        </w:rPr>
        <w:t xml:space="preserve"> изменяется в одностороннем порядке на основании решения в следующих случаях:</w:t>
      </w:r>
    </w:p>
    <w:p w14:paraId="0373C3A4"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в связи с изменением Порядка;</w:t>
      </w:r>
    </w:p>
    <w:p w14:paraId="0B2520FB"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в связи с изменением категории земель;</w:t>
      </w:r>
    </w:p>
    <w:p w14:paraId="2A6EEBB7"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в связи с изменением кадастровой стоимости земельного участка;</w:t>
      </w:r>
    </w:p>
    <w:p w14:paraId="7C559D99" w14:textId="77777777" w:rsidR="00AD1605" w:rsidRPr="001D7C3E" w:rsidRDefault="00AD1605" w:rsidP="00D96F76">
      <w:pPr>
        <w:ind w:firstLine="567"/>
        <w:jc w:val="both"/>
        <w:rPr>
          <w:rFonts w:ascii="Times New Roman" w:hAnsi="Times New Roman"/>
          <w:sz w:val="28"/>
          <w:szCs w:val="28"/>
        </w:rPr>
      </w:pPr>
      <w:r w:rsidRPr="001D7C3E">
        <w:rPr>
          <w:rFonts w:ascii="Times New Roman" w:hAnsi="Times New Roman"/>
          <w:sz w:val="28"/>
          <w:szCs w:val="28"/>
        </w:rPr>
        <w:t>в связи с изменением разрешенного использования земельного участка.</w:t>
      </w:r>
    </w:p>
    <w:p w14:paraId="7B8BF9C7" w14:textId="3728B549" w:rsidR="00AD1605" w:rsidRPr="001D7C3E" w:rsidRDefault="00187914" w:rsidP="00D96F76">
      <w:pPr>
        <w:ind w:firstLine="567"/>
        <w:jc w:val="both"/>
        <w:rPr>
          <w:rFonts w:ascii="Times New Roman" w:hAnsi="Times New Roman"/>
          <w:sz w:val="28"/>
          <w:szCs w:val="28"/>
        </w:rPr>
      </w:pPr>
      <w:r>
        <w:rPr>
          <w:rFonts w:ascii="Times New Roman" w:hAnsi="Times New Roman"/>
          <w:sz w:val="28"/>
          <w:szCs w:val="28"/>
        </w:rPr>
        <w:t>40.</w:t>
      </w:r>
      <w:r w:rsidR="00AD1605" w:rsidRPr="001D7C3E">
        <w:rPr>
          <w:rFonts w:ascii="Times New Roman" w:hAnsi="Times New Roman"/>
          <w:sz w:val="28"/>
          <w:szCs w:val="28"/>
        </w:rPr>
        <w:t xml:space="preserve">Арендная плата в новом размере, установленная в соответствии с пунктом </w:t>
      </w:r>
      <w:r w:rsidR="00EA6B07">
        <w:rPr>
          <w:rFonts w:ascii="Times New Roman" w:hAnsi="Times New Roman"/>
          <w:sz w:val="28"/>
          <w:szCs w:val="28"/>
        </w:rPr>
        <w:t>39</w:t>
      </w:r>
      <w:r w:rsidR="006B2419" w:rsidRPr="001D7C3E">
        <w:rPr>
          <w:rFonts w:ascii="Times New Roman" w:hAnsi="Times New Roman"/>
          <w:sz w:val="28"/>
          <w:szCs w:val="28"/>
        </w:rPr>
        <w:t xml:space="preserve"> Соглашения</w:t>
      </w:r>
      <w:r w:rsidR="00AD1605" w:rsidRPr="001D7C3E">
        <w:rPr>
          <w:rFonts w:ascii="Times New Roman" w:hAnsi="Times New Roman"/>
          <w:sz w:val="28"/>
          <w:szCs w:val="28"/>
        </w:rPr>
        <w:t>,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p>
    <w:p w14:paraId="43FA4998" w14:textId="2F2B9CBC" w:rsidR="00AD1605" w:rsidRPr="001D7C3E" w:rsidRDefault="00187914" w:rsidP="00D96F76">
      <w:pPr>
        <w:ind w:firstLine="567"/>
        <w:jc w:val="both"/>
        <w:rPr>
          <w:rFonts w:ascii="Times New Roman" w:hAnsi="Times New Roman"/>
          <w:sz w:val="28"/>
          <w:szCs w:val="28"/>
        </w:rPr>
      </w:pPr>
      <w:r>
        <w:rPr>
          <w:rFonts w:ascii="Times New Roman" w:hAnsi="Times New Roman"/>
          <w:sz w:val="28"/>
          <w:szCs w:val="28"/>
        </w:rPr>
        <w:t>41.</w:t>
      </w:r>
      <w:r w:rsidR="00AD1605" w:rsidRPr="001D7C3E">
        <w:rPr>
          <w:rFonts w:ascii="Times New Roman" w:hAnsi="Times New Roman"/>
          <w:sz w:val="28"/>
          <w:szCs w:val="28"/>
        </w:rPr>
        <w:t>Перерасчет размера арендной платы за земельный участок в связи с изменением его кадастровой стоимости арендодатель осуществляет с даты ее внесения в государственный кадастр недвижимости.</w:t>
      </w:r>
    </w:p>
    <w:p w14:paraId="73E62142" w14:textId="2FBF74F5" w:rsidR="00AD1605" w:rsidRPr="001D7C3E" w:rsidRDefault="00187914" w:rsidP="00D96F76">
      <w:pPr>
        <w:ind w:firstLine="567"/>
        <w:jc w:val="both"/>
        <w:rPr>
          <w:rFonts w:ascii="Times New Roman" w:hAnsi="Times New Roman"/>
          <w:sz w:val="28"/>
          <w:szCs w:val="28"/>
        </w:rPr>
      </w:pPr>
      <w:r>
        <w:rPr>
          <w:rFonts w:ascii="Times New Roman" w:hAnsi="Times New Roman"/>
          <w:sz w:val="28"/>
          <w:szCs w:val="28"/>
        </w:rPr>
        <w:t>42.</w:t>
      </w:r>
      <w:r w:rsidR="00AD1605" w:rsidRPr="001D7C3E">
        <w:rPr>
          <w:rFonts w:ascii="Times New Roman" w:hAnsi="Times New Roman"/>
          <w:sz w:val="28"/>
          <w:szCs w:val="28"/>
        </w:rPr>
        <w:t>Арендная плата ежегодно изменяется в одностороннем порядке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14:paraId="10EFD6BB" w14:textId="5EF6A0C3" w:rsidR="00D068FB" w:rsidRPr="001D7C3E" w:rsidRDefault="00187914" w:rsidP="00D96F76">
      <w:pPr>
        <w:ind w:firstLine="567"/>
        <w:jc w:val="both"/>
        <w:rPr>
          <w:rFonts w:ascii="Times New Roman" w:hAnsi="Times New Roman"/>
          <w:sz w:val="28"/>
          <w:szCs w:val="28"/>
        </w:rPr>
      </w:pPr>
      <w:r>
        <w:rPr>
          <w:rFonts w:ascii="Times New Roman" w:hAnsi="Times New Roman"/>
          <w:sz w:val="28"/>
          <w:szCs w:val="28"/>
        </w:rPr>
        <w:t>43.</w:t>
      </w:r>
      <w:r w:rsidR="00AD1605" w:rsidRPr="001D7C3E">
        <w:rPr>
          <w:rFonts w:ascii="Times New Roman" w:hAnsi="Times New Roman"/>
          <w:sz w:val="28"/>
          <w:szCs w:val="28"/>
        </w:rPr>
        <w:t>Размер арендной платы изменяется в бесспорно одностороннем порядке, уведомив об этом путём размещения этой информации в печатном средстве массовой информации определённом для опубликования муниципальных правовых актов города Нефтеюганска и на официальном сайте органов местного самоуправления города Нефтеюганска в с</w:t>
      </w:r>
      <w:r w:rsidR="007F313B" w:rsidRPr="001D7C3E">
        <w:rPr>
          <w:rFonts w:ascii="Times New Roman" w:hAnsi="Times New Roman"/>
          <w:sz w:val="28"/>
          <w:szCs w:val="28"/>
        </w:rPr>
        <w:t>ети Интернет.</w:t>
      </w:r>
    </w:p>
    <w:p w14:paraId="0F42241F" w14:textId="368236CD" w:rsidR="00F3451A" w:rsidRPr="00EA6B07" w:rsidRDefault="00187914" w:rsidP="00D96F76">
      <w:pPr>
        <w:ind w:firstLine="567"/>
        <w:jc w:val="both"/>
        <w:rPr>
          <w:rFonts w:ascii="Times New Roman" w:hAnsi="Times New Roman"/>
          <w:sz w:val="28"/>
          <w:szCs w:val="28"/>
        </w:rPr>
      </w:pPr>
      <w:r w:rsidRPr="00EA6B07">
        <w:rPr>
          <w:rFonts w:ascii="Times New Roman" w:hAnsi="Times New Roman"/>
          <w:sz w:val="28"/>
          <w:szCs w:val="28"/>
        </w:rPr>
        <w:t>44</w:t>
      </w:r>
      <w:r w:rsidR="00F3451A" w:rsidRPr="00EA6B07">
        <w:rPr>
          <w:rFonts w:ascii="Times New Roman" w:hAnsi="Times New Roman"/>
          <w:sz w:val="28"/>
          <w:szCs w:val="28"/>
        </w:rPr>
        <w:t xml:space="preserve">.В случае внесения изменений в Соглашение Стороны должны, если это необходимо, также незамедлительно внести соответствующие изменения в договор аренды земельного участка с тем, чтобы договор аренды земельного участка полностью соответствовал условиям Соглашения. В </w:t>
      </w:r>
      <w:r w:rsidR="00F3451A" w:rsidRPr="00EA6B07">
        <w:rPr>
          <w:rFonts w:ascii="Times New Roman" w:hAnsi="Times New Roman"/>
          <w:sz w:val="28"/>
          <w:szCs w:val="28"/>
        </w:rPr>
        <w:lastRenderedPageBreak/>
        <w:t>таком случае в разумный срок после внесения данных изменений в Соглашение Концедент должен предоставить Концессионеру все необходимые со стороны Концедента как арендодателя документы для государственной регистрации изменений в договор аренды земельного участка (в том числе, документы в отношении Концедента и земельных участков, включая документы кадастрового учета) и оказать Концессионеру необходимое содействие в государственной регистрации таких изменений. Концессионер обязан представить документы на государственную регистрацию изменений в договор аренды земельного участка не позднее 10 (десяти) рабочих дней с даты получения от Концедента всех документов, необходимых для государственной регистрации.</w:t>
      </w:r>
    </w:p>
    <w:p w14:paraId="77707739" w14:textId="1F5907F2" w:rsidR="00F3451A" w:rsidRPr="001D7C3E" w:rsidRDefault="00187914" w:rsidP="00D96F76">
      <w:pPr>
        <w:ind w:firstLine="567"/>
        <w:jc w:val="both"/>
        <w:rPr>
          <w:rFonts w:ascii="Times New Roman" w:hAnsi="Times New Roman"/>
          <w:sz w:val="28"/>
          <w:szCs w:val="28"/>
        </w:rPr>
      </w:pPr>
      <w:r w:rsidRPr="00EA6B07">
        <w:rPr>
          <w:rFonts w:ascii="Times New Roman" w:hAnsi="Times New Roman"/>
          <w:sz w:val="28"/>
          <w:szCs w:val="28"/>
        </w:rPr>
        <w:t>45.</w:t>
      </w:r>
      <w:r w:rsidR="00F3451A" w:rsidRPr="00EA6B07">
        <w:rPr>
          <w:rFonts w:ascii="Times New Roman" w:hAnsi="Times New Roman"/>
          <w:sz w:val="28"/>
          <w:szCs w:val="28"/>
        </w:rPr>
        <w:t>Прекращение Соглашения влечет прекращение договора аренды. Концессионер за свой счет обязан зарегистрировать прекращение договоров аренды. Концессионер обязан представить документы для государственной регистрации прекращения прав в отношении земельного участка не позднее 10 (десяти) рабочих дней с даты получения от Концедента всех документов, необходимых для государственной регистрации прекращения прав.</w:t>
      </w:r>
    </w:p>
    <w:p w14:paraId="7F95426A" w14:textId="738AF7CE" w:rsidR="000542CB" w:rsidRPr="001D7C3E" w:rsidRDefault="000542CB" w:rsidP="00D96F76">
      <w:pPr>
        <w:ind w:firstLine="567"/>
        <w:jc w:val="both"/>
        <w:rPr>
          <w:rFonts w:ascii="Times New Roman" w:hAnsi="Times New Roman"/>
          <w:sz w:val="28"/>
          <w:szCs w:val="28"/>
        </w:rPr>
      </w:pPr>
    </w:p>
    <w:p w14:paraId="0B0E1FDE" w14:textId="0E9B95EC" w:rsidR="00D068FB" w:rsidRPr="009415AF" w:rsidRDefault="000F1F2C" w:rsidP="009415AF">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V</w:t>
      </w:r>
      <w:r w:rsidRPr="005C6C60">
        <w:rPr>
          <w:rFonts w:ascii="Times New Roman" w:hAnsi="Times New Roman" w:cs="Times New Roman"/>
          <w:b/>
          <w:color w:val="auto"/>
          <w:sz w:val="28"/>
          <w:szCs w:val="28"/>
        </w:rPr>
        <w:t xml:space="preserve">. </w:t>
      </w:r>
      <w:r w:rsidR="00D068FB" w:rsidRPr="005C6C60">
        <w:rPr>
          <w:rFonts w:ascii="Times New Roman" w:hAnsi="Times New Roman" w:cs="Times New Roman"/>
          <w:b/>
          <w:color w:val="auto"/>
          <w:sz w:val="28"/>
          <w:szCs w:val="28"/>
        </w:rPr>
        <w:t xml:space="preserve">Владение, пользование и </w:t>
      </w:r>
      <w:r w:rsidR="0038482F" w:rsidRPr="005C6C60">
        <w:rPr>
          <w:rFonts w:ascii="Times New Roman" w:hAnsi="Times New Roman" w:cs="Times New Roman"/>
          <w:b/>
          <w:color w:val="auto"/>
          <w:sz w:val="28"/>
          <w:szCs w:val="28"/>
        </w:rPr>
        <w:t>распоряжение Объектом</w:t>
      </w:r>
      <w:r w:rsidR="00D068FB" w:rsidRPr="005C6C60">
        <w:rPr>
          <w:rFonts w:ascii="Times New Roman" w:hAnsi="Times New Roman" w:cs="Times New Roman"/>
          <w:b/>
          <w:color w:val="auto"/>
          <w:sz w:val="28"/>
          <w:szCs w:val="28"/>
        </w:rPr>
        <w:t xml:space="preserve"> Соглашения.</w:t>
      </w:r>
    </w:p>
    <w:p w14:paraId="5960717D" w14:textId="56185F6B" w:rsidR="000F1F2C"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46.</w:t>
      </w:r>
      <w:r w:rsidR="00D068FB" w:rsidRPr="001D7C3E">
        <w:rPr>
          <w:rFonts w:ascii="Times New Roman" w:hAnsi="Times New Roman"/>
          <w:sz w:val="28"/>
          <w:szCs w:val="28"/>
        </w:rPr>
        <w:t>С даты подписания акт</w:t>
      </w:r>
      <w:r w:rsidR="001E6C51">
        <w:rPr>
          <w:rFonts w:ascii="Times New Roman" w:hAnsi="Times New Roman"/>
          <w:sz w:val="28"/>
          <w:szCs w:val="28"/>
        </w:rPr>
        <w:t>а</w:t>
      </w:r>
      <w:r w:rsidR="00D068FB" w:rsidRPr="001D7C3E">
        <w:rPr>
          <w:rFonts w:ascii="Times New Roman" w:hAnsi="Times New Roman"/>
          <w:sz w:val="28"/>
          <w:szCs w:val="28"/>
        </w:rPr>
        <w:t xml:space="preserve"> </w:t>
      </w:r>
      <w:r w:rsidR="006106C3">
        <w:rPr>
          <w:rFonts w:ascii="Times New Roman" w:hAnsi="Times New Roman"/>
          <w:sz w:val="28"/>
          <w:szCs w:val="28"/>
        </w:rPr>
        <w:t xml:space="preserve">приемки законченного реконструкцией Объекта </w:t>
      </w:r>
      <w:r w:rsidR="000F1F2C" w:rsidRPr="001D7C3E">
        <w:rPr>
          <w:rFonts w:ascii="Times New Roman" w:hAnsi="Times New Roman"/>
          <w:sz w:val="28"/>
          <w:szCs w:val="28"/>
        </w:rPr>
        <w:t>соглашения</w:t>
      </w:r>
      <w:r w:rsidR="00D068FB" w:rsidRPr="001D7C3E">
        <w:rPr>
          <w:rFonts w:ascii="Times New Roman" w:hAnsi="Times New Roman"/>
          <w:sz w:val="28"/>
          <w:szCs w:val="28"/>
        </w:rPr>
        <w:t xml:space="preserve"> Концессионер приобретает права владения и пользования </w:t>
      </w:r>
      <w:r w:rsidR="000542CB" w:rsidRPr="001D7C3E">
        <w:rPr>
          <w:rFonts w:ascii="Times New Roman" w:hAnsi="Times New Roman"/>
          <w:sz w:val="28"/>
          <w:szCs w:val="28"/>
        </w:rPr>
        <w:t>Объектом соглашения</w:t>
      </w:r>
      <w:r w:rsidR="00D068FB" w:rsidRPr="001D7C3E">
        <w:rPr>
          <w:rFonts w:ascii="Times New Roman" w:hAnsi="Times New Roman"/>
          <w:sz w:val="28"/>
          <w:szCs w:val="28"/>
        </w:rPr>
        <w:t xml:space="preserve"> для осуществления </w:t>
      </w:r>
      <w:r w:rsidR="000542CB" w:rsidRPr="001D7C3E">
        <w:rPr>
          <w:rFonts w:ascii="Times New Roman" w:hAnsi="Times New Roman"/>
          <w:sz w:val="28"/>
          <w:szCs w:val="28"/>
        </w:rPr>
        <w:t>работ</w:t>
      </w:r>
      <w:r w:rsidR="001E6C51">
        <w:rPr>
          <w:rFonts w:ascii="Times New Roman" w:hAnsi="Times New Roman"/>
          <w:sz w:val="28"/>
          <w:szCs w:val="28"/>
        </w:rPr>
        <w:t xml:space="preserve"> и дальнейшей Э</w:t>
      </w:r>
      <w:r w:rsidR="00986846" w:rsidRPr="001D7C3E">
        <w:rPr>
          <w:rFonts w:ascii="Times New Roman" w:hAnsi="Times New Roman"/>
          <w:sz w:val="28"/>
          <w:szCs w:val="28"/>
        </w:rPr>
        <w:t xml:space="preserve">ксплуатации Объекта </w:t>
      </w:r>
      <w:proofErr w:type="gramStart"/>
      <w:r w:rsidR="00440647">
        <w:rPr>
          <w:rFonts w:ascii="Times New Roman" w:hAnsi="Times New Roman"/>
          <w:sz w:val="28"/>
          <w:szCs w:val="28"/>
        </w:rPr>
        <w:t>с</w:t>
      </w:r>
      <w:r w:rsidR="00986846" w:rsidRPr="001D7C3E">
        <w:rPr>
          <w:rFonts w:ascii="Times New Roman" w:hAnsi="Times New Roman"/>
          <w:sz w:val="28"/>
          <w:szCs w:val="28"/>
        </w:rPr>
        <w:t>оглашения</w:t>
      </w:r>
      <w:r w:rsidR="00651696" w:rsidRPr="001D7C3E">
        <w:rPr>
          <w:rFonts w:ascii="Times New Roman" w:hAnsi="Times New Roman"/>
          <w:sz w:val="28"/>
          <w:szCs w:val="28"/>
        </w:rPr>
        <w:t xml:space="preserve"> </w:t>
      </w:r>
      <w:r w:rsidR="00986846" w:rsidRPr="001D7C3E">
        <w:rPr>
          <w:rFonts w:ascii="Times New Roman" w:hAnsi="Times New Roman"/>
          <w:sz w:val="28"/>
          <w:szCs w:val="28"/>
        </w:rPr>
        <w:t xml:space="preserve"> в</w:t>
      </w:r>
      <w:proofErr w:type="gramEnd"/>
      <w:r w:rsidR="00986846" w:rsidRPr="001D7C3E">
        <w:rPr>
          <w:rFonts w:ascii="Times New Roman" w:hAnsi="Times New Roman"/>
          <w:sz w:val="28"/>
          <w:szCs w:val="28"/>
        </w:rPr>
        <w:t xml:space="preserve"> соответствии с условиями Соглашения.</w:t>
      </w:r>
      <w:r w:rsidR="00651696" w:rsidRPr="001D7C3E">
        <w:rPr>
          <w:rFonts w:ascii="Times New Roman" w:hAnsi="Times New Roman"/>
          <w:sz w:val="28"/>
          <w:szCs w:val="28"/>
        </w:rPr>
        <w:t xml:space="preserve"> </w:t>
      </w:r>
    </w:p>
    <w:p w14:paraId="0B8515AB" w14:textId="0FB5ED3D" w:rsidR="00D068FB"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47.</w:t>
      </w:r>
      <w:r w:rsidR="00D068FB" w:rsidRPr="001D7C3E">
        <w:rPr>
          <w:rFonts w:ascii="Times New Roman" w:hAnsi="Times New Roman"/>
          <w:sz w:val="28"/>
          <w:szCs w:val="28"/>
        </w:rPr>
        <w:t>Концессионер обязан</w:t>
      </w:r>
      <w:r w:rsidR="001E6C51">
        <w:rPr>
          <w:rFonts w:ascii="Times New Roman" w:hAnsi="Times New Roman"/>
          <w:sz w:val="28"/>
          <w:szCs w:val="28"/>
        </w:rPr>
        <w:t xml:space="preserve"> </w:t>
      </w:r>
      <w:r w:rsidR="00440647">
        <w:rPr>
          <w:rFonts w:ascii="Times New Roman" w:hAnsi="Times New Roman"/>
          <w:sz w:val="28"/>
          <w:szCs w:val="28"/>
        </w:rPr>
        <w:t>приступить к Эксплуатации</w:t>
      </w:r>
      <w:r w:rsidR="00D068FB" w:rsidRPr="001D7C3E">
        <w:rPr>
          <w:rFonts w:ascii="Times New Roman" w:hAnsi="Times New Roman"/>
          <w:sz w:val="28"/>
          <w:szCs w:val="28"/>
        </w:rPr>
        <w:t xml:space="preserve"> Объ</w:t>
      </w:r>
      <w:r w:rsidR="00440647">
        <w:rPr>
          <w:rFonts w:ascii="Times New Roman" w:hAnsi="Times New Roman"/>
          <w:sz w:val="28"/>
          <w:szCs w:val="28"/>
        </w:rPr>
        <w:t>екта с</w:t>
      </w:r>
      <w:r w:rsidR="00412764">
        <w:rPr>
          <w:rFonts w:ascii="Times New Roman" w:hAnsi="Times New Roman"/>
          <w:sz w:val="28"/>
          <w:szCs w:val="28"/>
        </w:rPr>
        <w:t>оглашения в</w:t>
      </w:r>
      <w:r w:rsidR="00440647">
        <w:rPr>
          <w:rFonts w:ascii="Times New Roman" w:hAnsi="Times New Roman"/>
          <w:sz w:val="28"/>
          <w:szCs w:val="28"/>
        </w:rPr>
        <w:t xml:space="preserve"> течение 6 месяцев с </w:t>
      </w:r>
      <w:r w:rsidR="006106C3" w:rsidRPr="006106C3">
        <w:rPr>
          <w:rFonts w:ascii="Times New Roman" w:hAnsi="Times New Roman"/>
          <w:sz w:val="28"/>
          <w:szCs w:val="28"/>
        </w:rPr>
        <w:t>подписания акта приемки законченного реконструкцией Объекта соглашения</w:t>
      </w:r>
      <w:r w:rsidR="00440647">
        <w:rPr>
          <w:rFonts w:ascii="Times New Roman" w:hAnsi="Times New Roman"/>
          <w:sz w:val="28"/>
          <w:szCs w:val="28"/>
        </w:rPr>
        <w:t xml:space="preserve">. </w:t>
      </w:r>
      <w:r w:rsidR="00F2060C">
        <w:rPr>
          <w:rFonts w:ascii="Times New Roman" w:hAnsi="Times New Roman"/>
          <w:sz w:val="28"/>
          <w:szCs w:val="28"/>
        </w:rPr>
        <w:t xml:space="preserve"> </w:t>
      </w:r>
    </w:p>
    <w:p w14:paraId="064F7337" w14:textId="23FAE2FC" w:rsidR="00AD1605"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48.</w:t>
      </w:r>
      <w:r w:rsidR="00D771F5" w:rsidRPr="001D7C3E">
        <w:rPr>
          <w:rFonts w:ascii="Times New Roman" w:hAnsi="Times New Roman"/>
          <w:sz w:val="28"/>
          <w:szCs w:val="28"/>
        </w:rPr>
        <w:t xml:space="preserve">Концессионер </w:t>
      </w:r>
      <w:r w:rsidR="00AD1605" w:rsidRPr="001D7C3E">
        <w:rPr>
          <w:rFonts w:ascii="Times New Roman" w:hAnsi="Times New Roman"/>
          <w:sz w:val="28"/>
          <w:szCs w:val="28"/>
        </w:rPr>
        <w:t>осуществляет в полном объёме и за свой счет мероприятия по уплате налогов, пошлин, других обязательных платежей в соответствии с Налоговым кодексом Российской Федерации, иные выплаты  в процессе осуществления деятельности в рамках Соглашения, предусмотренные федеральными законами и нормативными актами Российской Федерации.</w:t>
      </w:r>
    </w:p>
    <w:p w14:paraId="2E753E22" w14:textId="326CB418" w:rsidR="001E6C51" w:rsidRDefault="00AD1605" w:rsidP="001E6C51">
      <w:pPr>
        <w:pStyle w:val="a3"/>
        <w:ind w:left="0" w:firstLine="567"/>
        <w:jc w:val="both"/>
        <w:rPr>
          <w:rFonts w:ascii="Times New Roman" w:hAnsi="Times New Roman"/>
          <w:sz w:val="28"/>
          <w:szCs w:val="28"/>
        </w:rPr>
      </w:pPr>
      <w:r w:rsidRPr="001D7C3E">
        <w:rPr>
          <w:rFonts w:ascii="Times New Roman" w:hAnsi="Times New Roman"/>
          <w:sz w:val="28"/>
          <w:szCs w:val="28"/>
        </w:rPr>
        <w:t xml:space="preserve"> </w:t>
      </w:r>
      <w:r w:rsidR="00187914">
        <w:rPr>
          <w:rFonts w:ascii="Times New Roman" w:hAnsi="Times New Roman"/>
          <w:sz w:val="28"/>
          <w:szCs w:val="28"/>
        </w:rPr>
        <w:t>49.</w:t>
      </w:r>
      <w:r w:rsidRPr="001D7C3E">
        <w:rPr>
          <w:rFonts w:ascii="Times New Roman" w:hAnsi="Times New Roman"/>
          <w:sz w:val="28"/>
          <w:szCs w:val="28"/>
        </w:rPr>
        <w:t xml:space="preserve"> </w:t>
      </w:r>
      <w:r w:rsidR="00D068FB" w:rsidRPr="001D7C3E">
        <w:rPr>
          <w:rFonts w:ascii="Times New Roman" w:hAnsi="Times New Roman"/>
          <w:sz w:val="28"/>
          <w:szCs w:val="28"/>
        </w:rPr>
        <w:t>Концессионер обязан осуществлять действия по поддер</w:t>
      </w:r>
      <w:r w:rsidR="0011155C">
        <w:rPr>
          <w:rFonts w:ascii="Times New Roman" w:hAnsi="Times New Roman"/>
          <w:sz w:val="28"/>
          <w:szCs w:val="28"/>
        </w:rPr>
        <w:t>жанию</w:t>
      </w:r>
      <w:r w:rsidR="00D068FB" w:rsidRPr="001D7C3E">
        <w:rPr>
          <w:rFonts w:ascii="Times New Roman" w:hAnsi="Times New Roman"/>
          <w:sz w:val="28"/>
          <w:szCs w:val="28"/>
        </w:rPr>
        <w:t xml:space="preserve"> Объекта </w:t>
      </w:r>
      <w:r w:rsidR="001E6C51">
        <w:rPr>
          <w:rFonts w:ascii="Times New Roman" w:hAnsi="Times New Roman"/>
          <w:sz w:val="28"/>
          <w:szCs w:val="28"/>
        </w:rPr>
        <w:t>с</w:t>
      </w:r>
      <w:r w:rsidR="00D068FB" w:rsidRPr="001D7C3E">
        <w:rPr>
          <w:rFonts w:ascii="Times New Roman" w:hAnsi="Times New Roman"/>
          <w:sz w:val="28"/>
          <w:szCs w:val="28"/>
        </w:rPr>
        <w:t xml:space="preserve">оглашения в исправном состоянии, производить за свой счет капитальный и текущий ремонт, нести расходы на содержание Объекта </w:t>
      </w:r>
      <w:r w:rsidR="001E6C51">
        <w:rPr>
          <w:rFonts w:ascii="Times New Roman" w:hAnsi="Times New Roman"/>
          <w:sz w:val="28"/>
          <w:szCs w:val="28"/>
        </w:rPr>
        <w:t>с</w:t>
      </w:r>
      <w:r w:rsidR="00D068FB" w:rsidRPr="001D7C3E">
        <w:rPr>
          <w:rFonts w:ascii="Times New Roman" w:hAnsi="Times New Roman"/>
          <w:sz w:val="28"/>
          <w:szCs w:val="28"/>
        </w:rPr>
        <w:t>оглашения, осуществлять оснащение Объекта Соглашения всем необходимым оборудованием, иным движимым имуществом, нести коммунальные и эксплуатационные расходы.</w:t>
      </w:r>
    </w:p>
    <w:p w14:paraId="3718A13D" w14:textId="40787830" w:rsidR="0011155C" w:rsidRDefault="001E6C51" w:rsidP="0011155C">
      <w:pPr>
        <w:pStyle w:val="a3"/>
        <w:ind w:left="0" w:firstLine="567"/>
        <w:jc w:val="both"/>
        <w:rPr>
          <w:rFonts w:ascii="Times New Roman" w:hAnsi="Times New Roman"/>
          <w:sz w:val="28"/>
          <w:szCs w:val="28"/>
        </w:rPr>
      </w:pPr>
      <w:r>
        <w:rPr>
          <w:rFonts w:ascii="Times New Roman" w:hAnsi="Times New Roman"/>
          <w:sz w:val="28"/>
          <w:szCs w:val="28"/>
        </w:rPr>
        <w:t>50.К</w:t>
      </w:r>
      <w:r w:rsidR="00804B75" w:rsidRPr="001D7C3E">
        <w:rPr>
          <w:rFonts w:ascii="Times New Roman" w:hAnsi="Times New Roman"/>
          <w:sz w:val="28"/>
          <w:szCs w:val="28"/>
        </w:rPr>
        <w:t xml:space="preserve">онцессионер имеет право </w:t>
      </w:r>
      <w:r w:rsidR="00BC02A0" w:rsidRPr="001D7C3E">
        <w:rPr>
          <w:rFonts w:ascii="Times New Roman" w:hAnsi="Times New Roman"/>
          <w:sz w:val="28"/>
          <w:szCs w:val="28"/>
        </w:rPr>
        <w:t xml:space="preserve">с письменного согласия Концедента </w:t>
      </w:r>
      <w:r w:rsidR="00804B75" w:rsidRPr="001D7C3E">
        <w:rPr>
          <w:rFonts w:ascii="Times New Roman" w:hAnsi="Times New Roman"/>
          <w:sz w:val="28"/>
          <w:szCs w:val="28"/>
        </w:rPr>
        <w:t xml:space="preserve">передавать Объект </w:t>
      </w:r>
      <w:r w:rsidR="00075C55">
        <w:rPr>
          <w:rFonts w:ascii="Times New Roman" w:hAnsi="Times New Roman"/>
          <w:sz w:val="28"/>
          <w:szCs w:val="28"/>
        </w:rPr>
        <w:t>с</w:t>
      </w:r>
      <w:r w:rsidR="00075C55" w:rsidRPr="001D7C3E">
        <w:rPr>
          <w:rFonts w:ascii="Times New Roman" w:hAnsi="Times New Roman"/>
          <w:sz w:val="28"/>
          <w:szCs w:val="28"/>
        </w:rPr>
        <w:t>оглашения, Концеденту</w:t>
      </w:r>
      <w:r w:rsidR="00804B75" w:rsidRPr="001D7C3E">
        <w:rPr>
          <w:rFonts w:ascii="Times New Roman" w:hAnsi="Times New Roman"/>
          <w:sz w:val="28"/>
          <w:szCs w:val="28"/>
        </w:rPr>
        <w:t>, третьим лицам свои права и обязанности</w:t>
      </w:r>
      <w:r>
        <w:rPr>
          <w:rFonts w:ascii="Times New Roman" w:hAnsi="Times New Roman"/>
          <w:sz w:val="28"/>
          <w:szCs w:val="28"/>
        </w:rPr>
        <w:t>,</w:t>
      </w:r>
      <w:r w:rsidR="00804B75" w:rsidRPr="001D7C3E">
        <w:rPr>
          <w:rFonts w:ascii="Times New Roman" w:hAnsi="Times New Roman"/>
          <w:sz w:val="28"/>
          <w:szCs w:val="28"/>
        </w:rPr>
        <w:t xml:space="preserve"> предусмотренные </w:t>
      </w:r>
      <w:r>
        <w:rPr>
          <w:rFonts w:ascii="Times New Roman" w:hAnsi="Times New Roman"/>
          <w:sz w:val="28"/>
          <w:szCs w:val="28"/>
        </w:rPr>
        <w:t>С</w:t>
      </w:r>
      <w:r w:rsidR="00804B75" w:rsidRPr="001D7C3E">
        <w:rPr>
          <w:rFonts w:ascii="Times New Roman" w:hAnsi="Times New Roman"/>
          <w:sz w:val="28"/>
          <w:szCs w:val="28"/>
        </w:rPr>
        <w:t xml:space="preserve">оглашением с момента ввода в </w:t>
      </w:r>
      <w:r w:rsidR="00075C55" w:rsidRPr="001D7C3E">
        <w:rPr>
          <w:rFonts w:ascii="Times New Roman" w:hAnsi="Times New Roman"/>
          <w:sz w:val="28"/>
          <w:szCs w:val="28"/>
        </w:rPr>
        <w:t>эксплуатацию объекта</w:t>
      </w:r>
      <w:r w:rsidR="00804B75" w:rsidRPr="001D7C3E">
        <w:rPr>
          <w:rFonts w:ascii="Times New Roman" w:hAnsi="Times New Roman"/>
          <w:sz w:val="28"/>
          <w:szCs w:val="28"/>
        </w:rPr>
        <w:t xml:space="preserve"> в аренду</w:t>
      </w:r>
      <w:r w:rsidR="002525F7">
        <w:rPr>
          <w:rFonts w:ascii="Times New Roman" w:hAnsi="Times New Roman"/>
          <w:sz w:val="28"/>
          <w:szCs w:val="28"/>
        </w:rPr>
        <w:t>/безвозмездное пользование</w:t>
      </w:r>
      <w:r w:rsidR="00804B75" w:rsidRPr="001D7C3E">
        <w:rPr>
          <w:rFonts w:ascii="Times New Roman" w:hAnsi="Times New Roman"/>
          <w:sz w:val="28"/>
          <w:szCs w:val="28"/>
        </w:rPr>
        <w:t xml:space="preserve"> третьим лицам на срок, не превышающий срок действия Соглашения, указанный в пункте </w:t>
      </w:r>
      <w:r w:rsidR="00075C55" w:rsidRPr="003F1F3E">
        <w:rPr>
          <w:rFonts w:ascii="Times New Roman" w:hAnsi="Times New Roman"/>
          <w:sz w:val="28"/>
          <w:szCs w:val="28"/>
        </w:rPr>
        <w:t xml:space="preserve">78 </w:t>
      </w:r>
      <w:r w:rsidR="00075C55" w:rsidRPr="003F1F3E">
        <w:rPr>
          <w:rFonts w:ascii="Times New Roman" w:hAnsi="Times New Roman"/>
          <w:sz w:val="28"/>
          <w:szCs w:val="28"/>
        </w:rPr>
        <w:lastRenderedPageBreak/>
        <w:t>Соглашения</w:t>
      </w:r>
      <w:r w:rsidR="00804B75" w:rsidRPr="001D7C3E">
        <w:rPr>
          <w:rFonts w:ascii="Times New Roman" w:hAnsi="Times New Roman"/>
          <w:sz w:val="28"/>
          <w:szCs w:val="28"/>
        </w:rPr>
        <w:t xml:space="preserve">, при условии соблюдения </w:t>
      </w:r>
      <w:r w:rsidR="00BC02A0" w:rsidRPr="001D7C3E">
        <w:rPr>
          <w:rFonts w:ascii="Times New Roman" w:hAnsi="Times New Roman"/>
          <w:sz w:val="28"/>
          <w:szCs w:val="28"/>
        </w:rPr>
        <w:t>третьими лицами</w:t>
      </w:r>
      <w:r w:rsidR="00804B75" w:rsidRPr="001D7C3E">
        <w:rPr>
          <w:rFonts w:ascii="Times New Roman" w:hAnsi="Times New Roman"/>
          <w:sz w:val="28"/>
          <w:szCs w:val="28"/>
        </w:rPr>
        <w:t xml:space="preserve"> обязательств, предусмотренных </w:t>
      </w:r>
      <w:r w:rsidR="00804B75" w:rsidRPr="003F1F3E">
        <w:rPr>
          <w:rFonts w:ascii="Times New Roman" w:hAnsi="Times New Roman"/>
          <w:sz w:val="28"/>
          <w:szCs w:val="28"/>
        </w:rPr>
        <w:t xml:space="preserve">пунктом </w:t>
      </w:r>
      <w:r w:rsidR="00075C55">
        <w:rPr>
          <w:rFonts w:ascii="Times New Roman" w:hAnsi="Times New Roman"/>
          <w:sz w:val="28"/>
          <w:szCs w:val="28"/>
        </w:rPr>
        <w:t>1.2</w:t>
      </w:r>
      <w:r w:rsidR="00804B75" w:rsidRPr="003F1F3E">
        <w:rPr>
          <w:rFonts w:ascii="Times New Roman" w:hAnsi="Times New Roman"/>
          <w:sz w:val="28"/>
          <w:szCs w:val="28"/>
        </w:rPr>
        <w:t xml:space="preserve"> Соглашения</w:t>
      </w:r>
      <w:r w:rsidR="00804B75" w:rsidRPr="001D7C3E">
        <w:rPr>
          <w:rFonts w:ascii="Times New Roman" w:hAnsi="Times New Roman"/>
          <w:sz w:val="28"/>
          <w:szCs w:val="28"/>
        </w:rPr>
        <w:t xml:space="preserve">. </w:t>
      </w:r>
    </w:p>
    <w:p w14:paraId="65A702A7" w14:textId="59421102" w:rsidR="002525F7" w:rsidRDefault="0011155C" w:rsidP="0011155C">
      <w:pPr>
        <w:pStyle w:val="a3"/>
        <w:ind w:left="0" w:firstLine="567"/>
        <w:jc w:val="both"/>
        <w:rPr>
          <w:rFonts w:ascii="Times New Roman" w:hAnsi="Times New Roman"/>
          <w:sz w:val="28"/>
          <w:szCs w:val="28"/>
        </w:rPr>
      </w:pPr>
      <w:r>
        <w:rPr>
          <w:rFonts w:ascii="Times New Roman" w:hAnsi="Times New Roman"/>
          <w:sz w:val="28"/>
          <w:szCs w:val="28"/>
        </w:rPr>
        <w:t xml:space="preserve"> </w:t>
      </w:r>
      <w:r w:rsidR="00804B75" w:rsidRPr="001D7C3E">
        <w:rPr>
          <w:rFonts w:ascii="Times New Roman" w:hAnsi="Times New Roman"/>
          <w:sz w:val="28"/>
          <w:szCs w:val="28"/>
        </w:rPr>
        <w:t>Прекращение Соглашения является основанием для прекращения прав по</w:t>
      </w:r>
      <w:r w:rsidR="002525F7">
        <w:rPr>
          <w:rFonts w:ascii="Times New Roman" w:hAnsi="Times New Roman"/>
          <w:sz w:val="28"/>
          <w:szCs w:val="28"/>
        </w:rPr>
        <w:t>льзования третьих лиц Объектом с</w:t>
      </w:r>
      <w:r w:rsidR="00804B75" w:rsidRPr="001D7C3E">
        <w:rPr>
          <w:rFonts w:ascii="Times New Roman" w:hAnsi="Times New Roman"/>
          <w:sz w:val="28"/>
          <w:szCs w:val="28"/>
        </w:rPr>
        <w:t>оглашения.</w:t>
      </w:r>
    </w:p>
    <w:p w14:paraId="187AAD66" w14:textId="5640EB1C" w:rsidR="00801FB8" w:rsidRPr="001D7C3E" w:rsidRDefault="0011155C" w:rsidP="0011155C">
      <w:pPr>
        <w:pStyle w:val="a3"/>
        <w:ind w:left="0" w:firstLine="567"/>
        <w:jc w:val="both"/>
        <w:rPr>
          <w:rFonts w:ascii="Times New Roman" w:hAnsi="Times New Roman"/>
          <w:sz w:val="28"/>
          <w:szCs w:val="28"/>
        </w:rPr>
      </w:pPr>
      <w:r>
        <w:rPr>
          <w:rFonts w:ascii="Times New Roman" w:hAnsi="Times New Roman"/>
          <w:sz w:val="28"/>
          <w:szCs w:val="28"/>
        </w:rPr>
        <w:t xml:space="preserve">51. </w:t>
      </w:r>
      <w:r w:rsidR="00801FB8" w:rsidRPr="001D7C3E">
        <w:rPr>
          <w:rFonts w:ascii="Times New Roman" w:hAnsi="Times New Roman"/>
          <w:sz w:val="28"/>
          <w:szCs w:val="28"/>
        </w:rPr>
        <w:t>Передача Концессионером в залог или отчуждение Объекта Соглашения не допускается.</w:t>
      </w:r>
    </w:p>
    <w:p w14:paraId="61D99761" w14:textId="7A5AD505" w:rsidR="0011155C" w:rsidRPr="000A2198" w:rsidRDefault="0011155C" w:rsidP="000A2198">
      <w:pPr>
        <w:ind w:firstLine="567"/>
        <w:jc w:val="both"/>
        <w:rPr>
          <w:rFonts w:ascii="Times New Roman" w:hAnsi="Times New Roman"/>
          <w:sz w:val="28"/>
          <w:szCs w:val="28"/>
        </w:rPr>
      </w:pPr>
      <w:r>
        <w:rPr>
          <w:rFonts w:ascii="Times New Roman" w:hAnsi="Times New Roman"/>
          <w:sz w:val="28"/>
          <w:szCs w:val="28"/>
        </w:rPr>
        <w:t>52.</w:t>
      </w:r>
      <w:r w:rsidR="00801FB8" w:rsidRPr="0011155C">
        <w:rPr>
          <w:rFonts w:ascii="Times New Roman" w:hAnsi="Times New Roman"/>
          <w:sz w:val="28"/>
          <w:szCs w:val="28"/>
        </w:rPr>
        <w:t>Продукция (услуги) и доходы, получение Концессионером в результате осуществления деятельности по Соглашению, является собственностью Концессионера.</w:t>
      </w:r>
      <w:r w:rsidR="002525F7" w:rsidRPr="002525F7">
        <w:t xml:space="preserve"> </w:t>
      </w:r>
    </w:p>
    <w:p w14:paraId="397C4CD7" w14:textId="6B09C684" w:rsidR="00AD1605" w:rsidRPr="002525F7" w:rsidRDefault="0011155C" w:rsidP="0011155C">
      <w:pPr>
        <w:pStyle w:val="a3"/>
        <w:ind w:left="0" w:firstLine="567"/>
        <w:jc w:val="both"/>
        <w:rPr>
          <w:rFonts w:ascii="Times New Roman" w:hAnsi="Times New Roman"/>
          <w:sz w:val="28"/>
          <w:szCs w:val="28"/>
        </w:rPr>
      </w:pPr>
      <w:r>
        <w:rPr>
          <w:rFonts w:ascii="Times New Roman" w:hAnsi="Times New Roman"/>
          <w:sz w:val="28"/>
          <w:szCs w:val="28"/>
        </w:rPr>
        <w:t xml:space="preserve">53 </w:t>
      </w:r>
      <w:r w:rsidR="002525F7" w:rsidRPr="002525F7">
        <w:rPr>
          <w:rFonts w:ascii="Times New Roman" w:hAnsi="Times New Roman"/>
          <w:sz w:val="28"/>
          <w:szCs w:val="28"/>
        </w:rPr>
        <w:t xml:space="preserve">Концессионер </w:t>
      </w:r>
      <w:r w:rsidR="000A2198" w:rsidRPr="002525F7">
        <w:rPr>
          <w:rFonts w:ascii="Times New Roman" w:hAnsi="Times New Roman"/>
          <w:sz w:val="28"/>
          <w:szCs w:val="28"/>
        </w:rPr>
        <w:t>вправе пользоваться</w:t>
      </w:r>
      <w:r w:rsidR="002525F7" w:rsidRPr="002525F7">
        <w:rPr>
          <w:rFonts w:ascii="Times New Roman" w:hAnsi="Times New Roman"/>
          <w:sz w:val="28"/>
          <w:szCs w:val="28"/>
        </w:rPr>
        <w:t xml:space="preserve"> на безвозмездной основе при соблюдении установленных Соглашением условий конфиденциальности исключительными правами на результаты интеллектуальной деятельности, полученными</w:t>
      </w:r>
      <w:r w:rsidR="002525F7">
        <w:rPr>
          <w:rFonts w:ascii="Times New Roman" w:hAnsi="Times New Roman"/>
          <w:sz w:val="28"/>
          <w:szCs w:val="28"/>
        </w:rPr>
        <w:t xml:space="preserve"> К</w:t>
      </w:r>
      <w:r w:rsidR="002525F7" w:rsidRPr="002525F7">
        <w:rPr>
          <w:rFonts w:ascii="Times New Roman" w:hAnsi="Times New Roman"/>
          <w:sz w:val="28"/>
          <w:szCs w:val="28"/>
        </w:rPr>
        <w:t xml:space="preserve">онцессионером за свой счет при исполнении </w:t>
      </w:r>
      <w:r w:rsidR="002525F7">
        <w:rPr>
          <w:rFonts w:ascii="Times New Roman" w:hAnsi="Times New Roman"/>
          <w:sz w:val="28"/>
          <w:szCs w:val="28"/>
        </w:rPr>
        <w:t>С</w:t>
      </w:r>
      <w:r w:rsidR="002525F7" w:rsidRPr="002525F7">
        <w:rPr>
          <w:rFonts w:ascii="Times New Roman" w:hAnsi="Times New Roman"/>
          <w:sz w:val="28"/>
          <w:szCs w:val="28"/>
        </w:rPr>
        <w:t xml:space="preserve">оглашения, в целях исполнения своих обязательств по </w:t>
      </w:r>
      <w:r w:rsidR="00955481">
        <w:rPr>
          <w:rFonts w:ascii="Times New Roman" w:hAnsi="Times New Roman"/>
          <w:sz w:val="28"/>
          <w:szCs w:val="28"/>
        </w:rPr>
        <w:t>С</w:t>
      </w:r>
      <w:r w:rsidR="002525F7" w:rsidRPr="002525F7">
        <w:rPr>
          <w:rFonts w:ascii="Times New Roman" w:hAnsi="Times New Roman"/>
          <w:sz w:val="28"/>
          <w:szCs w:val="28"/>
        </w:rPr>
        <w:t>оглашению</w:t>
      </w:r>
      <w:r w:rsidR="00955481">
        <w:rPr>
          <w:rFonts w:ascii="Times New Roman" w:hAnsi="Times New Roman"/>
          <w:sz w:val="28"/>
          <w:szCs w:val="28"/>
        </w:rPr>
        <w:t>.</w:t>
      </w:r>
    </w:p>
    <w:p w14:paraId="69081C92" w14:textId="4601D350" w:rsidR="00801FB8" w:rsidRPr="0011155C" w:rsidRDefault="00801FB8" w:rsidP="0011155C">
      <w:pPr>
        <w:pStyle w:val="a3"/>
        <w:numPr>
          <w:ilvl w:val="0"/>
          <w:numId w:val="31"/>
        </w:numPr>
        <w:ind w:left="0" w:firstLine="567"/>
        <w:jc w:val="both"/>
        <w:rPr>
          <w:rFonts w:ascii="Times New Roman" w:hAnsi="Times New Roman"/>
          <w:sz w:val="28"/>
          <w:szCs w:val="28"/>
        </w:rPr>
      </w:pPr>
      <w:r w:rsidRPr="0011155C">
        <w:rPr>
          <w:rFonts w:ascii="Times New Roman" w:hAnsi="Times New Roman"/>
          <w:sz w:val="28"/>
          <w:szCs w:val="28"/>
        </w:rPr>
        <w:t xml:space="preserve">Концессионер обязан учитывать Объект Соглашения на своем балансе </w:t>
      </w:r>
      <w:r w:rsidR="008F6073" w:rsidRPr="0011155C">
        <w:rPr>
          <w:rFonts w:ascii="Times New Roman" w:hAnsi="Times New Roman"/>
          <w:sz w:val="28"/>
          <w:szCs w:val="28"/>
        </w:rPr>
        <w:t>обособленно</w:t>
      </w:r>
      <w:r w:rsidRPr="0011155C">
        <w:rPr>
          <w:rFonts w:ascii="Times New Roman" w:hAnsi="Times New Roman"/>
          <w:sz w:val="28"/>
          <w:szCs w:val="28"/>
        </w:rPr>
        <w:t xml:space="preserve"> от своего имущества и производить соответствующее начисление амортизации.</w:t>
      </w:r>
    </w:p>
    <w:p w14:paraId="6EA12570" w14:textId="77777777" w:rsidR="00D771F5" w:rsidRPr="001D7C3E" w:rsidRDefault="00D771F5" w:rsidP="00D96F76">
      <w:pPr>
        <w:pStyle w:val="a3"/>
        <w:ind w:left="0" w:firstLine="567"/>
        <w:jc w:val="both"/>
        <w:rPr>
          <w:rFonts w:ascii="Times New Roman" w:hAnsi="Times New Roman"/>
          <w:sz w:val="28"/>
          <w:szCs w:val="28"/>
        </w:rPr>
      </w:pPr>
    </w:p>
    <w:p w14:paraId="7BBEDA5D" w14:textId="6E85F761" w:rsidR="00801FB8" w:rsidRPr="005C6C60" w:rsidRDefault="001A1D68" w:rsidP="00D96F76">
      <w:pPr>
        <w:pStyle w:val="1"/>
        <w:ind w:firstLine="567"/>
        <w:jc w:val="both"/>
        <w:rPr>
          <w:rFonts w:ascii="Times New Roman" w:hAnsi="Times New Roman" w:cs="Times New Roman"/>
          <w:b/>
          <w:color w:val="auto"/>
          <w:sz w:val="28"/>
          <w:szCs w:val="28"/>
        </w:rPr>
      </w:pPr>
      <w:bookmarkStart w:id="6" w:name="_VI._Порядок_передачи"/>
      <w:bookmarkEnd w:id="6"/>
      <w:r w:rsidRPr="005C6C60">
        <w:rPr>
          <w:rFonts w:ascii="Times New Roman" w:hAnsi="Times New Roman" w:cs="Times New Roman"/>
          <w:b/>
          <w:color w:val="auto"/>
          <w:sz w:val="28"/>
          <w:szCs w:val="28"/>
          <w:lang w:val="en-US"/>
        </w:rPr>
        <w:t>VI</w:t>
      </w:r>
      <w:r w:rsidRPr="005C6C60">
        <w:rPr>
          <w:rFonts w:ascii="Times New Roman" w:hAnsi="Times New Roman" w:cs="Times New Roman"/>
          <w:b/>
          <w:color w:val="auto"/>
          <w:sz w:val="28"/>
          <w:szCs w:val="28"/>
        </w:rPr>
        <w:t xml:space="preserve">. </w:t>
      </w:r>
      <w:r w:rsidR="00801FB8" w:rsidRPr="005C6C60">
        <w:rPr>
          <w:rFonts w:ascii="Times New Roman" w:hAnsi="Times New Roman" w:cs="Times New Roman"/>
          <w:b/>
          <w:color w:val="auto"/>
          <w:sz w:val="28"/>
          <w:szCs w:val="28"/>
        </w:rPr>
        <w:t xml:space="preserve">Порядок передачи Концессионером Концеденту </w:t>
      </w:r>
      <w:r w:rsidRPr="005C6C60">
        <w:rPr>
          <w:rFonts w:ascii="Times New Roman" w:hAnsi="Times New Roman" w:cs="Times New Roman"/>
          <w:b/>
          <w:color w:val="auto"/>
          <w:sz w:val="28"/>
          <w:szCs w:val="28"/>
        </w:rPr>
        <w:t>О</w:t>
      </w:r>
      <w:r w:rsidR="00801FB8" w:rsidRPr="005C6C60">
        <w:rPr>
          <w:rFonts w:ascii="Times New Roman" w:hAnsi="Times New Roman" w:cs="Times New Roman"/>
          <w:b/>
          <w:color w:val="auto"/>
          <w:sz w:val="28"/>
          <w:szCs w:val="28"/>
        </w:rPr>
        <w:t xml:space="preserve">бъекта </w:t>
      </w:r>
      <w:r w:rsidR="00F1102B" w:rsidRPr="005C6C60">
        <w:rPr>
          <w:rFonts w:ascii="Times New Roman" w:hAnsi="Times New Roman" w:cs="Times New Roman"/>
          <w:b/>
          <w:color w:val="auto"/>
          <w:sz w:val="28"/>
          <w:szCs w:val="28"/>
        </w:rPr>
        <w:t>Соглашения</w:t>
      </w:r>
      <w:r w:rsidR="00801FB8" w:rsidRPr="005C6C60">
        <w:rPr>
          <w:rFonts w:ascii="Times New Roman" w:hAnsi="Times New Roman" w:cs="Times New Roman"/>
          <w:b/>
          <w:color w:val="auto"/>
          <w:sz w:val="28"/>
          <w:szCs w:val="28"/>
        </w:rPr>
        <w:t>.</w:t>
      </w:r>
    </w:p>
    <w:p w14:paraId="2AEA2585" w14:textId="38B7AD71" w:rsidR="000F7982" w:rsidRPr="001D7C3E" w:rsidRDefault="00187914" w:rsidP="00D96F76">
      <w:pPr>
        <w:ind w:firstLine="567"/>
        <w:jc w:val="both"/>
        <w:rPr>
          <w:rFonts w:ascii="Times New Roman" w:hAnsi="Times New Roman"/>
          <w:b/>
          <w:sz w:val="28"/>
          <w:szCs w:val="28"/>
        </w:rPr>
      </w:pPr>
      <w:r>
        <w:rPr>
          <w:rFonts w:ascii="Times New Roman" w:hAnsi="Times New Roman"/>
          <w:sz w:val="28"/>
          <w:szCs w:val="28"/>
        </w:rPr>
        <w:t>55</w:t>
      </w:r>
      <w:r w:rsidR="001A1D68" w:rsidRPr="001D7C3E">
        <w:rPr>
          <w:rFonts w:ascii="Times New Roman" w:hAnsi="Times New Roman"/>
          <w:sz w:val="28"/>
          <w:szCs w:val="28"/>
        </w:rPr>
        <w:t xml:space="preserve">. </w:t>
      </w:r>
      <w:r w:rsidR="00801FB8" w:rsidRPr="001D7C3E">
        <w:rPr>
          <w:rFonts w:ascii="Times New Roman" w:hAnsi="Times New Roman"/>
          <w:sz w:val="28"/>
          <w:szCs w:val="28"/>
        </w:rPr>
        <w:t>Концессионер обязан передать Концеденту, а К</w:t>
      </w:r>
      <w:r w:rsidR="00955481">
        <w:rPr>
          <w:rFonts w:ascii="Times New Roman" w:hAnsi="Times New Roman"/>
          <w:sz w:val="28"/>
          <w:szCs w:val="28"/>
        </w:rPr>
        <w:t>онцедент обязан принять Объект с</w:t>
      </w:r>
      <w:r w:rsidR="00801FB8" w:rsidRPr="001D7C3E">
        <w:rPr>
          <w:rFonts w:ascii="Times New Roman" w:hAnsi="Times New Roman"/>
          <w:sz w:val="28"/>
          <w:szCs w:val="28"/>
        </w:rPr>
        <w:t>оглашения</w:t>
      </w:r>
      <w:r w:rsidR="00456BED">
        <w:rPr>
          <w:rFonts w:ascii="Times New Roman" w:hAnsi="Times New Roman"/>
          <w:sz w:val="28"/>
          <w:szCs w:val="28"/>
        </w:rPr>
        <w:t>,</w:t>
      </w:r>
      <w:r w:rsidR="00456BED" w:rsidRPr="00456BED">
        <w:t xml:space="preserve"> </w:t>
      </w:r>
      <w:r w:rsidR="00456BED" w:rsidRPr="00456BED">
        <w:rPr>
          <w:rFonts w:ascii="Times New Roman" w:hAnsi="Times New Roman"/>
          <w:sz w:val="28"/>
          <w:szCs w:val="28"/>
        </w:rPr>
        <w:t>а также земельны</w:t>
      </w:r>
      <w:r w:rsidR="00456BED">
        <w:rPr>
          <w:rFonts w:ascii="Times New Roman" w:hAnsi="Times New Roman"/>
          <w:sz w:val="28"/>
          <w:szCs w:val="28"/>
        </w:rPr>
        <w:t>й</w:t>
      </w:r>
      <w:r w:rsidR="00456BED" w:rsidRPr="00456BED">
        <w:rPr>
          <w:rFonts w:ascii="Times New Roman" w:hAnsi="Times New Roman"/>
          <w:sz w:val="28"/>
          <w:szCs w:val="28"/>
        </w:rPr>
        <w:t xml:space="preserve"> участ</w:t>
      </w:r>
      <w:r w:rsidR="00456BED">
        <w:rPr>
          <w:rFonts w:ascii="Times New Roman" w:hAnsi="Times New Roman"/>
          <w:sz w:val="28"/>
          <w:szCs w:val="28"/>
        </w:rPr>
        <w:t>ок</w:t>
      </w:r>
      <w:r w:rsidR="00456BED" w:rsidRPr="00456BED">
        <w:rPr>
          <w:rFonts w:ascii="Times New Roman" w:hAnsi="Times New Roman"/>
          <w:sz w:val="28"/>
          <w:szCs w:val="28"/>
        </w:rPr>
        <w:t xml:space="preserve"> и всю документацию, разработанную Концессионером</w:t>
      </w:r>
      <w:r w:rsidR="00801FB8" w:rsidRPr="00456BED">
        <w:rPr>
          <w:rFonts w:ascii="Times New Roman" w:hAnsi="Times New Roman"/>
          <w:sz w:val="28"/>
          <w:szCs w:val="28"/>
        </w:rPr>
        <w:t xml:space="preserve"> </w:t>
      </w:r>
      <w:r w:rsidR="00801FB8" w:rsidRPr="001D7C3E">
        <w:rPr>
          <w:rFonts w:ascii="Times New Roman" w:hAnsi="Times New Roman"/>
          <w:sz w:val="28"/>
          <w:szCs w:val="28"/>
        </w:rPr>
        <w:t>в срок</w:t>
      </w:r>
      <w:r w:rsidR="00FD0D17" w:rsidRPr="001D7C3E">
        <w:rPr>
          <w:rFonts w:ascii="Times New Roman" w:hAnsi="Times New Roman"/>
          <w:sz w:val="28"/>
          <w:szCs w:val="28"/>
        </w:rPr>
        <w:t xml:space="preserve">, указанный </w:t>
      </w:r>
      <w:r w:rsidR="00FD0D17" w:rsidRPr="004F67A6">
        <w:rPr>
          <w:rFonts w:ascii="Times New Roman" w:hAnsi="Times New Roman"/>
          <w:sz w:val="28"/>
          <w:szCs w:val="28"/>
        </w:rPr>
        <w:t xml:space="preserve">в пункте </w:t>
      </w:r>
      <w:r w:rsidR="00955481" w:rsidRPr="004F67A6">
        <w:rPr>
          <w:rFonts w:ascii="Times New Roman" w:hAnsi="Times New Roman"/>
          <w:sz w:val="28"/>
          <w:szCs w:val="28"/>
        </w:rPr>
        <w:t xml:space="preserve">81 </w:t>
      </w:r>
      <w:r w:rsidR="00801FB8" w:rsidRPr="004F67A6">
        <w:rPr>
          <w:rFonts w:ascii="Times New Roman" w:hAnsi="Times New Roman"/>
          <w:sz w:val="28"/>
          <w:szCs w:val="28"/>
        </w:rPr>
        <w:t>Соглашения</w:t>
      </w:r>
      <w:r w:rsidR="00801FB8" w:rsidRPr="001D7C3E">
        <w:rPr>
          <w:rFonts w:ascii="Times New Roman" w:hAnsi="Times New Roman"/>
          <w:sz w:val="28"/>
          <w:szCs w:val="28"/>
        </w:rPr>
        <w:t>.</w:t>
      </w:r>
      <w:r w:rsidR="000F7982" w:rsidRPr="001D7C3E">
        <w:rPr>
          <w:rFonts w:ascii="Times New Roman" w:hAnsi="Times New Roman"/>
          <w:sz w:val="28"/>
          <w:szCs w:val="28"/>
        </w:rPr>
        <w:t xml:space="preserve"> Пере</w:t>
      </w:r>
      <w:r w:rsidR="00955481">
        <w:rPr>
          <w:rFonts w:ascii="Times New Roman" w:hAnsi="Times New Roman"/>
          <w:sz w:val="28"/>
          <w:szCs w:val="28"/>
        </w:rPr>
        <w:t>даваемый Концессионером Объект с</w:t>
      </w:r>
      <w:r w:rsidR="000F7982" w:rsidRPr="001D7C3E">
        <w:rPr>
          <w:rFonts w:ascii="Times New Roman" w:hAnsi="Times New Roman"/>
          <w:sz w:val="28"/>
          <w:szCs w:val="28"/>
        </w:rPr>
        <w:t>оглашения должен находиться в надлежащем состоянии, позволяющем осуществ</w:t>
      </w:r>
      <w:r w:rsidR="0011155C">
        <w:rPr>
          <w:rFonts w:ascii="Times New Roman" w:hAnsi="Times New Roman"/>
          <w:sz w:val="28"/>
          <w:szCs w:val="28"/>
        </w:rPr>
        <w:t>ля</w:t>
      </w:r>
      <w:r w:rsidR="000F7982" w:rsidRPr="001D7C3E">
        <w:rPr>
          <w:rFonts w:ascii="Times New Roman" w:hAnsi="Times New Roman"/>
          <w:sz w:val="28"/>
          <w:szCs w:val="28"/>
        </w:rPr>
        <w:t>ть дея</w:t>
      </w:r>
      <w:r w:rsidR="00494F9F" w:rsidRPr="001D7C3E">
        <w:rPr>
          <w:rFonts w:ascii="Times New Roman" w:hAnsi="Times New Roman"/>
          <w:sz w:val="28"/>
          <w:szCs w:val="28"/>
        </w:rPr>
        <w:t xml:space="preserve">тельность, указанную в </w:t>
      </w:r>
      <w:r w:rsidR="00494F9F" w:rsidRPr="00B91EB6">
        <w:rPr>
          <w:rFonts w:ascii="Times New Roman" w:hAnsi="Times New Roman"/>
          <w:sz w:val="28"/>
          <w:szCs w:val="28"/>
        </w:rPr>
        <w:t xml:space="preserve">пункте </w:t>
      </w:r>
      <w:r w:rsidR="00955481" w:rsidRPr="00B91EB6">
        <w:rPr>
          <w:rFonts w:ascii="Times New Roman" w:hAnsi="Times New Roman"/>
          <w:sz w:val="28"/>
          <w:szCs w:val="28"/>
        </w:rPr>
        <w:t>1.2</w:t>
      </w:r>
      <w:r w:rsidR="000F7982" w:rsidRPr="00B91EB6">
        <w:rPr>
          <w:rFonts w:ascii="Times New Roman" w:hAnsi="Times New Roman"/>
          <w:sz w:val="28"/>
          <w:szCs w:val="28"/>
        </w:rPr>
        <w:t xml:space="preserve"> </w:t>
      </w:r>
      <w:r w:rsidR="001A1D68" w:rsidRPr="00B91EB6">
        <w:rPr>
          <w:rFonts w:ascii="Times New Roman" w:hAnsi="Times New Roman"/>
          <w:sz w:val="28"/>
          <w:szCs w:val="28"/>
          <w:lang w:val="en-US"/>
        </w:rPr>
        <w:t>C</w:t>
      </w:r>
      <w:r w:rsidR="000F7982" w:rsidRPr="00B91EB6">
        <w:rPr>
          <w:rFonts w:ascii="Times New Roman" w:hAnsi="Times New Roman"/>
          <w:sz w:val="28"/>
          <w:szCs w:val="28"/>
        </w:rPr>
        <w:t>оглашения</w:t>
      </w:r>
      <w:r w:rsidR="000F7982" w:rsidRPr="001D7C3E">
        <w:rPr>
          <w:rFonts w:ascii="Times New Roman" w:hAnsi="Times New Roman"/>
          <w:sz w:val="28"/>
          <w:szCs w:val="28"/>
        </w:rPr>
        <w:t>, быть свободным от пр</w:t>
      </w:r>
      <w:r w:rsidR="00494F9F" w:rsidRPr="001D7C3E">
        <w:rPr>
          <w:rFonts w:ascii="Times New Roman" w:hAnsi="Times New Roman"/>
          <w:sz w:val="28"/>
          <w:szCs w:val="28"/>
        </w:rPr>
        <w:t xml:space="preserve">ав третьих лиц. </w:t>
      </w:r>
    </w:p>
    <w:p w14:paraId="4E99208F" w14:textId="2D291063"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56</w:t>
      </w:r>
      <w:r w:rsidR="00955481">
        <w:rPr>
          <w:rFonts w:ascii="Times New Roman" w:hAnsi="Times New Roman"/>
          <w:sz w:val="28"/>
          <w:szCs w:val="28"/>
        </w:rPr>
        <w:t>. До передачи Объекта с</w:t>
      </w:r>
      <w:r w:rsidR="001A1D68" w:rsidRPr="001D7C3E">
        <w:rPr>
          <w:rFonts w:ascii="Times New Roman" w:hAnsi="Times New Roman"/>
          <w:sz w:val="28"/>
          <w:szCs w:val="28"/>
        </w:rPr>
        <w:t>оглашения Концеденту Концессионер обязан за соб</w:t>
      </w:r>
      <w:r w:rsidR="00955481">
        <w:rPr>
          <w:rFonts w:ascii="Times New Roman" w:hAnsi="Times New Roman"/>
          <w:sz w:val="28"/>
          <w:szCs w:val="28"/>
        </w:rPr>
        <w:t>ственный счет убрать с Объекта с</w:t>
      </w:r>
      <w:r w:rsidR="001A1D68" w:rsidRPr="001D7C3E">
        <w:rPr>
          <w:rFonts w:ascii="Times New Roman" w:hAnsi="Times New Roman"/>
          <w:sz w:val="28"/>
          <w:szCs w:val="28"/>
        </w:rPr>
        <w:t xml:space="preserve">оглашения все имущество, оборудование и материалы, которые не подлежат передаче Концеденту. </w:t>
      </w:r>
    </w:p>
    <w:p w14:paraId="51B09B21" w14:textId="464D98C0" w:rsidR="001A1D68"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57</w:t>
      </w:r>
      <w:r w:rsidR="00E84C37" w:rsidRPr="001D7C3E">
        <w:rPr>
          <w:rFonts w:ascii="Times New Roman" w:hAnsi="Times New Roman"/>
          <w:sz w:val="28"/>
          <w:szCs w:val="28"/>
        </w:rPr>
        <w:t>.</w:t>
      </w:r>
      <w:r w:rsidR="00567459" w:rsidRPr="001D7C3E">
        <w:rPr>
          <w:rFonts w:ascii="Times New Roman" w:hAnsi="Times New Roman"/>
          <w:sz w:val="28"/>
          <w:szCs w:val="28"/>
        </w:rPr>
        <w:t xml:space="preserve">Передача Концессионером Концеденту Объекта </w:t>
      </w:r>
      <w:r w:rsidR="001A1D68" w:rsidRPr="001D7C3E">
        <w:rPr>
          <w:rFonts w:ascii="Times New Roman" w:hAnsi="Times New Roman"/>
          <w:sz w:val="28"/>
          <w:szCs w:val="28"/>
          <w:lang w:val="en-US"/>
        </w:rPr>
        <w:t>c</w:t>
      </w:r>
      <w:r w:rsidR="00567459" w:rsidRPr="001D7C3E">
        <w:rPr>
          <w:rFonts w:ascii="Times New Roman" w:hAnsi="Times New Roman"/>
          <w:sz w:val="28"/>
          <w:szCs w:val="28"/>
        </w:rPr>
        <w:t>оглашения осуществляется по подписываемому Сторона</w:t>
      </w:r>
      <w:r w:rsidR="00955481">
        <w:rPr>
          <w:rFonts w:ascii="Times New Roman" w:hAnsi="Times New Roman"/>
          <w:sz w:val="28"/>
          <w:szCs w:val="28"/>
        </w:rPr>
        <w:t>м акту приема-передачи Объекта с</w:t>
      </w:r>
      <w:r w:rsidR="00567459" w:rsidRPr="001D7C3E">
        <w:rPr>
          <w:rFonts w:ascii="Times New Roman" w:hAnsi="Times New Roman"/>
          <w:sz w:val="28"/>
          <w:szCs w:val="28"/>
        </w:rPr>
        <w:t>оглашения. Концессионер передает Концеденту документы, относ</w:t>
      </w:r>
      <w:r w:rsidR="00955481">
        <w:rPr>
          <w:rFonts w:ascii="Times New Roman" w:hAnsi="Times New Roman"/>
          <w:sz w:val="28"/>
          <w:szCs w:val="28"/>
        </w:rPr>
        <w:t>ящиеся к передаваемому Объекту с</w:t>
      </w:r>
      <w:r w:rsidR="00567459" w:rsidRPr="001D7C3E">
        <w:rPr>
          <w:rFonts w:ascii="Times New Roman" w:hAnsi="Times New Roman"/>
          <w:sz w:val="28"/>
          <w:szCs w:val="28"/>
        </w:rPr>
        <w:t>огла</w:t>
      </w:r>
      <w:r w:rsidR="00955481">
        <w:rPr>
          <w:rFonts w:ascii="Times New Roman" w:hAnsi="Times New Roman"/>
          <w:sz w:val="28"/>
          <w:szCs w:val="28"/>
        </w:rPr>
        <w:t>шения одновременно с передачей О</w:t>
      </w:r>
      <w:r w:rsidR="00567459" w:rsidRPr="001D7C3E">
        <w:rPr>
          <w:rFonts w:ascii="Times New Roman" w:hAnsi="Times New Roman"/>
          <w:sz w:val="28"/>
          <w:szCs w:val="28"/>
        </w:rPr>
        <w:t>бъекта</w:t>
      </w:r>
      <w:r w:rsidR="00955481">
        <w:rPr>
          <w:rFonts w:ascii="Times New Roman" w:hAnsi="Times New Roman"/>
          <w:sz w:val="28"/>
          <w:szCs w:val="28"/>
        </w:rPr>
        <w:t xml:space="preserve"> соглашения</w:t>
      </w:r>
      <w:r w:rsidR="00567459" w:rsidRPr="001D7C3E">
        <w:rPr>
          <w:rFonts w:ascii="Times New Roman" w:hAnsi="Times New Roman"/>
          <w:sz w:val="28"/>
          <w:szCs w:val="28"/>
        </w:rPr>
        <w:t xml:space="preserve"> Концеденту.</w:t>
      </w:r>
    </w:p>
    <w:p w14:paraId="158CC4C6" w14:textId="27DA7732"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58</w:t>
      </w:r>
      <w:r w:rsidR="00E84C37" w:rsidRPr="001D7C3E">
        <w:rPr>
          <w:rFonts w:ascii="Times New Roman" w:hAnsi="Times New Roman"/>
          <w:sz w:val="28"/>
          <w:szCs w:val="28"/>
        </w:rPr>
        <w:t xml:space="preserve">. Не менее чем за 5 месяцев до окончания срока, указанного </w:t>
      </w:r>
      <w:r w:rsidR="00E84C37" w:rsidRPr="009141F8">
        <w:rPr>
          <w:rFonts w:ascii="Times New Roman" w:hAnsi="Times New Roman"/>
          <w:sz w:val="28"/>
          <w:szCs w:val="28"/>
        </w:rPr>
        <w:t xml:space="preserve">в пункте </w:t>
      </w:r>
      <w:r w:rsidR="00955481" w:rsidRPr="009141F8">
        <w:rPr>
          <w:rFonts w:ascii="Times New Roman" w:hAnsi="Times New Roman"/>
          <w:sz w:val="28"/>
          <w:szCs w:val="28"/>
        </w:rPr>
        <w:t>81</w:t>
      </w:r>
      <w:r w:rsidR="00E84C37" w:rsidRPr="009141F8">
        <w:rPr>
          <w:rFonts w:ascii="Times New Roman" w:hAnsi="Times New Roman"/>
          <w:sz w:val="28"/>
          <w:szCs w:val="28"/>
        </w:rPr>
        <w:t xml:space="preserve"> Соглашения</w:t>
      </w:r>
      <w:r w:rsidR="00E84C37" w:rsidRPr="001D7C3E">
        <w:rPr>
          <w:rFonts w:ascii="Times New Roman" w:hAnsi="Times New Roman"/>
          <w:sz w:val="28"/>
          <w:szCs w:val="28"/>
        </w:rPr>
        <w:t xml:space="preserve"> Стороны обеспечивают создание комиссии по оценке состояния Объекта соглашения и его подготовке к передаче Концеденту (далее – Передаточная комиссия), в состав которой должны входить равное количество уполномоченных представителей Концедента и Концессионера.</w:t>
      </w:r>
    </w:p>
    <w:p w14:paraId="3FC23290" w14:textId="00D94C7F"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59</w:t>
      </w:r>
      <w:r w:rsidR="00E84C37" w:rsidRPr="001D7C3E">
        <w:rPr>
          <w:rFonts w:ascii="Times New Roman" w:hAnsi="Times New Roman"/>
          <w:sz w:val="28"/>
          <w:szCs w:val="28"/>
        </w:rPr>
        <w:t>. Передаточная комиссия должна установить:</w:t>
      </w:r>
    </w:p>
    <w:p w14:paraId="0B941CF2" w14:textId="1D4B0080" w:rsidR="00E84C37" w:rsidRPr="001D7C3E" w:rsidRDefault="00E84C37" w:rsidP="00D96F76">
      <w:pPr>
        <w:pStyle w:val="a3"/>
        <w:ind w:left="0" w:firstLine="567"/>
        <w:jc w:val="both"/>
        <w:rPr>
          <w:rFonts w:ascii="Times New Roman" w:hAnsi="Times New Roman"/>
          <w:sz w:val="28"/>
          <w:szCs w:val="28"/>
        </w:rPr>
      </w:pPr>
      <w:r w:rsidRPr="001D7C3E">
        <w:rPr>
          <w:rFonts w:ascii="Times New Roman" w:hAnsi="Times New Roman"/>
          <w:sz w:val="28"/>
          <w:szCs w:val="28"/>
        </w:rPr>
        <w:t>- степень соответствия Объекта соглашения требованиям Соглашения;</w:t>
      </w:r>
    </w:p>
    <w:p w14:paraId="6F70BD74" w14:textId="7AE7FC97" w:rsidR="00E84C37" w:rsidRPr="001D7C3E" w:rsidRDefault="00E84C37" w:rsidP="00D96F76">
      <w:pPr>
        <w:pStyle w:val="a3"/>
        <w:ind w:left="0" w:firstLine="567"/>
        <w:jc w:val="both"/>
        <w:rPr>
          <w:rFonts w:ascii="Times New Roman" w:hAnsi="Times New Roman"/>
          <w:sz w:val="28"/>
          <w:szCs w:val="28"/>
        </w:rPr>
      </w:pPr>
      <w:r w:rsidRPr="001D7C3E">
        <w:rPr>
          <w:rFonts w:ascii="Times New Roman" w:hAnsi="Times New Roman"/>
          <w:sz w:val="28"/>
          <w:szCs w:val="28"/>
        </w:rPr>
        <w:t>- состав док</w:t>
      </w:r>
      <w:r w:rsidR="00955481">
        <w:rPr>
          <w:rFonts w:ascii="Times New Roman" w:hAnsi="Times New Roman"/>
          <w:sz w:val="28"/>
          <w:szCs w:val="28"/>
        </w:rPr>
        <w:t>ументов, относящихся к Объекту с</w:t>
      </w:r>
      <w:r w:rsidRPr="001D7C3E">
        <w:rPr>
          <w:rFonts w:ascii="Times New Roman" w:hAnsi="Times New Roman"/>
          <w:sz w:val="28"/>
          <w:szCs w:val="28"/>
        </w:rPr>
        <w:t xml:space="preserve">оглашения и подлежащих передаче Концеденту в соответствии с пунктом  </w:t>
      </w:r>
      <w:r w:rsidR="00955481">
        <w:rPr>
          <w:rFonts w:ascii="Times New Roman" w:hAnsi="Times New Roman"/>
          <w:sz w:val="28"/>
          <w:szCs w:val="28"/>
        </w:rPr>
        <w:t>55</w:t>
      </w:r>
      <w:r w:rsidRPr="001D7C3E">
        <w:rPr>
          <w:rFonts w:ascii="Times New Roman" w:hAnsi="Times New Roman"/>
          <w:sz w:val="28"/>
          <w:szCs w:val="28"/>
        </w:rPr>
        <w:t xml:space="preserve"> Соглашения.</w:t>
      </w:r>
    </w:p>
    <w:p w14:paraId="37B93C54" w14:textId="7E3A3BBB" w:rsidR="00E84C37" w:rsidRPr="001D7C3E" w:rsidRDefault="00E84C37" w:rsidP="00D96F76">
      <w:pPr>
        <w:pStyle w:val="a3"/>
        <w:ind w:left="0" w:firstLine="567"/>
        <w:jc w:val="both"/>
        <w:rPr>
          <w:rFonts w:ascii="Times New Roman" w:hAnsi="Times New Roman"/>
          <w:sz w:val="28"/>
          <w:szCs w:val="28"/>
        </w:rPr>
      </w:pPr>
      <w:r w:rsidRPr="001D7C3E">
        <w:rPr>
          <w:rFonts w:ascii="Times New Roman" w:hAnsi="Times New Roman"/>
          <w:sz w:val="28"/>
          <w:szCs w:val="28"/>
        </w:rPr>
        <w:lastRenderedPageBreak/>
        <w:t>Заключение Передаточной комиссией оформляется протоколом и направляется участвующим в составе Передаточной комиссии Сторонам в течение 5 (пяти) рабочих дней с момента подписания такого протокола.</w:t>
      </w:r>
    </w:p>
    <w:p w14:paraId="305FE381" w14:textId="16684254"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60</w:t>
      </w:r>
      <w:r w:rsidR="00E84C37" w:rsidRPr="001D7C3E">
        <w:rPr>
          <w:rFonts w:ascii="Times New Roman" w:hAnsi="Times New Roman"/>
          <w:sz w:val="28"/>
          <w:szCs w:val="28"/>
        </w:rPr>
        <w:t xml:space="preserve">. В случае если Передаточной комиссией будет установлено, что Объект соглашения не соответствует требованиям Соглашения, Концессионер в течение 20 (двадцати) рабочих дней после получения протокола, указанного в пункте </w:t>
      </w:r>
      <w:r w:rsidR="00955481">
        <w:rPr>
          <w:rFonts w:ascii="Times New Roman" w:hAnsi="Times New Roman"/>
          <w:sz w:val="28"/>
          <w:szCs w:val="28"/>
        </w:rPr>
        <w:t>59</w:t>
      </w:r>
      <w:r w:rsidR="00E84C37" w:rsidRPr="001D7C3E">
        <w:rPr>
          <w:rFonts w:ascii="Times New Roman" w:hAnsi="Times New Roman"/>
          <w:sz w:val="28"/>
          <w:szCs w:val="28"/>
        </w:rPr>
        <w:t xml:space="preserve"> Соглашения, обязан предоставить Концеденту:</w:t>
      </w:r>
    </w:p>
    <w:p w14:paraId="4017F412" w14:textId="29F4BAC6" w:rsidR="00E84C37" w:rsidRPr="001D7C3E" w:rsidRDefault="00E84C37"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 предложения в отношении работ, выполнение которых необходимо для обеспечения соответст</w:t>
      </w:r>
      <w:r w:rsidR="00955481">
        <w:rPr>
          <w:rFonts w:ascii="Times New Roman" w:hAnsi="Times New Roman"/>
          <w:sz w:val="28"/>
          <w:szCs w:val="28"/>
        </w:rPr>
        <w:t>вия Объекта Соглашения требованиями</w:t>
      </w:r>
      <w:r w:rsidRPr="001D7C3E">
        <w:rPr>
          <w:rFonts w:ascii="Times New Roman" w:hAnsi="Times New Roman"/>
          <w:sz w:val="28"/>
          <w:szCs w:val="28"/>
        </w:rPr>
        <w:t xml:space="preserve"> Соглашения  на момент окончания срока действия Соглашения;</w:t>
      </w:r>
    </w:p>
    <w:p w14:paraId="569C61CB" w14:textId="2CADFC1F" w:rsidR="00E84C37" w:rsidRPr="001D7C3E" w:rsidRDefault="00E84C37" w:rsidP="00D96F76">
      <w:pPr>
        <w:pStyle w:val="a3"/>
        <w:ind w:left="0" w:firstLine="567"/>
        <w:jc w:val="both"/>
        <w:rPr>
          <w:rFonts w:ascii="Times New Roman" w:hAnsi="Times New Roman"/>
          <w:sz w:val="28"/>
          <w:szCs w:val="28"/>
        </w:rPr>
      </w:pPr>
      <w:r w:rsidRPr="001D7C3E">
        <w:rPr>
          <w:rFonts w:ascii="Times New Roman" w:hAnsi="Times New Roman"/>
          <w:sz w:val="28"/>
          <w:szCs w:val="28"/>
        </w:rPr>
        <w:t>- план выполнения работ по передаче в течение оставшегося действия Соглашения, с описание видов работ, сроков и способов их выполнения.</w:t>
      </w:r>
    </w:p>
    <w:p w14:paraId="51DB4B84" w14:textId="60A18BC2"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61</w:t>
      </w:r>
      <w:r w:rsidR="00E84C37" w:rsidRPr="001D7C3E">
        <w:rPr>
          <w:rFonts w:ascii="Times New Roman" w:hAnsi="Times New Roman"/>
          <w:sz w:val="28"/>
          <w:szCs w:val="28"/>
        </w:rPr>
        <w:t xml:space="preserve">. В течение 20 (двадцати) календарных дней с момента получения от Концессионера информации, указанной в пункте </w:t>
      </w:r>
      <w:r w:rsidR="00955481">
        <w:rPr>
          <w:rFonts w:ascii="Times New Roman" w:hAnsi="Times New Roman"/>
          <w:sz w:val="28"/>
          <w:szCs w:val="28"/>
        </w:rPr>
        <w:t>60</w:t>
      </w:r>
      <w:r w:rsidR="00E84C37" w:rsidRPr="001D7C3E">
        <w:rPr>
          <w:rFonts w:ascii="Times New Roman" w:hAnsi="Times New Roman"/>
          <w:sz w:val="28"/>
          <w:szCs w:val="28"/>
        </w:rPr>
        <w:t xml:space="preserve"> Соглашения, если иной срок не будет согласован Сторонами, Концедент </w:t>
      </w:r>
      <w:r w:rsidR="008A4A1B" w:rsidRPr="001D7C3E">
        <w:rPr>
          <w:rFonts w:ascii="Times New Roman" w:hAnsi="Times New Roman"/>
          <w:sz w:val="28"/>
          <w:szCs w:val="28"/>
        </w:rPr>
        <w:t>вправе</w:t>
      </w:r>
      <w:r w:rsidR="00E84C37" w:rsidRPr="001D7C3E">
        <w:rPr>
          <w:rFonts w:ascii="Times New Roman" w:hAnsi="Times New Roman"/>
          <w:sz w:val="28"/>
          <w:szCs w:val="28"/>
        </w:rPr>
        <w:t xml:space="preserve"> предоставить свои комментарии в отношении предложений </w:t>
      </w:r>
      <w:r w:rsidR="008A4A1B" w:rsidRPr="001D7C3E">
        <w:rPr>
          <w:rFonts w:ascii="Times New Roman" w:hAnsi="Times New Roman"/>
          <w:sz w:val="28"/>
          <w:szCs w:val="28"/>
        </w:rPr>
        <w:t>Концессионера</w:t>
      </w:r>
      <w:r w:rsidR="00E84C37" w:rsidRPr="001D7C3E">
        <w:rPr>
          <w:rFonts w:ascii="Times New Roman" w:hAnsi="Times New Roman"/>
          <w:sz w:val="28"/>
          <w:szCs w:val="28"/>
        </w:rPr>
        <w:t>.</w:t>
      </w:r>
    </w:p>
    <w:p w14:paraId="33BB42EF" w14:textId="6FEF2B74" w:rsidR="00E84C3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 xml:space="preserve">62. </w:t>
      </w:r>
      <w:r w:rsidR="00E84C37" w:rsidRPr="001D7C3E">
        <w:rPr>
          <w:rFonts w:ascii="Times New Roman" w:hAnsi="Times New Roman"/>
          <w:sz w:val="28"/>
          <w:szCs w:val="28"/>
        </w:rPr>
        <w:t xml:space="preserve"> В случае </w:t>
      </w:r>
      <w:r w:rsidR="008A4A1B" w:rsidRPr="001D7C3E">
        <w:rPr>
          <w:rFonts w:ascii="Times New Roman" w:hAnsi="Times New Roman"/>
          <w:sz w:val="28"/>
          <w:szCs w:val="28"/>
        </w:rPr>
        <w:t>согласования</w:t>
      </w:r>
      <w:r w:rsidR="00E84C37" w:rsidRPr="001D7C3E">
        <w:rPr>
          <w:rFonts w:ascii="Times New Roman" w:hAnsi="Times New Roman"/>
          <w:sz w:val="28"/>
          <w:szCs w:val="28"/>
        </w:rPr>
        <w:t xml:space="preserve"> Концедентом предлагаемых работ и </w:t>
      </w:r>
      <w:r w:rsidR="008A4A1B" w:rsidRPr="001D7C3E">
        <w:rPr>
          <w:rFonts w:ascii="Times New Roman" w:hAnsi="Times New Roman"/>
          <w:sz w:val="28"/>
          <w:szCs w:val="28"/>
        </w:rPr>
        <w:t>плана</w:t>
      </w:r>
      <w:r w:rsidR="00E84C37" w:rsidRPr="001D7C3E">
        <w:rPr>
          <w:rFonts w:ascii="Times New Roman" w:hAnsi="Times New Roman"/>
          <w:sz w:val="28"/>
          <w:szCs w:val="28"/>
        </w:rPr>
        <w:t xml:space="preserve"> их выполнения, Концессионер обязан </w:t>
      </w:r>
      <w:r w:rsidR="008A4A1B" w:rsidRPr="001D7C3E">
        <w:rPr>
          <w:rFonts w:ascii="Times New Roman" w:hAnsi="Times New Roman"/>
          <w:sz w:val="28"/>
          <w:szCs w:val="28"/>
        </w:rPr>
        <w:t>обеспечить</w:t>
      </w:r>
      <w:r w:rsidR="00E84C37" w:rsidRPr="001D7C3E">
        <w:rPr>
          <w:rFonts w:ascii="Times New Roman" w:hAnsi="Times New Roman"/>
          <w:sz w:val="28"/>
          <w:szCs w:val="28"/>
        </w:rPr>
        <w:t xml:space="preserve"> </w:t>
      </w:r>
      <w:r w:rsidR="008A4A1B" w:rsidRPr="001D7C3E">
        <w:rPr>
          <w:rFonts w:ascii="Times New Roman" w:hAnsi="Times New Roman"/>
          <w:sz w:val="28"/>
          <w:szCs w:val="28"/>
        </w:rPr>
        <w:t>выполнение</w:t>
      </w:r>
      <w:r w:rsidR="00E84C37" w:rsidRPr="001D7C3E">
        <w:rPr>
          <w:rFonts w:ascii="Times New Roman" w:hAnsi="Times New Roman"/>
          <w:sz w:val="28"/>
          <w:szCs w:val="28"/>
        </w:rPr>
        <w:t xml:space="preserve"> работ с учетом </w:t>
      </w:r>
      <w:r w:rsidR="008A4A1B" w:rsidRPr="001D7C3E">
        <w:rPr>
          <w:rFonts w:ascii="Times New Roman" w:hAnsi="Times New Roman"/>
          <w:sz w:val="28"/>
          <w:szCs w:val="28"/>
        </w:rPr>
        <w:t>установленных</w:t>
      </w:r>
      <w:r w:rsidR="00E84C37" w:rsidRPr="001D7C3E">
        <w:rPr>
          <w:rFonts w:ascii="Times New Roman" w:hAnsi="Times New Roman"/>
          <w:sz w:val="28"/>
          <w:szCs w:val="28"/>
        </w:rPr>
        <w:t xml:space="preserve"> сроков за свой счет</w:t>
      </w:r>
      <w:r w:rsidR="008A4A1B" w:rsidRPr="001D7C3E">
        <w:rPr>
          <w:rFonts w:ascii="Times New Roman" w:hAnsi="Times New Roman"/>
          <w:sz w:val="28"/>
          <w:szCs w:val="28"/>
        </w:rPr>
        <w:t xml:space="preserve"> независимо от фактической стоимости работ.</w:t>
      </w:r>
    </w:p>
    <w:p w14:paraId="286469FE" w14:textId="4562E279" w:rsidR="008A4A1B"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63.</w:t>
      </w:r>
      <w:r w:rsidR="008A4A1B" w:rsidRPr="001D7C3E">
        <w:rPr>
          <w:rFonts w:ascii="Times New Roman" w:hAnsi="Times New Roman"/>
          <w:sz w:val="28"/>
          <w:szCs w:val="28"/>
        </w:rPr>
        <w:t>В случае, если Стороны не согласуют предлагаемые работы и план их выполнения в течение 20 (двадцати) календарных дней с момента получения Концедентом от Концессионера информации, спорные вопросы должны быть переданы на рассмотрение в судебном порядке.</w:t>
      </w:r>
    </w:p>
    <w:p w14:paraId="4F23BBD3" w14:textId="307B76B5" w:rsidR="008A4A1B"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64</w:t>
      </w:r>
      <w:r w:rsidR="008A4A1B" w:rsidRPr="001D7C3E">
        <w:rPr>
          <w:rFonts w:ascii="Times New Roman" w:hAnsi="Times New Roman"/>
          <w:sz w:val="28"/>
          <w:szCs w:val="28"/>
        </w:rPr>
        <w:t>. В соответствии со сроками и условиями, установленными планом выполнения работ, Стороны осуществляют контрольную проверку Объекта соглашения с целью определения, соответствует ли Объект соглашения требованиям Соглашения и подписывают акт приема-передачи.</w:t>
      </w:r>
    </w:p>
    <w:p w14:paraId="3F291A5C" w14:textId="0B85C072" w:rsidR="008A4A1B"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 xml:space="preserve">65. </w:t>
      </w:r>
      <w:r w:rsidR="008A4A1B" w:rsidRPr="001D7C3E">
        <w:rPr>
          <w:rFonts w:ascii="Times New Roman" w:hAnsi="Times New Roman"/>
          <w:sz w:val="28"/>
          <w:szCs w:val="28"/>
        </w:rPr>
        <w:t>Если в рамках контрольной проверки будет установлено, что Объект соглашения не соответствует требованиям Соглашения, что отражено в акте приема-передачи, Концедент вправе провести работы по обеспечению соответствия Объекта соглашения требованиям к передаче с отнесением расходов на счет Концессионера путем удержания оставшихся платежей по Соглашению.</w:t>
      </w:r>
    </w:p>
    <w:p w14:paraId="2D77B2F0" w14:textId="1AD2A61B" w:rsidR="00507F52" w:rsidRDefault="00187914" w:rsidP="00D96F76">
      <w:pPr>
        <w:pStyle w:val="a3"/>
        <w:ind w:left="0" w:firstLine="567"/>
        <w:jc w:val="both"/>
        <w:rPr>
          <w:rFonts w:ascii="Times New Roman" w:hAnsi="Times New Roman"/>
          <w:sz w:val="28"/>
          <w:szCs w:val="28"/>
        </w:rPr>
      </w:pPr>
      <w:r>
        <w:rPr>
          <w:rFonts w:ascii="Times New Roman" w:hAnsi="Times New Roman"/>
          <w:sz w:val="28"/>
          <w:szCs w:val="28"/>
        </w:rPr>
        <w:t>6</w:t>
      </w:r>
      <w:r w:rsidR="00507F52">
        <w:rPr>
          <w:rFonts w:ascii="Times New Roman" w:hAnsi="Times New Roman"/>
          <w:sz w:val="28"/>
          <w:szCs w:val="28"/>
        </w:rPr>
        <w:t>6</w:t>
      </w:r>
      <w:r w:rsidR="008A4A1B" w:rsidRPr="001D7C3E">
        <w:rPr>
          <w:rFonts w:ascii="Times New Roman" w:hAnsi="Times New Roman"/>
          <w:sz w:val="28"/>
          <w:szCs w:val="28"/>
        </w:rPr>
        <w:t xml:space="preserve">. </w:t>
      </w:r>
      <w:r w:rsidR="00567459" w:rsidRPr="001D7C3E">
        <w:rPr>
          <w:rFonts w:ascii="Times New Roman" w:hAnsi="Times New Roman"/>
          <w:sz w:val="28"/>
          <w:szCs w:val="28"/>
        </w:rPr>
        <w:t>Обязанность Кон</w:t>
      </w:r>
      <w:r w:rsidR="00955481">
        <w:rPr>
          <w:rFonts w:ascii="Times New Roman" w:hAnsi="Times New Roman"/>
          <w:sz w:val="28"/>
          <w:szCs w:val="28"/>
        </w:rPr>
        <w:t>цессионера по передаче Объекта с</w:t>
      </w:r>
      <w:r w:rsidR="00567459" w:rsidRPr="001D7C3E">
        <w:rPr>
          <w:rFonts w:ascii="Times New Roman" w:hAnsi="Times New Roman"/>
          <w:sz w:val="28"/>
          <w:szCs w:val="28"/>
        </w:rPr>
        <w:t xml:space="preserve">оглашения считается исполненной с момента подписания Сторонами акта приема-передачи Объекта </w:t>
      </w:r>
      <w:r w:rsidR="00955481">
        <w:rPr>
          <w:rFonts w:ascii="Times New Roman" w:hAnsi="Times New Roman"/>
          <w:sz w:val="28"/>
          <w:szCs w:val="28"/>
        </w:rPr>
        <w:t>с</w:t>
      </w:r>
      <w:r w:rsidR="00567459" w:rsidRPr="001D7C3E">
        <w:rPr>
          <w:rFonts w:ascii="Times New Roman" w:hAnsi="Times New Roman"/>
          <w:sz w:val="28"/>
          <w:szCs w:val="28"/>
        </w:rPr>
        <w:t xml:space="preserve">оглашения, и государственной регистрации прекращения прав Концессионера на владении и пользование указанными объектами. </w:t>
      </w:r>
    </w:p>
    <w:p w14:paraId="0A11AC24" w14:textId="08EDE8D1" w:rsidR="00567459" w:rsidRPr="001D7C3E" w:rsidRDefault="00507F52" w:rsidP="00D96F76">
      <w:pPr>
        <w:pStyle w:val="a3"/>
        <w:ind w:left="0" w:firstLine="567"/>
        <w:jc w:val="both"/>
        <w:rPr>
          <w:rFonts w:ascii="Times New Roman" w:hAnsi="Times New Roman"/>
          <w:sz w:val="28"/>
          <w:szCs w:val="28"/>
        </w:rPr>
      </w:pPr>
      <w:r>
        <w:rPr>
          <w:rFonts w:ascii="Times New Roman" w:hAnsi="Times New Roman"/>
          <w:sz w:val="28"/>
          <w:szCs w:val="28"/>
        </w:rPr>
        <w:t xml:space="preserve">67. </w:t>
      </w:r>
      <w:r w:rsidR="00567459" w:rsidRPr="001D7C3E">
        <w:rPr>
          <w:rFonts w:ascii="Times New Roman" w:hAnsi="Times New Roman"/>
          <w:sz w:val="28"/>
          <w:szCs w:val="28"/>
        </w:rPr>
        <w:t>При уклонении Концедента от подписании акт</w:t>
      </w:r>
      <w:r w:rsidR="002F0BF5" w:rsidRPr="001D7C3E">
        <w:rPr>
          <w:rFonts w:ascii="Times New Roman" w:hAnsi="Times New Roman"/>
          <w:sz w:val="28"/>
          <w:szCs w:val="28"/>
        </w:rPr>
        <w:t>а</w:t>
      </w:r>
      <w:r w:rsidR="00567459" w:rsidRPr="001D7C3E">
        <w:rPr>
          <w:rFonts w:ascii="Times New Roman" w:hAnsi="Times New Roman"/>
          <w:sz w:val="28"/>
          <w:szCs w:val="28"/>
        </w:rPr>
        <w:t xml:space="preserve"> приема-передачи</w:t>
      </w:r>
      <w:r w:rsidR="001A1D68" w:rsidRPr="001D7C3E">
        <w:rPr>
          <w:rFonts w:ascii="Times New Roman" w:hAnsi="Times New Roman"/>
          <w:sz w:val="28"/>
          <w:szCs w:val="28"/>
        </w:rPr>
        <w:t xml:space="preserve"> в соответствии с пунктом </w:t>
      </w:r>
      <w:r w:rsidR="00955481">
        <w:rPr>
          <w:rFonts w:ascii="Times New Roman" w:hAnsi="Times New Roman"/>
          <w:sz w:val="28"/>
          <w:szCs w:val="28"/>
        </w:rPr>
        <w:t>57</w:t>
      </w:r>
      <w:r w:rsidR="001A1D68" w:rsidRPr="001D7C3E">
        <w:rPr>
          <w:rFonts w:ascii="Times New Roman" w:hAnsi="Times New Roman"/>
          <w:sz w:val="28"/>
          <w:szCs w:val="28"/>
        </w:rPr>
        <w:t xml:space="preserve"> Соглашения</w:t>
      </w:r>
      <w:r w:rsidR="00567459" w:rsidRPr="001D7C3E">
        <w:rPr>
          <w:rFonts w:ascii="Times New Roman" w:hAnsi="Times New Roman"/>
          <w:sz w:val="28"/>
          <w:szCs w:val="28"/>
        </w:rPr>
        <w:t xml:space="preserve">, обязанность Концессионера по передачи Объекта Соглашения в срок, указанные в </w:t>
      </w:r>
      <w:r w:rsidR="00567459" w:rsidRPr="00A168E3">
        <w:rPr>
          <w:rFonts w:ascii="Times New Roman" w:hAnsi="Times New Roman"/>
          <w:sz w:val="28"/>
          <w:szCs w:val="28"/>
        </w:rPr>
        <w:t xml:space="preserve">пункте </w:t>
      </w:r>
      <w:r w:rsidR="00955481" w:rsidRPr="00A168E3">
        <w:rPr>
          <w:rFonts w:ascii="Times New Roman" w:hAnsi="Times New Roman"/>
          <w:sz w:val="28"/>
          <w:szCs w:val="28"/>
        </w:rPr>
        <w:t>81</w:t>
      </w:r>
      <w:r w:rsidR="00567459" w:rsidRPr="00A168E3">
        <w:rPr>
          <w:rFonts w:ascii="Times New Roman" w:hAnsi="Times New Roman"/>
          <w:sz w:val="28"/>
          <w:szCs w:val="28"/>
        </w:rPr>
        <w:t xml:space="preserve"> Соглашения</w:t>
      </w:r>
      <w:r w:rsidR="00567459" w:rsidRPr="001D7C3E">
        <w:rPr>
          <w:rFonts w:ascii="Times New Roman" w:hAnsi="Times New Roman"/>
          <w:sz w:val="28"/>
          <w:szCs w:val="28"/>
        </w:rPr>
        <w:t>, считается исполненной, если Концессионер осуществил все необходимые действия по передаче Объекта Соглашения</w:t>
      </w:r>
      <w:r w:rsidR="008A4A1B" w:rsidRPr="001D7C3E">
        <w:rPr>
          <w:rFonts w:ascii="Times New Roman" w:hAnsi="Times New Roman"/>
          <w:sz w:val="28"/>
          <w:szCs w:val="28"/>
        </w:rPr>
        <w:t xml:space="preserve">  в том числе указанные в пункт</w:t>
      </w:r>
      <w:r w:rsidR="000847DB">
        <w:rPr>
          <w:rFonts w:ascii="Times New Roman" w:hAnsi="Times New Roman"/>
          <w:sz w:val="28"/>
          <w:szCs w:val="28"/>
        </w:rPr>
        <w:t>е 62</w:t>
      </w:r>
      <w:r w:rsidR="008A4A1B" w:rsidRPr="001D7C3E">
        <w:rPr>
          <w:rFonts w:ascii="Times New Roman" w:hAnsi="Times New Roman"/>
          <w:sz w:val="28"/>
          <w:szCs w:val="28"/>
        </w:rPr>
        <w:t xml:space="preserve"> </w:t>
      </w:r>
      <w:r w:rsidR="002D3420" w:rsidRPr="001D7C3E">
        <w:rPr>
          <w:rFonts w:ascii="Times New Roman" w:hAnsi="Times New Roman"/>
          <w:sz w:val="28"/>
          <w:szCs w:val="28"/>
        </w:rPr>
        <w:t>Соглашения</w:t>
      </w:r>
      <w:r w:rsidR="00567459" w:rsidRPr="001D7C3E">
        <w:rPr>
          <w:rFonts w:ascii="Times New Roman" w:hAnsi="Times New Roman"/>
          <w:sz w:val="28"/>
          <w:szCs w:val="28"/>
        </w:rPr>
        <w:t>,</w:t>
      </w:r>
      <w:r w:rsidR="008A4A1B" w:rsidRPr="001D7C3E">
        <w:rPr>
          <w:rFonts w:ascii="Times New Roman" w:hAnsi="Times New Roman"/>
          <w:sz w:val="28"/>
          <w:szCs w:val="28"/>
        </w:rPr>
        <w:t xml:space="preserve"> а также </w:t>
      </w:r>
      <w:r w:rsidR="00567459" w:rsidRPr="001D7C3E">
        <w:rPr>
          <w:rFonts w:ascii="Times New Roman" w:hAnsi="Times New Roman"/>
          <w:sz w:val="28"/>
          <w:szCs w:val="28"/>
        </w:rPr>
        <w:t xml:space="preserve">действия по государственной регистрации </w:t>
      </w:r>
      <w:r w:rsidR="00567459" w:rsidRPr="001D7C3E">
        <w:rPr>
          <w:rFonts w:ascii="Times New Roman" w:hAnsi="Times New Roman"/>
          <w:sz w:val="28"/>
          <w:szCs w:val="28"/>
        </w:rPr>
        <w:lastRenderedPageBreak/>
        <w:t>прекращения прав Концессионера на владени</w:t>
      </w:r>
      <w:r w:rsidR="000F7982" w:rsidRPr="001D7C3E">
        <w:rPr>
          <w:rFonts w:ascii="Times New Roman" w:hAnsi="Times New Roman"/>
          <w:sz w:val="28"/>
          <w:szCs w:val="28"/>
        </w:rPr>
        <w:t xml:space="preserve">е и пользование </w:t>
      </w:r>
      <w:r w:rsidR="008A4A1B" w:rsidRPr="001D7C3E">
        <w:rPr>
          <w:rFonts w:ascii="Times New Roman" w:hAnsi="Times New Roman"/>
          <w:sz w:val="28"/>
          <w:szCs w:val="28"/>
        </w:rPr>
        <w:t>Объектом соглашения</w:t>
      </w:r>
      <w:r w:rsidR="000F7982" w:rsidRPr="001D7C3E">
        <w:rPr>
          <w:rFonts w:ascii="Times New Roman" w:hAnsi="Times New Roman"/>
          <w:sz w:val="28"/>
          <w:szCs w:val="28"/>
        </w:rPr>
        <w:t xml:space="preserve"> и отсутствуют основания для отказа Концедента от подписания акта приема-передачи</w:t>
      </w:r>
      <w:r w:rsidR="005008D5" w:rsidRPr="001D7C3E">
        <w:rPr>
          <w:rFonts w:ascii="Times New Roman" w:hAnsi="Times New Roman"/>
          <w:sz w:val="28"/>
          <w:szCs w:val="28"/>
        </w:rPr>
        <w:t>.</w:t>
      </w:r>
    </w:p>
    <w:p w14:paraId="697F8D7A" w14:textId="4B3A9DE4" w:rsidR="00567459" w:rsidRPr="001D7C3E" w:rsidRDefault="00187914" w:rsidP="00D96F76">
      <w:pPr>
        <w:ind w:firstLine="567"/>
        <w:jc w:val="both"/>
        <w:rPr>
          <w:rFonts w:ascii="Times New Roman" w:hAnsi="Times New Roman"/>
          <w:sz w:val="28"/>
          <w:szCs w:val="28"/>
        </w:rPr>
      </w:pPr>
      <w:r>
        <w:rPr>
          <w:rFonts w:ascii="Times New Roman" w:hAnsi="Times New Roman"/>
          <w:sz w:val="28"/>
          <w:szCs w:val="28"/>
        </w:rPr>
        <w:t>6</w:t>
      </w:r>
      <w:r w:rsidR="002D3420" w:rsidRPr="001D7C3E">
        <w:rPr>
          <w:rFonts w:ascii="Times New Roman" w:hAnsi="Times New Roman"/>
          <w:sz w:val="28"/>
          <w:szCs w:val="28"/>
        </w:rPr>
        <w:t>8.</w:t>
      </w:r>
      <w:r w:rsidR="001A1D68" w:rsidRPr="001D7C3E">
        <w:rPr>
          <w:rFonts w:ascii="Times New Roman" w:hAnsi="Times New Roman"/>
          <w:sz w:val="28"/>
          <w:szCs w:val="28"/>
        </w:rPr>
        <w:t xml:space="preserve"> </w:t>
      </w:r>
      <w:r w:rsidR="00567459" w:rsidRPr="001D7C3E">
        <w:rPr>
          <w:rFonts w:ascii="Times New Roman" w:hAnsi="Times New Roman"/>
          <w:sz w:val="28"/>
          <w:szCs w:val="28"/>
        </w:rPr>
        <w:t>Прекращение прав Концессионера на вла</w:t>
      </w:r>
      <w:r w:rsidR="000847DB">
        <w:rPr>
          <w:rFonts w:ascii="Times New Roman" w:hAnsi="Times New Roman"/>
          <w:sz w:val="28"/>
          <w:szCs w:val="28"/>
        </w:rPr>
        <w:t>дение и пользование Объектом с</w:t>
      </w:r>
      <w:r w:rsidR="00567459" w:rsidRPr="001D7C3E">
        <w:rPr>
          <w:rFonts w:ascii="Times New Roman" w:hAnsi="Times New Roman"/>
          <w:sz w:val="28"/>
          <w:szCs w:val="28"/>
        </w:rPr>
        <w:t>оглашения подлежит государственной регистрации в установленной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w:t>
      </w:r>
      <w:r w:rsidR="000F7982" w:rsidRPr="001D7C3E">
        <w:rPr>
          <w:rFonts w:ascii="Times New Roman" w:hAnsi="Times New Roman"/>
          <w:sz w:val="28"/>
          <w:szCs w:val="28"/>
        </w:rPr>
        <w:t>а</w:t>
      </w:r>
      <w:r w:rsidR="00567459" w:rsidRPr="001D7C3E">
        <w:rPr>
          <w:rFonts w:ascii="Times New Roman" w:hAnsi="Times New Roman"/>
          <w:sz w:val="28"/>
          <w:szCs w:val="28"/>
        </w:rPr>
        <w:t>.</w:t>
      </w:r>
    </w:p>
    <w:p w14:paraId="5D637D07" w14:textId="719B7574" w:rsidR="00567459" w:rsidRPr="00187914" w:rsidRDefault="00567459" w:rsidP="00D96F76">
      <w:pPr>
        <w:pStyle w:val="a3"/>
        <w:numPr>
          <w:ilvl w:val="0"/>
          <w:numId w:val="16"/>
        </w:numPr>
        <w:ind w:left="0" w:firstLine="567"/>
        <w:jc w:val="both"/>
        <w:rPr>
          <w:rFonts w:ascii="Times New Roman" w:hAnsi="Times New Roman"/>
          <w:sz w:val="28"/>
          <w:szCs w:val="28"/>
        </w:rPr>
      </w:pPr>
      <w:r w:rsidRPr="00187914">
        <w:rPr>
          <w:rFonts w:ascii="Times New Roman" w:hAnsi="Times New Roman"/>
          <w:sz w:val="28"/>
          <w:szCs w:val="28"/>
        </w:rPr>
        <w:t>Стороны обязуются совершить действия, необходимые для прекращения указанны</w:t>
      </w:r>
      <w:r w:rsidR="002D3420" w:rsidRPr="00187914">
        <w:rPr>
          <w:rFonts w:ascii="Times New Roman" w:hAnsi="Times New Roman"/>
          <w:sz w:val="28"/>
          <w:szCs w:val="28"/>
        </w:rPr>
        <w:t xml:space="preserve">х прав Концессионера в течение 30 (тридцати) календарных </w:t>
      </w:r>
      <w:r w:rsidRPr="00187914">
        <w:rPr>
          <w:rFonts w:ascii="Times New Roman" w:hAnsi="Times New Roman"/>
          <w:sz w:val="28"/>
          <w:szCs w:val="28"/>
        </w:rPr>
        <w:t xml:space="preserve"> дней с даты подписании акта приёма–передачи Объекта Соглашения. При этом Стороны обязуются  осуществить следующие действия: направить уполномоченных представителей с необходимым комплектом документов в орган,  осуществляющий государственную регистрацию прав на недвижимое имущество и сделок с ним, для регистрации прекращения прав владения и пользования Концессионером Объектами </w:t>
      </w:r>
      <w:r w:rsidR="000847DB">
        <w:rPr>
          <w:rFonts w:ascii="Times New Roman" w:hAnsi="Times New Roman"/>
          <w:sz w:val="28"/>
          <w:szCs w:val="28"/>
        </w:rPr>
        <w:t>с</w:t>
      </w:r>
      <w:r w:rsidRPr="00187914">
        <w:rPr>
          <w:rFonts w:ascii="Times New Roman" w:hAnsi="Times New Roman"/>
          <w:sz w:val="28"/>
          <w:szCs w:val="28"/>
        </w:rPr>
        <w:t>оглашения.</w:t>
      </w:r>
    </w:p>
    <w:p w14:paraId="28A74A5E" w14:textId="34DCB404" w:rsidR="00456BED" w:rsidRDefault="00456BED" w:rsidP="00D96F76">
      <w:pPr>
        <w:pStyle w:val="a3"/>
        <w:ind w:left="0" w:firstLine="567"/>
        <w:jc w:val="both"/>
        <w:rPr>
          <w:rFonts w:ascii="Times New Roman" w:hAnsi="Times New Roman"/>
          <w:b/>
          <w:sz w:val="28"/>
          <w:szCs w:val="28"/>
        </w:rPr>
      </w:pPr>
    </w:p>
    <w:p w14:paraId="4C345DC9" w14:textId="1D3A10D3" w:rsidR="003711EE" w:rsidRPr="005C6C60" w:rsidRDefault="003711EE"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VII</w:t>
      </w:r>
      <w:r w:rsidRPr="005C6C60">
        <w:rPr>
          <w:rFonts w:ascii="Times New Roman" w:hAnsi="Times New Roman" w:cs="Times New Roman"/>
          <w:b/>
          <w:color w:val="auto"/>
          <w:sz w:val="28"/>
          <w:szCs w:val="28"/>
        </w:rPr>
        <w:t>. Порядок осуществления Концессионером деятельности по Соглашению</w:t>
      </w:r>
      <w:r w:rsidR="006A6BE9">
        <w:rPr>
          <w:rFonts w:ascii="Times New Roman" w:hAnsi="Times New Roman" w:cs="Times New Roman"/>
          <w:b/>
          <w:color w:val="auto"/>
          <w:sz w:val="28"/>
          <w:szCs w:val="28"/>
        </w:rPr>
        <w:t xml:space="preserve"> (эксплуатационная стадия)</w:t>
      </w:r>
      <w:r w:rsidRPr="005C6C60">
        <w:rPr>
          <w:rFonts w:ascii="Times New Roman" w:hAnsi="Times New Roman" w:cs="Times New Roman"/>
          <w:b/>
          <w:color w:val="auto"/>
          <w:sz w:val="28"/>
          <w:szCs w:val="28"/>
        </w:rPr>
        <w:t>.</w:t>
      </w:r>
    </w:p>
    <w:p w14:paraId="2E387384" w14:textId="08E1BE1A" w:rsidR="00241ADF" w:rsidRPr="000847DB" w:rsidRDefault="00241ADF" w:rsidP="00D96F76">
      <w:pPr>
        <w:pStyle w:val="a3"/>
        <w:numPr>
          <w:ilvl w:val="0"/>
          <w:numId w:val="16"/>
        </w:numPr>
        <w:ind w:left="0" w:firstLine="567"/>
        <w:jc w:val="both"/>
        <w:rPr>
          <w:rFonts w:ascii="Times New Roman" w:hAnsi="Times New Roman"/>
          <w:sz w:val="28"/>
          <w:szCs w:val="28"/>
        </w:rPr>
      </w:pPr>
      <w:r w:rsidRPr="00187914">
        <w:rPr>
          <w:rFonts w:ascii="Times New Roman" w:hAnsi="Times New Roman"/>
          <w:sz w:val="28"/>
          <w:szCs w:val="28"/>
        </w:rPr>
        <w:t xml:space="preserve">Датой начала Эксплуатационной стадии является дата получения Концессионером </w:t>
      </w:r>
      <w:r w:rsidR="000847DB">
        <w:rPr>
          <w:rFonts w:ascii="Times New Roman" w:hAnsi="Times New Roman"/>
          <w:sz w:val="28"/>
          <w:szCs w:val="28"/>
        </w:rPr>
        <w:t xml:space="preserve">лицензии в соответствии с </w:t>
      </w:r>
      <w:r w:rsidR="000847DB" w:rsidRPr="002A25D8">
        <w:rPr>
          <w:rFonts w:ascii="Times New Roman" w:hAnsi="Times New Roman"/>
          <w:sz w:val="28"/>
          <w:szCs w:val="28"/>
        </w:rPr>
        <w:t>пунктом 5 Соглашения</w:t>
      </w:r>
      <w:r w:rsidR="000847DB">
        <w:rPr>
          <w:rFonts w:ascii="Times New Roman" w:hAnsi="Times New Roman"/>
          <w:sz w:val="28"/>
          <w:szCs w:val="28"/>
        </w:rPr>
        <w:t xml:space="preserve">. </w:t>
      </w:r>
      <w:r w:rsidRPr="00187914">
        <w:rPr>
          <w:rFonts w:ascii="Times New Roman" w:hAnsi="Times New Roman"/>
          <w:sz w:val="28"/>
          <w:szCs w:val="28"/>
        </w:rPr>
        <w:t xml:space="preserve">Датой завершения Эксплуатационной стадии является дата прекращения </w:t>
      </w:r>
      <w:r w:rsidRPr="000847DB">
        <w:rPr>
          <w:rFonts w:ascii="Times New Roman" w:hAnsi="Times New Roman"/>
          <w:sz w:val="28"/>
          <w:szCs w:val="28"/>
        </w:rPr>
        <w:t>Соглашения.</w:t>
      </w:r>
    </w:p>
    <w:p w14:paraId="35762F3B" w14:textId="16686317" w:rsidR="003711EE" w:rsidRPr="000847DB" w:rsidRDefault="003711EE" w:rsidP="00D96F76">
      <w:pPr>
        <w:pStyle w:val="a3"/>
        <w:numPr>
          <w:ilvl w:val="0"/>
          <w:numId w:val="16"/>
        </w:numPr>
        <w:ind w:left="0" w:firstLine="567"/>
        <w:jc w:val="both"/>
        <w:rPr>
          <w:rFonts w:ascii="Times New Roman" w:hAnsi="Times New Roman"/>
          <w:sz w:val="28"/>
          <w:szCs w:val="28"/>
        </w:rPr>
      </w:pPr>
      <w:r w:rsidRPr="000847DB">
        <w:rPr>
          <w:rFonts w:ascii="Times New Roman" w:hAnsi="Times New Roman"/>
          <w:sz w:val="28"/>
          <w:szCs w:val="28"/>
        </w:rPr>
        <w:t xml:space="preserve">Концессионер обязан осуществлять деятельность, указанную в </w:t>
      </w:r>
      <w:r w:rsidRPr="002030DC">
        <w:rPr>
          <w:rFonts w:ascii="Times New Roman" w:hAnsi="Times New Roman"/>
          <w:sz w:val="28"/>
          <w:szCs w:val="28"/>
        </w:rPr>
        <w:t xml:space="preserve">пункте </w:t>
      </w:r>
      <w:r w:rsidR="000847DB" w:rsidRPr="002030DC">
        <w:rPr>
          <w:rFonts w:ascii="Times New Roman" w:hAnsi="Times New Roman"/>
          <w:sz w:val="28"/>
          <w:szCs w:val="28"/>
        </w:rPr>
        <w:t>1.2.</w:t>
      </w:r>
      <w:r w:rsidRPr="002030DC">
        <w:rPr>
          <w:rFonts w:ascii="Times New Roman" w:hAnsi="Times New Roman"/>
          <w:sz w:val="28"/>
          <w:szCs w:val="28"/>
        </w:rPr>
        <w:t xml:space="preserve"> Соглашения</w:t>
      </w:r>
      <w:r w:rsidRPr="000847DB">
        <w:rPr>
          <w:rFonts w:ascii="Times New Roman" w:hAnsi="Times New Roman"/>
          <w:sz w:val="28"/>
          <w:szCs w:val="28"/>
        </w:rPr>
        <w:t xml:space="preserve"> </w:t>
      </w:r>
      <w:r w:rsidR="00241ADF" w:rsidRPr="000847DB">
        <w:rPr>
          <w:rFonts w:ascii="Times New Roman" w:hAnsi="Times New Roman"/>
          <w:sz w:val="28"/>
          <w:szCs w:val="28"/>
        </w:rPr>
        <w:t xml:space="preserve">в соответствии с требованиями законодательства Российской Федерации и </w:t>
      </w:r>
      <w:r w:rsidR="002030DC" w:rsidRPr="000847DB">
        <w:rPr>
          <w:rFonts w:ascii="Times New Roman" w:hAnsi="Times New Roman"/>
          <w:sz w:val="28"/>
          <w:szCs w:val="28"/>
        </w:rPr>
        <w:t>санитарно-эпидемиологическими правилами,</w:t>
      </w:r>
      <w:r w:rsidR="00241ADF" w:rsidRPr="000847DB">
        <w:rPr>
          <w:rFonts w:ascii="Times New Roman" w:hAnsi="Times New Roman"/>
          <w:sz w:val="28"/>
          <w:szCs w:val="28"/>
        </w:rPr>
        <w:t xml:space="preserve"> и нормативами, правилами пожарной и антитеррористической безопасности </w:t>
      </w:r>
      <w:r w:rsidRPr="000847DB">
        <w:rPr>
          <w:rFonts w:ascii="Times New Roman" w:hAnsi="Times New Roman"/>
          <w:sz w:val="28"/>
          <w:szCs w:val="28"/>
        </w:rPr>
        <w:t>непрерывно и не прекращать (не приостанавливать) эту деятельность</w:t>
      </w:r>
      <w:r w:rsidR="00241ADF" w:rsidRPr="000847DB">
        <w:rPr>
          <w:rFonts w:ascii="Times New Roman" w:hAnsi="Times New Roman"/>
          <w:sz w:val="28"/>
          <w:szCs w:val="28"/>
        </w:rPr>
        <w:t>, за исключением случаев, установленных законодательством Российской Федерации,</w:t>
      </w:r>
      <w:r w:rsidRPr="000847DB">
        <w:rPr>
          <w:rFonts w:ascii="Times New Roman" w:hAnsi="Times New Roman"/>
          <w:sz w:val="28"/>
          <w:szCs w:val="28"/>
        </w:rPr>
        <w:t xml:space="preserve"> без согласия Концедента. При этом, Концессионер имеет право осуществлять деятель</w:t>
      </w:r>
      <w:r w:rsidR="000847DB" w:rsidRPr="000847DB">
        <w:rPr>
          <w:rFonts w:ascii="Times New Roman" w:hAnsi="Times New Roman"/>
          <w:sz w:val="28"/>
          <w:szCs w:val="28"/>
        </w:rPr>
        <w:t xml:space="preserve">ность, предусмотренную </w:t>
      </w:r>
      <w:r w:rsidR="000847DB" w:rsidRPr="002030DC">
        <w:rPr>
          <w:rFonts w:ascii="Times New Roman" w:hAnsi="Times New Roman"/>
          <w:sz w:val="28"/>
          <w:szCs w:val="28"/>
        </w:rPr>
        <w:t>пунктом 5</w:t>
      </w:r>
      <w:r w:rsidRPr="002030DC">
        <w:rPr>
          <w:rFonts w:ascii="Times New Roman" w:hAnsi="Times New Roman"/>
          <w:sz w:val="28"/>
          <w:szCs w:val="28"/>
        </w:rPr>
        <w:t xml:space="preserve"> Соглашения</w:t>
      </w:r>
      <w:r w:rsidRPr="000847DB">
        <w:rPr>
          <w:rFonts w:ascii="Times New Roman" w:hAnsi="Times New Roman"/>
          <w:sz w:val="28"/>
          <w:szCs w:val="28"/>
        </w:rPr>
        <w:t>, своими силами и (или) с привлечением других лиц, соответствующих требованиями Федерального закона от 29.12.2012 № 273-ФЗ «Об образовании».</w:t>
      </w:r>
    </w:p>
    <w:p w14:paraId="5F52D491" w14:textId="65733E79" w:rsidR="001D7C3E" w:rsidRPr="00187914" w:rsidRDefault="003711EE" w:rsidP="000847DB">
      <w:pPr>
        <w:pStyle w:val="a3"/>
        <w:numPr>
          <w:ilvl w:val="0"/>
          <w:numId w:val="16"/>
        </w:numPr>
        <w:ind w:left="0" w:firstLine="567"/>
        <w:jc w:val="both"/>
        <w:rPr>
          <w:rFonts w:ascii="Times New Roman" w:hAnsi="Times New Roman"/>
          <w:sz w:val="28"/>
          <w:szCs w:val="28"/>
        </w:rPr>
      </w:pPr>
      <w:r w:rsidRPr="00187914">
        <w:rPr>
          <w:rFonts w:ascii="Times New Roman" w:hAnsi="Times New Roman"/>
          <w:sz w:val="28"/>
          <w:szCs w:val="28"/>
        </w:rPr>
        <w:t>Концессионер вправе</w:t>
      </w:r>
      <w:r w:rsidR="001D7C3E" w:rsidRPr="00187914">
        <w:rPr>
          <w:rFonts w:ascii="Times New Roman" w:hAnsi="Times New Roman"/>
          <w:sz w:val="28"/>
          <w:szCs w:val="28"/>
        </w:rPr>
        <w:tab/>
        <w:t xml:space="preserve">с письменного согласия Концедента </w:t>
      </w:r>
      <w:r w:rsidRPr="00187914">
        <w:rPr>
          <w:rFonts w:ascii="Times New Roman" w:hAnsi="Times New Roman"/>
          <w:sz w:val="28"/>
          <w:szCs w:val="28"/>
        </w:rPr>
        <w:t xml:space="preserve">осуществлять  </w:t>
      </w:r>
      <w:r w:rsidR="000847DB">
        <w:rPr>
          <w:rFonts w:ascii="Times New Roman" w:hAnsi="Times New Roman"/>
          <w:sz w:val="28"/>
          <w:szCs w:val="28"/>
        </w:rPr>
        <w:t>иные</w:t>
      </w:r>
      <w:r w:rsidRPr="00187914">
        <w:rPr>
          <w:rFonts w:ascii="Times New Roman" w:hAnsi="Times New Roman"/>
          <w:sz w:val="28"/>
          <w:szCs w:val="28"/>
        </w:rPr>
        <w:t xml:space="preserve"> виды деятельности, не запрещённые действующим законодательством с использованием Объекта  Соглашения: организовывать творческие мастерские, лингвистические, психолого-педагогические и лечебно-оздоровительные центры, спортивно–оздоровительные  секции,  фестивали и конкурсы, соответствующие целевому назначению Объекта соглашения. </w:t>
      </w:r>
    </w:p>
    <w:p w14:paraId="72B745E3" w14:textId="5967E07A" w:rsidR="003711EE" w:rsidRPr="001D7C3E" w:rsidRDefault="003711EE" w:rsidP="00D96F76">
      <w:pPr>
        <w:pStyle w:val="a3"/>
        <w:numPr>
          <w:ilvl w:val="0"/>
          <w:numId w:val="16"/>
        </w:numPr>
        <w:ind w:left="0" w:firstLine="567"/>
        <w:jc w:val="both"/>
        <w:rPr>
          <w:rFonts w:ascii="Times New Roman" w:hAnsi="Times New Roman"/>
          <w:sz w:val="28"/>
          <w:szCs w:val="28"/>
        </w:rPr>
      </w:pPr>
      <w:r w:rsidRPr="001D7C3E">
        <w:rPr>
          <w:rFonts w:ascii="Times New Roman" w:hAnsi="Times New Roman"/>
          <w:sz w:val="28"/>
          <w:szCs w:val="28"/>
        </w:rPr>
        <w:t xml:space="preserve">Концессионер обязан приступать </w:t>
      </w:r>
      <w:r w:rsidR="001D7C3E" w:rsidRPr="001D7C3E">
        <w:rPr>
          <w:rFonts w:ascii="Times New Roman" w:hAnsi="Times New Roman"/>
          <w:sz w:val="28"/>
          <w:szCs w:val="28"/>
        </w:rPr>
        <w:t>к</w:t>
      </w:r>
      <w:r w:rsidRPr="001D7C3E">
        <w:rPr>
          <w:rFonts w:ascii="Times New Roman" w:hAnsi="Times New Roman"/>
          <w:sz w:val="28"/>
          <w:szCs w:val="28"/>
        </w:rPr>
        <w:t xml:space="preserve"> осуществлению деятельности, </w:t>
      </w:r>
      <w:r w:rsidRPr="00D7699F">
        <w:rPr>
          <w:rFonts w:ascii="Times New Roman" w:hAnsi="Times New Roman"/>
          <w:sz w:val="28"/>
          <w:szCs w:val="28"/>
        </w:rPr>
        <w:t xml:space="preserve">указанной в пункте </w:t>
      </w:r>
      <w:r w:rsidR="000847DB" w:rsidRPr="00D7699F">
        <w:rPr>
          <w:rFonts w:ascii="Times New Roman" w:hAnsi="Times New Roman"/>
          <w:sz w:val="28"/>
          <w:szCs w:val="28"/>
        </w:rPr>
        <w:t>1.2.</w:t>
      </w:r>
      <w:r w:rsidRPr="00D7699F">
        <w:rPr>
          <w:rFonts w:ascii="Times New Roman" w:hAnsi="Times New Roman"/>
          <w:sz w:val="28"/>
          <w:szCs w:val="28"/>
        </w:rPr>
        <w:t xml:space="preserve"> Соглашения,</w:t>
      </w:r>
      <w:r w:rsidRPr="001D7C3E">
        <w:rPr>
          <w:rFonts w:ascii="Times New Roman" w:hAnsi="Times New Roman"/>
          <w:sz w:val="28"/>
          <w:szCs w:val="28"/>
        </w:rPr>
        <w:t xml:space="preserve"> с момента получения разрешительной </w:t>
      </w:r>
      <w:r w:rsidRPr="001D7C3E">
        <w:rPr>
          <w:rFonts w:ascii="Times New Roman" w:hAnsi="Times New Roman"/>
          <w:sz w:val="28"/>
          <w:szCs w:val="28"/>
        </w:rPr>
        <w:lastRenderedPageBreak/>
        <w:t xml:space="preserve">документации (лицензии на осуществление образовательной деятельности) и до окончания срока, указанного в </w:t>
      </w:r>
      <w:r w:rsidRPr="00EA559E">
        <w:rPr>
          <w:rFonts w:ascii="Times New Roman" w:hAnsi="Times New Roman"/>
          <w:sz w:val="28"/>
          <w:szCs w:val="28"/>
        </w:rPr>
        <w:t xml:space="preserve">пункте </w:t>
      </w:r>
      <w:r w:rsidR="000847DB" w:rsidRPr="00EA559E">
        <w:rPr>
          <w:rFonts w:ascii="Times New Roman" w:hAnsi="Times New Roman"/>
          <w:sz w:val="28"/>
          <w:szCs w:val="28"/>
        </w:rPr>
        <w:t>78</w:t>
      </w:r>
      <w:r w:rsidRPr="00EA559E">
        <w:rPr>
          <w:rFonts w:ascii="Times New Roman" w:hAnsi="Times New Roman"/>
          <w:sz w:val="28"/>
          <w:szCs w:val="28"/>
        </w:rPr>
        <w:t xml:space="preserve"> Соглашения</w:t>
      </w:r>
      <w:r w:rsidRPr="001D7C3E">
        <w:rPr>
          <w:rFonts w:ascii="Times New Roman" w:hAnsi="Times New Roman"/>
          <w:sz w:val="28"/>
          <w:szCs w:val="28"/>
        </w:rPr>
        <w:t>.</w:t>
      </w:r>
    </w:p>
    <w:p w14:paraId="7AE168C4" w14:textId="14B3DC9F" w:rsidR="00241ADF"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 xml:space="preserve">74. </w:t>
      </w:r>
      <w:r w:rsidR="00241ADF" w:rsidRPr="001D7C3E">
        <w:rPr>
          <w:rFonts w:ascii="Times New Roman" w:hAnsi="Times New Roman"/>
          <w:sz w:val="28"/>
          <w:szCs w:val="28"/>
        </w:rPr>
        <w:t>В период эксплуатационной стадии Концессионер обязуется:</w:t>
      </w:r>
    </w:p>
    <w:p w14:paraId="0949ADD7" w14:textId="74445073" w:rsidR="001D7C3E" w:rsidRPr="001D7C3E" w:rsidRDefault="00241ADF" w:rsidP="00D96F76">
      <w:pPr>
        <w:pStyle w:val="a3"/>
        <w:ind w:left="0" w:firstLine="567"/>
        <w:jc w:val="both"/>
        <w:rPr>
          <w:rFonts w:ascii="Times New Roman" w:hAnsi="Times New Roman"/>
          <w:bCs/>
          <w:sz w:val="28"/>
          <w:szCs w:val="28"/>
          <w:lang w:eastAsia="ru-RU"/>
        </w:rPr>
      </w:pPr>
      <w:r w:rsidRPr="001D7C3E">
        <w:rPr>
          <w:rFonts w:ascii="Times New Roman" w:hAnsi="Times New Roman"/>
          <w:bCs/>
          <w:sz w:val="28"/>
          <w:szCs w:val="28"/>
          <w:lang w:eastAsia="ru-RU"/>
        </w:rPr>
        <w:t xml:space="preserve">- </w:t>
      </w:r>
      <w:r w:rsidRPr="001D7C3E">
        <w:rPr>
          <w:rFonts w:ascii="Times New Roman" w:hAnsi="Times New Roman"/>
          <w:bCs/>
          <w:sz w:val="28"/>
          <w:szCs w:val="28"/>
          <w:lang w:val="fr-FR" w:eastAsia="ru-RU"/>
        </w:rPr>
        <w:t xml:space="preserve">предоставлять отчетность в порядке и на условиях, предусмотренных </w:t>
      </w:r>
      <w:r w:rsidR="00117CA4" w:rsidRPr="00E97AA7">
        <w:rPr>
          <w:rFonts w:ascii="Times New Roman" w:hAnsi="Times New Roman"/>
          <w:bCs/>
          <w:sz w:val="28"/>
          <w:szCs w:val="28"/>
          <w:lang w:eastAsia="ru-RU"/>
        </w:rPr>
        <w:t xml:space="preserve">пунктом </w:t>
      </w:r>
      <w:r w:rsidR="000847DB" w:rsidRPr="00E97AA7">
        <w:rPr>
          <w:rFonts w:ascii="Times New Roman" w:hAnsi="Times New Roman"/>
          <w:bCs/>
          <w:sz w:val="28"/>
          <w:szCs w:val="28"/>
          <w:lang w:eastAsia="ru-RU"/>
        </w:rPr>
        <w:t xml:space="preserve">99 </w:t>
      </w:r>
      <w:r w:rsidRPr="00E97AA7">
        <w:rPr>
          <w:rFonts w:ascii="Times New Roman" w:hAnsi="Times New Roman"/>
          <w:bCs/>
          <w:sz w:val="28"/>
          <w:szCs w:val="28"/>
          <w:lang w:val="fr-FR" w:eastAsia="ru-RU"/>
        </w:rPr>
        <w:t>Соглашения</w:t>
      </w:r>
      <w:r w:rsidR="001D7C3E" w:rsidRPr="001D7C3E">
        <w:rPr>
          <w:rFonts w:ascii="Times New Roman" w:hAnsi="Times New Roman"/>
          <w:bCs/>
          <w:sz w:val="28"/>
          <w:szCs w:val="28"/>
          <w:lang w:eastAsia="ru-RU"/>
        </w:rPr>
        <w:t>;</w:t>
      </w:r>
    </w:p>
    <w:p w14:paraId="38B6F231" w14:textId="77777777" w:rsidR="001D7C3E" w:rsidRPr="001D7C3E" w:rsidRDefault="001D7C3E" w:rsidP="00D96F76">
      <w:pPr>
        <w:widowControl w:val="0"/>
        <w:ind w:firstLine="567"/>
        <w:jc w:val="both"/>
        <w:rPr>
          <w:rFonts w:ascii="Times New Roman" w:eastAsia="Times New Roman" w:hAnsi="Times New Roman"/>
          <w:bCs/>
          <w:sz w:val="28"/>
          <w:szCs w:val="28"/>
          <w:lang w:val="fr-FR" w:eastAsia="ru-RU"/>
        </w:rPr>
      </w:pPr>
      <w:bookmarkStart w:id="7" w:name="_Toc405885389"/>
      <w:r w:rsidRPr="001D7C3E">
        <w:rPr>
          <w:rFonts w:ascii="Times New Roman" w:eastAsia="Times New Roman" w:hAnsi="Times New Roman"/>
          <w:bCs/>
          <w:sz w:val="28"/>
          <w:szCs w:val="28"/>
          <w:lang w:eastAsia="ru-RU"/>
        </w:rPr>
        <w:t>- содержать Объект соглашения в порядке, предусмотренном техническими, санитарными, противопожарными, экологическими и иными обязательными правилами, и нормами;</w:t>
      </w:r>
      <w:bookmarkEnd w:id="7"/>
    </w:p>
    <w:p w14:paraId="5D7616FE" w14:textId="6BD768CA" w:rsidR="001D7C3E" w:rsidRPr="001D7C3E" w:rsidRDefault="001D7C3E" w:rsidP="00D96F76">
      <w:pPr>
        <w:widowControl w:val="0"/>
        <w:ind w:firstLine="567"/>
        <w:jc w:val="both"/>
        <w:rPr>
          <w:rFonts w:ascii="Times New Roman" w:eastAsia="Times New Roman" w:hAnsi="Times New Roman"/>
          <w:bCs/>
          <w:sz w:val="28"/>
          <w:szCs w:val="28"/>
          <w:lang w:val="fr-FR" w:eastAsia="ru-RU"/>
        </w:rPr>
      </w:pPr>
      <w:bookmarkStart w:id="8" w:name="_Toc405885390"/>
      <w:r w:rsidRPr="001D7C3E">
        <w:rPr>
          <w:rFonts w:ascii="Times New Roman" w:eastAsia="Times New Roman" w:hAnsi="Times New Roman"/>
          <w:bCs/>
          <w:sz w:val="28"/>
          <w:szCs w:val="28"/>
          <w:lang w:eastAsia="ru-RU"/>
        </w:rPr>
        <w:t>- поддерживать в течение всего срока действия Соглашения Объект</w:t>
      </w:r>
      <w:r w:rsidR="000847DB">
        <w:rPr>
          <w:rFonts w:ascii="Times New Roman" w:eastAsia="Times New Roman" w:hAnsi="Times New Roman"/>
          <w:bCs/>
          <w:sz w:val="28"/>
          <w:szCs w:val="28"/>
          <w:lang w:eastAsia="ru-RU"/>
        </w:rPr>
        <w:t xml:space="preserve"> соглашения</w:t>
      </w:r>
      <w:r w:rsidRPr="001D7C3E">
        <w:rPr>
          <w:rFonts w:ascii="Times New Roman" w:eastAsia="Times New Roman" w:hAnsi="Times New Roman"/>
          <w:bCs/>
          <w:sz w:val="28"/>
          <w:szCs w:val="28"/>
          <w:lang w:eastAsia="ru-RU"/>
        </w:rPr>
        <w:t xml:space="preserve"> в исправном состоянии, производить за свой счет, в сроки, установленные законодательством Российской Федерации, текущий и капитальный ремонт, а </w:t>
      </w:r>
      <w:proofErr w:type="gramStart"/>
      <w:r w:rsidRPr="001D7C3E">
        <w:rPr>
          <w:rFonts w:ascii="Times New Roman" w:eastAsia="Times New Roman" w:hAnsi="Times New Roman"/>
          <w:bCs/>
          <w:sz w:val="28"/>
          <w:szCs w:val="28"/>
          <w:lang w:eastAsia="ru-RU"/>
        </w:rPr>
        <w:t>так</w:t>
      </w:r>
      <w:r w:rsidR="00F67CAB">
        <w:rPr>
          <w:rFonts w:ascii="Times New Roman" w:eastAsia="Times New Roman" w:hAnsi="Times New Roman"/>
          <w:bCs/>
          <w:sz w:val="28"/>
          <w:szCs w:val="28"/>
          <w:lang w:eastAsia="ru-RU"/>
        </w:rPr>
        <w:t xml:space="preserve"> </w:t>
      </w:r>
      <w:r w:rsidRPr="001D7C3E">
        <w:rPr>
          <w:rFonts w:ascii="Times New Roman" w:eastAsia="Times New Roman" w:hAnsi="Times New Roman"/>
          <w:bCs/>
          <w:sz w:val="28"/>
          <w:szCs w:val="28"/>
          <w:lang w:eastAsia="ru-RU"/>
        </w:rPr>
        <w:t>же</w:t>
      </w:r>
      <w:proofErr w:type="gramEnd"/>
      <w:r w:rsidRPr="001D7C3E">
        <w:rPr>
          <w:rFonts w:ascii="Times New Roman" w:eastAsia="Times New Roman" w:hAnsi="Times New Roman"/>
          <w:bCs/>
          <w:sz w:val="28"/>
          <w:szCs w:val="28"/>
          <w:lang w:eastAsia="ru-RU"/>
        </w:rPr>
        <w:t xml:space="preserve"> осуществлять иные мероприятия и нести расходы, связанные с содержанием Объекта в соответствии с установленными законодательством Российской Федерации санитарными и техническими </w:t>
      </w:r>
      <w:r w:rsidR="0024249D" w:rsidRPr="001D7C3E">
        <w:rPr>
          <w:rFonts w:ascii="Times New Roman" w:eastAsia="Times New Roman" w:hAnsi="Times New Roman"/>
          <w:bCs/>
          <w:sz w:val="28"/>
          <w:szCs w:val="28"/>
          <w:lang w:eastAsia="ru-RU"/>
        </w:rPr>
        <w:t>требованиями</w:t>
      </w:r>
      <w:r w:rsidR="0024249D">
        <w:rPr>
          <w:rFonts w:ascii="Times New Roman" w:eastAsia="Times New Roman" w:hAnsi="Times New Roman"/>
          <w:bCs/>
          <w:sz w:val="28"/>
          <w:szCs w:val="28"/>
          <w:lang w:eastAsia="ru-RU"/>
        </w:rPr>
        <w:t xml:space="preserve"> и</w:t>
      </w:r>
      <w:r w:rsidR="000847DB">
        <w:rPr>
          <w:rFonts w:ascii="Times New Roman" w:eastAsia="Times New Roman" w:hAnsi="Times New Roman"/>
          <w:bCs/>
          <w:sz w:val="28"/>
          <w:szCs w:val="28"/>
          <w:lang w:eastAsia="ru-RU"/>
        </w:rPr>
        <w:t xml:space="preserve"> с учетом требований пункта 75 Соглашения</w:t>
      </w:r>
      <w:r w:rsidRPr="001D7C3E">
        <w:rPr>
          <w:rFonts w:ascii="Times New Roman" w:eastAsia="Times New Roman" w:hAnsi="Times New Roman"/>
          <w:bCs/>
          <w:sz w:val="28"/>
          <w:szCs w:val="28"/>
          <w:lang w:eastAsia="ru-RU"/>
        </w:rPr>
        <w:t>;</w:t>
      </w:r>
      <w:bookmarkEnd w:id="8"/>
    </w:p>
    <w:p w14:paraId="165CFC45" w14:textId="77777777" w:rsidR="001D7C3E" w:rsidRPr="001D7C3E" w:rsidRDefault="001D7C3E" w:rsidP="00D96F76">
      <w:pPr>
        <w:widowControl w:val="0"/>
        <w:ind w:firstLine="567"/>
        <w:jc w:val="both"/>
        <w:rPr>
          <w:rFonts w:ascii="Times New Roman" w:eastAsia="Times New Roman" w:hAnsi="Times New Roman"/>
          <w:bCs/>
          <w:sz w:val="28"/>
          <w:szCs w:val="28"/>
          <w:lang w:val="fr-FR" w:eastAsia="ru-RU"/>
        </w:rPr>
      </w:pPr>
      <w:bookmarkStart w:id="9" w:name="_Toc405885391"/>
      <w:r w:rsidRPr="001D7C3E">
        <w:rPr>
          <w:rFonts w:ascii="Times New Roman" w:eastAsia="Times New Roman" w:hAnsi="Times New Roman"/>
          <w:bCs/>
          <w:sz w:val="28"/>
          <w:szCs w:val="28"/>
          <w:lang w:eastAsia="ru-RU"/>
        </w:rPr>
        <w:t>- осуществлять охрану Объекта;</w:t>
      </w:r>
      <w:bookmarkEnd w:id="9"/>
    </w:p>
    <w:p w14:paraId="0846AF6C" w14:textId="77777777" w:rsidR="001D7C3E" w:rsidRPr="001D7C3E" w:rsidRDefault="001D7C3E" w:rsidP="00D96F76">
      <w:pPr>
        <w:widowControl w:val="0"/>
        <w:ind w:firstLine="567"/>
        <w:jc w:val="both"/>
        <w:rPr>
          <w:rFonts w:ascii="Times New Roman" w:eastAsia="Times New Roman" w:hAnsi="Times New Roman"/>
          <w:bCs/>
          <w:sz w:val="28"/>
          <w:szCs w:val="28"/>
          <w:lang w:val="fr-FR" w:eastAsia="ru-RU"/>
        </w:rPr>
      </w:pPr>
      <w:bookmarkStart w:id="10" w:name="_Toc405885392"/>
      <w:r w:rsidRPr="001D7C3E">
        <w:rPr>
          <w:rFonts w:ascii="Times New Roman" w:eastAsia="Times New Roman" w:hAnsi="Times New Roman"/>
          <w:bCs/>
          <w:sz w:val="28"/>
          <w:szCs w:val="28"/>
          <w:lang w:eastAsia="ru-RU"/>
        </w:rPr>
        <w:t>- по возможности в кратчайшие сроки реагировать на аварии или иные происшествия, принимать все меры для своевременного устранения последствий аварий или иных происшествий;</w:t>
      </w:r>
      <w:bookmarkEnd w:id="10"/>
    </w:p>
    <w:p w14:paraId="1AC4793C" w14:textId="77777777" w:rsidR="001D7C3E" w:rsidRPr="000847DB" w:rsidRDefault="001D7C3E" w:rsidP="00D96F76">
      <w:pPr>
        <w:widowControl w:val="0"/>
        <w:ind w:firstLine="567"/>
        <w:jc w:val="both"/>
        <w:rPr>
          <w:rFonts w:ascii="Times New Roman" w:eastAsia="Times New Roman" w:hAnsi="Times New Roman"/>
          <w:bCs/>
          <w:sz w:val="28"/>
          <w:szCs w:val="28"/>
          <w:lang w:val="fr-FR" w:eastAsia="ru-RU"/>
        </w:rPr>
      </w:pPr>
      <w:bookmarkStart w:id="11" w:name="_Toc405885393"/>
      <w:r w:rsidRPr="001D7C3E">
        <w:rPr>
          <w:rFonts w:ascii="Times New Roman" w:eastAsia="Times New Roman" w:hAnsi="Times New Roman"/>
          <w:bCs/>
          <w:sz w:val="28"/>
          <w:szCs w:val="28"/>
          <w:lang w:eastAsia="ru-RU"/>
        </w:rPr>
        <w:t xml:space="preserve">- незамедлительно принимать все необходимые меры и действия в </w:t>
      </w:r>
      <w:r w:rsidRPr="000847DB">
        <w:rPr>
          <w:rFonts w:ascii="Times New Roman" w:eastAsia="Times New Roman" w:hAnsi="Times New Roman"/>
          <w:bCs/>
          <w:sz w:val="28"/>
          <w:szCs w:val="28"/>
          <w:lang w:eastAsia="ru-RU"/>
        </w:rPr>
        <w:t>случае аварии или иного происшествия, требующего закрытия Объекта.</w:t>
      </w:r>
      <w:bookmarkEnd w:id="11"/>
    </w:p>
    <w:p w14:paraId="7C01113E" w14:textId="30535B0B" w:rsidR="003711EE" w:rsidRPr="000847DB" w:rsidRDefault="00187914" w:rsidP="00D96F76">
      <w:pPr>
        <w:pStyle w:val="a3"/>
        <w:ind w:left="0" w:firstLine="567"/>
        <w:jc w:val="both"/>
        <w:rPr>
          <w:rFonts w:ascii="Times New Roman" w:hAnsi="Times New Roman"/>
          <w:sz w:val="28"/>
          <w:szCs w:val="28"/>
        </w:rPr>
      </w:pPr>
      <w:r w:rsidRPr="000847DB">
        <w:rPr>
          <w:rFonts w:ascii="Times New Roman" w:hAnsi="Times New Roman"/>
          <w:sz w:val="28"/>
          <w:szCs w:val="28"/>
        </w:rPr>
        <w:t xml:space="preserve">75. </w:t>
      </w:r>
      <w:r w:rsidR="003711EE" w:rsidRPr="000847DB">
        <w:rPr>
          <w:rFonts w:ascii="Times New Roman" w:hAnsi="Times New Roman"/>
          <w:sz w:val="28"/>
          <w:szCs w:val="28"/>
        </w:rPr>
        <w:t xml:space="preserve">Объект должен эксплуатироваться в соответствии с общими эксплуатационными требованиями в условиях нормальной эксплуатации, в том числе соблюдаться все действующие регламенты, методики, правила эксплуатации, </w:t>
      </w:r>
      <w:r w:rsidR="000847DB">
        <w:rPr>
          <w:rFonts w:ascii="Times New Roman" w:hAnsi="Times New Roman"/>
          <w:sz w:val="28"/>
          <w:szCs w:val="28"/>
        </w:rPr>
        <w:t>в соответствии со</w:t>
      </w:r>
      <w:r w:rsidR="003711EE" w:rsidRPr="000847DB">
        <w:rPr>
          <w:rFonts w:ascii="Times New Roman" w:hAnsi="Times New Roman"/>
          <w:sz w:val="28"/>
          <w:szCs w:val="28"/>
        </w:rPr>
        <w:t xml:space="preserve"> свод</w:t>
      </w:r>
      <w:r w:rsidR="000847DB">
        <w:rPr>
          <w:rFonts w:ascii="Times New Roman" w:hAnsi="Times New Roman"/>
          <w:sz w:val="28"/>
          <w:szCs w:val="28"/>
        </w:rPr>
        <w:t>ом</w:t>
      </w:r>
      <w:r w:rsidR="003711EE" w:rsidRPr="000847DB">
        <w:rPr>
          <w:rFonts w:ascii="Times New Roman" w:hAnsi="Times New Roman"/>
          <w:sz w:val="28"/>
          <w:szCs w:val="28"/>
        </w:rPr>
        <w:t xml:space="preserve"> правил СП255.1325800.2016 «Здания и сооружения. Правила эксплуатации. Основные положения», ведомственные строительные нормы ВСН58-88(р)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66BF384" w14:textId="5AAAA24D" w:rsidR="00241ADF" w:rsidRPr="00187914" w:rsidRDefault="00241ADF" w:rsidP="00D96F76">
      <w:pPr>
        <w:pStyle w:val="a3"/>
        <w:widowControl w:val="0"/>
        <w:numPr>
          <w:ilvl w:val="0"/>
          <w:numId w:val="17"/>
        </w:numPr>
        <w:shd w:val="clear" w:color="auto" w:fill="FFFFFF"/>
        <w:tabs>
          <w:tab w:val="left" w:pos="567"/>
        </w:tabs>
        <w:autoSpaceDE w:val="0"/>
        <w:autoSpaceDN w:val="0"/>
        <w:adjustRightInd w:val="0"/>
        <w:ind w:left="0" w:firstLine="567"/>
        <w:jc w:val="both"/>
        <w:rPr>
          <w:rFonts w:ascii="Times New Roman" w:hAnsi="Times New Roman"/>
          <w:bCs/>
          <w:sz w:val="28"/>
          <w:szCs w:val="28"/>
          <w:lang w:val="fr-FR" w:eastAsia="ru-RU"/>
        </w:rPr>
      </w:pPr>
      <w:bookmarkStart w:id="12" w:name="_Toc405885371"/>
      <w:r w:rsidRPr="00187914">
        <w:rPr>
          <w:rFonts w:ascii="Times New Roman" w:eastAsiaTheme="minorHAnsi" w:hAnsi="Times New Roman"/>
          <w:sz w:val="28"/>
          <w:szCs w:val="28"/>
        </w:rPr>
        <w:t>Совокупный доход Концессионера</w:t>
      </w:r>
      <w:bookmarkStart w:id="13" w:name="_Toc405885372"/>
      <w:bookmarkEnd w:id="12"/>
      <w:r w:rsidRPr="00187914">
        <w:rPr>
          <w:rFonts w:ascii="Times New Roman" w:hAnsi="Times New Roman"/>
          <w:bCs/>
          <w:sz w:val="28"/>
          <w:szCs w:val="28"/>
          <w:lang w:val="fr-FR" w:eastAsia="ru-RU"/>
        </w:rPr>
        <w:t xml:space="preserve">, получаемый в каждый </w:t>
      </w:r>
      <w:r w:rsidRPr="00187914">
        <w:rPr>
          <w:rFonts w:ascii="Times New Roman" w:hAnsi="Times New Roman"/>
          <w:bCs/>
          <w:sz w:val="28"/>
          <w:szCs w:val="28"/>
          <w:lang w:eastAsia="ru-RU"/>
        </w:rPr>
        <w:t>год</w:t>
      </w:r>
      <w:r w:rsidRPr="00187914">
        <w:rPr>
          <w:rFonts w:ascii="Times New Roman" w:hAnsi="Times New Roman"/>
          <w:bCs/>
          <w:sz w:val="28"/>
          <w:szCs w:val="28"/>
          <w:lang w:val="fr-FR" w:eastAsia="ru-RU"/>
        </w:rPr>
        <w:t xml:space="preserve">, начиная с </w:t>
      </w:r>
      <w:r w:rsidR="000847DB">
        <w:rPr>
          <w:rFonts w:ascii="Times New Roman" w:hAnsi="Times New Roman"/>
          <w:bCs/>
          <w:sz w:val="28"/>
          <w:szCs w:val="28"/>
          <w:lang w:eastAsia="ru-RU"/>
        </w:rPr>
        <w:t xml:space="preserve">месяца, следующего за месяцем получения лицензии в порядке, предусмотренным </w:t>
      </w:r>
      <w:r w:rsidR="000847DB" w:rsidRPr="00A3704F">
        <w:rPr>
          <w:rFonts w:ascii="Times New Roman" w:hAnsi="Times New Roman"/>
          <w:bCs/>
          <w:sz w:val="28"/>
          <w:szCs w:val="28"/>
          <w:lang w:eastAsia="ru-RU"/>
        </w:rPr>
        <w:t xml:space="preserve">пунктом 5 </w:t>
      </w:r>
      <w:r w:rsidR="00892F9E" w:rsidRPr="00A3704F">
        <w:rPr>
          <w:rFonts w:ascii="Times New Roman" w:hAnsi="Times New Roman"/>
          <w:bCs/>
          <w:sz w:val="28"/>
          <w:szCs w:val="28"/>
          <w:lang w:eastAsia="ru-RU"/>
        </w:rPr>
        <w:t>Соглашения</w:t>
      </w:r>
      <w:r w:rsidR="00892F9E">
        <w:rPr>
          <w:rFonts w:ascii="Times New Roman" w:hAnsi="Times New Roman"/>
          <w:bCs/>
          <w:sz w:val="28"/>
          <w:szCs w:val="28"/>
          <w:lang w:eastAsia="ru-RU"/>
        </w:rPr>
        <w:t xml:space="preserve">, </w:t>
      </w:r>
      <w:r w:rsidR="00892F9E" w:rsidRPr="00187914">
        <w:rPr>
          <w:rFonts w:ascii="Times New Roman" w:hAnsi="Times New Roman"/>
          <w:bCs/>
          <w:sz w:val="28"/>
          <w:szCs w:val="28"/>
          <w:lang w:val="fr-FR" w:eastAsia="ru-RU"/>
        </w:rPr>
        <w:t>состоит</w:t>
      </w:r>
      <w:r w:rsidRPr="00187914">
        <w:rPr>
          <w:rFonts w:ascii="Times New Roman" w:hAnsi="Times New Roman"/>
          <w:bCs/>
          <w:sz w:val="28"/>
          <w:szCs w:val="28"/>
          <w:lang w:val="fr-FR" w:eastAsia="ru-RU"/>
        </w:rPr>
        <w:t xml:space="preserve"> из следующих составляющих:</w:t>
      </w:r>
      <w:bookmarkEnd w:id="13"/>
    </w:p>
    <w:p w14:paraId="4669D7A2" w14:textId="6A1CD972" w:rsidR="00241ADF" w:rsidRPr="00892F9E" w:rsidRDefault="00AB292D" w:rsidP="00D96F76">
      <w:pPr>
        <w:widowControl w:val="0"/>
        <w:numPr>
          <w:ilvl w:val="3"/>
          <w:numId w:val="2"/>
        </w:numPr>
        <w:shd w:val="clear" w:color="auto" w:fill="FFFFFF"/>
        <w:tabs>
          <w:tab w:val="left" w:pos="567"/>
        </w:tabs>
        <w:autoSpaceDE w:val="0"/>
        <w:autoSpaceDN w:val="0"/>
        <w:adjustRightInd w:val="0"/>
        <w:ind w:left="0" w:firstLine="567"/>
        <w:jc w:val="both"/>
        <w:rPr>
          <w:rFonts w:ascii="Times New Roman" w:hAnsi="Times New Roman"/>
          <w:sz w:val="28"/>
          <w:szCs w:val="28"/>
          <w:lang w:eastAsia="ru-RU"/>
        </w:rPr>
      </w:pPr>
      <w:r w:rsidRPr="00A3704F">
        <w:rPr>
          <w:rFonts w:ascii="Times New Roman" w:hAnsi="Times New Roman"/>
          <w:sz w:val="28"/>
          <w:szCs w:val="28"/>
          <w:lang w:eastAsia="ru-RU"/>
        </w:rPr>
        <w:t>Субсидия на возмещение затрат</w:t>
      </w:r>
      <w:r w:rsidR="00684417" w:rsidRPr="00A3704F">
        <w:rPr>
          <w:rFonts w:ascii="Times New Roman" w:hAnsi="Times New Roman"/>
          <w:sz w:val="28"/>
          <w:szCs w:val="28"/>
          <w:lang w:eastAsia="ru-RU"/>
        </w:rPr>
        <w:t xml:space="preserve"> </w:t>
      </w:r>
      <w:r w:rsidR="00134752" w:rsidRPr="00892F9E">
        <w:rPr>
          <w:rFonts w:ascii="Times New Roman" w:hAnsi="Times New Roman"/>
          <w:sz w:val="28"/>
          <w:szCs w:val="28"/>
          <w:lang w:eastAsia="ru-RU"/>
        </w:rPr>
        <w:t>(</w:t>
      </w:r>
      <w:r w:rsidR="00684417" w:rsidRPr="00892F9E">
        <w:rPr>
          <w:rFonts w:ascii="Times New Roman" w:hAnsi="Times New Roman"/>
          <w:sz w:val="28"/>
          <w:szCs w:val="28"/>
          <w:lang w:eastAsia="ru-RU"/>
        </w:rPr>
        <w:t>согласно виду деятельности, установленно</w:t>
      </w:r>
      <w:r w:rsidR="00134752" w:rsidRPr="00892F9E">
        <w:rPr>
          <w:rFonts w:ascii="Times New Roman" w:hAnsi="Times New Roman"/>
          <w:sz w:val="28"/>
          <w:szCs w:val="28"/>
          <w:lang w:eastAsia="ru-RU"/>
        </w:rPr>
        <w:t>му</w:t>
      </w:r>
      <w:r w:rsidR="00684417" w:rsidRPr="00892F9E">
        <w:rPr>
          <w:rFonts w:ascii="Times New Roman" w:hAnsi="Times New Roman"/>
          <w:sz w:val="28"/>
          <w:szCs w:val="28"/>
          <w:lang w:eastAsia="ru-RU"/>
        </w:rPr>
        <w:t xml:space="preserve"> в пункте 3 Соглашения</w:t>
      </w:r>
      <w:r w:rsidR="00134752" w:rsidRPr="00892F9E">
        <w:rPr>
          <w:rFonts w:ascii="Times New Roman" w:hAnsi="Times New Roman"/>
          <w:sz w:val="28"/>
          <w:szCs w:val="28"/>
          <w:lang w:eastAsia="ru-RU"/>
        </w:rPr>
        <w:t>)</w:t>
      </w:r>
      <w:r w:rsidR="00241ADF" w:rsidRPr="00892F9E">
        <w:rPr>
          <w:rFonts w:ascii="Times New Roman" w:hAnsi="Times New Roman"/>
          <w:sz w:val="28"/>
          <w:szCs w:val="28"/>
          <w:lang w:eastAsia="ru-RU"/>
        </w:rPr>
        <w:t>;</w:t>
      </w:r>
    </w:p>
    <w:p w14:paraId="65824308" w14:textId="1F841101" w:rsidR="00241ADF" w:rsidRPr="002434F2" w:rsidRDefault="00AB292D" w:rsidP="008913D3">
      <w:pPr>
        <w:widowControl w:val="0"/>
        <w:numPr>
          <w:ilvl w:val="3"/>
          <w:numId w:val="2"/>
        </w:numPr>
        <w:shd w:val="clear" w:color="auto" w:fill="FFFFFF"/>
        <w:tabs>
          <w:tab w:val="left" w:pos="567"/>
        </w:tabs>
        <w:autoSpaceDE w:val="0"/>
        <w:autoSpaceDN w:val="0"/>
        <w:adjustRightInd w:val="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Целевые поступления, взимаемые с родителей (законных </w:t>
      </w:r>
      <w:proofErr w:type="gramStart"/>
      <w:r>
        <w:rPr>
          <w:rFonts w:ascii="Times New Roman" w:hAnsi="Times New Roman"/>
          <w:sz w:val="28"/>
          <w:szCs w:val="28"/>
          <w:lang w:eastAsia="ru-RU"/>
        </w:rPr>
        <w:t>представителей)  за</w:t>
      </w:r>
      <w:proofErr w:type="gramEnd"/>
      <w:r>
        <w:rPr>
          <w:rFonts w:ascii="Times New Roman" w:hAnsi="Times New Roman"/>
          <w:sz w:val="28"/>
          <w:szCs w:val="28"/>
          <w:lang w:eastAsia="ru-RU"/>
        </w:rPr>
        <w:t xml:space="preserve"> присмотр и уход за детьми в частной образовательной организации, созданной на базе Объекта соглашения</w:t>
      </w:r>
      <w:r w:rsidR="00134752">
        <w:rPr>
          <w:rFonts w:ascii="Times New Roman" w:hAnsi="Times New Roman"/>
          <w:sz w:val="28"/>
          <w:szCs w:val="28"/>
          <w:lang w:eastAsia="ru-RU"/>
        </w:rPr>
        <w:t xml:space="preserve"> </w:t>
      </w:r>
      <w:r w:rsidR="00134752" w:rsidRPr="002434F2">
        <w:rPr>
          <w:rFonts w:ascii="Times New Roman" w:hAnsi="Times New Roman"/>
          <w:sz w:val="28"/>
          <w:szCs w:val="28"/>
          <w:lang w:eastAsia="ru-RU"/>
        </w:rPr>
        <w:t xml:space="preserve">(с учетом требований пункта </w:t>
      </w:r>
      <w:r w:rsidR="000847DB" w:rsidRPr="002434F2">
        <w:rPr>
          <w:rFonts w:ascii="Times New Roman" w:hAnsi="Times New Roman"/>
          <w:sz w:val="28"/>
          <w:szCs w:val="28"/>
          <w:lang w:eastAsia="ru-RU"/>
        </w:rPr>
        <w:t xml:space="preserve">16 </w:t>
      </w:r>
      <w:r w:rsidR="00134752" w:rsidRPr="002434F2">
        <w:rPr>
          <w:rFonts w:ascii="Times New Roman" w:hAnsi="Times New Roman"/>
          <w:sz w:val="28"/>
          <w:szCs w:val="28"/>
          <w:lang w:eastAsia="ru-RU"/>
        </w:rPr>
        <w:t>Соглашения)</w:t>
      </w:r>
      <w:r w:rsidR="00241ADF" w:rsidRPr="002434F2">
        <w:rPr>
          <w:rFonts w:ascii="Times New Roman" w:hAnsi="Times New Roman"/>
          <w:sz w:val="28"/>
          <w:szCs w:val="28"/>
          <w:lang w:eastAsia="ru-RU"/>
        </w:rPr>
        <w:t>;</w:t>
      </w:r>
    </w:p>
    <w:p w14:paraId="27A259DD" w14:textId="77777777" w:rsidR="00134752" w:rsidRDefault="00241ADF" w:rsidP="008913D3">
      <w:pPr>
        <w:widowControl w:val="0"/>
        <w:numPr>
          <w:ilvl w:val="3"/>
          <w:numId w:val="2"/>
        </w:numPr>
        <w:shd w:val="clear" w:color="auto" w:fill="FFFFFF"/>
        <w:tabs>
          <w:tab w:val="left" w:pos="567"/>
        </w:tabs>
        <w:autoSpaceDE w:val="0"/>
        <w:autoSpaceDN w:val="0"/>
        <w:adjustRightInd w:val="0"/>
        <w:ind w:left="0" w:firstLine="567"/>
        <w:jc w:val="both"/>
        <w:rPr>
          <w:rFonts w:ascii="Times New Roman" w:hAnsi="Times New Roman"/>
          <w:sz w:val="28"/>
          <w:szCs w:val="28"/>
          <w:lang w:eastAsia="ru-RU"/>
        </w:rPr>
      </w:pPr>
      <w:r w:rsidRPr="001D7C3E">
        <w:rPr>
          <w:rFonts w:ascii="Times New Roman" w:hAnsi="Times New Roman"/>
          <w:sz w:val="28"/>
          <w:szCs w:val="28"/>
          <w:lang w:eastAsia="ru-RU"/>
        </w:rPr>
        <w:t>Компенсационных платежей (при наличии).</w:t>
      </w:r>
      <w:r w:rsidR="0001403A">
        <w:rPr>
          <w:rFonts w:ascii="Times New Roman" w:hAnsi="Times New Roman"/>
          <w:sz w:val="28"/>
          <w:szCs w:val="28"/>
          <w:lang w:eastAsia="ru-RU"/>
        </w:rPr>
        <w:t xml:space="preserve"> </w:t>
      </w:r>
    </w:p>
    <w:p w14:paraId="0A7478DC" w14:textId="6E226416" w:rsidR="00AB292D" w:rsidRDefault="00AB292D" w:rsidP="008913D3">
      <w:pPr>
        <w:widowControl w:val="0"/>
        <w:numPr>
          <w:ilvl w:val="3"/>
          <w:numId w:val="2"/>
        </w:numPr>
        <w:shd w:val="clear" w:color="auto" w:fill="FFFFFF"/>
        <w:tabs>
          <w:tab w:val="left" w:pos="567"/>
        </w:tabs>
        <w:autoSpaceDE w:val="0"/>
        <w:autoSpaceDN w:val="0"/>
        <w:adjustRightInd w:val="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Коммерческая выручка от </w:t>
      </w:r>
      <w:r w:rsidR="008913D3">
        <w:rPr>
          <w:rFonts w:ascii="Times New Roman" w:hAnsi="Times New Roman"/>
          <w:sz w:val="28"/>
          <w:szCs w:val="28"/>
          <w:lang w:eastAsia="ru-RU"/>
        </w:rPr>
        <w:t xml:space="preserve">использования Объекта соглашения </w:t>
      </w:r>
      <w:r w:rsidR="008913D3" w:rsidRPr="008913D3">
        <w:rPr>
          <w:rFonts w:ascii="Times New Roman" w:hAnsi="Times New Roman"/>
          <w:sz w:val="28"/>
          <w:szCs w:val="28"/>
          <w:lang w:eastAsia="ru-RU"/>
        </w:rPr>
        <w:t>(согласно виду деятельности, установленному в пункте 3 Соглашения)</w:t>
      </w:r>
    </w:p>
    <w:p w14:paraId="425A9A0C" w14:textId="17796848" w:rsidR="0001403A" w:rsidRDefault="0001403A"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Компенсационные платежи рассчитываются исходя из стоимости среднемесячного содержания одного воспитанника из средств города в текущем финансовом году  в дошкольном образовательном </w:t>
      </w:r>
      <w:r w:rsidR="005D29D8">
        <w:rPr>
          <w:rFonts w:ascii="Times New Roman" w:hAnsi="Times New Roman"/>
          <w:sz w:val="28"/>
          <w:szCs w:val="28"/>
          <w:lang w:eastAsia="ru-RU"/>
        </w:rPr>
        <w:t>учреждении</w:t>
      </w:r>
      <w:r>
        <w:rPr>
          <w:rFonts w:ascii="Times New Roman" w:hAnsi="Times New Roman"/>
          <w:sz w:val="28"/>
          <w:szCs w:val="28"/>
          <w:lang w:eastAsia="ru-RU"/>
        </w:rPr>
        <w:t xml:space="preserve"> </w:t>
      </w:r>
      <w:r>
        <w:rPr>
          <w:rFonts w:ascii="Times New Roman" w:hAnsi="Times New Roman"/>
          <w:sz w:val="28"/>
          <w:szCs w:val="28"/>
          <w:lang w:eastAsia="ru-RU"/>
        </w:rPr>
        <w:lastRenderedPageBreak/>
        <w:t>города Нефтеюганска численностью не менее 500 человек по формуле:</w:t>
      </w:r>
    </w:p>
    <w:p w14:paraId="7F571AF7" w14:textId="50F010A1" w:rsidR="0001403A" w:rsidRDefault="00DB5E9F"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С = З * количество воспитанников * </w:t>
      </w:r>
      <w:r w:rsidR="0001403A">
        <w:rPr>
          <w:rFonts w:ascii="Times New Roman" w:hAnsi="Times New Roman"/>
          <w:sz w:val="28"/>
          <w:szCs w:val="28"/>
          <w:lang w:eastAsia="ru-RU"/>
        </w:rPr>
        <w:t xml:space="preserve">количество месяцев в году, </w:t>
      </w:r>
    </w:p>
    <w:p w14:paraId="0E86C0FE" w14:textId="3598B3DA" w:rsidR="0001403A" w:rsidRDefault="0001403A"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Где</w:t>
      </w:r>
    </w:p>
    <w:p w14:paraId="42F54871" w14:textId="4F1F0644" w:rsidR="0001403A" w:rsidRDefault="0001403A"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С- сумма компенсационного платежа,</w:t>
      </w:r>
    </w:p>
    <w:p w14:paraId="74404CD8" w14:textId="1BADC903" w:rsidR="0001403A" w:rsidRDefault="0001403A"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 xml:space="preserve">З </w:t>
      </w:r>
      <w:r w:rsidR="005D29D8">
        <w:rPr>
          <w:rFonts w:ascii="Times New Roman" w:hAnsi="Times New Roman"/>
          <w:sz w:val="28"/>
          <w:szCs w:val="28"/>
          <w:lang w:eastAsia="ru-RU"/>
        </w:rPr>
        <w:t xml:space="preserve">среднемесячное содержание </w:t>
      </w:r>
      <w:r w:rsidR="005D29D8" w:rsidRPr="005D29D8">
        <w:rPr>
          <w:rFonts w:ascii="Times New Roman" w:hAnsi="Times New Roman"/>
          <w:sz w:val="28"/>
          <w:szCs w:val="28"/>
          <w:lang w:eastAsia="ru-RU"/>
        </w:rPr>
        <w:t xml:space="preserve">одного воспитанника из средств города в текущем финансовом </w:t>
      </w:r>
      <w:r w:rsidR="00DB5E9F" w:rsidRPr="005D29D8">
        <w:rPr>
          <w:rFonts w:ascii="Times New Roman" w:hAnsi="Times New Roman"/>
          <w:sz w:val="28"/>
          <w:szCs w:val="28"/>
          <w:lang w:eastAsia="ru-RU"/>
        </w:rPr>
        <w:t>году в</w:t>
      </w:r>
      <w:r w:rsidR="005D29D8" w:rsidRPr="005D29D8">
        <w:rPr>
          <w:rFonts w:ascii="Times New Roman" w:hAnsi="Times New Roman"/>
          <w:sz w:val="28"/>
          <w:szCs w:val="28"/>
          <w:lang w:eastAsia="ru-RU"/>
        </w:rPr>
        <w:t xml:space="preserve"> дошкольном образовательном учреждении города Нефтеюганска численностью не менее 500 </w:t>
      </w:r>
      <w:r w:rsidR="00DB5E9F" w:rsidRPr="005D29D8">
        <w:rPr>
          <w:rFonts w:ascii="Times New Roman" w:hAnsi="Times New Roman"/>
          <w:sz w:val="28"/>
          <w:szCs w:val="28"/>
          <w:lang w:eastAsia="ru-RU"/>
        </w:rPr>
        <w:t>человек</w:t>
      </w:r>
      <w:r w:rsidR="00DB5E9F">
        <w:rPr>
          <w:rFonts w:ascii="Times New Roman" w:hAnsi="Times New Roman"/>
          <w:sz w:val="28"/>
          <w:szCs w:val="28"/>
          <w:lang w:eastAsia="ru-RU"/>
        </w:rPr>
        <w:t>, рассчитываемого Департаментом образования администрации города Нефтеюганска.</w:t>
      </w:r>
    </w:p>
    <w:p w14:paraId="75052C29" w14:textId="7F9E9667" w:rsidR="00DB5E9F" w:rsidRDefault="003A2247" w:rsidP="00D96F76">
      <w:pPr>
        <w:widowControl w:val="0"/>
        <w:shd w:val="clear" w:color="auto" w:fill="FFFFFF"/>
        <w:tabs>
          <w:tab w:val="left" w:pos="567"/>
        </w:tabs>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Количество воспитанников определяется как разница между нормативной наполняемостью и фактической наполняемостью дошкольного учреждения, созданного на базе Объекта соглашения.</w:t>
      </w:r>
    </w:p>
    <w:p w14:paraId="7C73A6DD" w14:textId="2A4B958C" w:rsidR="005D29D8" w:rsidRPr="00187914" w:rsidRDefault="005D29D8" w:rsidP="00D96F76">
      <w:pPr>
        <w:pStyle w:val="a3"/>
        <w:widowControl w:val="0"/>
        <w:numPr>
          <w:ilvl w:val="0"/>
          <w:numId w:val="17"/>
        </w:numPr>
        <w:shd w:val="clear" w:color="auto" w:fill="FFFFFF"/>
        <w:tabs>
          <w:tab w:val="left" w:pos="567"/>
        </w:tabs>
        <w:autoSpaceDE w:val="0"/>
        <w:autoSpaceDN w:val="0"/>
        <w:adjustRightInd w:val="0"/>
        <w:ind w:left="0" w:firstLine="567"/>
        <w:jc w:val="both"/>
        <w:rPr>
          <w:rFonts w:ascii="Times New Roman" w:hAnsi="Times New Roman"/>
          <w:sz w:val="28"/>
          <w:szCs w:val="28"/>
          <w:lang w:eastAsia="ru-RU"/>
        </w:rPr>
      </w:pPr>
      <w:r w:rsidRPr="00187914">
        <w:rPr>
          <w:rFonts w:ascii="Times New Roman" w:hAnsi="Times New Roman"/>
          <w:sz w:val="28"/>
          <w:szCs w:val="28"/>
          <w:lang w:eastAsia="ru-RU"/>
        </w:rPr>
        <w:t>В целях выплаты компенсационных платежей Стороны составляют Акт по форме Приложени</w:t>
      </w:r>
      <w:r w:rsidR="00134752" w:rsidRPr="00187914">
        <w:rPr>
          <w:rFonts w:ascii="Times New Roman" w:hAnsi="Times New Roman"/>
          <w:sz w:val="28"/>
          <w:szCs w:val="28"/>
          <w:lang w:eastAsia="ru-RU"/>
        </w:rPr>
        <w:t>я</w:t>
      </w:r>
      <w:r w:rsidRPr="00187914">
        <w:rPr>
          <w:rFonts w:ascii="Times New Roman" w:hAnsi="Times New Roman"/>
          <w:sz w:val="28"/>
          <w:szCs w:val="28"/>
          <w:lang w:eastAsia="ru-RU"/>
        </w:rPr>
        <w:t xml:space="preserve"> </w:t>
      </w:r>
      <w:r w:rsidR="00177B42">
        <w:rPr>
          <w:rFonts w:ascii="Times New Roman" w:hAnsi="Times New Roman"/>
          <w:sz w:val="28"/>
          <w:szCs w:val="28"/>
          <w:lang w:eastAsia="ru-RU"/>
        </w:rPr>
        <w:t>5</w:t>
      </w:r>
      <w:r w:rsidR="00BF18FD">
        <w:rPr>
          <w:rFonts w:ascii="Times New Roman" w:hAnsi="Times New Roman"/>
          <w:sz w:val="28"/>
          <w:szCs w:val="28"/>
          <w:lang w:eastAsia="ru-RU"/>
        </w:rPr>
        <w:t xml:space="preserve"> </w:t>
      </w:r>
      <w:r w:rsidR="00177B42" w:rsidRPr="00187914">
        <w:rPr>
          <w:rFonts w:ascii="Times New Roman" w:hAnsi="Times New Roman"/>
          <w:sz w:val="28"/>
          <w:szCs w:val="28"/>
          <w:lang w:eastAsia="ru-RU"/>
        </w:rPr>
        <w:t>к Соглашению</w:t>
      </w:r>
      <w:r w:rsidRPr="00187914">
        <w:rPr>
          <w:rFonts w:ascii="Times New Roman" w:hAnsi="Times New Roman"/>
          <w:sz w:val="28"/>
          <w:szCs w:val="28"/>
          <w:lang w:eastAsia="ru-RU"/>
        </w:rPr>
        <w:t>.</w:t>
      </w:r>
    </w:p>
    <w:p w14:paraId="2ABB4DB3" w14:textId="77777777" w:rsidR="0066657E" w:rsidRPr="001D7C3E" w:rsidRDefault="0066657E" w:rsidP="00D96F76">
      <w:pPr>
        <w:pStyle w:val="a3"/>
        <w:ind w:left="0" w:firstLine="567"/>
        <w:jc w:val="both"/>
        <w:rPr>
          <w:rFonts w:ascii="Times New Roman" w:hAnsi="Times New Roman"/>
          <w:sz w:val="28"/>
          <w:szCs w:val="28"/>
        </w:rPr>
      </w:pPr>
    </w:p>
    <w:p w14:paraId="6EA0A078" w14:textId="3C9CA8B0" w:rsidR="0066657E" w:rsidRPr="005C6C60" w:rsidRDefault="002D3420"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VIII</w:t>
      </w:r>
      <w:r w:rsidRPr="005C6C60">
        <w:rPr>
          <w:rFonts w:ascii="Times New Roman" w:hAnsi="Times New Roman" w:cs="Times New Roman"/>
          <w:b/>
          <w:color w:val="auto"/>
          <w:sz w:val="28"/>
          <w:szCs w:val="28"/>
        </w:rPr>
        <w:t xml:space="preserve">. </w:t>
      </w:r>
      <w:r w:rsidR="0066657E" w:rsidRPr="005C6C60">
        <w:rPr>
          <w:rFonts w:ascii="Times New Roman" w:hAnsi="Times New Roman" w:cs="Times New Roman"/>
          <w:b/>
          <w:color w:val="auto"/>
          <w:sz w:val="28"/>
          <w:szCs w:val="28"/>
        </w:rPr>
        <w:t>Сроки по Соглашению.</w:t>
      </w:r>
    </w:p>
    <w:p w14:paraId="233910A2" w14:textId="1E05CD5B" w:rsidR="0066657E" w:rsidRDefault="0066657E" w:rsidP="00D96F76">
      <w:pPr>
        <w:pStyle w:val="a3"/>
        <w:numPr>
          <w:ilvl w:val="0"/>
          <w:numId w:val="17"/>
        </w:numPr>
        <w:ind w:left="0" w:firstLine="567"/>
        <w:jc w:val="both"/>
        <w:rPr>
          <w:rFonts w:ascii="Times New Roman" w:hAnsi="Times New Roman"/>
          <w:sz w:val="28"/>
          <w:szCs w:val="28"/>
        </w:rPr>
      </w:pPr>
      <w:r w:rsidRPr="001D7C3E">
        <w:rPr>
          <w:rFonts w:ascii="Times New Roman" w:hAnsi="Times New Roman"/>
          <w:sz w:val="28"/>
          <w:szCs w:val="28"/>
        </w:rPr>
        <w:t xml:space="preserve">Соглашение вступает в </w:t>
      </w:r>
      <w:r w:rsidR="007216EF" w:rsidRPr="001D7C3E">
        <w:rPr>
          <w:rFonts w:ascii="Times New Roman" w:hAnsi="Times New Roman"/>
          <w:sz w:val="28"/>
          <w:szCs w:val="28"/>
        </w:rPr>
        <w:t>силу со</w:t>
      </w:r>
      <w:r w:rsidRPr="001D7C3E">
        <w:rPr>
          <w:rFonts w:ascii="Times New Roman" w:hAnsi="Times New Roman"/>
          <w:sz w:val="28"/>
          <w:szCs w:val="28"/>
        </w:rPr>
        <w:t xml:space="preserve"> дня его подписания и действует в </w:t>
      </w:r>
      <w:bookmarkStart w:id="14" w:name="сроксоглашения"/>
      <w:r w:rsidR="001524F3" w:rsidRPr="001D7C3E">
        <w:rPr>
          <w:rFonts w:ascii="Times New Roman" w:hAnsi="Times New Roman"/>
          <w:sz w:val="28"/>
          <w:szCs w:val="28"/>
        </w:rPr>
        <w:t>течение 30</w:t>
      </w:r>
      <w:r w:rsidRPr="001D7C3E">
        <w:rPr>
          <w:rFonts w:ascii="Times New Roman" w:hAnsi="Times New Roman"/>
          <w:sz w:val="28"/>
          <w:szCs w:val="28"/>
        </w:rPr>
        <w:t xml:space="preserve"> (тридцати) лет</w:t>
      </w:r>
      <w:r w:rsidR="002F515E" w:rsidRPr="001D7C3E">
        <w:rPr>
          <w:rFonts w:ascii="Times New Roman" w:hAnsi="Times New Roman"/>
          <w:sz w:val="28"/>
          <w:szCs w:val="28"/>
        </w:rPr>
        <w:t xml:space="preserve"> </w:t>
      </w:r>
      <w:bookmarkEnd w:id="14"/>
      <w:r w:rsidR="002F515E" w:rsidRPr="001D7C3E">
        <w:rPr>
          <w:rFonts w:ascii="Times New Roman" w:hAnsi="Times New Roman"/>
          <w:sz w:val="28"/>
          <w:szCs w:val="28"/>
        </w:rPr>
        <w:t>с момента государственной регистрации прав Концессионера на в</w:t>
      </w:r>
      <w:r w:rsidR="00B1531F">
        <w:rPr>
          <w:rFonts w:ascii="Times New Roman" w:hAnsi="Times New Roman"/>
          <w:sz w:val="28"/>
          <w:szCs w:val="28"/>
        </w:rPr>
        <w:t xml:space="preserve">ладение и пользование Объектом </w:t>
      </w:r>
      <w:r w:rsidR="004779C9">
        <w:rPr>
          <w:rFonts w:ascii="Times New Roman" w:hAnsi="Times New Roman"/>
          <w:sz w:val="28"/>
          <w:szCs w:val="28"/>
        </w:rPr>
        <w:t>с</w:t>
      </w:r>
      <w:r w:rsidR="004779C9" w:rsidRPr="001D7C3E">
        <w:rPr>
          <w:rFonts w:ascii="Times New Roman" w:hAnsi="Times New Roman"/>
          <w:sz w:val="28"/>
          <w:szCs w:val="28"/>
        </w:rPr>
        <w:t>оглашения, а</w:t>
      </w:r>
      <w:r w:rsidRPr="001D7C3E">
        <w:rPr>
          <w:rFonts w:ascii="Times New Roman" w:hAnsi="Times New Roman"/>
          <w:sz w:val="28"/>
          <w:szCs w:val="28"/>
        </w:rPr>
        <w:t xml:space="preserve"> в части </w:t>
      </w:r>
      <w:r w:rsidRPr="00BF18FD">
        <w:rPr>
          <w:rFonts w:ascii="Times New Roman" w:hAnsi="Times New Roman"/>
          <w:sz w:val="28"/>
          <w:szCs w:val="28"/>
        </w:rPr>
        <w:t xml:space="preserve">обязанности, предусмотренных </w:t>
      </w:r>
      <w:r w:rsidR="002D3420" w:rsidRPr="00BF18FD">
        <w:rPr>
          <w:rFonts w:ascii="Times New Roman" w:hAnsi="Times New Roman"/>
          <w:sz w:val="28"/>
          <w:szCs w:val="28"/>
        </w:rPr>
        <w:t xml:space="preserve">разделом </w:t>
      </w:r>
      <w:r w:rsidR="002D3420" w:rsidRPr="00BF18FD">
        <w:rPr>
          <w:rFonts w:ascii="Times New Roman" w:hAnsi="Times New Roman"/>
          <w:sz w:val="28"/>
          <w:szCs w:val="28"/>
          <w:lang w:val="en-US"/>
        </w:rPr>
        <w:t>VI</w:t>
      </w:r>
      <w:r w:rsidRPr="00BF18FD">
        <w:rPr>
          <w:rFonts w:ascii="Times New Roman" w:hAnsi="Times New Roman"/>
          <w:sz w:val="28"/>
          <w:szCs w:val="28"/>
        </w:rPr>
        <w:t xml:space="preserve"> Соглашения – до полного </w:t>
      </w:r>
      <w:r w:rsidR="004779C9" w:rsidRPr="00BF18FD">
        <w:rPr>
          <w:rFonts w:ascii="Times New Roman" w:hAnsi="Times New Roman"/>
          <w:sz w:val="28"/>
          <w:szCs w:val="28"/>
        </w:rPr>
        <w:t>исполнения данных</w:t>
      </w:r>
      <w:r w:rsidRPr="00BF18FD">
        <w:rPr>
          <w:rFonts w:ascii="Times New Roman" w:hAnsi="Times New Roman"/>
          <w:sz w:val="28"/>
          <w:szCs w:val="28"/>
        </w:rPr>
        <w:t xml:space="preserve"> обязательств Сторонами.</w:t>
      </w:r>
    </w:p>
    <w:p w14:paraId="5F3FE633" w14:textId="4254ABB2" w:rsidR="0066657E" w:rsidRPr="007216EF" w:rsidRDefault="007216EF" w:rsidP="007216EF">
      <w:pPr>
        <w:pStyle w:val="a3"/>
        <w:numPr>
          <w:ilvl w:val="0"/>
          <w:numId w:val="17"/>
        </w:numPr>
        <w:ind w:left="0" w:firstLine="567"/>
        <w:jc w:val="both"/>
        <w:rPr>
          <w:rFonts w:ascii="Times New Roman" w:hAnsi="Times New Roman"/>
          <w:sz w:val="28"/>
          <w:szCs w:val="28"/>
        </w:rPr>
      </w:pPr>
      <w:r w:rsidRPr="00BF18FD">
        <w:rPr>
          <w:rFonts w:ascii="Times New Roman" w:hAnsi="Times New Roman"/>
          <w:sz w:val="28"/>
          <w:szCs w:val="28"/>
        </w:rPr>
        <w:t xml:space="preserve">Срок инвестиционной стадии Объекта </w:t>
      </w:r>
      <w:r>
        <w:rPr>
          <w:rFonts w:ascii="Times New Roman" w:hAnsi="Times New Roman"/>
          <w:sz w:val="28"/>
          <w:szCs w:val="28"/>
        </w:rPr>
        <w:t>с</w:t>
      </w:r>
      <w:r w:rsidRPr="00BF18FD">
        <w:rPr>
          <w:rFonts w:ascii="Times New Roman" w:hAnsi="Times New Roman"/>
          <w:sz w:val="28"/>
          <w:szCs w:val="28"/>
        </w:rPr>
        <w:t xml:space="preserve">оглашения составляет 15 (пятнадцать) месяцев с даты подписания актов приема-передачи Объекта соглашения и земельного участка, указанного в </w:t>
      </w:r>
      <w:r w:rsidRPr="007A6FAF">
        <w:rPr>
          <w:rFonts w:ascii="Times New Roman" w:hAnsi="Times New Roman"/>
          <w:sz w:val="28"/>
          <w:szCs w:val="28"/>
        </w:rPr>
        <w:t>пункте 31 Соглашения</w:t>
      </w:r>
      <w:r w:rsidRPr="00BF18FD">
        <w:rPr>
          <w:rFonts w:ascii="Times New Roman" w:hAnsi="Times New Roman"/>
          <w:sz w:val="28"/>
          <w:szCs w:val="28"/>
        </w:rPr>
        <w:t>. Инвестиционная стадия может быть досрочно прекращена по соглашению Сторон в случае досрочного исполнения обязательств Концессионера по реконструкции Объекта Соглашения и ввода Объекта Соглашения в эксплуатацию. Досрочное исполнение работ не является основанием для изменения сроков по Соглашению.</w:t>
      </w:r>
    </w:p>
    <w:p w14:paraId="316F1A14" w14:textId="61938C38" w:rsidR="0066657E" w:rsidRPr="001D7C3E" w:rsidRDefault="002D3420" w:rsidP="00D96F76">
      <w:pPr>
        <w:pStyle w:val="a3"/>
        <w:numPr>
          <w:ilvl w:val="0"/>
          <w:numId w:val="17"/>
        </w:numPr>
        <w:ind w:left="0" w:firstLine="567"/>
        <w:jc w:val="both"/>
        <w:rPr>
          <w:rFonts w:ascii="Times New Roman" w:hAnsi="Times New Roman"/>
          <w:sz w:val="28"/>
          <w:szCs w:val="28"/>
        </w:rPr>
      </w:pPr>
      <w:r w:rsidRPr="001D7C3E">
        <w:rPr>
          <w:rFonts w:ascii="Times New Roman" w:hAnsi="Times New Roman"/>
          <w:sz w:val="28"/>
          <w:szCs w:val="28"/>
        </w:rPr>
        <w:t xml:space="preserve"> </w:t>
      </w:r>
      <w:r w:rsidR="0066657E" w:rsidRPr="001D7C3E">
        <w:rPr>
          <w:rFonts w:ascii="Times New Roman" w:hAnsi="Times New Roman"/>
          <w:sz w:val="28"/>
          <w:szCs w:val="28"/>
        </w:rPr>
        <w:t xml:space="preserve">Срок </w:t>
      </w:r>
      <w:r w:rsidRPr="001D7C3E">
        <w:rPr>
          <w:rFonts w:ascii="Times New Roman" w:hAnsi="Times New Roman"/>
          <w:sz w:val="28"/>
          <w:szCs w:val="28"/>
        </w:rPr>
        <w:t xml:space="preserve">эксплуатационной стадии </w:t>
      </w:r>
      <w:r w:rsidR="0066657E" w:rsidRPr="001D7C3E">
        <w:rPr>
          <w:rFonts w:ascii="Times New Roman" w:hAnsi="Times New Roman"/>
          <w:sz w:val="28"/>
          <w:szCs w:val="28"/>
        </w:rPr>
        <w:t xml:space="preserve">Объекта Соглашения </w:t>
      </w:r>
      <w:r w:rsidR="00534D6A" w:rsidRPr="001D7C3E">
        <w:rPr>
          <w:rFonts w:ascii="Times New Roman" w:hAnsi="Times New Roman"/>
          <w:sz w:val="28"/>
          <w:szCs w:val="28"/>
        </w:rPr>
        <w:t>исчисляется</w:t>
      </w:r>
      <w:r w:rsidR="0066657E" w:rsidRPr="001D7C3E">
        <w:rPr>
          <w:rFonts w:ascii="Times New Roman" w:hAnsi="Times New Roman"/>
          <w:sz w:val="28"/>
          <w:szCs w:val="28"/>
        </w:rPr>
        <w:t xml:space="preserve"> с момента </w:t>
      </w:r>
      <w:r w:rsidR="00BF18FD">
        <w:rPr>
          <w:rFonts w:ascii="Times New Roman" w:hAnsi="Times New Roman"/>
          <w:sz w:val="28"/>
          <w:szCs w:val="28"/>
        </w:rPr>
        <w:t xml:space="preserve">получения лицензии, указанной в </w:t>
      </w:r>
      <w:r w:rsidR="00BF18FD" w:rsidRPr="005E246F">
        <w:rPr>
          <w:rFonts w:ascii="Times New Roman" w:hAnsi="Times New Roman"/>
          <w:sz w:val="28"/>
          <w:szCs w:val="28"/>
        </w:rPr>
        <w:t>пункте 5 Соглашения</w:t>
      </w:r>
      <w:r w:rsidR="00BF18FD">
        <w:rPr>
          <w:rFonts w:ascii="Times New Roman" w:hAnsi="Times New Roman"/>
          <w:sz w:val="28"/>
          <w:szCs w:val="28"/>
        </w:rPr>
        <w:t xml:space="preserve">, </w:t>
      </w:r>
      <w:r w:rsidR="00EC25FE">
        <w:rPr>
          <w:rFonts w:ascii="Times New Roman" w:hAnsi="Times New Roman"/>
          <w:sz w:val="28"/>
          <w:szCs w:val="28"/>
        </w:rPr>
        <w:t>до истечения</w:t>
      </w:r>
      <w:r w:rsidR="00E93ACB">
        <w:rPr>
          <w:rFonts w:ascii="Times New Roman" w:hAnsi="Times New Roman"/>
          <w:sz w:val="28"/>
          <w:szCs w:val="28"/>
        </w:rPr>
        <w:t xml:space="preserve"> 30 (тридцати) лет с момента подписания Соглашения.</w:t>
      </w:r>
      <w:r w:rsidR="00651696" w:rsidRPr="001D7C3E">
        <w:rPr>
          <w:rFonts w:ascii="Times New Roman" w:hAnsi="Times New Roman"/>
          <w:sz w:val="28"/>
          <w:szCs w:val="28"/>
        </w:rPr>
        <w:t xml:space="preserve"> </w:t>
      </w:r>
    </w:p>
    <w:p w14:paraId="0E484C28" w14:textId="4C1BE1B0" w:rsidR="0066657E" w:rsidRPr="001D7C3E" w:rsidRDefault="0066657E" w:rsidP="00D96F76">
      <w:pPr>
        <w:pStyle w:val="a3"/>
        <w:numPr>
          <w:ilvl w:val="0"/>
          <w:numId w:val="17"/>
        </w:numPr>
        <w:ind w:left="0" w:firstLine="567"/>
        <w:jc w:val="both"/>
        <w:rPr>
          <w:rFonts w:ascii="Times New Roman" w:hAnsi="Times New Roman"/>
          <w:sz w:val="28"/>
          <w:szCs w:val="28"/>
        </w:rPr>
      </w:pPr>
      <w:bookmarkStart w:id="15" w:name="возврат"/>
      <w:r w:rsidRPr="001D7C3E">
        <w:rPr>
          <w:rFonts w:ascii="Times New Roman" w:hAnsi="Times New Roman"/>
          <w:sz w:val="28"/>
          <w:szCs w:val="28"/>
        </w:rPr>
        <w:t xml:space="preserve">Срок передачи </w:t>
      </w:r>
      <w:bookmarkEnd w:id="15"/>
      <w:r w:rsidRPr="001D7C3E">
        <w:rPr>
          <w:rFonts w:ascii="Times New Roman" w:hAnsi="Times New Roman"/>
          <w:sz w:val="28"/>
          <w:szCs w:val="28"/>
        </w:rPr>
        <w:t xml:space="preserve">Концессионером Концеденту Объекта Соглашения  - в течение </w:t>
      </w:r>
      <w:r w:rsidR="002D3420" w:rsidRPr="001D7C3E">
        <w:rPr>
          <w:rFonts w:ascii="Times New Roman" w:hAnsi="Times New Roman"/>
          <w:sz w:val="28"/>
          <w:szCs w:val="28"/>
        </w:rPr>
        <w:t>30 (тридцати) календарных</w:t>
      </w:r>
      <w:r w:rsidRPr="001D7C3E">
        <w:rPr>
          <w:rFonts w:ascii="Times New Roman" w:hAnsi="Times New Roman"/>
          <w:sz w:val="28"/>
          <w:szCs w:val="28"/>
        </w:rPr>
        <w:t xml:space="preserve"> дней  с момента прекращения действия Соглашения.</w:t>
      </w:r>
    </w:p>
    <w:p w14:paraId="40CC5828" w14:textId="109336F3" w:rsidR="002D3420" w:rsidRPr="001D7C3E" w:rsidRDefault="002D3420" w:rsidP="00D96F76">
      <w:pPr>
        <w:pStyle w:val="a3"/>
        <w:numPr>
          <w:ilvl w:val="0"/>
          <w:numId w:val="17"/>
        </w:numPr>
        <w:ind w:left="0" w:firstLine="567"/>
        <w:jc w:val="both"/>
        <w:rPr>
          <w:rFonts w:ascii="Times New Roman" w:hAnsi="Times New Roman"/>
          <w:sz w:val="28"/>
          <w:szCs w:val="28"/>
        </w:rPr>
      </w:pPr>
      <w:r w:rsidRPr="001D7C3E">
        <w:rPr>
          <w:rFonts w:ascii="Times New Roman" w:hAnsi="Times New Roman"/>
          <w:sz w:val="28"/>
          <w:szCs w:val="28"/>
        </w:rPr>
        <w:t xml:space="preserve">Допускается корректировка </w:t>
      </w:r>
      <w:r w:rsidR="00552B39" w:rsidRPr="001D7C3E">
        <w:rPr>
          <w:rFonts w:ascii="Times New Roman" w:hAnsi="Times New Roman"/>
          <w:sz w:val="28"/>
          <w:szCs w:val="28"/>
        </w:rPr>
        <w:t>промежуточных</w:t>
      </w:r>
      <w:r w:rsidRPr="001D7C3E">
        <w:rPr>
          <w:rFonts w:ascii="Times New Roman" w:hAnsi="Times New Roman"/>
          <w:sz w:val="28"/>
          <w:szCs w:val="28"/>
        </w:rPr>
        <w:t xml:space="preserve"> сроков, </w:t>
      </w:r>
      <w:r w:rsidR="00552B39" w:rsidRPr="001D7C3E">
        <w:rPr>
          <w:rFonts w:ascii="Times New Roman" w:hAnsi="Times New Roman"/>
          <w:sz w:val="28"/>
          <w:szCs w:val="28"/>
        </w:rPr>
        <w:t>установленных</w:t>
      </w:r>
      <w:r w:rsidRPr="001D7C3E">
        <w:rPr>
          <w:rFonts w:ascii="Times New Roman" w:hAnsi="Times New Roman"/>
          <w:sz w:val="28"/>
          <w:szCs w:val="28"/>
        </w:rPr>
        <w:t xml:space="preserve"> </w:t>
      </w:r>
      <w:r w:rsidR="00552B39" w:rsidRPr="001D7C3E">
        <w:rPr>
          <w:rFonts w:ascii="Times New Roman" w:hAnsi="Times New Roman"/>
          <w:sz w:val="28"/>
          <w:szCs w:val="28"/>
        </w:rPr>
        <w:t>Соглашением</w:t>
      </w:r>
      <w:r w:rsidR="00BF18FD">
        <w:rPr>
          <w:rFonts w:ascii="Times New Roman" w:hAnsi="Times New Roman"/>
          <w:sz w:val="28"/>
          <w:szCs w:val="28"/>
        </w:rPr>
        <w:t xml:space="preserve"> в случае</w:t>
      </w:r>
      <w:r w:rsidRPr="001D7C3E">
        <w:rPr>
          <w:rFonts w:ascii="Times New Roman" w:hAnsi="Times New Roman"/>
          <w:sz w:val="28"/>
          <w:szCs w:val="28"/>
        </w:rPr>
        <w:t>:</w:t>
      </w:r>
    </w:p>
    <w:p w14:paraId="0E03CF09" w14:textId="590C2A42" w:rsidR="002D3420" w:rsidRPr="001D7C3E" w:rsidRDefault="002D3420" w:rsidP="00D96F76">
      <w:pPr>
        <w:ind w:firstLine="567"/>
        <w:jc w:val="both"/>
        <w:rPr>
          <w:rFonts w:ascii="Times New Roman" w:hAnsi="Times New Roman"/>
          <w:sz w:val="28"/>
          <w:szCs w:val="28"/>
        </w:rPr>
      </w:pPr>
      <w:r w:rsidRPr="001D7C3E">
        <w:rPr>
          <w:rFonts w:ascii="Times New Roman" w:hAnsi="Times New Roman"/>
          <w:sz w:val="28"/>
          <w:szCs w:val="28"/>
        </w:rPr>
        <w:t xml:space="preserve">– </w:t>
      </w:r>
      <w:r w:rsidR="00552B39" w:rsidRPr="001D7C3E">
        <w:rPr>
          <w:rFonts w:ascii="Times New Roman" w:hAnsi="Times New Roman"/>
          <w:sz w:val="28"/>
          <w:szCs w:val="28"/>
        </w:rPr>
        <w:t>за</w:t>
      </w:r>
      <w:r w:rsidR="006B2419" w:rsidRPr="001D7C3E">
        <w:rPr>
          <w:rFonts w:ascii="Times New Roman" w:hAnsi="Times New Roman"/>
          <w:sz w:val="28"/>
          <w:szCs w:val="28"/>
        </w:rPr>
        <w:t>держки</w:t>
      </w:r>
      <w:r w:rsidRPr="001D7C3E">
        <w:rPr>
          <w:rFonts w:ascii="Times New Roman" w:hAnsi="Times New Roman"/>
          <w:sz w:val="28"/>
          <w:szCs w:val="28"/>
        </w:rPr>
        <w:t xml:space="preserve">  </w:t>
      </w:r>
      <w:r w:rsidR="00552B39" w:rsidRPr="001D7C3E">
        <w:rPr>
          <w:rFonts w:ascii="Times New Roman" w:hAnsi="Times New Roman"/>
          <w:sz w:val="28"/>
          <w:szCs w:val="28"/>
        </w:rPr>
        <w:t>вызванной обстоятельством</w:t>
      </w:r>
      <w:r w:rsidRPr="001D7C3E">
        <w:rPr>
          <w:rFonts w:ascii="Times New Roman" w:hAnsi="Times New Roman"/>
          <w:sz w:val="28"/>
          <w:szCs w:val="28"/>
        </w:rPr>
        <w:t xml:space="preserve"> </w:t>
      </w:r>
      <w:r w:rsidR="00552B39" w:rsidRPr="001D7C3E">
        <w:rPr>
          <w:rFonts w:ascii="Times New Roman" w:hAnsi="Times New Roman"/>
          <w:sz w:val="28"/>
          <w:szCs w:val="28"/>
        </w:rPr>
        <w:t>непреодолимой</w:t>
      </w:r>
      <w:r w:rsidRPr="001D7C3E">
        <w:rPr>
          <w:rFonts w:ascii="Times New Roman" w:hAnsi="Times New Roman"/>
          <w:sz w:val="28"/>
          <w:szCs w:val="28"/>
        </w:rPr>
        <w:t xml:space="preserve"> силы</w:t>
      </w:r>
      <w:r w:rsidR="00552B39" w:rsidRPr="001D7C3E">
        <w:rPr>
          <w:rFonts w:ascii="Times New Roman" w:hAnsi="Times New Roman"/>
          <w:sz w:val="28"/>
          <w:szCs w:val="28"/>
        </w:rPr>
        <w:t>;</w:t>
      </w:r>
    </w:p>
    <w:p w14:paraId="3F89147D" w14:textId="3BE2772F" w:rsidR="00552B39" w:rsidRDefault="00552B39"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иных обстоятельств, относящимся к действиям Концедента, </w:t>
      </w:r>
      <w:r w:rsidR="00EC25FE" w:rsidRPr="001D7C3E">
        <w:rPr>
          <w:rFonts w:ascii="Times New Roman" w:hAnsi="Times New Roman"/>
          <w:sz w:val="28"/>
          <w:szCs w:val="28"/>
        </w:rPr>
        <w:t>предусмотренных Соглашением</w:t>
      </w:r>
      <w:r w:rsidRPr="001D7C3E">
        <w:rPr>
          <w:rFonts w:ascii="Times New Roman" w:hAnsi="Times New Roman"/>
          <w:sz w:val="28"/>
          <w:szCs w:val="28"/>
        </w:rPr>
        <w:t xml:space="preserve"> в качестве основания для такого</w:t>
      </w:r>
      <w:r w:rsidR="00FB2C47">
        <w:rPr>
          <w:rFonts w:ascii="Times New Roman" w:hAnsi="Times New Roman"/>
          <w:sz w:val="28"/>
          <w:szCs w:val="28"/>
        </w:rPr>
        <w:t xml:space="preserve"> продления промежуточных сроков;</w:t>
      </w:r>
    </w:p>
    <w:p w14:paraId="5F6DDB14" w14:textId="465CC3F7" w:rsidR="00B84232" w:rsidRPr="00B84232" w:rsidRDefault="00FB2C47" w:rsidP="00D96F76">
      <w:pPr>
        <w:pStyle w:val="a3"/>
        <w:ind w:left="0" w:firstLine="567"/>
        <w:jc w:val="both"/>
        <w:rPr>
          <w:rFonts w:ascii="Times New Roman" w:hAnsi="Times New Roman"/>
          <w:sz w:val="28"/>
          <w:szCs w:val="28"/>
        </w:rPr>
      </w:pPr>
      <w:r>
        <w:rPr>
          <w:rFonts w:ascii="Times New Roman" w:hAnsi="Times New Roman"/>
          <w:sz w:val="28"/>
          <w:szCs w:val="28"/>
        </w:rPr>
        <w:t>-</w:t>
      </w:r>
      <w:r w:rsidR="00B84232" w:rsidRPr="00B84232">
        <w:rPr>
          <w:rFonts w:ascii="Times New Roman" w:hAnsi="Times New Roman"/>
          <w:sz w:val="28"/>
          <w:szCs w:val="28"/>
        </w:rPr>
        <w:t xml:space="preserve"> нарушения Концедентом сроков исполнения обязанности, предусмотренной пункт</w:t>
      </w:r>
      <w:r w:rsidR="00B84232">
        <w:rPr>
          <w:rFonts w:ascii="Times New Roman" w:hAnsi="Times New Roman"/>
          <w:sz w:val="28"/>
          <w:szCs w:val="28"/>
        </w:rPr>
        <w:t>ами</w:t>
      </w:r>
      <w:r w:rsidR="00B84232" w:rsidRPr="00B84232">
        <w:rPr>
          <w:rFonts w:ascii="Times New Roman" w:hAnsi="Times New Roman"/>
          <w:sz w:val="28"/>
          <w:szCs w:val="28"/>
        </w:rPr>
        <w:t xml:space="preserve"> </w:t>
      </w:r>
      <w:r w:rsidR="00BF18FD">
        <w:rPr>
          <w:rFonts w:ascii="Times New Roman" w:hAnsi="Times New Roman"/>
          <w:sz w:val="28"/>
          <w:szCs w:val="28"/>
        </w:rPr>
        <w:t>9,3</w:t>
      </w:r>
      <w:r w:rsidR="00056863">
        <w:rPr>
          <w:rFonts w:ascii="Times New Roman" w:hAnsi="Times New Roman"/>
          <w:sz w:val="28"/>
          <w:szCs w:val="28"/>
        </w:rPr>
        <w:t>1</w:t>
      </w:r>
      <w:r w:rsidR="00BF18FD">
        <w:rPr>
          <w:rFonts w:ascii="Times New Roman" w:hAnsi="Times New Roman"/>
          <w:sz w:val="28"/>
          <w:szCs w:val="28"/>
        </w:rPr>
        <w:t xml:space="preserve"> </w:t>
      </w:r>
      <w:r w:rsidR="00B84232" w:rsidRPr="00B84232">
        <w:rPr>
          <w:rFonts w:ascii="Times New Roman" w:hAnsi="Times New Roman"/>
          <w:sz w:val="28"/>
          <w:szCs w:val="28"/>
        </w:rPr>
        <w:t>Соглашения</w:t>
      </w:r>
      <w:r w:rsidR="00BF18FD">
        <w:rPr>
          <w:rFonts w:ascii="Times New Roman" w:hAnsi="Times New Roman"/>
          <w:sz w:val="28"/>
          <w:szCs w:val="28"/>
        </w:rPr>
        <w:t>.</w:t>
      </w:r>
    </w:p>
    <w:p w14:paraId="200653C8" w14:textId="39F53F69" w:rsidR="006A6BE9" w:rsidRPr="001D7C3E" w:rsidRDefault="00187914" w:rsidP="006A6BE9">
      <w:pPr>
        <w:pStyle w:val="a3"/>
        <w:ind w:left="0" w:firstLine="567"/>
        <w:jc w:val="both"/>
        <w:rPr>
          <w:rFonts w:ascii="Times New Roman" w:hAnsi="Times New Roman"/>
          <w:sz w:val="28"/>
          <w:szCs w:val="28"/>
        </w:rPr>
      </w:pPr>
      <w:r>
        <w:rPr>
          <w:rFonts w:ascii="Times New Roman" w:hAnsi="Times New Roman"/>
          <w:sz w:val="28"/>
          <w:szCs w:val="28"/>
        </w:rPr>
        <w:lastRenderedPageBreak/>
        <w:t>83</w:t>
      </w:r>
      <w:r w:rsidR="00552B39" w:rsidRPr="001D7C3E">
        <w:rPr>
          <w:rFonts w:ascii="Times New Roman" w:hAnsi="Times New Roman"/>
          <w:sz w:val="28"/>
          <w:szCs w:val="28"/>
        </w:rPr>
        <w:t xml:space="preserve">. </w:t>
      </w:r>
      <w:r w:rsidR="006A6BE9" w:rsidRPr="006A6BE9">
        <w:rPr>
          <w:rFonts w:ascii="Times New Roman" w:hAnsi="Times New Roman"/>
          <w:sz w:val="28"/>
          <w:szCs w:val="28"/>
        </w:rPr>
        <w:t xml:space="preserve">Срок действия </w:t>
      </w:r>
      <w:r w:rsidR="006A6BE9">
        <w:rPr>
          <w:rFonts w:ascii="Times New Roman" w:hAnsi="Times New Roman"/>
          <w:sz w:val="28"/>
          <w:szCs w:val="28"/>
        </w:rPr>
        <w:t>С</w:t>
      </w:r>
      <w:r w:rsidR="006A6BE9" w:rsidRPr="006A6BE9">
        <w:rPr>
          <w:rFonts w:ascii="Times New Roman" w:hAnsi="Times New Roman"/>
          <w:sz w:val="28"/>
          <w:szCs w:val="28"/>
        </w:rPr>
        <w:t>оглашения может быть продлен</w:t>
      </w:r>
      <w:r w:rsidR="006A6BE9">
        <w:rPr>
          <w:rFonts w:ascii="Times New Roman" w:hAnsi="Times New Roman"/>
          <w:sz w:val="28"/>
          <w:szCs w:val="28"/>
        </w:rPr>
        <w:t xml:space="preserve"> по основаниям, предусмотренным правительством Российской Федерации</w:t>
      </w:r>
      <w:r w:rsidR="006A6BE9" w:rsidRPr="006A6BE9">
        <w:rPr>
          <w:rFonts w:ascii="Times New Roman" w:hAnsi="Times New Roman"/>
          <w:sz w:val="28"/>
          <w:szCs w:val="28"/>
        </w:rPr>
        <w:t xml:space="preserve">, но не более чем на пять лет, по соглашению </w:t>
      </w:r>
      <w:r w:rsidR="006A6BE9">
        <w:rPr>
          <w:rFonts w:ascii="Times New Roman" w:hAnsi="Times New Roman"/>
          <w:sz w:val="28"/>
          <w:szCs w:val="28"/>
        </w:rPr>
        <w:t>С</w:t>
      </w:r>
      <w:r w:rsidR="006A6BE9" w:rsidRPr="006A6BE9">
        <w:rPr>
          <w:rFonts w:ascii="Times New Roman" w:hAnsi="Times New Roman"/>
          <w:sz w:val="28"/>
          <w:szCs w:val="28"/>
        </w:rPr>
        <w:t xml:space="preserve">торон на основании решения </w:t>
      </w:r>
      <w:r w:rsidR="006A6BE9">
        <w:rPr>
          <w:rFonts w:ascii="Times New Roman" w:hAnsi="Times New Roman"/>
          <w:sz w:val="28"/>
          <w:szCs w:val="28"/>
        </w:rPr>
        <w:t xml:space="preserve">Концедента и </w:t>
      </w:r>
      <w:r w:rsidR="006A6BE9" w:rsidRPr="006A6BE9">
        <w:rPr>
          <w:rFonts w:ascii="Times New Roman" w:hAnsi="Times New Roman"/>
          <w:sz w:val="28"/>
          <w:szCs w:val="28"/>
        </w:rPr>
        <w:t>по согласованию с антимонопольным органом.</w:t>
      </w:r>
    </w:p>
    <w:p w14:paraId="069E5AAC" w14:textId="6FCB1E2E" w:rsidR="0066657E" w:rsidRPr="001D7C3E" w:rsidRDefault="00552B39" w:rsidP="006A6BE9">
      <w:pPr>
        <w:pStyle w:val="a3"/>
        <w:ind w:left="0" w:firstLine="567"/>
        <w:jc w:val="both"/>
        <w:rPr>
          <w:rFonts w:ascii="Times New Roman" w:hAnsi="Times New Roman"/>
          <w:sz w:val="28"/>
          <w:szCs w:val="28"/>
        </w:rPr>
      </w:pPr>
      <w:r w:rsidRPr="001D7C3E">
        <w:rPr>
          <w:rFonts w:ascii="Times New Roman" w:hAnsi="Times New Roman"/>
          <w:sz w:val="28"/>
          <w:szCs w:val="28"/>
        </w:rPr>
        <w:t>В случае, если в установленных Соглашением случаях требуется продление срока действия Соглашения, Стороны обязаны, действуя добросовестно, приложить все усилия для получения такого согласия, в том числе получения согласования антимонопольного органа на такое продление срока.</w:t>
      </w:r>
    </w:p>
    <w:p w14:paraId="71B12DF7" w14:textId="23880CA2" w:rsidR="003C2AFB" w:rsidRPr="00106790" w:rsidRDefault="00552B39" w:rsidP="00106790">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IX.</w:t>
      </w:r>
      <w:r w:rsidR="0066657E" w:rsidRPr="005C6C60">
        <w:rPr>
          <w:rFonts w:ascii="Times New Roman" w:hAnsi="Times New Roman" w:cs="Times New Roman"/>
          <w:b/>
          <w:color w:val="auto"/>
          <w:sz w:val="28"/>
          <w:szCs w:val="28"/>
        </w:rPr>
        <w:t>Плата по Соглашению.</w:t>
      </w:r>
    </w:p>
    <w:p w14:paraId="362D8A00" w14:textId="59FC37CD" w:rsidR="00804B75" w:rsidRPr="00187914" w:rsidRDefault="00804B75" w:rsidP="00D96F76">
      <w:pPr>
        <w:pStyle w:val="a3"/>
        <w:numPr>
          <w:ilvl w:val="0"/>
          <w:numId w:val="18"/>
        </w:numPr>
        <w:ind w:left="0" w:firstLine="567"/>
        <w:jc w:val="both"/>
        <w:rPr>
          <w:rFonts w:ascii="Times New Roman" w:hAnsi="Times New Roman"/>
          <w:strike/>
          <w:color w:val="FF0000"/>
          <w:sz w:val="28"/>
          <w:szCs w:val="28"/>
        </w:rPr>
      </w:pPr>
      <w:r w:rsidRPr="00187914">
        <w:rPr>
          <w:rFonts w:ascii="Times New Roman" w:hAnsi="Times New Roman"/>
          <w:sz w:val="28"/>
          <w:szCs w:val="28"/>
        </w:rPr>
        <w:t xml:space="preserve">Концессионер обязан уплачивать Концеденту концессионную плату </w:t>
      </w:r>
      <w:r w:rsidR="00117CA4" w:rsidRPr="00187914">
        <w:rPr>
          <w:rFonts w:ascii="Times New Roman" w:hAnsi="Times New Roman"/>
          <w:sz w:val="28"/>
          <w:szCs w:val="28"/>
        </w:rPr>
        <w:t xml:space="preserve">единовременно </w:t>
      </w:r>
      <w:r w:rsidRPr="00187914">
        <w:rPr>
          <w:rFonts w:ascii="Times New Roman" w:hAnsi="Times New Roman"/>
          <w:sz w:val="28"/>
          <w:szCs w:val="28"/>
        </w:rPr>
        <w:t>в</w:t>
      </w:r>
      <w:r w:rsidR="00117CA4" w:rsidRPr="00187914">
        <w:rPr>
          <w:rFonts w:ascii="Times New Roman" w:hAnsi="Times New Roman"/>
          <w:sz w:val="28"/>
          <w:szCs w:val="28"/>
        </w:rPr>
        <w:t xml:space="preserve"> безналичной форме на счет Концедента в</w:t>
      </w:r>
      <w:r w:rsidRPr="00187914">
        <w:rPr>
          <w:rFonts w:ascii="Times New Roman" w:hAnsi="Times New Roman"/>
          <w:sz w:val="28"/>
          <w:szCs w:val="28"/>
        </w:rPr>
        <w:t xml:space="preserve"> размере</w:t>
      </w:r>
      <w:r w:rsidR="00552B39" w:rsidRPr="00187914">
        <w:rPr>
          <w:rFonts w:ascii="Times New Roman" w:hAnsi="Times New Roman"/>
          <w:sz w:val="28"/>
          <w:szCs w:val="28"/>
        </w:rPr>
        <w:t xml:space="preserve"> </w:t>
      </w:r>
      <w:r w:rsidR="00D6604B" w:rsidRPr="00187914">
        <w:rPr>
          <w:rFonts w:ascii="Times New Roman" w:hAnsi="Times New Roman"/>
          <w:sz w:val="28"/>
          <w:szCs w:val="28"/>
        </w:rPr>
        <w:t>20</w:t>
      </w:r>
      <w:r w:rsidR="00473667">
        <w:rPr>
          <w:rFonts w:ascii="Times New Roman" w:hAnsi="Times New Roman"/>
          <w:sz w:val="28"/>
          <w:szCs w:val="28"/>
        </w:rPr>
        <w:t xml:space="preserve"> </w:t>
      </w:r>
      <w:r w:rsidR="00D6604B" w:rsidRPr="00187914">
        <w:rPr>
          <w:rFonts w:ascii="Times New Roman" w:hAnsi="Times New Roman"/>
          <w:sz w:val="28"/>
          <w:szCs w:val="28"/>
        </w:rPr>
        <w:t>000</w:t>
      </w:r>
      <w:r w:rsidR="00117CA4" w:rsidRPr="00187914">
        <w:rPr>
          <w:rFonts w:ascii="Times New Roman" w:hAnsi="Times New Roman"/>
          <w:sz w:val="28"/>
          <w:szCs w:val="28"/>
        </w:rPr>
        <w:t xml:space="preserve"> (двадцать тысяч)</w:t>
      </w:r>
      <w:r w:rsidR="00D6604B" w:rsidRPr="00187914">
        <w:rPr>
          <w:rFonts w:ascii="Times New Roman" w:hAnsi="Times New Roman"/>
          <w:sz w:val="28"/>
          <w:szCs w:val="28"/>
        </w:rPr>
        <w:t xml:space="preserve"> </w:t>
      </w:r>
      <w:r w:rsidR="00BC02A0" w:rsidRPr="00187914">
        <w:rPr>
          <w:rFonts w:ascii="Times New Roman" w:hAnsi="Times New Roman"/>
          <w:sz w:val="28"/>
          <w:szCs w:val="28"/>
        </w:rPr>
        <w:t>рублей</w:t>
      </w:r>
      <w:r w:rsidR="00D6604B" w:rsidRPr="00187914">
        <w:rPr>
          <w:rFonts w:ascii="Times New Roman" w:hAnsi="Times New Roman"/>
          <w:sz w:val="28"/>
          <w:szCs w:val="28"/>
        </w:rPr>
        <w:t xml:space="preserve"> с начала действия эксплуатационн</w:t>
      </w:r>
      <w:r w:rsidR="00117CA4" w:rsidRPr="00187914">
        <w:rPr>
          <w:rFonts w:ascii="Times New Roman" w:hAnsi="Times New Roman"/>
          <w:sz w:val="28"/>
          <w:szCs w:val="28"/>
        </w:rPr>
        <w:t>ой стадии</w:t>
      </w:r>
      <w:r w:rsidRPr="00187914">
        <w:rPr>
          <w:rFonts w:ascii="Times New Roman" w:hAnsi="Times New Roman"/>
          <w:i/>
          <w:sz w:val="28"/>
          <w:szCs w:val="28"/>
        </w:rPr>
        <w:t>.</w:t>
      </w:r>
      <w:r w:rsidRPr="00187914">
        <w:rPr>
          <w:rFonts w:ascii="Times New Roman" w:hAnsi="Times New Roman"/>
          <w:sz w:val="28"/>
          <w:szCs w:val="28"/>
        </w:rPr>
        <w:t xml:space="preserve"> </w:t>
      </w:r>
    </w:p>
    <w:p w14:paraId="58833CA9" w14:textId="56B9820B" w:rsidR="00552B39" w:rsidRPr="001D7C3E" w:rsidRDefault="00552B39" w:rsidP="00D96F76">
      <w:pPr>
        <w:pStyle w:val="a3"/>
        <w:numPr>
          <w:ilvl w:val="0"/>
          <w:numId w:val="18"/>
        </w:numPr>
        <w:ind w:left="0" w:firstLine="567"/>
        <w:jc w:val="both"/>
        <w:rPr>
          <w:rFonts w:ascii="Times New Roman" w:hAnsi="Times New Roman"/>
          <w:sz w:val="28"/>
          <w:szCs w:val="28"/>
        </w:rPr>
      </w:pPr>
      <w:r w:rsidRPr="001D7C3E">
        <w:rPr>
          <w:rFonts w:ascii="Times New Roman" w:hAnsi="Times New Roman"/>
          <w:sz w:val="28"/>
          <w:szCs w:val="28"/>
        </w:rPr>
        <w:t xml:space="preserve"> </w:t>
      </w:r>
      <w:r w:rsidR="00804B75" w:rsidRPr="001D7C3E">
        <w:rPr>
          <w:rFonts w:ascii="Times New Roman" w:hAnsi="Times New Roman"/>
          <w:sz w:val="28"/>
          <w:szCs w:val="28"/>
        </w:rPr>
        <w:t xml:space="preserve">Концессионная плата  уплачивается концессионером Концеденту </w:t>
      </w:r>
      <w:r w:rsidRPr="001D7C3E">
        <w:rPr>
          <w:rFonts w:ascii="Times New Roman" w:hAnsi="Times New Roman"/>
          <w:sz w:val="28"/>
          <w:szCs w:val="28"/>
        </w:rPr>
        <w:t xml:space="preserve">ежегодно </w:t>
      </w:r>
      <w:r w:rsidR="00804B75" w:rsidRPr="001D7C3E">
        <w:rPr>
          <w:rFonts w:ascii="Times New Roman" w:hAnsi="Times New Roman"/>
          <w:sz w:val="28"/>
          <w:szCs w:val="28"/>
        </w:rPr>
        <w:t xml:space="preserve"> не позднее 20 числа </w:t>
      </w:r>
      <w:r w:rsidRPr="001D7C3E">
        <w:rPr>
          <w:rFonts w:ascii="Times New Roman" w:hAnsi="Times New Roman"/>
          <w:sz w:val="28"/>
          <w:szCs w:val="28"/>
        </w:rPr>
        <w:t>первого месяца  календарного года</w:t>
      </w:r>
      <w:r w:rsidR="00804B75" w:rsidRPr="001D7C3E">
        <w:rPr>
          <w:rFonts w:ascii="Times New Roman" w:hAnsi="Times New Roman"/>
          <w:sz w:val="28"/>
          <w:szCs w:val="28"/>
        </w:rPr>
        <w:t xml:space="preserve">. </w:t>
      </w:r>
      <w:r w:rsidR="00D6604B" w:rsidRPr="001D7C3E">
        <w:rPr>
          <w:rFonts w:ascii="Times New Roman" w:hAnsi="Times New Roman"/>
          <w:sz w:val="28"/>
          <w:szCs w:val="28"/>
        </w:rPr>
        <w:t xml:space="preserve">В случае, если начало действия эксплуатационного периода приходится позднее 20 числа первого месяца календарного года, </w:t>
      </w:r>
      <w:r w:rsidR="00473667" w:rsidRPr="001D7C3E">
        <w:rPr>
          <w:rFonts w:ascii="Times New Roman" w:hAnsi="Times New Roman"/>
          <w:sz w:val="28"/>
          <w:szCs w:val="28"/>
        </w:rPr>
        <w:t>то Концессионер</w:t>
      </w:r>
      <w:r w:rsidR="00D6604B" w:rsidRPr="001D7C3E">
        <w:rPr>
          <w:rFonts w:ascii="Times New Roman" w:hAnsi="Times New Roman"/>
          <w:sz w:val="28"/>
          <w:szCs w:val="28"/>
        </w:rPr>
        <w:t xml:space="preserve"> обязан уплатить концессионную плату не позднее 20 числа следующего месяца после начала эксплуатационной стадии.</w:t>
      </w:r>
    </w:p>
    <w:p w14:paraId="67C446B1" w14:textId="208BDA80" w:rsidR="00BC02A0" w:rsidRPr="001D7C3E" w:rsidRDefault="00BC02A0" w:rsidP="00D96F76">
      <w:pPr>
        <w:pStyle w:val="a3"/>
        <w:numPr>
          <w:ilvl w:val="0"/>
          <w:numId w:val="18"/>
        </w:numPr>
        <w:ind w:left="0" w:firstLine="567"/>
        <w:jc w:val="both"/>
        <w:rPr>
          <w:rFonts w:ascii="Times New Roman" w:hAnsi="Times New Roman"/>
          <w:sz w:val="28"/>
          <w:szCs w:val="28"/>
        </w:rPr>
      </w:pPr>
      <w:r w:rsidRPr="001D7C3E">
        <w:rPr>
          <w:rFonts w:ascii="Times New Roman" w:hAnsi="Times New Roman"/>
          <w:sz w:val="28"/>
          <w:szCs w:val="28"/>
        </w:rPr>
        <w:t>Концессионная плата перечисляется Концеденту</w:t>
      </w:r>
      <w:r w:rsidR="00D6604B" w:rsidRPr="001D7C3E">
        <w:rPr>
          <w:rFonts w:ascii="Times New Roman" w:hAnsi="Times New Roman"/>
          <w:sz w:val="28"/>
          <w:szCs w:val="28"/>
        </w:rPr>
        <w:t xml:space="preserve"> в местный бюджет</w:t>
      </w:r>
      <w:r w:rsidRPr="001D7C3E">
        <w:rPr>
          <w:rFonts w:ascii="Times New Roman" w:hAnsi="Times New Roman"/>
          <w:sz w:val="28"/>
          <w:szCs w:val="28"/>
        </w:rPr>
        <w:t xml:space="preserve"> путем безналичного перечисления денежных средств на расчетный счет</w:t>
      </w:r>
      <w:r w:rsidR="00552B39" w:rsidRPr="001D7C3E">
        <w:rPr>
          <w:rFonts w:ascii="Times New Roman" w:hAnsi="Times New Roman"/>
          <w:sz w:val="28"/>
          <w:szCs w:val="28"/>
        </w:rPr>
        <w:t>, указанный в</w:t>
      </w:r>
      <w:r w:rsidR="00B1531F">
        <w:rPr>
          <w:rFonts w:ascii="Times New Roman" w:hAnsi="Times New Roman"/>
          <w:sz w:val="28"/>
          <w:szCs w:val="28"/>
        </w:rPr>
        <w:t xml:space="preserve"> </w:t>
      </w:r>
      <w:r w:rsidR="00552B39" w:rsidRPr="001D7C3E">
        <w:rPr>
          <w:rFonts w:ascii="Times New Roman" w:hAnsi="Times New Roman"/>
          <w:sz w:val="28"/>
          <w:szCs w:val="28"/>
        </w:rPr>
        <w:t xml:space="preserve"> Соглашении</w:t>
      </w:r>
      <w:r w:rsidRPr="001D7C3E">
        <w:rPr>
          <w:rFonts w:ascii="Times New Roman" w:hAnsi="Times New Roman"/>
          <w:sz w:val="28"/>
          <w:szCs w:val="28"/>
        </w:rPr>
        <w:t>.</w:t>
      </w:r>
    </w:p>
    <w:p w14:paraId="0A52F8DF" w14:textId="15B9DA7A" w:rsidR="00552B39" w:rsidRPr="001D7C3E" w:rsidRDefault="00552B39" w:rsidP="00D96F76">
      <w:pPr>
        <w:pStyle w:val="a3"/>
        <w:numPr>
          <w:ilvl w:val="0"/>
          <w:numId w:val="18"/>
        </w:numPr>
        <w:ind w:left="0" w:firstLine="567"/>
        <w:jc w:val="both"/>
        <w:rPr>
          <w:rFonts w:ascii="Times New Roman" w:hAnsi="Times New Roman"/>
          <w:sz w:val="28"/>
          <w:szCs w:val="28"/>
        </w:rPr>
      </w:pPr>
      <w:r w:rsidRPr="001D7C3E">
        <w:rPr>
          <w:rFonts w:ascii="Times New Roman" w:hAnsi="Times New Roman"/>
          <w:sz w:val="28"/>
          <w:szCs w:val="28"/>
        </w:rPr>
        <w:t>Если иное прямо не предусмотрено Соглашением, все затраты и расходы, возникающие в связи с исполнением Концессионером своих обязательств по Соглашению несет Концессионер.</w:t>
      </w:r>
    </w:p>
    <w:p w14:paraId="06584559" w14:textId="15FF403B" w:rsidR="00552B39" w:rsidRPr="001D7C3E" w:rsidRDefault="00552B39" w:rsidP="00D96F76">
      <w:pPr>
        <w:pStyle w:val="a3"/>
        <w:numPr>
          <w:ilvl w:val="0"/>
          <w:numId w:val="18"/>
        </w:numPr>
        <w:ind w:left="0" w:firstLine="567"/>
        <w:jc w:val="both"/>
        <w:rPr>
          <w:rFonts w:ascii="Times New Roman" w:hAnsi="Times New Roman"/>
          <w:sz w:val="28"/>
          <w:szCs w:val="28"/>
        </w:rPr>
      </w:pPr>
      <w:r w:rsidRPr="001D7C3E">
        <w:rPr>
          <w:rFonts w:ascii="Times New Roman" w:hAnsi="Times New Roman"/>
          <w:sz w:val="28"/>
          <w:szCs w:val="28"/>
        </w:rPr>
        <w:t xml:space="preserve">Реквизиты Сторон приведены в </w:t>
      </w:r>
      <w:r w:rsidR="00BF18FD">
        <w:rPr>
          <w:rFonts w:ascii="Times New Roman" w:hAnsi="Times New Roman"/>
          <w:sz w:val="28"/>
          <w:szCs w:val="28"/>
        </w:rPr>
        <w:t>С</w:t>
      </w:r>
      <w:r w:rsidRPr="001D7C3E">
        <w:rPr>
          <w:rFonts w:ascii="Times New Roman" w:hAnsi="Times New Roman"/>
          <w:sz w:val="28"/>
          <w:szCs w:val="28"/>
        </w:rPr>
        <w:t>оглашении. В случае их изменения соответствующая Сторона должна незамедлительно письменно уведомить другую Сторону о таком изменении. При отсутствии такого уведомления осуществление платежа по платежным реквизитам, указанным в Соглашении, или ранее сообщенным в письменной форме и действующим на момент осуществления платежа, считается надлежаще исполненным.</w:t>
      </w:r>
    </w:p>
    <w:p w14:paraId="72D75C91" w14:textId="25BEC3E1" w:rsidR="00552B39" w:rsidRPr="001D7C3E" w:rsidRDefault="00552B39" w:rsidP="00D96F76">
      <w:pPr>
        <w:pStyle w:val="a3"/>
        <w:numPr>
          <w:ilvl w:val="0"/>
          <w:numId w:val="18"/>
        </w:numPr>
        <w:ind w:left="0" w:firstLine="567"/>
        <w:jc w:val="both"/>
        <w:rPr>
          <w:rFonts w:ascii="Times New Roman" w:hAnsi="Times New Roman"/>
          <w:sz w:val="28"/>
          <w:szCs w:val="28"/>
        </w:rPr>
      </w:pPr>
      <w:r w:rsidRPr="001D7C3E">
        <w:rPr>
          <w:rFonts w:ascii="Times New Roman" w:hAnsi="Times New Roman"/>
          <w:sz w:val="28"/>
          <w:szCs w:val="28"/>
        </w:rPr>
        <w:t>В случае несвоевременной уплаты какой-либо суммы, причитающейся какой-либо Стороне по соглашению, на соответствующую сумму начисляются проценты в соответствии с положениями статьи 395 Гражданского кодекса Российской Федерации в размере установленной Центральным банком Российской Федерации ключевой ставки банковского процента на дату осуществления платежа, которые рассчитываются за период просрочки с момента наступления срока платежа вплоть до даты осуществления платежа.</w:t>
      </w:r>
    </w:p>
    <w:p w14:paraId="3D258A2B" w14:textId="77777777" w:rsidR="00BC02A0" w:rsidRPr="001D7C3E" w:rsidRDefault="00BC02A0" w:rsidP="00D96F76">
      <w:pPr>
        <w:pStyle w:val="a3"/>
        <w:ind w:left="0" w:firstLine="567"/>
        <w:jc w:val="both"/>
        <w:rPr>
          <w:rFonts w:ascii="Times New Roman" w:hAnsi="Times New Roman"/>
          <w:sz w:val="28"/>
          <w:szCs w:val="28"/>
        </w:rPr>
      </w:pPr>
    </w:p>
    <w:p w14:paraId="1214AFEB" w14:textId="57B2828E" w:rsidR="003C2AFB" w:rsidRPr="005C6C60" w:rsidRDefault="005C6C60" w:rsidP="00D96F76">
      <w:pPr>
        <w:pStyle w:val="1"/>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lang w:val="en-US"/>
        </w:rPr>
        <w:lastRenderedPageBreak/>
        <w:t>X</w:t>
      </w:r>
      <w:r w:rsidRPr="005C6C60">
        <w:rPr>
          <w:rFonts w:ascii="Times New Roman" w:hAnsi="Times New Roman" w:cs="Times New Roman"/>
          <w:b/>
          <w:color w:val="auto"/>
          <w:sz w:val="28"/>
          <w:szCs w:val="28"/>
        </w:rPr>
        <w:t>.</w:t>
      </w:r>
      <w:r w:rsidR="003C2AFB" w:rsidRPr="005C6C60">
        <w:rPr>
          <w:rFonts w:ascii="Times New Roman" w:hAnsi="Times New Roman" w:cs="Times New Roman"/>
          <w:b/>
          <w:color w:val="auto"/>
          <w:sz w:val="28"/>
          <w:szCs w:val="28"/>
        </w:rPr>
        <w:t>Порядок осуществления Концедентом контроля за соблюдением Концессионером условий Соглашения.</w:t>
      </w:r>
    </w:p>
    <w:p w14:paraId="22A4A9C7" w14:textId="059C972A" w:rsidR="003C2AFB" w:rsidRPr="001D7C3E" w:rsidRDefault="003C2AFB" w:rsidP="00D96F76">
      <w:pPr>
        <w:pStyle w:val="a3"/>
        <w:numPr>
          <w:ilvl w:val="0"/>
          <w:numId w:val="18"/>
        </w:numPr>
        <w:ind w:left="0" w:firstLine="567"/>
        <w:jc w:val="both"/>
        <w:rPr>
          <w:rFonts w:ascii="Times New Roman" w:hAnsi="Times New Roman"/>
          <w:b/>
          <w:sz w:val="28"/>
          <w:szCs w:val="28"/>
        </w:rPr>
      </w:pPr>
      <w:r w:rsidRPr="001D7C3E">
        <w:rPr>
          <w:rFonts w:ascii="Times New Roman" w:hAnsi="Times New Roman"/>
          <w:sz w:val="28"/>
          <w:szCs w:val="28"/>
        </w:rPr>
        <w:t>Права и обязанности Концедента осуществля</w:t>
      </w:r>
      <w:r w:rsidR="00534D6A" w:rsidRPr="001D7C3E">
        <w:rPr>
          <w:rFonts w:ascii="Times New Roman" w:hAnsi="Times New Roman"/>
          <w:sz w:val="28"/>
          <w:szCs w:val="28"/>
        </w:rPr>
        <w:t>ю</w:t>
      </w:r>
      <w:r w:rsidRPr="001D7C3E">
        <w:rPr>
          <w:rFonts w:ascii="Times New Roman" w:hAnsi="Times New Roman"/>
          <w:sz w:val="28"/>
          <w:szCs w:val="28"/>
        </w:rPr>
        <w:t>тся уполномоченным</w:t>
      </w:r>
      <w:r w:rsidR="0011155C">
        <w:rPr>
          <w:rFonts w:ascii="Times New Roman" w:hAnsi="Times New Roman"/>
          <w:sz w:val="28"/>
          <w:szCs w:val="28"/>
        </w:rPr>
        <w:t>и им органами</w:t>
      </w:r>
      <w:r w:rsidRPr="001D7C3E">
        <w:rPr>
          <w:rFonts w:ascii="Times New Roman" w:hAnsi="Times New Roman"/>
          <w:sz w:val="28"/>
          <w:szCs w:val="28"/>
        </w:rPr>
        <w:t xml:space="preserve"> в соответствии с законодательством. Концедент  уведомляет  Концессионера об органах, уполномоченных  осуществлять от его имени права и обязанности согласно </w:t>
      </w:r>
      <w:r w:rsidR="007E0D6C" w:rsidRPr="001D7C3E">
        <w:rPr>
          <w:rFonts w:ascii="Times New Roman" w:hAnsi="Times New Roman"/>
          <w:sz w:val="28"/>
          <w:szCs w:val="28"/>
        </w:rPr>
        <w:t>С</w:t>
      </w:r>
      <w:r w:rsidRPr="001D7C3E">
        <w:rPr>
          <w:rFonts w:ascii="Times New Roman" w:hAnsi="Times New Roman"/>
          <w:sz w:val="28"/>
          <w:szCs w:val="28"/>
        </w:rPr>
        <w:t>оглашени</w:t>
      </w:r>
      <w:r w:rsidR="00725B86" w:rsidRPr="001D7C3E">
        <w:rPr>
          <w:rFonts w:ascii="Times New Roman" w:hAnsi="Times New Roman"/>
          <w:sz w:val="28"/>
          <w:szCs w:val="28"/>
        </w:rPr>
        <w:t>ю</w:t>
      </w:r>
      <w:r w:rsidRPr="001D7C3E">
        <w:rPr>
          <w:rFonts w:ascii="Times New Roman" w:hAnsi="Times New Roman"/>
          <w:sz w:val="28"/>
          <w:szCs w:val="28"/>
        </w:rPr>
        <w:t>, в разумный срок до начала осуществления указанными органами  возложенн</w:t>
      </w:r>
      <w:r w:rsidR="00B1531F">
        <w:rPr>
          <w:rFonts w:ascii="Times New Roman" w:hAnsi="Times New Roman"/>
          <w:sz w:val="28"/>
          <w:szCs w:val="28"/>
        </w:rPr>
        <w:t xml:space="preserve">ых на них полномочий  согласно </w:t>
      </w:r>
      <w:r w:rsidR="007E0D6C" w:rsidRPr="001D7C3E">
        <w:rPr>
          <w:rFonts w:ascii="Times New Roman" w:hAnsi="Times New Roman"/>
          <w:sz w:val="28"/>
          <w:szCs w:val="28"/>
        </w:rPr>
        <w:t>С</w:t>
      </w:r>
      <w:r w:rsidRPr="001D7C3E">
        <w:rPr>
          <w:rFonts w:ascii="Times New Roman" w:hAnsi="Times New Roman"/>
          <w:sz w:val="28"/>
          <w:szCs w:val="28"/>
        </w:rPr>
        <w:t>оглашению.</w:t>
      </w:r>
    </w:p>
    <w:p w14:paraId="44A9C7DD" w14:textId="7C4FDCF7" w:rsidR="00E64C95" w:rsidRPr="00BF18FD" w:rsidRDefault="003C2AFB" w:rsidP="00D96F76">
      <w:pPr>
        <w:pStyle w:val="a3"/>
        <w:numPr>
          <w:ilvl w:val="0"/>
          <w:numId w:val="18"/>
        </w:numPr>
        <w:ind w:left="0" w:firstLine="567"/>
        <w:jc w:val="both"/>
        <w:rPr>
          <w:rFonts w:ascii="Times New Roman" w:hAnsi="Times New Roman"/>
          <w:sz w:val="28"/>
          <w:szCs w:val="28"/>
        </w:rPr>
      </w:pPr>
      <w:r w:rsidRPr="00BF18FD">
        <w:rPr>
          <w:rFonts w:ascii="Times New Roman" w:hAnsi="Times New Roman"/>
          <w:sz w:val="28"/>
          <w:szCs w:val="28"/>
        </w:rPr>
        <w:t xml:space="preserve">Концедент (уполномоченный им орган) осуществляет контроль за соблюдением Концессионером условий </w:t>
      </w:r>
      <w:r w:rsidR="007E0D6C" w:rsidRPr="00BF18FD">
        <w:rPr>
          <w:rFonts w:ascii="Times New Roman" w:hAnsi="Times New Roman"/>
          <w:sz w:val="28"/>
          <w:szCs w:val="28"/>
        </w:rPr>
        <w:t>С</w:t>
      </w:r>
      <w:r w:rsidRPr="00BF18FD">
        <w:rPr>
          <w:rFonts w:ascii="Times New Roman" w:hAnsi="Times New Roman"/>
          <w:sz w:val="28"/>
          <w:szCs w:val="28"/>
        </w:rPr>
        <w:t>оглашения, в том числе</w:t>
      </w:r>
      <w:r w:rsidR="00E64C95" w:rsidRPr="00BF18FD">
        <w:rPr>
          <w:rFonts w:ascii="Times New Roman" w:hAnsi="Times New Roman"/>
          <w:sz w:val="28"/>
          <w:szCs w:val="28"/>
        </w:rPr>
        <w:t>:</w:t>
      </w:r>
    </w:p>
    <w:p w14:paraId="726023FE" w14:textId="46257BAB" w:rsidR="00E64C95" w:rsidRPr="00BF18FD" w:rsidRDefault="00E64C95" w:rsidP="00D96F76">
      <w:pPr>
        <w:pStyle w:val="a3"/>
        <w:ind w:left="0" w:firstLine="567"/>
        <w:jc w:val="both"/>
        <w:rPr>
          <w:rFonts w:ascii="Times New Roman" w:hAnsi="Times New Roman"/>
          <w:sz w:val="28"/>
          <w:szCs w:val="28"/>
        </w:rPr>
      </w:pPr>
      <w:r w:rsidRPr="00BF18FD">
        <w:rPr>
          <w:rFonts w:ascii="Times New Roman" w:hAnsi="Times New Roman"/>
          <w:sz w:val="28"/>
          <w:szCs w:val="28"/>
        </w:rPr>
        <w:t xml:space="preserve">- контроль исполнения </w:t>
      </w:r>
      <w:r w:rsidR="003C2AFB" w:rsidRPr="00BF18FD">
        <w:rPr>
          <w:rFonts w:ascii="Times New Roman" w:hAnsi="Times New Roman"/>
          <w:sz w:val="28"/>
          <w:szCs w:val="28"/>
        </w:rPr>
        <w:t xml:space="preserve"> обязательств  по исполь</w:t>
      </w:r>
      <w:r w:rsidR="00B1531F">
        <w:rPr>
          <w:rFonts w:ascii="Times New Roman" w:hAnsi="Times New Roman"/>
          <w:sz w:val="28"/>
          <w:szCs w:val="28"/>
        </w:rPr>
        <w:t>зованию и эксплуатации Объекта с</w:t>
      </w:r>
      <w:r w:rsidR="003C2AFB" w:rsidRPr="00BF18FD">
        <w:rPr>
          <w:rFonts w:ascii="Times New Roman" w:hAnsi="Times New Roman"/>
          <w:sz w:val="28"/>
          <w:szCs w:val="28"/>
        </w:rPr>
        <w:t xml:space="preserve">оглашения, осуществлению деятельности, указанной в пункте </w:t>
      </w:r>
      <w:r w:rsidR="00BF18FD" w:rsidRPr="00BF18FD">
        <w:rPr>
          <w:rFonts w:ascii="Times New Roman" w:hAnsi="Times New Roman"/>
          <w:sz w:val="28"/>
          <w:szCs w:val="28"/>
        </w:rPr>
        <w:t>1.2.</w:t>
      </w:r>
      <w:r w:rsidR="00725B86" w:rsidRPr="00BF18FD">
        <w:rPr>
          <w:rFonts w:ascii="Times New Roman" w:hAnsi="Times New Roman"/>
          <w:sz w:val="28"/>
          <w:szCs w:val="28"/>
        </w:rPr>
        <w:t xml:space="preserve"> </w:t>
      </w:r>
      <w:r w:rsidR="003C2AFB" w:rsidRPr="00BF18FD">
        <w:rPr>
          <w:rFonts w:ascii="Times New Roman" w:hAnsi="Times New Roman"/>
          <w:sz w:val="28"/>
          <w:szCs w:val="28"/>
        </w:rPr>
        <w:t xml:space="preserve"> </w:t>
      </w:r>
      <w:r w:rsidR="007E0D6C" w:rsidRPr="00BF18FD">
        <w:rPr>
          <w:rFonts w:ascii="Times New Roman" w:hAnsi="Times New Roman"/>
          <w:sz w:val="28"/>
          <w:szCs w:val="28"/>
        </w:rPr>
        <w:t>С</w:t>
      </w:r>
      <w:r w:rsidR="003C2AFB" w:rsidRPr="00BF18FD">
        <w:rPr>
          <w:rFonts w:ascii="Times New Roman" w:hAnsi="Times New Roman"/>
          <w:sz w:val="28"/>
          <w:szCs w:val="28"/>
        </w:rPr>
        <w:t>оглашения</w:t>
      </w:r>
      <w:r w:rsidRPr="00BF18FD">
        <w:rPr>
          <w:rFonts w:ascii="Times New Roman" w:hAnsi="Times New Roman"/>
          <w:sz w:val="28"/>
          <w:szCs w:val="28"/>
        </w:rPr>
        <w:t>;</w:t>
      </w:r>
    </w:p>
    <w:p w14:paraId="5BA84F74" w14:textId="651AFDDF" w:rsidR="00E64C95" w:rsidRPr="00BF18FD" w:rsidRDefault="00E64C95" w:rsidP="00D96F76">
      <w:pPr>
        <w:pStyle w:val="a3"/>
        <w:ind w:left="0" w:firstLine="567"/>
        <w:jc w:val="both"/>
        <w:rPr>
          <w:rFonts w:ascii="Times New Roman" w:hAnsi="Times New Roman"/>
          <w:sz w:val="28"/>
          <w:szCs w:val="28"/>
        </w:rPr>
      </w:pPr>
      <w:r w:rsidRPr="00BF18FD">
        <w:rPr>
          <w:rFonts w:ascii="Times New Roman" w:hAnsi="Times New Roman"/>
          <w:sz w:val="28"/>
          <w:szCs w:val="28"/>
        </w:rPr>
        <w:t xml:space="preserve">- </w:t>
      </w:r>
      <w:r w:rsidR="003C2AFB" w:rsidRPr="00BF18FD">
        <w:rPr>
          <w:rFonts w:ascii="Times New Roman" w:hAnsi="Times New Roman"/>
          <w:sz w:val="28"/>
          <w:szCs w:val="28"/>
        </w:rPr>
        <w:t xml:space="preserve"> </w:t>
      </w:r>
      <w:r w:rsidRPr="00BF18FD">
        <w:rPr>
          <w:rFonts w:ascii="Times New Roman" w:hAnsi="Times New Roman"/>
          <w:sz w:val="28"/>
          <w:szCs w:val="28"/>
        </w:rPr>
        <w:t>осматривать земельный участок, включая все находящиеся на нем здания и сооружения, механизмы, оборудование, приборы и иные объекты, относящиеся к нему, равно как и любые</w:t>
      </w:r>
      <w:r w:rsidR="00B1531F">
        <w:rPr>
          <w:rFonts w:ascii="Times New Roman" w:hAnsi="Times New Roman"/>
          <w:sz w:val="28"/>
          <w:szCs w:val="28"/>
        </w:rPr>
        <w:t xml:space="preserve"> объекты, связанные с Объектом с</w:t>
      </w:r>
      <w:r w:rsidRPr="00BF18FD">
        <w:rPr>
          <w:rFonts w:ascii="Times New Roman" w:hAnsi="Times New Roman"/>
          <w:sz w:val="28"/>
          <w:szCs w:val="28"/>
        </w:rPr>
        <w:t>оглашения;</w:t>
      </w:r>
    </w:p>
    <w:p w14:paraId="22120EE3" w14:textId="013F94D3" w:rsidR="003C2AFB" w:rsidRPr="00BF18FD" w:rsidRDefault="00E64C95" w:rsidP="00D96F76">
      <w:pPr>
        <w:pStyle w:val="a3"/>
        <w:ind w:left="0" w:firstLine="567"/>
        <w:jc w:val="both"/>
        <w:rPr>
          <w:rFonts w:ascii="Times New Roman" w:hAnsi="Times New Roman"/>
          <w:sz w:val="28"/>
          <w:szCs w:val="28"/>
        </w:rPr>
      </w:pPr>
      <w:r w:rsidRPr="00BF18FD">
        <w:rPr>
          <w:rFonts w:ascii="Times New Roman" w:hAnsi="Times New Roman"/>
          <w:sz w:val="28"/>
          <w:szCs w:val="28"/>
        </w:rPr>
        <w:t xml:space="preserve">- проверять сроки, установленные  Соглашением в </w:t>
      </w:r>
      <w:r w:rsidR="003C2AFB" w:rsidRPr="00BF18FD">
        <w:rPr>
          <w:rFonts w:ascii="Times New Roman" w:hAnsi="Times New Roman"/>
          <w:sz w:val="28"/>
          <w:szCs w:val="28"/>
        </w:rPr>
        <w:t xml:space="preserve">разделе </w:t>
      </w:r>
      <w:r w:rsidR="007E0D6C" w:rsidRPr="00BF18FD">
        <w:rPr>
          <w:rFonts w:ascii="Times New Roman" w:hAnsi="Times New Roman"/>
          <w:sz w:val="28"/>
          <w:szCs w:val="28"/>
          <w:lang w:val="en-US"/>
        </w:rPr>
        <w:t>VIII</w:t>
      </w:r>
      <w:r w:rsidR="003C2AFB" w:rsidRPr="00BF18FD">
        <w:rPr>
          <w:rFonts w:ascii="Times New Roman" w:hAnsi="Times New Roman"/>
          <w:sz w:val="28"/>
          <w:szCs w:val="28"/>
        </w:rPr>
        <w:t xml:space="preserve"> </w:t>
      </w:r>
      <w:r w:rsidR="007E0D6C" w:rsidRPr="00BF18FD">
        <w:rPr>
          <w:rFonts w:ascii="Times New Roman" w:hAnsi="Times New Roman"/>
          <w:sz w:val="28"/>
          <w:szCs w:val="28"/>
        </w:rPr>
        <w:t>С</w:t>
      </w:r>
      <w:r w:rsidRPr="00BF18FD">
        <w:rPr>
          <w:rFonts w:ascii="Times New Roman" w:hAnsi="Times New Roman"/>
          <w:sz w:val="28"/>
          <w:szCs w:val="28"/>
        </w:rPr>
        <w:t>оглашения;</w:t>
      </w:r>
    </w:p>
    <w:p w14:paraId="09D7FD12" w14:textId="05756A9D" w:rsidR="00E64C95" w:rsidRDefault="00E64C95" w:rsidP="00D96F76">
      <w:pPr>
        <w:pStyle w:val="a3"/>
        <w:ind w:left="0" w:firstLine="567"/>
        <w:jc w:val="both"/>
        <w:rPr>
          <w:rFonts w:ascii="Times New Roman" w:hAnsi="Times New Roman"/>
          <w:sz w:val="28"/>
          <w:szCs w:val="28"/>
        </w:rPr>
      </w:pPr>
      <w:r w:rsidRPr="00BF18FD">
        <w:rPr>
          <w:rFonts w:ascii="Times New Roman" w:hAnsi="Times New Roman"/>
          <w:sz w:val="28"/>
          <w:szCs w:val="28"/>
        </w:rPr>
        <w:t>- проверять документацию и иные сведения, связанные с исполнением Концессион</w:t>
      </w:r>
      <w:r w:rsidR="00E93ACB">
        <w:rPr>
          <w:rFonts w:ascii="Times New Roman" w:hAnsi="Times New Roman"/>
          <w:sz w:val="28"/>
          <w:szCs w:val="28"/>
        </w:rPr>
        <w:t>ером обязательств по Соглашению</w:t>
      </w:r>
      <w:r w:rsidR="00440647">
        <w:rPr>
          <w:rFonts w:ascii="Times New Roman" w:hAnsi="Times New Roman"/>
          <w:sz w:val="28"/>
          <w:szCs w:val="28"/>
        </w:rPr>
        <w:t>;</w:t>
      </w:r>
    </w:p>
    <w:p w14:paraId="60422C9A" w14:textId="77777777" w:rsidR="00E93ACB" w:rsidRDefault="00E93ACB" w:rsidP="00D96F76">
      <w:pPr>
        <w:pStyle w:val="a3"/>
        <w:ind w:left="0" w:firstLine="567"/>
        <w:jc w:val="both"/>
        <w:rPr>
          <w:rFonts w:ascii="Times New Roman" w:hAnsi="Times New Roman"/>
          <w:sz w:val="28"/>
          <w:szCs w:val="28"/>
        </w:rPr>
      </w:pPr>
      <w:r>
        <w:rPr>
          <w:rFonts w:ascii="Times New Roman" w:hAnsi="Times New Roman"/>
          <w:sz w:val="28"/>
          <w:szCs w:val="28"/>
        </w:rPr>
        <w:t>- осуществлять финансовый контроль реализации инвестиций в объеме, указанном в пункте 21 Соглашения;</w:t>
      </w:r>
    </w:p>
    <w:p w14:paraId="291F8B4B" w14:textId="5A042078" w:rsidR="00440647" w:rsidRPr="00BF18FD" w:rsidRDefault="00E93ACB" w:rsidP="00D96F76">
      <w:pPr>
        <w:pStyle w:val="a3"/>
        <w:ind w:left="0" w:firstLine="567"/>
        <w:jc w:val="both"/>
        <w:rPr>
          <w:rFonts w:ascii="Times New Roman" w:hAnsi="Times New Roman"/>
          <w:sz w:val="28"/>
          <w:szCs w:val="28"/>
        </w:rPr>
      </w:pPr>
      <w:r>
        <w:rPr>
          <w:rFonts w:ascii="Times New Roman" w:hAnsi="Times New Roman"/>
          <w:sz w:val="28"/>
          <w:szCs w:val="28"/>
        </w:rPr>
        <w:t xml:space="preserve">- осуществлять контроль обеспечения </w:t>
      </w:r>
      <w:r w:rsidR="00440647" w:rsidRPr="00440647">
        <w:rPr>
          <w:rFonts w:ascii="Times New Roman" w:hAnsi="Times New Roman"/>
          <w:sz w:val="28"/>
          <w:szCs w:val="28"/>
        </w:rPr>
        <w:t xml:space="preserve">соответствия технико-экономических показателей </w:t>
      </w:r>
      <w:r>
        <w:rPr>
          <w:rFonts w:ascii="Times New Roman" w:hAnsi="Times New Roman"/>
          <w:sz w:val="28"/>
          <w:szCs w:val="28"/>
        </w:rPr>
        <w:t>О</w:t>
      </w:r>
      <w:r w:rsidR="00440647" w:rsidRPr="00440647">
        <w:rPr>
          <w:rFonts w:ascii="Times New Roman" w:hAnsi="Times New Roman"/>
          <w:sz w:val="28"/>
          <w:szCs w:val="28"/>
        </w:rPr>
        <w:t>бъекта соглашения</w:t>
      </w:r>
      <w:r>
        <w:rPr>
          <w:rFonts w:ascii="Times New Roman" w:hAnsi="Times New Roman"/>
          <w:sz w:val="28"/>
          <w:szCs w:val="28"/>
        </w:rPr>
        <w:t>,</w:t>
      </w:r>
      <w:r w:rsidR="00440647" w:rsidRPr="00440647">
        <w:rPr>
          <w:rFonts w:ascii="Times New Roman" w:hAnsi="Times New Roman"/>
          <w:sz w:val="28"/>
          <w:szCs w:val="28"/>
        </w:rPr>
        <w:t xml:space="preserve"> установленным </w:t>
      </w:r>
      <w:r>
        <w:rPr>
          <w:rFonts w:ascii="Times New Roman" w:hAnsi="Times New Roman"/>
          <w:sz w:val="28"/>
          <w:szCs w:val="28"/>
        </w:rPr>
        <w:t>С</w:t>
      </w:r>
      <w:r w:rsidR="00440647" w:rsidRPr="00440647">
        <w:rPr>
          <w:rFonts w:ascii="Times New Roman" w:hAnsi="Times New Roman"/>
          <w:sz w:val="28"/>
          <w:szCs w:val="28"/>
        </w:rPr>
        <w:t>оглашением тех</w:t>
      </w:r>
      <w:r>
        <w:rPr>
          <w:rFonts w:ascii="Times New Roman" w:hAnsi="Times New Roman"/>
          <w:sz w:val="28"/>
          <w:szCs w:val="28"/>
        </w:rPr>
        <w:t>нико-экономическим показателям.</w:t>
      </w:r>
    </w:p>
    <w:p w14:paraId="638FDAF6" w14:textId="54D96DB7" w:rsidR="00E64C95" w:rsidRPr="00BF18FD" w:rsidRDefault="00187914" w:rsidP="00D96F76">
      <w:pPr>
        <w:ind w:firstLine="567"/>
        <w:jc w:val="both"/>
        <w:rPr>
          <w:rFonts w:ascii="Times New Roman" w:hAnsi="Times New Roman"/>
          <w:sz w:val="28"/>
          <w:szCs w:val="28"/>
        </w:rPr>
      </w:pPr>
      <w:r w:rsidRPr="00BF18FD">
        <w:rPr>
          <w:rFonts w:ascii="Times New Roman" w:hAnsi="Times New Roman"/>
          <w:sz w:val="28"/>
          <w:szCs w:val="28"/>
        </w:rPr>
        <w:t xml:space="preserve">92. </w:t>
      </w:r>
      <w:r w:rsidR="00E64C95" w:rsidRPr="00BF18FD">
        <w:rPr>
          <w:rFonts w:ascii="Times New Roman" w:hAnsi="Times New Roman"/>
          <w:sz w:val="28"/>
          <w:szCs w:val="28"/>
        </w:rPr>
        <w:t xml:space="preserve">Концедент имеет право на осуществление контроля за Созданием Объекта в любое время, предварительно письменно уведомив Концессионера о намерении провести мероприятия контроля, не позднее чем за 3 (три) дня до начала проведения мероприятий контроля. </w:t>
      </w:r>
    </w:p>
    <w:p w14:paraId="72493E5E" w14:textId="3452DAC0" w:rsidR="00E64C95" w:rsidRPr="001D7C3E" w:rsidRDefault="00187914" w:rsidP="00D96F76">
      <w:pPr>
        <w:ind w:firstLine="567"/>
        <w:jc w:val="both"/>
        <w:rPr>
          <w:rFonts w:ascii="Times New Roman" w:hAnsi="Times New Roman"/>
          <w:sz w:val="28"/>
          <w:szCs w:val="28"/>
        </w:rPr>
      </w:pPr>
      <w:r w:rsidRPr="00BF18FD">
        <w:rPr>
          <w:rFonts w:ascii="Times New Roman" w:hAnsi="Times New Roman"/>
          <w:sz w:val="28"/>
          <w:szCs w:val="28"/>
        </w:rPr>
        <w:t xml:space="preserve">93. </w:t>
      </w:r>
      <w:r w:rsidR="00E64C95" w:rsidRPr="00BF18FD">
        <w:rPr>
          <w:rFonts w:ascii="Times New Roman" w:hAnsi="Times New Roman"/>
          <w:sz w:val="28"/>
          <w:szCs w:val="28"/>
        </w:rPr>
        <w:t>При выявлении дефектов Концедент вправе выдавать предписание об устранении дефектов.</w:t>
      </w:r>
      <w:r w:rsidR="00E64C95" w:rsidRPr="00BF18FD">
        <w:rPr>
          <w:rFonts w:ascii="Times New Roman" w:hAnsi="Times New Roman"/>
          <w:sz w:val="28"/>
          <w:szCs w:val="28"/>
        </w:rPr>
        <w:tab/>
        <w:t>Предписание об устранении дефектов имеет обязательную силу для Концессионера при условии, что оно не было оспорено Концессионером в соответствии с порядком разрешения споров, предусмотренным Соглашением, в течение 5 (пяти) дней со дня получения соответствующего предписания.</w:t>
      </w:r>
      <w:r w:rsidR="00241ADF" w:rsidRPr="00BF18FD">
        <w:rPr>
          <w:rFonts w:ascii="Times New Roman" w:hAnsi="Times New Roman"/>
          <w:sz w:val="28"/>
          <w:szCs w:val="28"/>
        </w:rPr>
        <w:t xml:space="preserve"> </w:t>
      </w:r>
      <w:r w:rsidR="00E64C95" w:rsidRPr="00BF18FD">
        <w:rPr>
          <w:rFonts w:ascii="Times New Roman" w:hAnsi="Times New Roman"/>
          <w:sz w:val="28"/>
          <w:szCs w:val="28"/>
        </w:rPr>
        <w:tab/>
      </w:r>
      <w:r w:rsidR="00241ADF" w:rsidRPr="00BF18FD">
        <w:rPr>
          <w:rFonts w:ascii="Times New Roman" w:hAnsi="Times New Roman"/>
          <w:sz w:val="28"/>
          <w:szCs w:val="28"/>
        </w:rPr>
        <w:t xml:space="preserve">Положения настоящего пункта </w:t>
      </w:r>
      <w:r w:rsidR="00E64C95" w:rsidRPr="00BF18FD">
        <w:rPr>
          <w:rFonts w:ascii="Times New Roman" w:hAnsi="Times New Roman"/>
          <w:sz w:val="28"/>
          <w:szCs w:val="28"/>
        </w:rPr>
        <w:t>не распространя</w:t>
      </w:r>
      <w:r w:rsidR="00241ADF" w:rsidRPr="00BF18FD">
        <w:rPr>
          <w:rFonts w:ascii="Times New Roman" w:hAnsi="Times New Roman"/>
          <w:sz w:val="28"/>
          <w:szCs w:val="28"/>
        </w:rPr>
        <w:t>ю</w:t>
      </w:r>
      <w:r w:rsidR="00E64C95" w:rsidRPr="00BF18FD">
        <w:rPr>
          <w:rFonts w:ascii="Times New Roman" w:hAnsi="Times New Roman"/>
          <w:sz w:val="28"/>
          <w:szCs w:val="28"/>
        </w:rPr>
        <w:t>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14:paraId="29D1DAE8" w14:textId="2AF896C8" w:rsidR="003C2AFB" w:rsidRPr="00187914" w:rsidRDefault="003C2AFB" w:rsidP="00D96F76">
      <w:pPr>
        <w:pStyle w:val="a3"/>
        <w:numPr>
          <w:ilvl w:val="0"/>
          <w:numId w:val="19"/>
        </w:numPr>
        <w:ind w:left="0" w:firstLine="567"/>
        <w:jc w:val="both"/>
        <w:rPr>
          <w:rFonts w:ascii="Times New Roman" w:hAnsi="Times New Roman"/>
          <w:sz w:val="28"/>
          <w:szCs w:val="28"/>
        </w:rPr>
      </w:pPr>
      <w:r w:rsidRPr="00187914">
        <w:rPr>
          <w:rFonts w:ascii="Times New Roman" w:hAnsi="Times New Roman"/>
          <w:sz w:val="28"/>
          <w:szCs w:val="28"/>
        </w:rPr>
        <w:t xml:space="preserve">Концессионер обязан обеспечить представителям уполномоченных органов Концедента, </w:t>
      </w:r>
      <w:r w:rsidR="00534D6A" w:rsidRPr="00187914">
        <w:rPr>
          <w:rFonts w:ascii="Times New Roman" w:hAnsi="Times New Roman"/>
          <w:sz w:val="28"/>
          <w:szCs w:val="28"/>
        </w:rPr>
        <w:t xml:space="preserve">возможность </w:t>
      </w:r>
      <w:r w:rsidR="00DD1357" w:rsidRPr="00187914">
        <w:rPr>
          <w:rFonts w:ascii="Times New Roman" w:hAnsi="Times New Roman"/>
          <w:sz w:val="28"/>
          <w:szCs w:val="28"/>
        </w:rPr>
        <w:t>осуществлять контроль</w:t>
      </w:r>
      <w:r w:rsidRPr="00187914">
        <w:rPr>
          <w:rFonts w:ascii="Times New Roman" w:hAnsi="Times New Roman"/>
          <w:sz w:val="28"/>
          <w:szCs w:val="28"/>
        </w:rPr>
        <w:t xml:space="preserve"> за исполнением Концессионером условий </w:t>
      </w:r>
      <w:r w:rsidR="00B1531F">
        <w:rPr>
          <w:rFonts w:ascii="Times New Roman" w:hAnsi="Times New Roman"/>
          <w:sz w:val="28"/>
          <w:szCs w:val="28"/>
        </w:rPr>
        <w:t>С</w:t>
      </w:r>
      <w:r w:rsidRPr="00187914">
        <w:rPr>
          <w:rFonts w:ascii="Times New Roman" w:hAnsi="Times New Roman"/>
          <w:sz w:val="28"/>
          <w:szCs w:val="28"/>
        </w:rPr>
        <w:t xml:space="preserve">оглашения, беспрепятственный доступ к Объекту </w:t>
      </w:r>
      <w:r w:rsidR="00B1531F">
        <w:rPr>
          <w:rFonts w:ascii="Times New Roman" w:hAnsi="Times New Roman"/>
          <w:sz w:val="28"/>
          <w:szCs w:val="28"/>
        </w:rPr>
        <w:t>с</w:t>
      </w:r>
      <w:r w:rsidRPr="00187914">
        <w:rPr>
          <w:rFonts w:ascii="Times New Roman" w:hAnsi="Times New Roman"/>
          <w:sz w:val="28"/>
          <w:szCs w:val="28"/>
        </w:rPr>
        <w:t>оглашения</w:t>
      </w:r>
      <w:r w:rsidR="00534D6A" w:rsidRPr="00187914">
        <w:rPr>
          <w:rFonts w:ascii="Times New Roman" w:hAnsi="Times New Roman"/>
          <w:sz w:val="28"/>
          <w:szCs w:val="28"/>
        </w:rPr>
        <w:t xml:space="preserve">. </w:t>
      </w:r>
    </w:p>
    <w:p w14:paraId="72C7B1D9" w14:textId="27A94291" w:rsidR="003C2AFB" w:rsidRPr="001D7C3E" w:rsidRDefault="003C2AFB"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lastRenderedPageBreak/>
        <w:t xml:space="preserve">Концедент (уполномоченный им орган)  имеет право запрашивать у Концессионера   информацию об исполнении Концессионером обязательств по </w:t>
      </w:r>
      <w:r w:rsidR="007E0D6C" w:rsidRPr="001D7C3E">
        <w:rPr>
          <w:rFonts w:ascii="Times New Roman" w:hAnsi="Times New Roman"/>
          <w:sz w:val="28"/>
          <w:szCs w:val="28"/>
        </w:rPr>
        <w:t>С</w:t>
      </w:r>
      <w:r w:rsidRPr="001D7C3E">
        <w:rPr>
          <w:rFonts w:ascii="Times New Roman" w:hAnsi="Times New Roman"/>
          <w:sz w:val="28"/>
          <w:szCs w:val="28"/>
        </w:rPr>
        <w:t xml:space="preserve">оглашению по мере необходимости. Концессионер </w:t>
      </w:r>
      <w:r w:rsidR="00E469D5" w:rsidRPr="001D7C3E">
        <w:rPr>
          <w:rFonts w:ascii="Times New Roman" w:hAnsi="Times New Roman"/>
          <w:sz w:val="28"/>
          <w:szCs w:val="28"/>
        </w:rPr>
        <w:t>предоставляет запрашиваемую</w:t>
      </w:r>
      <w:r w:rsidRPr="001D7C3E">
        <w:rPr>
          <w:rFonts w:ascii="Times New Roman" w:hAnsi="Times New Roman"/>
          <w:sz w:val="28"/>
          <w:szCs w:val="28"/>
        </w:rPr>
        <w:t xml:space="preserve"> </w:t>
      </w:r>
      <w:r w:rsidR="00E469D5" w:rsidRPr="001D7C3E">
        <w:rPr>
          <w:rFonts w:ascii="Times New Roman" w:hAnsi="Times New Roman"/>
          <w:sz w:val="28"/>
          <w:szCs w:val="28"/>
        </w:rPr>
        <w:t>информацию в</w:t>
      </w:r>
      <w:r w:rsidRPr="001D7C3E">
        <w:rPr>
          <w:rFonts w:ascii="Times New Roman" w:hAnsi="Times New Roman"/>
          <w:sz w:val="28"/>
          <w:szCs w:val="28"/>
        </w:rPr>
        <w:t xml:space="preserve"> письменном виде в </w:t>
      </w:r>
      <w:r w:rsidR="00E469D5" w:rsidRPr="001D7C3E">
        <w:rPr>
          <w:rFonts w:ascii="Times New Roman" w:hAnsi="Times New Roman"/>
          <w:sz w:val="28"/>
          <w:szCs w:val="28"/>
        </w:rPr>
        <w:t>срок не</w:t>
      </w:r>
      <w:r w:rsidRPr="001D7C3E">
        <w:rPr>
          <w:rFonts w:ascii="Times New Roman" w:hAnsi="Times New Roman"/>
          <w:sz w:val="28"/>
          <w:szCs w:val="28"/>
        </w:rPr>
        <w:t xml:space="preserve"> позднее 10 (десяти) календарных дней с даты получения запроса. </w:t>
      </w:r>
      <w:r w:rsidR="007E0D6C" w:rsidRPr="001D7C3E">
        <w:rPr>
          <w:rFonts w:ascii="Times New Roman" w:hAnsi="Times New Roman"/>
          <w:sz w:val="28"/>
          <w:szCs w:val="28"/>
        </w:rPr>
        <w:t>При предоставлении информации Концессионер не должен искажать информацию или предоставлять заведомо недостоверные сведения и несет ответственность за ошибки и неточности предоставленной информации.</w:t>
      </w:r>
    </w:p>
    <w:p w14:paraId="71FEBB2E" w14:textId="6054EAE4" w:rsidR="003C2AFB" w:rsidRPr="00117CA4" w:rsidRDefault="00117CA4" w:rsidP="00440647">
      <w:pPr>
        <w:pStyle w:val="a3"/>
        <w:numPr>
          <w:ilvl w:val="0"/>
          <w:numId w:val="19"/>
        </w:numPr>
        <w:ind w:left="0" w:firstLine="567"/>
        <w:jc w:val="both"/>
        <w:rPr>
          <w:rFonts w:ascii="Times New Roman" w:hAnsi="Times New Roman"/>
          <w:sz w:val="28"/>
          <w:szCs w:val="28"/>
        </w:rPr>
      </w:pPr>
      <w:r w:rsidRPr="00117CA4">
        <w:rPr>
          <w:rFonts w:ascii="Times New Roman" w:hAnsi="Times New Roman"/>
          <w:sz w:val="28"/>
          <w:szCs w:val="28"/>
        </w:rPr>
        <w:t>Концедент (уполномоченный им орган)  не вправе вмешиваться в осуществление хозяйственной деятельности Концессионера.</w:t>
      </w:r>
      <w:r>
        <w:rPr>
          <w:rFonts w:ascii="Times New Roman" w:hAnsi="Times New Roman"/>
          <w:sz w:val="28"/>
          <w:szCs w:val="28"/>
        </w:rPr>
        <w:t xml:space="preserve"> </w:t>
      </w:r>
      <w:r w:rsidR="003C2AFB" w:rsidRPr="00117CA4">
        <w:rPr>
          <w:rFonts w:ascii="Times New Roman" w:hAnsi="Times New Roman"/>
          <w:sz w:val="28"/>
          <w:szCs w:val="28"/>
        </w:rPr>
        <w:t xml:space="preserve">Представители уполномоченных Концедентом органов не вправе разглашать  полученные ими в ходе выполнения своих обязанностей в рамках </w:t>
      </w:r>
      <w:r w:rsidR="007E0D6C" w:rsidRPr="00117CA4">
        <w:rPr>
          <w:rFonts w:ascii="Times New Roman" w:hAnsi="Times New Roman"/>
          <w:sz w:val="28"/>
          <w:szCs w:val="28"/>
        </w:rPr>
        <w:t>С</w:t>
      </w:r>
      <w:r w:rsidR="003C2AFB" w:rsidRPr="00117CA4">
        <w:rPr>
          <w:rFonts w:ascii="Times New Roman" w:hAnsi="Times New Roman"/>
          <w:sz w:val="28"/>
          <w:szCs w:val="28"/>
        </w:rPr>
        <w:t>оглашения сведения, отнесённые к сведениям конфиденциального характера   или являющиеся коммерческой тайной.</w:t>
      </w:r>
    </w:p>
    <w:p w14:paraId="3E3EED6C" w14:textId="303E2D9B" w:rsidR="00440647" w:rsidRPr="00440647" w:rsidRDefault="00117CA4" w:rsidP="00440647">
      <w:pPr>
        <w:pStyle w:val="a3"/>
        <w:numPr>
          <w:ilvl w:val="0"/>
          <w:numId w:val="19"/>
        </w:numPr>
        <w:ind w:left="0" w:firstLine="567"/>
        <w:jc w:val="both"/>
        <w:rPr>
          <w:rFonts w:ascii="Times New Roman" w:hAnsi="Times New Roman"/>
          <w:sz w:val="28"/>
          <w:szCs w:val="28"/>
        </w:rPr>
      </w:pPr>
      <w:r w:rsidRPr="00440647">
        <w:rPr>
          <w:rFonts w:ascii="Times New Roman" w:hAnsi="Times New Roman"/>
          <w:sz w:val="28"/>
          <w:szCs w:val="28"/>
        </w:rPr>
        <w:t>Результаты осуществления контроля за соблюдением Концессионером условий Соглашения оформляются Актом о результатах контроля.</w:t>
      </w:r>
      <w:r w:rsidR="00440647">
        <w:rPr>
          <w:rFonts w:ascii="Times New Roman" w:hAnsi="Times New Roman"/>
          <w:sz w:val="28"/>
          <w:szCs w:val="28"/>
        </w:rPr>
        <w:t xml:space="preserve"> </w:t>
      </w:r>
      <w:r w:rsidR="00440647" w:rsidRPr="00440647">
        <w:rPr>
          <w:rFonts w:ascii="Times New Roman" w:hAnsi="Times New Roman"/>
          <w:sz w:val="28"/>
          <w:szCs w:val="28"/>
        </w:rPr>
        <w:t xml:space="preserve">Акт о результатах контроля подлежит размещению </w:t>
      </w:r>
      <w:r w:rsidR="00440647">
        <w:rPr>
          <w:rFonts w:ascii="Times New Roman" w:hAnsi="Times New Roman"/>
          <w:sz w:val="28"/>
          <w:szCs w:val="28"/>
        </w:rPr>
        <w:t>К</w:t>
      </w:r>
      <w:r w:rsidR="00440647" w:rsidRPr="00440647">
        <w:rPr>
          <w:rFonts w:ascii="Times New Roman" w:hAnsi="Times New Roman"/>
          <w:sz w:val="28"/>
          <w:szCs w:val="28"/>
        </w:rPr>
        <w:t xml:space="preserve">онцедентом в течение пяти рабочих дней с даты составления данного акта на официальном сайте </w:t>
      </w:r>
      <w:r w:rsidR="00440647">
        <w:rPr>
          <w:rFonts w:ascii="Times New Roman" w:hAnsi="Times New Roman"/>
          <w:sz w:val="28"/>
          <w:szCs w:val="28"/>
        </w:rPr>
        <w:t>К</w:t>
      </w:r>
      <w:r w:rsidR="00440647" w:rsidRPr="00440647">
        <w:rPr>
          <w:rFonts w:ascii="Times New Roman" w:hAnsi="Times New Roman"/>
          <w:sz w:val="28"/>
          <w:szCs w:val="28"/>
        </w:rPr>
        <w:t xml:space="preserve">онцедента в информационно-телекоммуникационной сети "Интернет" Доступ к указанному акту обеспечивается в течение срока действия </w:t>
      </w:r>
      <w:r w:rsidR="00440647">
        <w:rPr>
          <w:rFonts w:ascii="Times New Roman" w:hAnsi="Times New Roman"/>
          <w:sz w:val="28"/>
          <w:szCs w:val="28"/>
        </w:rPr>
        <w:t>С</w:t>
      </w:r>
      <w:r w:rsidR="00440647" w:rsidRPr="00440647">
        <w:rPr>
          <w:rFonts w:ascii="Times New Roman" w:hAnsi="Times New Roman"/>
          <w:sz w:val="28"/>
          <w:szCs w:val="28"/>
        </w:rPr>
        <w:t>оглашения и после дня окончания его срока действия в течение трех лет.</w:t>
      </w:r>
    </w:p>
    <w:p w14:paraId="77D0B21A" w14:textId="4CD7FC9B" w:rsidR="003C2AFB" w:rsidRPr="001D7C3E" w:rsidRDefault="003C2AFB" w:rsidP="00440647">
      <w:pPr>
        <w:pStyle w:val="a3"/>
        <w:numPr>
          <w:ilvl w:val="0"/>
          <w:numId w:val="19"/>
        </w:numPr>
        <w:ind w:left="0" w:firstLine="567"/>
        <w:jc w:val="both"/>
        <w:rPr>
          <w:rFonts w:ascii="Times New Roman" w:hAnsi="Times New Roman"/>
          <w:b/>
          <w:sz w:val="28"/>
          <w:szCs w:val="28"/>
        </w:rPr>
      </w:pPr>
      <w:r w:rsidRPr="00117CA4">
        <w:rPr>
          <w:rFonts w:ascii="Times New Roman" w:hAnsi="Times New Roman"/>
          <w:sz w:val="28"/>
          <w:szCs w:val="28"/>
        </w:rPr>
        <w:t xml:space="preserve">При обнаружении </w:t>
      </w:r>
      <w:r w:rsidR="00B10249" w:rsidRPr="00117CA4">
        <w:rPr>
          <w:rFonts w:ascii="Times New Roman" w:hAnsi="Times New Roman"/>
          <w:sz w:val="28"/>
          <w:szCs w:val="28"/>
        </w:rPr>
        <w:t>Концедентом (</w:t>
      </w:r>
      <w:r w:rsidRPr="00117CA4">
        <w:rPr>
          <w:rFonts w:ascii="Times New Roman" w:hAnsi="Times New Roman"/>
          <w:sz w:val="28"/>
          <w:szCs w:val="28"/>
        </w:rPr>
        <w:t>уполномоченными им органом) в ходе осуществления</w:t>
      </w:r>
      <w:r w:rsidRPr="001D7C3E">
        <w:rPr>
          <w:rFonts w:ascii="Times New Roman" w:hAnsi="Times New Roman"/>
          <w:sz w:val="28"/>
          <w:szCs w:val="28"/>
        </w:rPr>
        <w:t xml:space="preserve"> контроля за деятельностью Концессионера нарушений, которые могут </w:t>
      </w:r>
      <w:r w:rsidR="00B10249" w:rsidRPr="001D7C3E">
        <w:rPr>
          <w:rFonts w:ascii="Times New Roman" w:hAnsi="Times New Roman"/>
          <w:sz w:val="28"/>
          <w:szCs w:val="28"/>
        </w:rPr>
        <w:t>существенно повлиять на</w:t>
      </w:r>
      <w:r w:rsidRPr="001D7C3E">
        <w:rPr>
          <w:rFonts w:ascii="Times New Roman" w:hAnsi="Times New Roman"/>
          <w:sz w:val="28"/>
          <w:szCs w:val="28"/>
        </w:rPr>
        <w:t xml:space="preserve"> соблюдение </w:t>
      </w:r>
      <w:r w:rsidR="00B10249" w:rsidRPr="001D7C3E">
        <w:rPr>
          <w:rFonts w:ascii="Times New Roman" w:hAnsi="Times New Roman"/>
          <w:sz w:val="28"/>
          <w:szCs w:val="28"/>
        </w:rPr>
        <w:t>Концессионером условий</w:t>
      </w:r>
      <w:r w:rsidRPr="001D7C3E">
        <w:rPr>
          <w:rFonts w:ascii="Times New Roman" w:hAnsi="Times New Roman"/>
          <w:sz w:val="28"/>
          <w:szCs w:val="28"/>
        </w:rPr>
        <w:t xml:space="preserve"> </w:t>
      </w:r>
      <w:r w:rsidR="00B1531F">
        <w:rPr>
          <w:rFonts w:ascii="Times New Roman" w:hAnsi="Times New Roman"/>
          <w:sz w:val="28"/>
          <w:szCs w:val="28"/>
        </w:rPr>
        <w:t>С</w:t>
      </w:r>
      <w:r w:rsidRPr="001D7C3E">
        <w:rPr>
          <w:rFonts w:ascii="Times New Roman" w:hAnsi="Times New Roman"/>
          <w:sz w:val="28"/>
          <w:szCs w:val="28"/>
        </w:rPr>
        <w:t xml:space="preserve">оглашения. Концедент обязан </w:t>
      </w:r>
      <w:r w:rsidR="00B10249" w:rsidRPr="001D7C3E">
        <w:rPr>
          <w:rFonts w:ascii="Times New Roman" w:hAnsi="Times New Roman"/>
          <w:sz w:val="28"/>
          <w:szCs w:val="28"/>
        </w:rPr>
        <w:t>сообщить об</w:t>
      </w:r>
      <w:r w:rsidRPr="001D7C3E">
        <w:rPr>
          <w:rFonts w:ascii="Times New Roman" w:hAnsi="Times New Roman"/>
          <w:sz w:val="28"/>
          <w:szCs w:val="28"/>
        </w:rPr>
        <w:t xml:space="preserve"> этом Концессионеру в течение 10 (десяти) рабочих </w:t>
      </w:r>
      <w:r w:rsidR="00B10249" w:rsidRPr="001D7C3E">
        <w:rPr>
          <w:rFonts w:ascii="Times New Roman" w:hAnsi="Times New Roman"/>
          <w:sz w:val="28"/>
          <w:szCs w:val="28"/>
        </w:rPr>
        <w:t>дней с</w:t>
      </w:r>
      <w:r w:rsidRPr="001D7C3E">
        <w:rPr>
          <w:rFonts w:ascii="Times New Roman" w:hAnsi="Times New Roman"/>
          <w:sz w:val="28"/>
          <w:szCs w:val="28"/>
        </w:rPr>
        <w:t xml:space="preserve"> даты обнаружения указанных нарушений.</w:t>
      </w:r>
    </w:p>
    <w:p w14:paraId="38DB344D" w14:textId="1EB5BB46" w:rsidR="00117CA4" w:rsidRPr="0011155C" w:rsidRDefault="00117CA4" w:rsidP="00440647">
      <w:pPr>
        <w:pStyle w:val="a3"/>
        <w:numPr>
          <w:ilvl w:val="0"/>
          <w:numId w:val="19"/>
        </w:numPr>
        <w:ind w:left="0" w:firstLine="567"/>
        <w:jc w:val="both"/>
        <w:rPr>
          <w:rFonts w:ascii="Times New Roman" w:hAnsi="Times New Roman"/>
          <w:b/>
          <w:sz w:val="28"/>
          <w:szCs w:val="28"/>
        </w:rPr>
      </w:pPr>
      <w:bookmarkStart w:id="16" w:name="отчет"/>
      <w:r w:rsidRPr="0011155C">
        <w:rPr>
          <w:rFonts w:ascii="Times New Roman" w:hAnsi="Times New Roman"/>
          <w:sz w:val="28"/>
          <w:szCs w:val="28"/>
        </w:rPr>
        <w:t>Концессионер</w:t>
      </w:r>
      <w:bookmarkEnd w:id="16"/>
      <w:r w:rsidRPr="0011155C">
        <w:rPr>
          <w:rFonts w:ascii="Times New Roman" w:hAnsi="Times New Roman"/>
          <w:sz w:val="28"/>
          <w:szCs w:val="28"/>
        </w:rPr>
        <w:t xml:space="preserve"> </w:t>
      </w:r>
      <w:r w:rsidR="00B10249" w:rsidRPr="0011155C">
        <w:rPr>
          <w:rFonts w:ascii="Times New Roman" w:hAnsi="Times New Roman"/>
          <w:sz w:val="28"/>
          <w:szCs w:val="28"/>
        </w:rPr>
        <w:t>обязан предоставлять</w:t>
      </w:r>
      <w:r w:rsidRPr="0011155C">
        <w:rPr>
          <w:rFonts w:ascii="Times New Roman" w:hAnsi="Times New Roman"/>
          <w:sz w:val="28"/>
          <w:szCs w:val="28"/>
        </w:rPr>
        <w:t xml:space="preserve"> </w:t>
      </w:r>
      <w:r w:rsidR="0011155C" w:rsidRPr="0011155C">
        <w:rPr>
          <w:rFonts w:ascii="Times New Roman" w:hAnsi="Times New Roman"/>
          <w:sz w:val="28"/>
          <w:szCs w:val="28"/>
        </w:rPr>
        <w:t xml:space="preserve">отчеты </w:t>
      </w:r>
      <w:r w:rsidR="00F7164C" w:rsidRPr="0011155C">
        <w:rPr>
          <w:rFonts w:ascii="Times New Roman" w:hAnsi="Times New Roman"/>
          <w:sz w:val="28"/>
          <w:szCs w:val="28"/>
        </w:rPr>
        <w:t xml:space="preserve">в соответствии </w:t>
      </w:r>
      <w:r w:rsidR="0011155C" w:rsidRPr="0011155C">
        <w:rPr>
          <w:rFonts w:ascii="Times New Roman" w:hAnsi="Times New Roman"/>
          <w:sz w:val="28"/>
          <w:szCs w:val="28"/>
        </w:rPr>
        <w:t>с законодательством Российской Федерации.</w:t>
      </w:r>
    </w:p>
    <w:p w14:paraId="64BDD9F2" w14:textId="66249A65" w:rsidR="00C30355" w:rsidRPr="005C6C60" w:rsidRDefault="007E0D6C"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X</w:t>
      </w:r>
      <w:r w:rsidR="003711EE" w:rsidRPr="005C6C60">
        <w:rPr>
          <w:rFonts w:ascii="Times New Roman" w:hAnsi="Times New Roman" w:cs="Times New Roman"/>
          <w:b/>
          <w:color w:val="auto"/>
          <w:sz w:val="28"/>
          <w:szCs w:val="28"/>
          <w:lang w:val="en-US"/>
        </w:rPr>
        <w:t>I</w:t>
      </w:r>
      <w:r w:rsidRPr="005C6C60">
        <w:rPr>
          <w:rFonts w:ascii="Times New Roman" w:hAnsi="Times New Roman" w:cs="Times New Roman"/>
          <w:b/>
          <w:color w:val="auto"/>
          <w:sz w:val="28"/>
          <w:szCs w:val="28"/>
        </w:rPr>
        <w:t xml:space="preserve">. </w:t>
      </w:r>
      <w:r w:rsidR="00C30355" w:rsidRPr="005C6C60">
        <w:rPr>
          <w:rFonts w:ascii="Times New Roman" w:hAnsi="Times New Roman" w:cs="Times New Roman"/>
          <w:b/>
          <w:color w:val="auto"/>
          <w:sz w:val="28"/>
          <w:szCs w:val="28"/>
        </w:rPr>
        <w:t>Ответственность сторон.</w:t>
      </w:r>
    </w:p>
    <w:p w14:paraId="734B1CFA" w14:textId="0271CB2B" w:rsidR="00C30355" w:rsidRPr="001D7C3E" w:rsidRDefault="00C3035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За неисполнение или ненадлежащие исполнение  обязательств по Соглашению  Стороны несут ответственность в соответствии с законодательством Российской Федерации  и Соглашением.</w:t>
      </w:r>
    </w:p>
    <w:p w14:paraId="6881074F" w14:textId="4F2F9CBB" w:rsidR="00804B75" w:rsidRPr="001D7C3E" w:rsidRDefault="00804B7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 xml:space="preserve">Концессионер несет ответственность перед Концедентом за допущенное при </w:t>
      </w:r>
      <w:r w:rsidR="00BC02A0" w:rsidRPr="001D7C3E">
        <w:rPr>
          <w:rFonts w:ascii="Times New Roman" w:hAnsi="Times New Roman"/>
          <w:sz w:val="28"/>
          <w:szCs w:val="28"/>
        </w:rPr>
        <w:t>реконструкции О</w:t>
      </w:r>
      <w:r w:rsidRPr="001D7C3E">
        <w:rPr>
          <w:rFonts w:ascii="Times New Roman" w:hAnsi="Times New Roman"/>
          <w:sz w:val="28"/>
          <w:szCs w:val="28"/>
        </w:rPr>
        <w:t>бъекта соглашения  нарушение требований, установленных Соглашением, и (или) требований технических регламентов, проектной документации, иных обязательных требований к качеству</w:t>
      </w:r>
      <w:r w:rsidR="00F7164C">
        <w:rPr>
          <w:rFonts w:ascii="Times New Roman" w:hAnsi="Times New Roman"/>
          <w:sz w:val="28"/>
          <w:szCs w:val="28"/>
        </w:rPr>
        <w:t xml:space="preserve"> реконструированного  Объекта  с</w:t>
      </w:r>
      <w:r w:rsidRPr="001D7C3E">
        <w:rPr>
          <w:rFonts w:ascii="Times New Roman" w:hAnsi="Times New Roman"/>
          <w:sz w:val="28"/>
          <w:szCs w:val="28"/>
        </w:rPr>
        <w:t>оглашения.</w:t>
      </w:r>
    </w:p>
    <w:p w14:paraId="39025A8F" w14:textId="059961D5" w:rsidR="00804B75" w:rsidRPr="001D7C3E" w:rsidRDefault="00804B7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В случае если допущено наруш</w:t>
      </w:r>
      <w:r w:rsidR="002B52CF">
        <w:rPr>
          <w:rFonts w:ascii="Times New Roman" w:hAnsi="Times New Roman"/>
          <w:sz w:val="28"/>
          <w:szCs w:val="28"/>
        </w:rPr>
        <w:t xml:space="preserve">ение требований, указанных в пункте </w:t>
      </w:r>
      <w:r w:rsidR="00F7164C">
        <w:rPr>
          <w:rFonts w:ascii="Times New Roman" w:hAnsi="Times New Roman"/>
          <w:sz w:val="28"/>
          <w:szCs w:val="28"/>
        </w:rPr>
        <w:t>101</w:t>
      </w:r>
      <w:r w:rsidR="007E0D6C" w:rsidRPr="001D7C3E">
        <w:rPr>
          <w:rFonts w:ascii="Times New Roman" w:hAnsi="Times New Roman"/>
          <w:sz w:val="28"/>
          <w:szCs w:val="28"/>
        </w:rPr>
        <w:t xml:space="preserve"> Соглашения </w:t>
      </w:r>
      <w:r w:rsidRPr="001D7C3E">
        <w:rPr>
          <w:rFonts w:ascii="Times New Roman" w:hAnsi="Times New Roman"/>
          <w:sz w:val="28"/>
          <w:szCs w:val="28"/>
        </w:rPr>
        <w:t xml:space="preserve">Концедент вправе потребовать от </w:t>
      </w:r>
      <w:r w:rsidR="004E1A7A">
        <w:rPr>
          <w:rFonts w:ascii="Times New Roman" w:hAnsi="Times New Roman"/>
          <w:sz w:val="28"/>
          <w:szCs w:val="28"/>
        </w:rPr>
        <w:t>К</w:t>
      </w:r>
      <w:r w:rsidRPr="001D7C3E">
        <w:rPr>
          <w:rFonts w:ascii="Times New Roman" w:hAnsi="Times New Roman"/>
          <w:sz w:val="28"/>
          <w:szCs w:val="28"/>
        </w:rPr>
        <w:t xml:space="preserve">онцессионера безвозмездного устранения такого нарушения в </w:t>
      </w:r>
      <w:r w:rsidR="004E1A7A">
        <w:rPr>
          <w:rFonts w:ascii="Times New Roman" w:hAnsi="Times New Roman"/>
          <w:sz w:val="28"/>
          <w:szCs w:val="28"/>
        </w:rPr>
        <w:t>разумный срок в соответствии с гражданским и градостроительным законодательством.</w:t>
      </w:r>
    </w:p>
    <w:p w14:paraId="546D747C" w14:textId="48B8BD63" w:rsidR="00C30355" w:rsidRPr="001D7C3E" w:rsidRDefault="00C3035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 xml:space="preserve">В случае нарушения </w:t>
      </w:r>
      <w:r w:rsidR="00F7164C">
        <w:rPr>
          <w:rFonts w:ascii="Times New Roman" w:hAnsi="Times New Roman"/>
          <w:sz w:val="28"/>
          <w:szCs w:val="28"/>
        </w:rPr>
        <w:t>обязательств Концес</w:t>
      </w:r>
      <w:r w:rsidR="002B52CF">
        <w:rPr>
          <w:rFonts w:ascii="Times New Roman" w:hAnsi="Times New Roman"/>
          <w:sz w:val="28"/>
          <w:szCs w:val="28"/>
        </w:rPr>
        <w:t>с</w:t>
      </w:r>
      <w:r w:rsidR="00F7164C">
        <w:rPr>
          <w:rFonts w:ascii="Times New Roman" w:hAnsi="Times New Roman"/>
          <w:sz w:val="28"/>
          <w:szCs w:val="28"/>
        </w:rPr>
        <w:t>ионера</w:t>
      </w:r>
      <w:r w:rsidRPr="001D7C3E">
        <w:rPr>
          <w:rFonts w:ascii="Times New Roman" w:hAnsi="Times New Roman"/>
          <w:sz w:val="28"/>
          <w:szCs w:val="28"/>
        </w:rPr>
        <w:t xml:space="preserve">, установленных </w:t>
      </w:r>
      <w:r w:rsidR="002B52CF">
        <w:rPr>
          <w:rFonts w:ascii="Times New Roman" w:hAnsi="Times New Roman"/>
          <w:sz w:val="28"/>
          <w:szCs w:val="28"/>
        </w:rPr>
        <w:t>Соглашением</w:t>
      </w:r>
      <w:r w:rsidRPr="001D7C3E">
        <w:rPr>
          <w:rFonts w:ascii="Times New Roman" w:hAnsi="Times New Roman"/>
          <w:sz w:val="28"/>
          <w:szCs w:val="28"/>
        </w:rPr>
        <w:t xml:space="preserve">, Концедент обязан в течение 10 (десяти) календарных дней с даты обнаружения нарушения направить Концессионеру в письменной </w:t>
      </w:r>
      <w:r w:rsidRPr="001D7C3E">
        <w:rPr>
          <w:rFonts w:ascii="Times New Roman" w:hAnsi="Times New Roman"/>
          <w:sz w:val="28"/>
          <w:szCs w:val="28"/>
        </w:rPr>
        <w:lastRenderedPageBreak/>
        <w:t xml:space="preserve">форме требование безвозмездно устранить обнаруженное нарушение с указанием </w:t>
      </w:r>
      <w:r w:rsidR="00624FE7" w:rsidRPr="001D7C3E">
        <w:rPr>
          <w:rFonts w:ascii="Times New Roman" w:hAnsi="Times New Roman"/>
          <w:sz w:val="28"/>
          <w:szCs w:val="28"/>
        </w:rPr>
        <w:t>пункта Соглашения (</w:t>
      </w:r>
      <w:r w:rsidRPr="001D7C3E">
        <w:rPr>
          <w:rFonts w:ascii="Times New Roman" w:hAnsi="Times New Roman"/>
          <w:sz w:val="28"/>
          <w:szCs w:val="28"/>
        </w:rPr>
        <w:t>приложения к Соглашению) и (или) документа, требования которых нарушены. При этом срок  для  устранения нарушения указывается Концедентом в письменном требовании с учётом его разумности и достаточности для устранения нарушения.</w:t>
      </w:r>
    </w:p>
    <w:p w14:paraId="206FDB23" w14:textId="64167420" w:rsidR="00BC02A0" w:rsidRPr="001D7C3E" w:rsidRDefault="00C3035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 xml:space="preserve">Концедент вправе потребовать от Концессионера  возмещения причинённых Концеденту убытков, вызванных нарушением Концессионером требований, </w:t>
      </w:r>
      <w:r w:rsidR="00BC02A0" w:rsidRPr="001D7C3E">
        <w:rPr>
          <w:rFonts w:ascii="Times New Roman" w:hAnsi="Times New Roman"/>
          <w:sz w:val="28"/>
          <w:szCs w:val="28"/>
        </w:rPr>
        <w:t xml:space="preserve">установленных </w:t>
      </w:r>
      <w:r w:rsidR="00F7164C">
        <w:rPr>
          <w:rFonts w:ascii="Times New Roman" w:hAnsi="Times New Roman"/>
          <w:sz w:val="28"/>
          <w:szCs w:val="28"/>
        </w:rPr>
        <w:t>С</w:t>
      </w:r>
      <w:r w:rsidR="00BC02A0" w:rsidRPr="001D7C3E">
        <w:rPr>
          <w:rFonts w:ascii="Times New Roman" w:hAnsi="Times New Roman"/>
          <w:sz w:val="28"/>
          <w:szCs w:val="28"/>
        </w:rPr>
        <w:t xml:space="preserve">оглашением, и (или) требований технических регламентов, проектной документации, иных обязательных требований к качеству реконструированного </w:t>
      </w:r>
      <w:r w:rsidR="004973D7" w:rsidRPr="001D7C3E">
        <w:rPr>
          <w:rFonts w:ascii="Times New Roman" w:hAnsi="Times New Roman"/>
          <w:sz w:val="28"/>
          <w:szCs w:val="28"/>
        </w:rPr>
        <w:t>О</w:t>
      </w:r>
      <w:r w:rsidR="00BC02A0" w:rsidRPr="001D7C3E">
        <w:rPr>
          <w:rFonts w:ascii="Times New Roman" w:hAnsi="Times New Roman"/>
          <w:sz w:val="28"/>
          <w:szCs w:val="28"/>
        </w:rPr>
        <w:t xml:space="preserve">бъекта </w:t>
      </w:r>
      <w:r w:rsidR="004973D7" w:rsidRPr="001D7C3E">
        <w:rPr>
          <w:rFonts w:ascii="Times New Roman" w:hAnsi="Times New Roman"/>
          <w:sz w:val="28"/>
          <w:szCs w:val="28"/>
        </w:rPr>
        <w:t>соглашения,</w:t>
      </w:r>
      <w:r w:rsidRPr="001D7C3E">
        <w:rPr>
          <w:rFonts w:ascii="Times New Roman" w:hAnsi="Times New Roman"/>
          <w:sz w:val="28"/>
          <w:szCs w:val="28"/>
        </w:rPr>
        <w:t xml:space="preserve"> если эти нарушения не были устранены  Концессионером  в срок   определённый Концедентом, за исключением случаев возникновения </w:t>
      </w:r>
      <w:r w:rsidR="00732714" w:rsidRPr="001D7C3E">
        <w:rPr>
          <w:rFonts w:ascii="Times New Roman" w:hAnsi="Times New Roman"/>
          <w:sz w:val="28"/>
          <w:szCs w:val="28"/>
        </w:rPr>
        <w:t>обстоятельств</w:t>
      </w:r>
      <w:r w:rsidRPr="001D7C3E">
        <w:rPr>
          <w:rFonts w:ascii="Times New Roman" w:hAnsi="Times New Roman"/>
          <w:sz w:val="28"/>
          <w:szCs w:val="28"/>
        </w:rPr>
        <w:t xml:space="preserve"> непреодолимой силы или действий (бездействий) Концедента, приведших к возникновению убытков.</w:t>
      </w:r>
      <w:r w:rsidR="00BC02A0" w:rsidRPr="001D7C3E">
        <w:rPr>
          <w:rFonts w:ascii="Times New Roman" w:hAnsi="Times New Roman"/>
          <w:sz w:val="28"/>
          <w:szCs w:val="28"/>
        </w:rPr>
        <w:t xml:space="preserve"> </w:t>
      </w:r>
    </w:p>
    <w:p w14:paraId="45EEEFB6" w14:textId="65DCA5AE" w:rsidR="00C30355" w:rsidRPr="001D7C3E" w:rsidRDefault="00C3035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В случае</w:t>
      </w:r>
      <w:r w:rsidR="00F7164C">
        <w:rPr>
          <w:rFonts w:ascii="Times New Roman" w:hAnsi="Times New Roman"/>
          <w:sz w:val="28"/>
          <w:szCs w:val="28"/>
        </w:rPr>
        <w:t xml:space="preserve"> нарушения Концедентом условий Соглашения</w:t>
      </w:r>
      <w:r w:rsidRPr="001D7C3E">
        <w:rPr>
          <w:rFonts w:ascii="Times New Roman" w:hAnsi="Times New Roman"/>
          <w:sz w:val="28"/>
          <w:szCs w:val="28"/>
        </w:rPr>
        <w:t xml:space="preserve">, Концессионер обязан в течение 10 (десяти) календарных дней с даты обнаружения нарушения направить Концеденту в письменной форме требование устранить обнаруженное нарушение с указанием пункта </w:t>
      </w:r>
      <w:r w:rsidR="004301AB" w:rsidRPr="001D7C3E">
        <w:rPr>
          <w:rFonts w:ascii="Times New Roman" w:hAnsi="Times New Roman"/>
          <w:sz w:val="28"/>
          <w:szCs w:val="28"/>
        </w:rPr>
        <w:t>Соглашения (</w:t>
      </w:r>
      <w:r w:rsidRPr="001D7C3E">
        <w:rPr>
          <w:rFonts w:ascii="Times New Roman" w:hAnsi="Times New Roman"/>
          <w:sz w:val="28"/>
          <w:szCs w:val="28"/>
        </w:rPr>
        <w:t>приложения к Соглашению) и (или) документа, требования которых нарушены.</w:t>
      </w:r>
    </w:p>
    <w:p w14:paraId="7A6F0037" w14:textId="417A6CBC" w:rsidR="00C30355" w:rsidRPr="001D7C3E" w:rsidRDefault="00C30355"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Концессионер вправе потребовать от Концедента возмещения причинённых Концессионеру убытков, вызванных нарушением Концедентом условий</w:t>
      </w:r>
      <w:r w:rsidR="005008D5" w:rsidRPr="001D7C3E">
        <w:rPr>
          <w:rFonts w:ascii="Times New Roman" w:hAnsi="Times New Roman"/>
          <w:sz w:val="28"/>
          <w:szCs w:val="28"/>
        </w:rPr>
        <w:t xml:space="preserve"> </w:t>
      </w:r>
      <w:r w:rsidRPr="001D7C3E">
        <w:rPr>
          <w:rFonts w:ascii="Times New Roman" w:hAnsi="Times New Roman"/>
          <w:sz w:val="28"/>
          <w:szCs w:val="28"/>
        </w:rPr>
        <w:t>Соглашения</w:t>
      </w:r>
      <w:r w:rsidR="00732714" w:rsidRPr="001D7C3E">
        <w:rPr>
          <w:rFonts w:ascii="Times New Roman" w:hAnsi="Times New Roman"/>
          <w:sz w:val="28"/>
          <w:szCs w:val="28"/>
        </w:rPr>
        <w:t>,</w:t>
      </w:r>
      <w:r w:rsidRPr="001D7C3E">
        <w:rPr>
          <w:rFonts w:ascii="Times New Roman" w:hAnsi="Times New Roman"/>
          <w:sz w:val="28"/>
          <w:szCs w:val="28"/>
        </w:rPr>
        <w:t xml:space="preserve"> если эти нарушения не были </w:t>
      </w:r>
      <w:r w:rsidR="00741D62" w:rsidRPr="001D7C3E">
        <w:rPr>
          <w:rFonts w:ascii="Times New Roman" w:hAnsi="Times New Roman"/>
          <w:sz w:val="28"/>
          <w:szCs w:val="28"/>
        </w:rPr>
        <w:t>устранены Концедентом в</w:t>
      </w:r>
      <w:r w:rsidRPr="001D7C3E">
        <w:rPr>
          <w:rFonts w:ascii="Times New Roman" w:hAnsi="Times New Roman"/>
          <w:sz w:val="28"/>
          <w:szCs w:val="28"/>
        </w:rPr>
        <w:t xml:space="preserve"> </w:t>
      </w:r>
      <w:r w:rsidR="00741D62" w:rsidRPr="001D7C3E">
        <w:rPr>
          <w:rFonts w:ascii="Times New Roman" w:hAnsi="Times New Roman"/>
          <w:sz w:val="28"/>
          <w:szCs w:val="28"/>
        </w:rPr>
        <w:t>срок, не</w:t>
      </w:r>
      <w:r w:rsidR="001D7024" w:rsidRPr="001D7C3E">
        <w:rPr>
          <w:rFonts w:ascii="Times New Roman" w:hAnsi="Times New Roman"/>
          <w:sz w:val="28"/>
          <w:szCs w:val="28"/>
        </w:rPr>
        <w:t xml:space="preserve"> более 30 дней </w:t>
      </w:r>
      <w:r w:rsidR="007E0D6C" w:rsidRPr="001D7C3E">
        <w:rPr>
          <w:rFonts w:ascii="Times New Roman" w:hAnsi="Times New Roman"/>
          <w:sz w:val="28"/>
          <w:szCs w:val="28"/>
        </w:rPr>
        <w:t xml:space="preserve">с момента </w:t>
      </w:r>
      <w:r w:rsidR="00741D62" w:rsidRPr="001D7C3E">
        <w:rPr>
          <w:rFonts w:ascii="Times New Roman" w:hAnsi="Times New Roman"/>
          <w:sz w:val="28"/>
          <w:szCs w:val="28"/>
        </w:rPr>
        <w:t>получения требовании</w:t>
      </w:r>
      <w:r w:rsidRPr="001D7C3E">
        <w:rPr>
          <w:rFonts w:ascii="Times New Roman" w:hAnsi="Times New Roman"/>
          <w:sz w:val="28"/>
          <w:szCs w:val="28"/>
        </w:rPr>
        <w:t xml:space="preserve"> об устранении нарушений</w:t>
      </w:r>
      <w:r w:rsidR="004973D7" w:rsidRPr="001D7C3E">
        <w:rPr>
          <w:rFonts w:ascii="Times New Roman" w:hAnsi="Times New Roman"/>
          <w:sz w:val="28"/>
          <w:szCs w:val="28"/>
        </w:rPr>
        <w:t xml:space="preserve"> условия Соглашения</w:t>
      </w:r>
      <w:r w:rsidRPr="001D7C3E">
        <w:rPr>
          <w:rFonts w:ascii="Times New Roman" w:hAnsi="Times New Roman"/>
          <w:sz w:val="28"/>
          <w:szCs w:val="28"/>
        </w:rPr>
        <w:t xml:space="preserve">, за исключением случаев возникновения </w:t>
      </w:r>
      <w:r w:rsidR="00732714" w:rsidRPr="001D7C3E">
        <w:rPr>
          <w:rFonts w:ascii="Times New Roman" w:hAnsi="Times New Roman"/>
          <w:sz w:val="28"/>
          <w:szCs w:val="28"/>
        </w:rPr>
        <w:t>обстоятельств</w:t>
      </w:r>
      <w:r w:rsidRPr="001D7C3E">
        <w:rPr>
          <w:rFonts w:ascii="Times New Roman" w:hAnsi="Times New Roman"/>
          <w:sz w:val="28"/>
          <w:szCs w:val="28"/>
        </w:rPr>
        <w:t xml:space="preserve"> непреодолимой силы или действий (бездействий) Конце</w:t>
      </w:r>
      <w:r w:rsidR="004973D7" w:rsidRPr="001D7C3E">
        <w:rPr>
          <w:rFonts w:ascii="Times New Roman" w:hAnsi="Times New Roman"/>
          <w:sz w:val="28"/>
          <w:szCs w:val="28"/>
        </w:rPr>
        <w:t>ссионера</w:t>
      </w:r>
      <w:r w:rsidRPr="001D7C3E">
        <w:rPr>
          <w:rFonts w:ascii="Times New Roman" w:hAnsi="Times New Roman"/>
          <w:sz w:val="28"/>
          <w:szCs w:val="28"/>
        </w:rPr>
        <w:t>, приведших к возникновению убытков.</w:t>
      </w:r>
    </w:p>
    <w:p w14:paraId="77C4262E" w14:textId="5E140D76" w:rsidR="00F75297" w:rsidRPr="001D7C3E" w:rsidRDefault="00F75297" w:rsidP="00D96F76">
      <w:pPr>
        <w:pStyle w:val="a3"/>
        <w:numPr>
          <w:ilvl w:val="0"/>
          <w:numId w:val="19"/>
        </w:numPr>
        <w:ind w:left="0" w:firstLine="567"/>
        <w:jc w:val="both"/>
        <w:rPr>
          <w:rFonts w:ascii="Times New Roman" w:hAnsi="Times New Roman"/>
          <w:sz w:val="28"/>
          <w:szCs w:val="28"/>
        </w:rPr>
      </w:pPr>
      <w:r w:rsidRPr="001D7C3E">
        <w:rPr>
          <w:rFonts w:ascii="Times New Roman" w:hAnsi="Times New Roman"/>
          <w:sz w:val="28"/>
          <w:szCs w:val="28"/>
        </w:rPr>
        <w:t>Концессионер обязан уплатить Концеденту в</w:t>
      </w:r>
      <w:r w:rsidR="002B52CF">
        <w:rPr>
          <w:rFonts w:ascii="Times New Roman" w:hAnsi="Times New Roman"/>
          <w:sz w:val="28"/>
          <w:szCs w:val="28"/>
        </w:rPr>
        <w:t xml:space="preserve"> местный</w:t>
      </w:r>
      <w:r w:rsidRPr="001D7C3E">
        <w:rPr>
          <w:rFonts w:ascii="Times New Roman" w:hAnsi="Times New Roman"/>
          <w:sz w:val="28"/>
          <w:szCs w:val="28"/>
        </w:rPr>
        <w:t xml:space="preserve"> бюджет:</w:t>
      </w:r>
    </w:p>
    <w:p w14:paraId="3AF99BC3" w14:textId="5C683D18" w:rsidR="00F75297" w:rsidRPr="001D7C3E" w:rsidRDefault="00F75297"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штраф в размере 100 000 (сто тысяч рублей) </w:t>
      </w:r>
      <w:r w:rsidR="004E1A7A">
        <w:rPr>
          <w:rFonts w:ascii="Times New Roman" w:hAnsi="Times New Roman"/>
          <w:sz w:val="28"/>
          <w:szCs w:val="28"/>
        </w:rPr>
        <w:t xml:space="preserve">единовременно </w:t>
      </w:r>
      <w:r w:rsidRPr="001D7C3E">
        <w:rPr>
          <w:rFonts w:ascii="Times New Roman" w:hAnsi="Times New Roman"/>
          <w:sz w:val="28"/>
          <w:szCs w:val="28"/>
        </w:rPr>
        <w:t xml:space="preserve">в случае нарушения сроков, осуществления реконструкции </w:t>
      </w:r>
      <w:r w:rsidR="002B52CF">
        <w:rPr>
          <w:rFonts w:ascii="Times New Roman" w:hAnsi="Times New Roman"/>
          <w:sz w:val="28"/>
          <w:szCs w:val="28"/>
        </w:rPr>
        <w:t>Объекта соглашения</w:t>
      </w:r>
      <w:r w:rsidRPr="001D7C3E">
        <w:rPr>
          <w:rFonts w:ascii="Times New Roman" w:hAnsi="Times New Roman"/>
          <w:sz w:val="28"/>
          <w:szCs w:val="28"/>
        </w:rPr>
        <w:t xml:space="preserve"> и ввода в эксплуатацию Объекта Соглашения предусмотренных </w:t>
      </w:r>
      <w:r w:rsidRPr="004B7A57">
        <w:rPr>
          <w:rFonts w:ascii="Times New Roman" w:hAnsi="Times New Roman"/>
          <w:sz w:val="28"/>
          <w:szCs w:val="28"/>
        </w:rPr>
        <w:t xml:space="preserve">пунктом </w:t>
      </w:r>
      <w:r w:rsidR="004B7A57" w:rsidRPr="004B7A57">
        <w:rPr>
          <w:rFonts w:ascii="Times New Roman" w:hAnsi="Times New Roman"/>
          <w:sz w:val="28"/>
          <w:szCs w:val="28"/>
        </w:rPr>
        <w:t>79 Соглашения</w:t>
      </w:r>
      <w:r w:rsidRPr="001D7C3E">
        <w:rPr>
          <w:rFonts w:ascii="Times New Roman" w:hAnsi="Times New Roman"/>
          <w:sz w:val="28"/>
          <w:szCs w:val="28"/>
        </w:rPr>
        <w:t xml:space="preserve"> более чем на 6 (шесть) месяцев</w:t>
      </w:r>
      <w:r w:rsidR="00440647">
        <w:rPr>
          <w:rFonts w:ascii="Times New Roman" w:hAnsi="Times New Roman"/>
          <w:sz w:val="28"/>
          <w:szCs w:val="28"/>
        </w:rPr>
        <w:t>, а также в случае нарушения сроков начала эксплуатационной стадии в соответствии с пунктом 47 Соглашения</w:t>
      </w:r>
      <w:r w:rsidRPr="001D7C3E">
        <w:rPr>
          <w:rFonts w:ascii="Times New Roman" w:hAnsi="Times New Roman"/>
          <w:sz w:val="28"/>
          <w:szCs w:val="28"/>
        </w:rPr>
        <w:t>;</w:t>
      </w:r>
    </w:p>
    <w:p w14:paraId="25BD9353" w14:textId="77F37DA6" w:rsidR="004E1A7A" w:rsidRDefault="00F75297"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штраф в размере 500 000 (пятьсот тысяч рублей) в случае нарушения исполнения обязательств по осуществлению деятельности, предусмотренной </w:t>
      </w:r>
      <w:r w:rsidR="00C9146A" w:rsidRPr="001D7C3E">
        <w:rPr>
          <w:rFonts w:ascii="Times New Roman" w:hAnsi="Times New Roman"/>
          <w:sz w:val="28"/>
          <w:szCs w:val="28"/>
        </w:rPr>
        <w:t xml:space="preserve">пункта </w:t>
      </w:r>
      <w:r w:rsidR="00F7164C" w:rsidRPr="004B7A57">
        <w:rPr>
          <w:rFonts w:ascii="Times New Roman" w:hAnsi="Times New Roman"/>
          <w:sz w:val="28"/>
          <w:szCs w:val="28"/>
        </w:rPr>
        <w:t>1.2.</w:t>
      </w:r>
      <w:r w:rsidRPr="004B7A57">
        <w:rPr>
          <w:rFonts w:ascii="Times New Roman" w:hAnsi="Times New Roman"/>
          <w:sz w:val="28"/>
          <w:szCs w:val="28"/>
        </w:rPr>
        <w:t xml:space="preserve"> Соглашения</w:t>
      </w:r>
      <w:r w:rsidR="004E1A7A">
        <w:rPr>
          <w:rFonts w:ascii="Times New Roman" w:hAnsi="Times New Roman"/>
          <w:sz w:val="28"/>
          <w:szCs w:val="28"/>
        </w:rPr>
        <w:t>, а именно: нарушение или изменение целевого назначения Объекта соглашения</w:t>
      </w:r>
      <w:r w:rsidRPr="001D7C3E">
        <w:rPr>
          <w:rFonts w:ascii="Times New Roman" w:hAnsi="Times New Roman"/>
          <w:sz w:val="28"/>
          <w:szCs w:val="28"/>
        </w:rPr>
        <w:t>;</w:t>
      </w:r>
    </w:p>
    <w:p w14:paraId="7096B820" w14:textId="34CAA8A5" w:rsidR="00F75297" w:rsidRPr="001D7C3E" w:rsidRDefault="00F75297"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штраф в размере равном сумме полугодового содержания Объекта </w:t>
      </w:r>
      <w:r w:rsidR="004B7A57" w:rsidRPr="001D7C3E">
        <w:rPr>
          <w:rFonts w:ascii="Times New Roman" w:hAnsi="Times New Roman"/>
          <w:sz w:val="28"/>
          <w:szCs w:val="28"/>
        </w:rPr>
        <w:t>Соглашения в</w:t>
      </w:r>
      <w:r w:rsidRPr="001D7C3E">
        <w:rPr>
          <w:rFonts w:ascii="Times New Roman" w:hAnsi="Times New Roman"/>
          <w:sz w:val="28"/>
          <w:szCs w:val="28"/>
        </w:rPr>
        <w:t xml:space="preserve"> случае досрочного отказа от исполнения Соглашения и / или расторжения </w:t>
      </w:r>
      <w:r w:rsidR="00F7164C">
        <w:rPr>
          <w:rFonts w:ascii="Times New Roman" w:hAnsi="Times New Roman"/>
          <w:sz w:val="28"/>
          <w:szCs w:val="28"/>
        </w:rPr>
        <w:t>С</w:t>
      </w:r>
      <w:r w:rsidRPr="001D7C3E">
        <w:rPr>
          <w:rFonts w:ascii="Times New Roman" w:hAnsi="Times New Roman"/>
          <w:sz w:val="28"/>
          <w:szCs w:val="28"/>
        </w:rPr>
        <w:t>оглашения</w:t>
      </w:r>
      <w:r w:rsidR="00B85161" w:rsidRPr="001D7C3E">
        <w:rPr>
          <w:rFonts w:ascii="Times New Roman" w:hAnsi="Times New Roman"/>
          <w:sz w:val="28"/>
          <w:szCs w:val="28"/>
        </w:rPr>
        <w:t xml:space="preserve"> по инициативе</w:t>
      </w:r>
      <w:r w:rsidR="00F2060C">
        <w:rPr>
          <w:rFonts w:ascii="Times New Roman" w:hAnsi="Times New Roman"/>
          <w:sz w:val="28"/>
          <w:szCs w:val="28"/>
        </w:rPr>
        <w:t>/вине</w:t>
      </w:r>
      <w:r w:rsidR="00B85161" w:rsidRPr="001D7C3E">
        <w:rPr>
          <w:rFonts w:ascii="Times New Roman" w:hAnsi="Times New Roman"/>
          <w:sz w:val="28"/>
          <w:szCs w:val="28"/>
        </w:rPr>
        <w:t xml:space="preserve"> </w:t>
      </w:r>
      <w:r w:rsidR="00C9146A" w:rsidRPr="001D7C3E">
        <w:rPr>
          <w:rFonts w:ascii="Times New Roman" w:hAnsi="Times New Roman"/>
          <w:sz w:val="28"/>
          <w:szCs w:val="28"/>
        </w:rPr>
        <w:t>Концессионера</w:t>
      </w:r>
      <w:r w:rsidRPr="001D7C3E">
        <w:rPr>
          <w:rFonts w:ascii="Times New Roman" w:hAnsi="Times New Roman"/>
          <w:sz w:val="28"/>
          <w:szCs w:val="28"/>
        </w:rPr>
        <w:t xml:space="preserve"> в ценах на момент </w:t>
      </w:r>
      <w:r w:rsidR="00356393">
        <w:rPr>
          <w:rFonts w:ascii="Times New Roman" w:hAnsi="Times New Roman"/>
          <w:sz w:val="28"/>
          <w:szCs w:val="28"/>
        </w:rPr>
        <w:t>вступления в</w:t>
      </w:r>
      <w:r w:rsidR="00735E84">
        <w:rPr>
          <w:rFonts w:ascii="Times New Roman" w:hAnsi="Times New Roman"/>
          <w:sz w:val="28"/>
          <w:szCs w:val="28"/>
        </w:rPr>
        <w:t xml:space="preserve"> силу расторжения </w:t>
      </w:r>
      <w:r w:rsidRPr="001D7C3E">
        <w:rPr>
          <w:rFonts w:ascii="Times New Roman" w:hAnsi="Times New Roman"/>
          <w:sz w:val="28"/>
          <w:szCs w:val="28"/>
        </w:rPr>
        <w:t>Соглашения</w:t>
      </w:r>
      <w:r w:rsidR="00C9146A" w:rsidRPr="001D7C3E">
        <w:rPr>
          <w:rFonts w:ascii="Times New Roman" w:hAnsi="Times New Roman"/>
          <w:sz w:val="28"/>
          <w:szCs w:val="28"/>
        </w:rPr>
        <w:t>;</w:t>
      </w:r>
    </w:p>
    <w:p w14:paraId="5B13AE04" w14:textId="66E99B13" w:rsidR="00C9146A" w:rsidRPr="001D7C3E" w:rsidRDefault="00C9146A" w:rsidP="00D96F76">
      <w:pPr>
        <w:pStyle w:val="a3"/>
        <w:ind w:left="0" w:firstLine="567"/>
        <w:jc w:val="both"/>
        <w:rPr>
          <w:rFonts w:ascii="Times New Roman" w:hAnsi="Times New Roman"/>
          <w:sz w:val="28"/>
          <w:szCs w:val="28"/>
        </w:rPr>
      </w:pPr>
      <w:r w:rsidRPr="001D7C3E">
        <w:rPr>
          <w:rFonts w:ascii="Times New Roman" w:hAnsi="Times New Roman"/>
          <w:sz w:val="28"/>
          <w:szCs w:val="28"/>
        </w:rPr>
        <w:t>- штраф в размере 100 000 (сто тысяч) рублей в случае намеренного предоставления недостоверной (неполной, искаженной, иным образом не соответствующей фактам) информации Концеденту;</w:t>
      </w:r>
    </w:p>
    <w:p w14:paraId="2AEF1B12" w14:textId="6D48E6B3" w:rsidR="00C9146A" w:rsidRDefault="00C9146A" w:rsidP="00D96F76">
      <w:pPr>
        <w:pStyle w:val="a3"/>
        <w:ind w:left="0" w:firstLine="567"/>
        <w:jc w:val="both"/>
        <w:rPr>
          <w:rFonts w:ascii="Times New Roman" w:hAnsi="Times New Roman"/>
          <w:sz w:val="28"/>
          <w:szCs w:val="28"/>
        </w:rPr>
      </w:pPr>
      <w:r w:rsidRPr="001D7C3E">
        <w:rPr>
          <w:rFonts w:ascii="Times New Roman" w:hAnsi="Times New Roman"/>
          <w:sz w:val="28"/>
          <w:szCs w:val="28"/>
        </w:rPr>
        <w:lastRenderedPageBreak/>
        <w:t>- штраф в размере 100000 (сто тысяч) рублей в случае непредставления или несвоевременного представления Концеденту</w:t>
      </w:r>
      <w:r w:rsidR="000A12ED">
        <w:rPr>
          <w:rFonts w:ascii="Times New Roman" w:hAnsi="Times New Roman"/>
          <w:sz w:val="28"/>
          <w:szCs w:val="28"/>
        </w:rPr>
        <w:t xml:space="preserve"> документов о страховании,</w:t>
      </w:r>
      <w:r w:rsidR="00FD0D17" w:rsidRPr="001D7C3E">
        <w:rPr>
          <w:rFonts w:ascii="Times New Roman" w:hAnsi="Times New Roman"/>
          <w:sz w:val="28"/>
          <w:szCs w:val="28"/>
        </w:rPr>
        <w:t xml:space="preserve"> предусмотренного пунктом </w:t>
      </w:r>
      <w:r w:rsidR="00F7164C">
        <w:rPr>
          <w:rFonts w:ascii="Times New Roman" w:hAnsi="Times New Roman"/>
          <w:sz w:val="28"/>
          <w:szCs w:val="28"/>
        </w:rPr>
        <w:t>12</w:t>
      </w:r>
      <w:r w:rsidRPr="001D7C3E">
        <w:rPr>
          <w:rFonts w:ascii="Times New Roman" w:hAnsi="Times New Roman"/>
          <w:sz w:val="28"/>
          <w:szCs w:val="28"/>
        </w:rPr>
        <w:t xml:space="preserve"> Соглашения.</w:t>
      </w:r>
    </w:p>
    <w:p w14:paraId="5494459A" w14:textId="306393D5" w:rsidR="004973D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 xml:space="preserve">108. </w:t>
      </w:r>
      <w:r w:rsidR="004973D7" w:rsidRPr="001D7C3E">
        <w:rPr>
          <w:rFonts w:ascii="Times New Roman" w:hAnsi="Times New Roman"/>
          <w:sz w:val="28"/>
          <w:szCs w:val="28"/>
        </w:rPr>
        <w:t xml:space="preserve">В случае начисления Концедентом Концессионеру штрафа, установленного в пункте </w:t>
      </w:r>
      <w:r w:rsidR="00F7164C">
        <w:rPr>
          <w:rFonts w:ascii="Times New Roman" w:hAnsi="Times New Roman"/>
          <w:sz w:val="28"/>
          <w:szCs w:val="28"/>
        </w:rPr>
        <w:t xml:space="preserve">107 </w:t>
      </w:r>
      <w:r w:rsidR="00C9146A" w:rsidRPr="001D7C3E">
        <w:rPr>
          <w:rFonts w:ascii="Times New Roman" w:hAnsi="Times New Roman"/>
          <w:sz w:val="28"/>
          <w:szCs w:val="28"/>
        </w:rPr>
        <w:t>Соглашения</w:t>
      </w:r>
      <w:r w:rsidR="004973D7" w:rsidRPr="001D7C3E">
        <w:rPr>
          <w:rFonts w:ascii="Times New Roman" w:hAnsi="Times New Roman"/>
          <w:sz w:val="28"/>
          <w:szCs w:val="28"/>
        </w:rPr>
        <w:t xml:space="preserve"> и (или) убытков, Концедент направляет </w:t>
      </w:r>
      <w:r w:rsidR="003E1FA1" w:rsidRPr="001D7C3E">
        <w:rPr>
          <w:rFonts w:ascii="Times New Roman" w:hAnsi="Times New Roman"/>
          <w:sz w:val="28"/>
          <w:szCs w:val="28"/>
        </w:rPr>
        <w:t>Концессионеру требование</w:t>
      </w:r>
      <w:r w:rsidR="004973D7" w:rsidRPr="001D7C3E">
        <w:rPr>
          <w:rFonts w:ascii="Times New Roman" w:hAnsi="Times New Roman"/>
          <w:sz w:val="28"/>
          <w:szCs w:val="28"/>
        </w:rPr>
        <w:t xml:space="preserve"> оплатить штраф и (или) понесенные </w:t>
      </w:r>
      <w:r w:rsidR="003E1FA1" w:rsidRPr="001D7C3E">
        <w:rPr>
          <w:rFonts w:ascii="Times New Roman" w:hAnsi="Times New Roman"/>
          <w:sz w:val="28"/>
          <w:szCs w:val="28"/>
        </w:rPr>
        <w:t>Концедентом убытки</w:t>
      </w:r>
      <w:r w:rsidR="004973D7" w:rsidRPr="001D7C3E">
        <w:rPr>
          <w:rFonts w:ascii="Times New Roman" w:hAnsi="Times New Roman"/>
          <w:sz w:val="28"/>
          <w:szCs w:val="28"/>
        </w:rPr>
        <w:t xml:space="preserve">, с указанием порядка и сроков соответствующей оплаты, но не более 30 (тридцать) календарных дней со дня направления требования. В случае, если </w:t>
      </w:r>
      <w:r w:rsidR="003E1FA1" w:rsidRPr="001D7C3E">
        <w:rPr>
          <w:rFonts w:ascii="Times New Roman" w:hAnsi="Times New Roman"/>
          <w:sz w:val="28"/>
          <w:szCs w:val="28"/>
        </w:rPr>
        <w:t>Концедент в</w:t>
      </w:r>
      <w:r w:rsidR="004973D7" w:rsidRPr="001D7C3E">
        <w:rPr>
          <w:rFonts w:ascii="Times New Roman" w:hAnsi="Times New Roman"/>
          <w:sz w:val="28"/>
          <w:szCs w:val="28"/>
        </w:rPr>
        <w:t xml:space="preserve"> добровольном порядке в установленный </w:t>
      </w:r>
      <w:r w:rsidR="003E1FA1" w:rsidRPr="001D7C3E">
        <w:rPr>
          <w:rFonts w:ascii="Times New Roman" w:hAnsi="Times New Roman"/>
          <w:sz w:val="28"/>
          <w:szCs w:val="28"/>
        </w:rPr>
        <w:t>Концессионером срок не</w:t>
      </w:r>
      <w:r w:rsidR="004973D7" w:rsidRPr="001D7C3E">
        <w:rPr>
          <w:rFonts w:ascii="Times New Roman" w:hAnsi="Times New Roman"/>
          <w:sz w:val="28"/>
          <w:szCs w:val="28"/>
        </w:rPr>
        <w:t xml:space="preserve"> оплатил штраф и (или) убытки, Концедент вправе обратиться в суд с исковым заявлени</w:t>
      </w:r>
      <w:r w:rsidR="00DB4DB4">
        <w:rPr>
          <w:rFonts w:ascii="Times New Roman" w:hAnsi="Times New Roman"/>
          <w:sz w:val="28"/>
          <w:szCs w:val="28"/>
        </w:rPr>
        <w:t>ем</w:t>
      </w:r>
      <w:r w:rsidR="004973D7" w:rsidRPr="001D7C3E">
        <w:rPr>
          <w:rFonts w:ascii="Times New Roman" w:hAnsi="Times New Roman"/>
          <w:sz w:val="28"/>
          <w:szCs w:val="28"/>
        </w:rPr>
        <w:t xml:space="preserve"> о взыскании штрафа и/или убытков.</w:t>
      </w:r>
    </w:p>
    <w:p w14:paraId="5B5564C0" w14:textId="0425DD37" w:rsidR="00C30355"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109</w:t>
      </w:r>
      <w:r w:rsidR="00DA036F" w:rsidRPr="001D7C3E">
        <w:rPr>
          <w:rFonts w:ascii="Times New Roman" w:hAnsi="Times New Roman"/>
          <w:sz w:val="28"/>
          <w:szCs w:val="28"/>
        </w:rPr>
        <w:t>.</w:t>
      </w:r>
      <w:r w:rsidR="00C30355" w:rsidRPr="001D7C3E">
        <w:rPr>
          <w:rFonts w:ascii="Times New Roman" w:hAnsi="Times New Roman"/>
          <w:sz w:val="28"/>
          <w:szCs w:val="28"/>
        </w:rPr>
        <w:t>Концедент имеет право</w:t>
      </w:r>
      <w:r w:rsidR="00C9146A" w:rsidRPr="001D7C3E">
        <w:rPr>
          <w:rFonts w:ascii="Times New Roman" w:hAnsi="Times New Roman"/>
          <w:sz w:val="28"/>
          <w:szCs w:val="28"/>
        </w:rPr>
        <w:t xml:space="preserve"> помимо штрафов, указанных в пункте </w:t>
      </w:r>
      <w:r w:rsidR="00F7164C">
        <w:rPr>
          <w:rFonts w:ascii="Times New Roman" w:hAnsi="Times New Roman"/>
          <w:sz w:val="28"/>
          <w:szCs w:val="28"/>
        </w:rPr>
        <w:t xml:space="preserve">107 </w:t>
      </w:r>
      <w:r w:rsidR="00C9146A" w:rsidRPr="001D7C3E">
        <w:rPr>
          <w:rFonts w:ascii="Times New Roman" w:hAnsi="Times New Roman"/>
          <w:sz w:val="28"/>
          <w:szCs w:val="28"/>
        </w:rPr>
        <w:t>Соглашения</w:t>
      </w:r>
      <w:r w:rsidR="00C30355" w:rsidRPr="001D7C3E">
        <w:rPr>
          <w:rFonts w:ascii="Times New Roman" w:hAnsi="Times New Roman"/>
          <w:sz w:val="28"/>
          <w:szCs w:val="28"/>
        </w:rPr>
        <w:t xml:space="preserve"> на возмещение убытков, возникших в результате неисполнения или не надлежащего исполнения Концессионером обязательств по Соглашению. </w:t>
      </w:r>
      <w:r w:rsidR="00732714" w:rsidRPr="001D7C3E">
        <w:rPr>
          <w:rFonts w:ascii="Times New Roman" w:hAnsi="Times New Roman"/>
          <w:sz w:val="28"/>
          <w:szCs w:val="28"/>
        </w:rPr>
        <w:t>Возмещение указанных убытков производится в порядке, установленном действующим законодательством Российской Федерации.</w:t>
      </w:r>
    </w:p>
    <w:p w14:paraId="33A3D291" w14:textId="1206CFCC" w:rsidR="004973D7" w:rsidRPr="00187914" w:rsidRDefault="00187914" w:rsidP="00D96F76">
      <w:pPr>
        <w:ind w:firstLine="567"/>
        <w:jc w:val="both"/>
        <w:rPr>
          <w:rFonts w:ascii="Times New Roman" w:hAnsi="Times New Roman"/>
          <w:sz w:val="28"/>
          <w:szCs w:val="28"/>
        </w:rPr>
      </w:pPr>
      <w:r>
        <w:rPr>
          <w:rFonts w:ascii="Times New Roman" w:hAnsi="Times New Roman"/>
          <w:sz w:val="28"/>
          <w:szCs w:val="28"/>
        </w:rPr>
        <w:t>110.</w:t>
      </w:r>
      <w:r w:rsidR="00C30355" w:rsidRPr="00187914">
        <w:rPr>
          <w:rFonts w:ascii="Times New Roman" w:hAnsi="Times New Roman"/>
          <w:sz w:val="28"/>
          <w:szCs w:val="28"/>
        </w:rPr>
        <w:t>Концессионер имеет право на возмещение убытков, возникших в</w:t>
      </w:r>
      <w:r w:rsidR="00F2060C">
        <w:rPr>
          <w:rFonts w:ascii="Times New Roman" w:hAnsi="Times New Roman"/>
          <w:sz w:val="28"/>
          <w:szCs w:val="28"/>
        </w:rPr>
        <w:t xml:space="preserve"> результате неисполнения или не</w:t>
      </w:r>
      <w:r w:rsidR="00C30355" w:rsidRPr="00187914">
        <w:rPr>
          <w:rFonts w:ascii="Times New Roman" w:hAnsi="Times New Roman"/>
          <w:sz w:val="28"/>
          <w:szCs w:val="28"/>
        </w:rPr>
        <w:t>надлежащего исполнения Концедентом обязательств по Соглашению. Возмещение указанных убытков производится в порядке, установленном действующим законодательством Российской Федерации.</w:t>
      </w:r>
    </w:p>
    <w:p w14:paraId="018355D1" w14:textId="3FEA6514" w:rsidR="00F75297" w:rsidRPr="00187914" w:rsidRDefault="00460A1E" w:rsidP="00D96F76">
      <w:pPr>
        <w:pStyle w:val="a3"/>
        <w:numPr>
          <w:ilvl w:val="0"/>
          <w:numId w:val="20"/>
        </w:numPr>
        <w:ind w:left="0" w:firstLine="567"/>
        <w:jc w:val="both"/>
        <w:rPr>
          <w:rFonts w:ascii="Times New Roman" w:hAnsi="Times New Roman"/>
          <w:sz w:val="28"/>
          <w:szCs w:val="28"/>
        </w:rPr>
      </w:pPr>
      <w:r w:rsidRPr="00187914">
        <w:rPr>
          <w:rFonts w:ascii="Times New Roman" w:hAnsi="Times New Roman"/>
          <w:sz w:val="28"/>
          <w:szCs w:val="28"/>
        </w:rPr>
        <w:t xml:space="preserve">Концедент обязан </w:t>
      </w:r>
      <w:r w:rsidR="00F75297" w:rsidRPr="00187914">
        <w:rPr>
          <w:rFonts w:ascii="Times New Roman" w:hAnsi="Times New Roman"/>
          <w:sz w:val="28"/>
          <w:szCs w:val="28"/>
        </w:rPr>
        <w:t>уплатить Концессионеру</w:t>
      </w:r>
    </w:p>
    <w:p w14:paraId="2466D9D6" w14:textId="3476D5A9" w:rsidR="00C9146A" w:rsidRPr="001D7C3E" w:rsidRDefault="00C9146A" w:rsidP="00D96F76">
      <w:pPr>
        <w:pStyle w:val="a3"/>
        <w:ind w:left="0" w:firstLine="567"/>
        <w:jc w:val="both"/>
        <w:rPr>
          <w:rFonts w:ascii="Times New Roman" w:hAnsi="Times New Roman"/>
          <w:sz w:val="28"/>
          <w:szCs w:val="28"/>
        </w:rPr>
      </w:pPr>
      <w:r w:rsidRPr="001D7C3E">
        <w:rPr>
          <w:rFonts w:ascii="Times New Roman" w:hAnsi="Times New Roman"/>
          <w:sz w:val="28"/>
          <w:szCs w:val="28"/>
        </w:rPr>
        <w:t>- штраф в размере 20 000 (двадцати тысяч) рублей</w:t>
      </w:r>
      <w:r w:rsidR="00B45E16">
        <w:rPr>
          <w:rFonts w:ascii="Times New Roman" w:hAnsi="Times New Roman"/>
          <w:sz w:val="28"/>
          <w:szCs w:val="28"/>
        </w:rPr>
        <w:t xml:space="preserve"> единовременно </w:t>
      </w:r>
      <w:r w:rsidRPr="001D7C3E">
        <w:rPr>
          <w:rFonts w:ascii="Times New Roman" w:hAnsi="Times New Roman"/>
          <w:sz w:val="28"/>
          <w:szCs w:val="28"/>
        </w:rPr>
        <w:t xml:space="preserve">в случае </w:t>
      </w:r>
      <w:r w:rsidR="006E1F7D" w:rsidRPr="001D7C3E">
        <w:rPr>
          <w:rFonts w:ascii="Times New Roman" w:hAnsi="Times New Roman"/>
          <w:sz w:val="28"/>
          <w:szCs w:val="28"/>
        </w:rPr>
        <w:t>нарушения</w:t>
      </w:r>
      <w:r w:rsidRPr="001D7C3E">
        <w:rPr>
          <w:rFonts w:ascii="Times New Roman" w:hAnsi="Times New Roman"/>
          <w:sz w:val="28"/>
          <w:szCs w:val="28"/>
        </w:rPr>
        <w:t xml:space="preserve"> срока передачи земельного участка Концессионеру</w:t>
      </w:r>
      <w:r w:rsidR="006E1F7D" w:rsidRPr="001D7C3E">
        <w:rPr>
          <w:rFonts w:ascii="Times New Roman" w:hAnsi="Times New Roman"/>
          <w:sz w:val="28"/>
          <w:szCs w:val="28"/>
        </w:rPr>
        <w:t>;</w:t>
      </w:r>
    </w:p>
    <w:p w14:paraId="3E34343D" w14:textId="61E44F2C" w:rsidR="006E1F7D" w:rsidRPr="001D7C3E" w:rsidRDefault="006E1F7D"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штраф в размере в размере 20 000 (двадцати тысяч) рублей  в случае досрочного отказа от исполнения Соглашения и / или расторжения </w:t>
      </w:r>
      <w:r w:rsidR="00B1531F">
        <w:rPr>
          <w:rFonts w:ascii="Times New Roman" w:hAnsi="Times New Roman"/>
          <w:sz w:val="28"/>
          <w:szCs w:val="28"/>
        </w:rPr>
        <w:t>С</w:t>
      </w:r>
      <w:r w:rsidRPr="001D7C3E">
        <w:rPr>
          <w:rFonts w:ascii="Times New Roman" w:hAnsi="Times New Roman"/>
          <w:sz w:val="28"/>
          <w:szCs w:val="28"/>
        </w:rPr>
        <w:t>оглашения по инициативе Концедента в</w:t>
      </w:r>
      <w:r w:rsidR="000A12ED">
        <w:rPr>
          <w:rFonts w:ascii="Times New Roman" w:hAnsi="Times New Roman"/>
          <w:sz w:val="28"/>
          <w:szCs w:val="28"/>
        </w:rPr>
        <w:t xml:space="preserve"> период эксплуатационной стадии.</w:t>
      </w:r>
    </w:p>
    <w:p w14:paraId="046B4258" w14:textId="3F622D9C" w:rsidR="00FD4943" w:rsidRPr="0098485F" w:rsidRDefault="00187914" w:rsidP="00D96F76">
      <w:pPr>
        <w:pStyle w:val="a3"/>
        <w:ind w:left="0" w:firstLine="567"/>
        <w:jc w:val="both"/>
        <w:rPr>
          <w:rFonts w:ascii="Times New Roman" w:hAnsi="Times New Roman"/>
          <w:sz w:val="28"/>
          <w:szCs w:val="28"/>
        </w:rPr>
      </w:pPr>
      <w:r w:rsidRPr="0098485F">
        <w:rPr>
          <w:rFonts w:ascii="Times New Roman" w:hAnsi="Times New Roman"/>
          <w:sz w:val="28"/>
          <w:szCs w:val="28"/>
        </w:rPr>
        <w:t xml:space="preserve">112. </w:t>
      </w:r>
      <w:r w:rsidR="00FD4943" w:rsidRPr="0098485F">
        <w:rPr>
          <w:rFonts w:ascii="Times New Roman" w:hAnsi="Times New Roman"/>
          <w:sz w:val="28"/>
          <w:szCs w:val="28"/>
        </w:rPr>
        <w:t xml:space="preserve"> В случае обеспечения Кон</w:t>
      </w:r>
      <w:r w:rsidR="008F5CA2" w:rsidRPr="0098485F">
        <w:rPr>
          <w:rFonts w:ascii="Times New Roman" w:hAnsi="Times New Roman"/>
          <w:sz w:val="28"/>
          <w:szCs w:val="28"/>
        </w:rPr>
        <w:t>цедентом наполняемости Объекта с</w:t>
      </w:r>
      <w:r w:rsidR="00FD4943" w:rsidRPr="0098485F">
        <w:rPr>
          <w:rFonts w:ascii="Times New Roman" w:hAnsi="Times New Roman"/>
          <w:sz w:val="28"/>
          <w:szCs w:val="28"/>
        </w:rPr>
        <w:t xml:space="preserve">оглашения в эксплуатационный период менее 90 процентов от нормативной наполняемости, указанной в заключениях надзорных органов, полученных Концессионером в установленном порядке для осуществления деятельности, указанной в пункте </w:t>
      </w:r>
      <w:r w:rsidR="008F5CA2" w:rsidRPr="0098485F">
        <w:rPr>
          <w:rFonts w:ascii="Times New Roman" w:hAnsi="Times New Roman"/>
          <w:sz w:val="28"/>
          <w:szCs w:val="28"/>
        </w:rPr>
        <w:t>1.2.</w:t>
      </w:r>
      <w:r w:rsidR="00FD4943" w:rsidRPr="0098485F">
        <w:rPr>
          <w:rFonts w:ascii="Times New Roman" w:hAnsi="Times New Roman"/>
          <w:sz w:val="28"/>
          <w:szCs w:val="28"/>
        </w:rPr>
        <w:t xml:space="preserve"> Соглашения,  на протяжении свыше трех месяцев подряд  Концедент обязан возместить недополученный доход Концессионера (инвестиционные убытки) на осуществление деятельности по образовательным программам дошкольного образования, начиная с четвертого месяца периода отсутствия нормативной наполняемости в течение года. Порядок и сроки возмещения недополученных доходов осуществляется </w:t>
      </w:r>
      <w:r w:rsidR="00B45E16" w:rsidRPr="0098485F">
        <w:rPr>
          <w:rFonts w:ascii="Times New Roman" w:hAnsi="Times New Roman"/>
          <w:sz w:val="28"/>
          <w:szCs w:val="28"/>
        </w:rPr>
        <w:t>в размере, указанном в пункте</w:t>
      </w:r>
      <w:r w:rsidR="008F5CA2" w:rsidRPr="0098485F">
        <w:rPr>
          <w:rFonts w:ascii="Times New Roman" w:hAnsi="Times New Roman"/>
          <w:sz w:val="28"/>
          <w:szCs w:val="28"/>
        </w:rPr>
        <w:t xml:space="preserve"> 76 Со</w:t>
      </w:r>
      <w:r w:rsidR="00B45E16" w:rsidRPr="0098485F">
        <w:rPr>
          <w:rFonts w:ascii="Times New Roman" w:hAnsi="Times New Roman"/>
          <w:sz w:val="28"/>
          <w:szCs w:val="28"/>
        </w:rPr>
        <w:t xml:space="preserve">глашения и </w:t>
      </w:r>
      <w:r w:rsidR="00FD4943" w:rsidRPr="0098485F">
        <w:rPr>
          <w:rFonts w:ascii="Times New Roman" w:hAnsi="Times New Roman"/>
          <w:sz w:val="28"/>
          <w:szCs w:val="28"/>
        </w:rPr>
        <w:t xml:space="preserve">в порядке, определенном в Приложении </w:t>
      </w:r>
      <w:r w:rsidR="0098485F" w:rsidRPr="0098485F">
        <w:rPr>
          <w:rFonts w:ascii="Times New Roman" w:hAnsi="Times New Roman"/>
          <w:sz w:val="28"/>
          <w:szCs w:val="28"/>
        </w:rPr>
        <w:t>4</w:t>
      </w:r>
      <w:r w:rsidR="00FD4943" w:rsidRPr="0098485F">
        <w:rPr>
          <w:rFonts w:ascii="Times New Roman" w:hAnsi="Times New Roman"/>
          <w:sz w:val="28"/>
          <w:szCs w:val="28"/>
        </w:rPr>
        <w:t>.</w:t>
      </w:r>
    </w:p>
    <w:p w14:paraId="5D983CA8" w14:textId="2A5E7464" w:rsidR="008F5CA2" w:rsidRPr="00E33BE7" w:rsidRDefault="008F5CA2" w:rsidP="00D96F76">
      <w:pPr>
        <w:pStyle w:val="a3"/>
        <w:ind w:left="0" w:firstLine="567"/>
        <w:jc w:val="both"/>
        <w:rPr>
          <w:rFonts w:ascii="Times New Roman" w:hAnsi="Times New Roman"/>
          <w:sz w:val="28"/>
          <w:szCs w:val="28"/>
        </w:rPr>
      </w:pPr>
      <w:r w:rsidRPr="00E33BE7">
        <w:rPr>
          <w:rFonts w:ascii="Times New Roman" w:hAnsi="Times New Roman"/>
          <w:sz w:val="28"/>
          <w:szCs w:val="28"/>
        </w:rPr>
        <w:t>Возмещение недополученных доходов по окончании срока окупаемости (17 лет с момента начала эксплуатационной стадии) осуществляется в случае обеспечения Концедентом наполняемости Объекта соглашения менее 75 процентов от нормативной наполняемости</w:t>
      </w:r>
      <w:r w:rsidR="00F2060C" w:rsidRPr="00E33BE7">
        <w:rPr>
          <w:rFonts w:ascii="Times New Roman" w:hAnsi="Times New Roman"/>
          <w:sz w:val="28"/>
          <w:szCs w:val="28"/>
        </w:rPr>
        <w:t>,</w:t>
      </w:r>
      <w:r w:rsidRPr="00E33BE7">
        <w:t xml:space="preserve"> </w:t>
      </w:r>
      <w:r w:rsidRPr="00E33BE7">
        <w:rPr>
          <w:rFonts w:ascii="Times New Roman" w:hAnsi="Times New Roman"/>
          <w:sz w:val="28"/>
          <w:szCs w:val="28"/>
        </w:rPr>
        <w:t xml:space="preserve">указанной в заключениях </w:t>
      </w:r>
      <w:r w:rsidRPr="00E33BE7">
        <w:rPr>
          <w:rFonts w:ascii="Times New Roman" w:hAnsi="Times New Roman"/>
          <w:sz w:val="28"/>
          <w:szCs w:val="28"/>
        </w:rPr>
        <w:lastRenderedPageBreak/>
        <w:t>надзорных органов, полученных Концессионером в установленном порядке для осуществления деятельности, указанной в пункте 1.2. Соглашения.</w:t>
      </w:r>
    </w:p>
    <w:p w14:paraId="3BF4C209" w14:textId="0EBE4100" w:rsidR="000E6D0C" w:rsidRPr="00161A18" w:rsidRDefault="00187914" w:rsidP="008F5CA2">
      <w:pPr>
        <w:pStyle w:val="a3"/>
        <w:ind w:left="0" w:firstLine="567"/>
        <w:jc w:val="both"/>
        <w:rPr>
          <w:rFonts w:ascii="Times New Roman" w:hAnsi="Times New Roman"/>
          <w:sz w:val="28"/>
          <w:szCs w:val="28"/>
        </w:rPr>
      </w:pPr>
      <w:r w:rsidRPr="00161A18">
        <w:rPr>
          <w:rFonts w:ascii="Times New Roman" w:hAnsi="Times New Roman"/>
          <w:sz w:val="28"/>
          <w:szCs w:val="28"/>
        </w:rPr>
        <w:t xml:space="preserve">113. </w:t>
      </w:r>
      <w:r w:rsidR="00FD4943" w:rsidRPr="00161A18">
        <w:rPr>
          <w:rFonts w:ascii="Times New Roman" w:hAnsi="Times New Roman"/>
          <w:sz w:val="28"/>
          <w:szCs w:val="28"/>
        </w:rPr>
        <w:t xml:space="preserve">Возмещение недополученных доходов, указанных в пункте </w:t>
      </w:r>
      <w:r w:rsidR="00B1531F" w:rsidRPr="00161A18">
        <w:rPr>
          <w:rFonts w:ascii="Times New Roman" w:hAnsi="Times New Roman"/>
          <w:sz w:val="28"/>
          <w:szCs w:val="28"/>
        </w:rPr>
        <w:t>112 Соглашения</w:t>
      </w:r>
      <w:r w:rsidR="000A12ED" w:rsidRPr="00161A18">
        <w:rPr>
          <w:rFonts w:ascii="Times New Roman" w:hAnsi="Times New Roman"/>
          <w:sz w:val="28"/>
          <w:szCs w:val="28"/>
        </w:rPr>
        <w:t>,</w:t>
      </w:r>
      <w:r w:rsidR="00B1531F" w:rsidRPr="00161A18">
        <w:rPr>
          <w:rFonts w:ascii="Times New Roman" w:hAnsi="Times New Roman"/>
          <w:sz w:val="28"/>
          <w:szCs w:val="28"/>
        </w:rPr>
        <w:t xml:space="preserve"> </w:t>
      </w:r>
      <w:r w:rsidR="00FD4943" w:rsidRPr="00161A18">
        <w:rPr>
          <w:rFonts w:ascii="Times New Roman" w:hAnsi="Times New Roman"/>
          <w:sz w:val="28"/>
          <w:szCs w:val="28"/>
        </w:rPr>
        <w:t>не осуществляется</w:t>
      </w:r>
      <w:r w:rsidR="000E6D0C" w:rsidRPr="00161A18">
        <w:rPr>
          <w:rFonts w:ascii="Times New Roman" w:hAnsi="Times New Roman"/>
          <w:sz w:val="28"/>
          <w:szCs w:val="28"/>
        </w:rPr>
        <w:t>:</w:t>
      </w:r>
    </w:p>
    <w:p w14:paraId="333363A4" w14:textId="0D16A05D" w:rsidR="00B45E16" w:rsidRPr="00161A18" w:rsidRDefault="000E6D0C" w:rsidP="008F5CA2">
      <w:pPr>
        <w:pStyle w:val="a3"/>
        <w:ind w:left="0" w:firstLine="567"/>
        <w:jc w:val="both"/>
        <w:rPr>
          <w:rFonts w:ascii="Times New Roman" w:hAnsi="Times New Roman"/>
          <w:sz w:val="28"/>
          <w:szCs w:val="28"/>
        </w:rPr>
      </w:pPr>
      <w:r w:rsidRPr="00161A18">
        <w:rPr>
          <w:rFonts w:ascii="Times New Roman" w:hAnsi="Times New Roman"/>
          <w:sz w:val="28"/>
          <w:szCs w:val="28"/>
        </w:rPr>
        <w:t xml:space="preserve">- </w:t>
      </w:r>
      <w:r w:rsidR="00FD4943" w:rsidRPr="00161A18">
        <w:rPr>
          <w:rFonts w:ascii="Times New Roman" w:hAnsi="Times New Roman"/>
          <w:sz w:val="28"/>
          <w:szCs w:val="28"/>
        </w:rPr>
        <w:t xml:space="preserve"> в случае добровольного отказа родителей (законных представителей) от  зачисления в дошкольное образовательное учреждение, организу</w:t>
      </w:r>
      <w:r w:rsidR="00B45E16" w:rsidRPr="00161A18">
        <w:rPr>
          <w:rFonts w:ascii="Times New Roman" w:hAnsi="Times New Roman"/>
          <w:sz w:val="28"/>
          <w:szCs w:val="28"/>
        </w:rPr>
        <w:t>е</w:t>
      </w:r>
      <w:r w:rsidR="008F5CA2" w:rsidRPr="00161A18">
        <w:rPr>
          <w:rFonts w:ascii="Times New Roman" w:hAnsi="Times New Roman"/>
          <w:sz w:val="28"/>
          <w:szCs w:val="28"/>
        </w:rPr>
        <w:t>мое на базе Объекта Соглашения</w:t>
      </w:r>
      <w:r w:rsidRPr="00161A18">
        <w:rPr>
          <w:rFonts w:ascii="Times New Roman" w:hAnsi="Times New Roman"/>
          <w:sz w:val="28"/>
          <w:szCs w:val="28"/>
        </w:rPr>
        <w:t>;</w:t>
      </w:r>
    </w:p>
    <w:p w14:paraId="60573845" w14:textId="5A27C46E" w:rsidR="000E6D0C" w:rsidRPr="005F05B0" w:rsidRDefault="000E6D0C" w:rsidP="008F5CA2">
      <w:pPr>
        <w:pStyle w:val="a3"/>
        <w:ind w:left="0" w:firstLine="567"/>
        <w:jc w:val="both"/>
        <w:rPr>
          <w:rFonts w:ascii="Times New Roman" w:hAnsi="Times New Roman"/>
          <w:sz w:val="28"/>
          <w:szCs w:val="28"/>
        </w:rPr>
      </w:pPr>
      <w:r w:rsidRPr="005F05B0">
        <w:rPr>
          <w:rFonts w:ascii="Times New Roman" w:hAnsi="Times New Roman"/>
          <w:sz w:val="28"/>
          <w:szCs w:val="28"/>
        </w:rPr>
        <w:t>- на разницу количества воспитанников, превышающих обязательства Концедента по наполняемости</w:t>
      </w:r>
      <w:r w:rsidR="000A12ED" w:rsidRPr="005F05B0">
        <w:rPr>
          <w:rFonts w:ascii="Times New Roman" w:hAnsi="Times New Roman"/>
          <w:sz w:val="28"/>
          <w:szCs w:val="28"/>
        </w:rPr>
        <w:t>,</w:t>
      </w:r>
      <w:r w:rsidRPr="005F05B0">
        <w:rPr>
          <w:rFonts w:ascii="Times New Roman" w:hAnsi="Times New Roman"/>
          <w:sz w:val="28"/>
          <w:szCs w:val="28"/>
        </w:rPr>
        <w:t xml:space="preserve"> указанной в пункте 14 Соглашения</w:t>
      </w:r>
      <w:r w:rsidR="000A12ED" w:rsidRPr="005F05B0">
        <w:rPr>
          <w:rFonts w:ascii="Times New Roman" w:hAnsi="Times New Roman"/>
          <w:sz w:val="28"/>
          <w:szCs w:val="28"/>
        </w:rPr>
        <w:t>,</w:t>
      </w:r>
      <w:r w:rsidRPr="005F05B0">
        <w:rPr>
          <w:rFonts w:ascii="Times New Roman" w:hAnsi="Times New Roman"/>
          <w:sz w:val="28"/>
          <w:szCs w:val="28"/>
        </w:rPr>
        <w:t xml:space="preserve"> и количества, указанного в нормативных документах, выданных надзорными органами в установленном порядке.</w:t>
      </w:r>
    </w:p>
    <w:p w14:paraId="1D73E028" w14:textId="5E078A90" w:rsidR="006E1F7D"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114.</w:t>
      </w:r>
      <w:r w:rsidR="006E1F7D" w:rsidRPr="001D7C3E">
        <w:rPr>
          <w:rFonts w:ascii="Times New Roman" w:hAnsi="Times New Roman"/>
          <w:sz w:val="28"/>
          <w:szCs w:val="28"/>
        </w:rPr>
        <w:t xml:space="preserve">Концедент обязан </w:t>
      </w:r>
      <w:r w:rsidR="00B45E16" w:rsidRPr="001D7C3E">
        <w:rPr>
          <w:rFonts w:ascii="Times New Roman" w:hAnsi="Times New Roman"/>
          <w:sz w:val="28"/>
          <w:szCs w:val="28"/>
        </w:rPr>
        <w:t>возместить подтвержденные</w:t>
      </w:r>
      <w:r w:rsidR="006E1F7D" w:rsidRPr="001D7C3E">
        <w:rPr>
          <w:rFonts w:ascii="Times New Roman" w:hAnsi="Times New Roman"/>
          <w:sz w:val="28"/>
          <w:szCs w:val="28"/>
        </w:rPr>
        <w:t xml:space="preserve"> расходы Концессионера в случае досрочного расторжения Соглашения </w:t>
      </w:r>
      <w:r w:rsidR="002E76BF" w:rsidRPr="001D7C3E">
        <w:rPr>
          <w:rFonts w:ascii="Times New Roman" w:hAnsi="Times New Roman"/>
          <w:sz w:val="28"/>
          <w:szCs w:val="28"/>
        </w:rPr>
        <w:t xml:space="preserve">в </w:t>
      </w:r>
      <w:r w:rsidR="002E76BF" w:rsidRPr="000E6D0C">
        <w:rPr>
          <w:rFonts w:ascii="Times New Roman" w:hAnsi="Times New Roman"/>
          <w:sz w:val="28"/>
          <w:szCs w:val="28"/>
        </w:rPr>
        <w:t>период инвестиционной стадии</w:t>
      </w:r>
      <w:r w:rsidR="005540FA" w:rsidRPr="000E6D0C">
        <w:rPr>
          <w:rFonts w:ascii="Times New Roman" w:hAnsi="Times New Roman"/>
          <w:sz w:val="28"/>
          <w:szCs w:val="28"/>
        </w:rPr>
        <w:t xml:space="preserve"> и/или эксплуатационной стадии</w:t>
      </w:r>
      <w:r w:rsidR="000E6D0C" w:rsidRPr="000E6D0C">
        <w:rPr>
          <w:rFonts w:ascii="Times New Roman" w:hAnsi="Times New Roman"/>
          <w:sz w:val="28"/>
          <w:szCs w:val="28"/>
        </w:rPr>
        <w:t xml:space="preserve"> согласно П</w:t>
      </w:r>
      <w:r w:rsidR="002E76BF" w:rsidRPr="000E6D0C">
        <w:rPr>
          <w:rFonts w:ascii="Times New Roman" w:hAnsi="Times New Roman"/>
          <w:sz w:val="28"/>
          <w:szCs w:val="28"/>
        </w:rPr>
        <w:t xml:space="preserve">риложению </w:t>
      </w:r>
      <w:r w:rsidR="00CA0045">
        <w:rPr>
          <w:rFonts w:ascii="Times New Roman" w:hAnsi="Times New Roman"/>
          <w:sz w:val="28"/>
          <w:szCs w:val="28"/>
        </w:rPr>
        <w:t>4</w:t>
      </w:r>
      <w:r w:rsidR="002E76BF" w:rsidRPr="000E6D0C">
        <w:rPr>
          <w:rFonts w:ascii="Times New Roman" w:hAnsi="Times New Roman"/>
          <w:sz w:val="28"/>
          <w:szCs w:val="28"/>
        </w:rPr>
        <w:t xml:space="preserve"> к Соглашению.</w:t>
      </w:r>
    </w:p>
    <w:p w14:paraId="039D34BF" w14:textId="2549D8D2" w:rsidR="006E1F7D"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115.</w:t>
      </w:r>
      <w:r w:rsidR="006E1F7D" w:rsidRPr="001D7C3E">
        <w:rPr>
          <w:rFonts w:ascii="Times New Roman" w:hAnsi="Times New Roman"/>
          <w:sz w:val="28"/>
          <w:szCs w:val="28"/>
        </w:rPr>
        <w:t xml:space="preserve">  Концедент вправе при получении требования Концессионера по уплате штрафа, убытков </w:t>
      </w:r>
      <w:r w:rsidR="00B52BD7" w:rsidRPr="001D7C3E">
        <w:rPr>
          <w:rFonts w:ascii="Times New Roman" w:hAnsi="Times New Roman"/>
          <w:sz w:val="28"/>
          <w:szCs w:val="28"/>
        </w:rPr>
        <w:t>рассмотреть</w:t>
      </w:r>
      <w:r w:rsidR="006E1F7D" w:rsidRPr="001D7C3E">
        <w:rPr>
          <w:rFonts w:ascii="Times New Roman" w:hAnsi="Times New Roman"/>
          <w:sz w:val="28"/>
          <w:szCs w:val="28"/>
        </w:rPr>
        <w:t xml:space="preserve"> требование в течение 3 (трех) рабочих дней и направ</w:t>
      </w:r>
      <w:r w:rsidR="00B52BD7" w:rsidRPr="001D7C3E">
        <w:rPr>
          <w:rFonts w:ascii="Times New Roman" w:hAnsi="Times New Roman"/>
          <w:sz w:val="28"/>
          <w:szCs w:val="28"/>
        </w:rPr>
        <w:t>ить</w:t>
      </w:r>
      <w:r w:rsidR="006E1F7D" w:rsidRPr="001D7C3E">
        <w:rPr>
          <w:rFonts w:ascii="Times New Roman" w:hAnsi="Times New Roman"/>
          <w:sz w:val="28"/>
          <w:szCs w:val="28"/>
        </w:rPr>
        <w:t xml:space="preserve"> мотивированное возражение</w:t>
      </w:r>
      <w:r w:rsidR="00B52BD7" w:rsidRPr="001D7C3E">
        <w:rPr>
          <w:rFonts w:ascii="Times New Roman" w:hAnsi="Times New Roman"/>
          <w:sz w:val="28"/>
          <w:szCs w:val="28"/>
        </w:rPr>
        <w:t>. В течение 30 (тридцати) дней с момента получения мотивированного возражения Стороны проводят консультации с целью согласования позиций и принятия совместного решения. В случае если путем консультаций достигнуть согласия не удалось Концессионер вправе обратиться с исковым заявлением в суд.</w:t>
      </w:r>
      <w:r w:rsidR="006E1F7D" w:rsidRPr="001D7C3E">
        <w:rPr>
          <w:rFonts w:ascii="Times New Roman" w:hAnsi="Times New Roman"/>
          <w:sz w:val="28"/>
          <w:szCs w:val="28"/>
        </w:rPr>
        <w:t xml:space="preserve"> </w:t>
      </w:r>
    </w:p>
    <w:p w14:paraId="287C52E5" w14:textId="5A633FEE" w:rsidR="00C30355" w:rsidRPr="001D7C3E" w:rsidRDefault="00187914" w:rsidP="00D96F76">
      <w:pPr>
        <w:pStyle w:val="a3"/>
        <w:ind w:left="0" w:firstLine="567"/>
        <w:jc w:val="both"/>
        <w:rPr>
          <w:rFonts w:ascii="Times New Roman" w:hAnsi="Times New Roman"/>
          <w:b/>
          <w:sz w:val="28"/>
          <w:szCs w:val="28"/>
        </w:rPr>
      </w:pPr>
      <w:r>
        <w:rPr>
          <w:rFonts w:ascii="Times New Roman" w:hAnsi="Times New Roman"/>
          <w:sz w:val="28"/>
          <w:szCs w:val="28"/>
        </w:rPr>
        <w:t xml:space="preserve">116. </w:t>
      </w:r>
      <w:r w:rsidR="00C30355" w:rsidRPr="001D7C3E">
        <w:rPr>
          <w:rFonts w:ascii="Times New Roman" w:hAnsi="Times New Roman"/>
          <w:sz w:val="28"/>
          <w:szCs w:val="28"/>
        </w:rPr>
        <w:t>Сторона вправе не приступать к исполнению своих обязанностей по Соглашению или приостановить их исполнение в случае, когда нарушение другой Стороны своих обязанностей по Соглашению препятствует исполнению указанных обязанностей.</w:t>
      </w:r>
    </w:p>
    <w:p w14:paraId="19500219" w14:textId="2C98759D" w:rsidR="006E1F7D"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117.</w:t>
      </w:r>
      <w:r w:rsidR="006E1F7D" w:rsidRPr="001D7C3E">
        <w:rPr>
          <w:rFonts w:ascii="Times New Roman" w:hAnsi="Times New Roman"/>
          <w:sz w:val="28"/>
          <w:szCs w:val="28"/>
        </w:rPr>
        <w:t xml:space="preserve"> Штрафные санкции не применяются в отношении Сторон в случаях, когда Сторона освобождается от ответственности за соответствующее нарушение в соответствие с Соглашением. </w:t>
      </w:r>
    </w:p>
    <w:p w14:paraId="3F3B8B25" w14:textId="77777777" w:rsidR="00DD249B" w:rsidRDefault="00187914" w:rsidP="00DD249B">
      <w:pPr>
        <w:pStyle w:val="a3"/>
        <w:ind w:left="0" w:firstLine="567"/>
        <w:jc w:val="both"/>
        <w:rPr>
          <w:rFonts w:ascii="Times New Roman" w:hAnsi="Times New Roman"/>
          <w:sz w:val="28"/>
          <w:szCs w:val="28"/>
        </w:rPr>
      </w:pPr>
      <w:r>
        <w:rPr>
          <w:rFonts w:ascii="Times New Roman" w:hAnsi="Times New Roman"/>
          <w:sz w:val="28"/>
          <w:szCs w:val="28"/>
        </w:rPr>
        <w:t>118.</w:t>
      </w:r>
      <w:r w:rsidR="00B52BD7" w:rsidRPr="001D7C3E">
        <w:rPr>
          <w:rFonts w:ascii="Times New Roman" w:hAnsi="Times New Roman"/>
          <w:sz w:val="28"/>
          <w:szCs w:val="28"/>
        </w:rPr>
        <w:tab/>
        <w:t xml:space="preserve">Стороны несут взаимную имущественную ответственность в случае нарушения условий </w:t>
      </w:r>
      <w:r w:rsidR="00F2060C">
        <w:rPr>
          <w:rFonts w:ascii="Times New Roman" w:hAnsi="Times New Roman"/>
          <w:sz w:val="28"/>
          <w:szCs w:val="28"/>
        </w:rPr>
        <w:t>С</w:t>
      </w:r>
      <w:r w:rsidR="00B52BD7" w:rsidRPr="001D7C3E">
        <w:rPr>
          <w:rFonts w:ascii="Times New Roman" w:hAnsi="Times New Roman"/>
          <w:sz w:val="28"/>
          <w:szCs w:val="28"/>
        </w:rPr>
        <w:t>оглашения в соответствии с Федеральным законом от 21.07.2005 г. № 115–ФЗ «О концессионных соглашениях» и другими федеральными законами</w:t>
      </w:r>
      <w:r w:rsidR="00DD249B">
        <w:rPr>
          <w:rFonts w:ascii="Times New Roman" w:hAnsi="Times New Roman"/>
          <w:sz w:val="28"/>
          <w:szCs w:val="28"/>
        </w:rPr>
        <w:t>.</w:t>
      </w:r>
      <w:bookmarkStart w:id="17" w:name="_XII._Обеспечение_исполнения"/>
      <w:bookmarkEnd w:id="17"/>
    </w:p>
    <w:p w14:paraId="7CE9DDE7" w14:textId="77777777" w:rsidR="00DD249B" w:rsidRDefault="00DD249B" w:rsidP="00DD249B">
      <w:pPr>
        <w:pStyle w:val="a3"/>
        <w:ind w:left="0" w:firstLine="567"/>
        <w:jc w:val="both"/>
        <w:rPr>
          <w:rFonts w:ascii="Times New Roman" w:hAnsi="Times New Roman"/>
          <w:sz w:val="28"/>
          <w:szCs w:val="28"/>
        </w:rPr>
      </w:pPr>
    </w:p>
    <w:p w14:paraId="215BE0F7" w14:textId="6A55E973" w:rsidR="006E1F7D" w:rsidRPr="005C6C60" w:rsidRDefault="005C6C60" w:rsidP="00DD249B">
      <w:pPr>
        <w:pStyle w:val="a3"/>
        <w:ind w:left="0" w:firstLine="567"/>
        <w:jc w:val="both"/>
        <w:rPr>
          <w:rFonts w:ascii="Times New Roman" w:hAnsi="Times New Roman"/>
          <w:b/>
          <w:sz w:val="28"/>
          <w:szCs w:val="28"/>
        </w:rPr>
      </w:pPr>
      <w:r>
        <w:rPr>
          <w:rFonts w:ascii="Times New Roman" w:hAnsi="Times New Roman"/>
          <w:b/>
          <w:sz w:val="28"/>
          <w:szCs w:val="28"/>
          <w:lang w:val="en-US"/>
        </w:rPr>
        <w:t>XII</w:t>
      </w:r>
      <w:r w:rsidRPr="005C6C60">
        <w:rPr>
          <w:rFonts w:ascii="Times New Roman" w:hAnsi="Times New Roman"/>
          <w:b/>
          <w:sz w:val="28"/>
          <w:szCs w:val="28"/>
        </w:rPr>
        <w:t xml:space="preserve">. </w:t>
      </w:r>
      <w:r w:rsidR="00B52BD7" w:rsidRPr="005C6C60">
        <w:rPr>
          <w:rFonts w:ascii="Times New Roman" w:hAnsi="Times New Roman"/>
          <w:b/>
          <w:sz w:val="28"/>
          <w:szCs w:val="28"/>
        </w:rPr>
        <w:t>Обеспечение исполнения обязательств Концессионера.</w:t>
      </w:r>
    </w:p>
    <w:p w14:paraId="4484F2DC" w14:textId="7C423ED4" w:rsidR="00891349" w:rsidRPr="001D7C3E" w:rsidRDefault="00891349" w:rsidP="00D96F76">
      <w:pPr>
        <w:pStyle w:val="a3"/>
        <w:numPr>
          <w:ilvl w:val="0"/>
          <w:numId w:val="21"/>
        </w:numPr>
        <w:ind w:left="0" w:firstLine="567"/>
        <w:jc w:val="both"/>
        <w:rPr>
          <w:rFonts w:ascii="Times New Roman" w:hAnsi="Times New Roman"/>
          <w:sz w:val="28"/>
          <w:szCs w:val="28"/>
        </w:rPr>
      </w:pPr>
      <w:r w:rsidRPr="001D7C3E">
        <w:rPr>
          <w:rFonts w:ascii="Times New Roman" w:hAnsi="Times New Roman"/>
          <w:sz w:val="28"/>
          <w:szCs w:val="28"/>
        </w:rPr>
        <w:t xml:space="preserve">Концессионер обязан предоставить один из следующих </w:t>
      </w:r>
      <w:r w:rsidR="00725B86" w:rsidRPr="001D7C3E">
        <w:rPr>
          <w:rFonts w:ascii="Times New Roman" w:hAnsi="Times New Roman"/>
          <w:sz w:val="28"/>
          <w:szCs w:val="28"/>
        </w:rPr>
        <w:t>видов</w:t>
      </w:r>
      <w:r w:rsidRPr="001D7C3E">
        <w:rPr>
          <w:rFonts w:ascii="Times New Roman" w:hAnsi="Times New Roman"/>
          <w:sz w:val="28"/>
          <w:szCs w:val="28"/>
        </w:rPr>
        <w:t xml:space="preserve"> </w:t>
      </w:r>
      <w:r w:rsidR="00725B86" w:rsidRPr="001D7C3E">
        <w:rPr>
          <w:rFonts w:ascii="Times New Roman" w:hAnsi="Times New Roman"/>
          <w:sz w:val="28"/>
          <w:szCs w:val="28"/>
        </w:rPr>
        <w:t>обеспечения</w:t>
      </w:r>
      <w:r w:rsidRPr="001D7C3E">
        <w:rPr>
          <w:rFonts w:ascii="Times New Roman" w:hAnsi="Times New Roman"/>
          <w:sz w:val="28"/>
          <w:szCs w:val="28"/>
        </w:rPr>
        <w:t xml:space="preserve"> исполнения </w:t>
      </w:r>
      <w:r w:rsidR="00725B86" w:rsidRPr="001D7C3E">
        <w:rPr>
          <w:rFonts w:ascii="Times New Roman" w:hAnsi="Times New Roman"/>
          <w:sz w:val="28"/>
          <w:szCs w:val="28"/>
        </w:rPr>
        <w:t>обязательств</w:t>
      </w:r>
      <w:r w:rsidRPr="001D7C3E">
        <w:rPr>
          <w:rFonts w:ascii="Times New Roman" w:hAnsi="Times New Roman"/>
          <w:sz w:val="28"/>
          <w:szCs w:val="28"/>
        </w:rPr>
        <w:t xml:space="preserve"> по </w:t>
      </w:r>
      <w:r w:rsidR="000E6D0C">
        <w:rPr>
          <w:rFonts w:ascii="Times New Roman" w:hAnsi="Times New Roman"/>
          <w:sz w:val="28"/>
          <w:szCs w:val="28"/>
        </w:rPr>
        <w:t>С</w:t>
      </w:r>
      <w:r w:rsidR="00725B86" w:rsidRPr="001D7C3E">
        <w:rPr>
          <w:rFonts w:ascii="Times New Roman" w:hAnsi="Times New Roman"/>
          <w:sz w:val="28"/>
          <w:szCs w:val="28"/>
        </w:rPr>
        <w:t>оглашению</w:t>
      </w:r>
      <w:r w:rsidRPr="001D7C3E">
        <w:rPr>
          <w:rFonts w:ascii="Times New Roman" w:hAnsi="Times New Roman"/>
          <w:sz w:val="28"/>
          <w:szCs w:val="28"/>
        </w:rPr>
        <w:t>:</w:t>
      </w:r>
    </w:p>
    <w:p w14:paraId="3B65A954" w14:textId="77777777" w:rsidR="00891349" w:rsidRPr="001D7C3E" w:rsidRDefault="00891349" w:rsidP="00D96F76">
      <w:pPr>
        <w:pStyle w:val="a3"/>
        <w:ind w:left="0" w:firstLine="567"/>
        <w:jc w:val="both"/>
        <w:rPr>
          <w:rFonts w:ascii="Times New Roman" w:hAnsi="Times New Roman"/>
          <w:sz w:val="28"/>
          <w:szCs w:val="28"/>
        </w:rPr>
      </w:pPr>
      <w:r w:rsidRPr="001D7C3E">
        <w:rPr>
          <w:rFonts w:ascii="Times New Roman" w:hAnsi="Times New Roman"/>
          <w:sz w:val="28"/>
          <w:szCs w:val="28"/>
        </w:rPr>
        <w:t>- предоставление безотзывной гарантии;</w:t>
      </w:r>
    </w:p>
    <w:p w14:paraId="461DD953" w14:textId="539F2A6A" w:rsidR="00891349" w:rsidRPr="001D7C3E" w:rsidRDefault="00891349" w:rsidP="00D96F76">
      <w:pPr>
        <w:pStyle w:val="a3"/>
        <w:ind w:left="0" w:firstLine="567"/>
        <w:jc w:val="both"/>
        <w:rPr>
          <w:rFonts w:ascii="Times New Roman" w:hAnsi="Times New Roman"/>
          <w:sz w:val="28"/>
          <w:szCs w:val="28"/>
        </w:rPr>
      </w:pPr>
      <w:r w:rsidRPr="001D7C3E">
        <w:rPr>
          <w:rFonts w:ascii="Times New Roman" w:hAnsi="Times New Roman"/>
          <w:sz w:val="28"/>
          <w:szCs w:val="28"/>
        </w:rPr>
        <w:t>- передача концессионером Концеденту залог прав концессионера по договору банковского вклада (депозита);</w:t>
      </w:r>
    </w:p>
    <w:p w14:paraId="02272EE1" w14:textId="6F1BFE1B" w:rsidR="00243880" w:rsidRPr="001D7C3E" w:rsidRDefault="00243880" w:rsidP="00D96F76">
      <w:pPr>
        <w:pStyle w:val="a3"/>
        <w:ind w:left="0" w:firstLine="567"/>
        <w:jc w:val="both"/>
        <w:rPr>
          <w:rFonts w:ascii="Times New Roman" w:hAnsi="Times New Roman"/>
          <w:sz w:val="28"/>
          <w:szCs w:val="28"/>
        </w:rPr>
      </w:pPr>
      <w:r w:rsidRPr="001D7C3E">
        <w:rPr>
          <w:rFonts w:ascii="Times New Roman" w:hAnsi="Times New Roman"/>
          <w:sz w:val="28"/>
          <w:szCs w:val="28"/>
        </w:rPr>
        <w:t xml:space="preserve">- осуществление страхования риска ответственности концессионера за нарушение обязательств по </w:t>
      </w:r>
      <w:r w:rsidR="00B1531F">
        <w:rPr>
          <w:rFonts w:ascii="Times New Roman" w:hAnsi="Times New Roman"/>
          <w:sz w:val="28"/>
          <w:szCs w:val="28"/>
        </w:rPr>
        <w:t>С</w:t>
      </w:r>
      <w:r w:rsidRPr="001D7C3E">
        <w:rPr>
          <w:rFonts w:ascii="Times New Roman" w:hAnsi="Times New Roman"/>
          <w:sz w:val="28"/>
          <w:szCs w:val="28"/>
        </w:rPr>
        <w:t>оглашению.</w:t>
      </w:r>
    </w:p>
    <w:p w14:paraId="40ED76C1" w14:textId="0054FCF9" w:rsidR="00B84232"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120.</w:t>
      </w:r>
      <w:r w:rsidR="00B52BD7" w:rsidRPr="001D7C3E">
        <w:rPr>
          <w:rFonts w:ascii="Times New Roman" w:hAnsi="Times New Roman"/>
          <w:sz w:val="28"/>
          <w:szCs w:val="28"/>
        </w:rPr>
        <w:t xml:space="preserve"> </w:t>
      </w:r>
      <w:r w:rsidR="00497FCF">
        <w:rPr>
          <w:rFonts w:ascii="Times New Roman" w:hAnsi="Times New Roman"/>
          <w:sz w:val="28"/>
          <w:szCs w:val="28"/>
        </w:rPr>
        <w:t>Обеспечение предоставляется К</w:t>
      </w:r>
      <w:r w:rsidR="00243880" w:rsidRPr="001D7C3E">
        <w:rPr>
          <w:rFonts w:ascii="Times New Roman" w:hAnsi="Times New Roman"/>
          <w:sz w:val="28"/>
          <w:szCs w:val="28"/>
        </w:rPr>
        <w:t xml:space="preserve">онцессионером на весь период действия </w:t>
      </w:r>
      <w:r w:rsidR="00B52BD7" w:rsidRPr="001D7C3E">
        <w:rPr>
          <w:rFonts w:ascii="Times New Roman" w:hAnsi="Times New Roman"/>
          <w:sz w:val="28"/>
          <w:szCs w:val="28"/>
        </w:rPr>
        <w:t>С</w:t>
      </w:r>
      <w:r w:rsidR="00243880" w:rsidRPr="001D7C3E">
        <w:rPr>
          <w:rFonts w:ascii="Times New Roman" w:hAnsi="Times New Roman"/>
          <w:sz w:val="28"/>
          <w:szCs w:val="28"/>
        </w:rPr>
        <w:t>оглашения в следующем порядке: за</w:t>
      </w:r>
      <w:r w:rsidR="000E6D0C">
        <w:rPr>
          <w:rFonts w:ascii="Times New Roman" w:hAnsi="Times New Roman"/>
          <w:sz w:val="28"/>
          <w:szCs w:val="28"/>
        </w:rPr>
        <w:t xml:space="preserve"> 5 (</w:t>
      </w:r>
      <w:r w:rsidR="00243880" w:rsidRPr="001D7C3E">
        <w:rPr>
          <w:rFonts w:ascii="Times New Roman" w:hAnsi="Times New Roman"/>
          <w:sz w:val="28"/>
          <w:szCs w:val="28"/>
        </w:rPr>
        <w:t>пять</w:t>
      </w:r>
      <w:r w:rsidR="000E6D0C">
        <w:rPr>
          <w:rFonts w:ascii="Times New Roman" w:hAnsi="Times New Roman"/>
          <w:sz w:val="28"/>
          <w:szCs w:val="28"/>
        </w:rPr>
        <w:t>)</w:t>
      </w:r>
      <w:r w:rsidR="00243880" w:rsidRPr="001D7C3E">
        <w:rPr>
          <w:rFonts w:ascii="Times New Roman" w:hAnsi="Times New Roman"/>
          <w:sz w:val="28"/>
          <w:szCs w:val="28"/>
        </w:rPr>
        <w:t xml:space="preserve"> рабочих дней до подписания Соглашения Концессионер обязан предоставить один из </w:t>
      </w:r>
      <w:r w:rsidR="00243880" w:rsidRPr="001D7C3E">
        <w:rPr>
          <w:rFonts w:ascii="Times New Roman" w:hAnsi="Times New Roman"/>
          <w:sz w:val="28"/>
          <w:szCs w:val="28"/>
        </w:rPr>
        <w:lastRenderedPageBreak/>
        <w:t xml:space="preserve">указанных выше видов обеспечения на срок </w:t>
      </w:r>
      <w:r w:rsidR="00B45E16">
        <w:rPr>
          <w:rFonts w:ascii="Times New Roman" w:hAnsi="Times New Roman"/>
          <w:sz w:val="28"/>
          <w:szCs w:val="28"/>
        </w:rPr>
        <w:t>не менее 12 месяцев</w:t>
      </w:r>
      <w:r w:rsidR="00243880" w:rsidRPr="001D7C3E">
        <w:rPr>
          <w:rFonts w:ascii="Times New Roman" w:hAnsi="Times New Roman"/>
          <w:sz w:val="28"/>
          <w:szCs w:val="28"/>
        </w:rPr>
        <w:t xml:space="preserve"> со дня заключения Соглашения, далее, не менее чем за тридцать дней до окончания срока действия предоставленного обеспечения, из предусмотренных выше, на каждые следующие три года действия Соглашения вплоть до окончания срока действия.</w:t>
      </w:r>
      <w:r w:rsidR="00B84232" w:rsidRPr="00B84232">
        <w:rPr>
          <w:rFonts w:ascii="Times New Roman" w:hAnsi="Times New Roman"/>
          <w:sz w:val="28"/>
          <w:szCs w:val="28"/>
        </w:rPr>
        <w:t xml:space="preserve"> </w:t>
      </w:r>
    </w:p>
    <w:p w14:paraId="343E2C87" w14:textId="33975B78" w:rsidR="00243880"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 xml:space="preserve">121. </w:t>
      </w:r>
      <w:r w:rsidR="00B84232" w:rsidRPr="00B84232">
        <w:rPr>
          <w:rFonts w:ascii="Times New Roman" w:hAnsi="Times New Roman"/>
          <w:sz w:val="28"/>
          <w:szCs w:val="28"/>
        </w:rPr>
        <w:t xml:space="preserve">В случае продления срока действия Соглашения Концессионер не позднее чем за 30 (тридцать) дней до истечения срока действия какого-либо Обеспечения, указанного в пункте </w:t>
      </w:r>
      <w:r w:rsidR="000E6D0C">
        <w:rPr>
          <w:rFonts w:ascii="Times New Roman" w:hAnsi="Times New Roman"/>
          <w:sz w:val="28"/>
          <w:szCs w:val="28"/>
        </w:rPr>
        <w:t>119</w:t>
      </w:r>
      <w:r w:rsidR="00B84232" w:rsidRPr="00B84232">
        <w:rPr>
          <w:rFonts w:ascii="Times New Roman" w:hAnsi="Times New Roman"/>
          <w:sz w:val="28"/>
          <w:szCs w:val="28"/>
        </w:rPr>
        <w:t xml:space="preserve"> Соглашения обеспечивает предоставление Концеденту нового </w:t>
      </w:r>
      <w:r w:rsidR="00B84232">
        <w:rPr>
          <w:rFonts w:ascii="Times New Roman" w:hAnsi="Times New Roman"/>
          <w:sz w:val="28"/>
          <w:szCs w:val="28"/>
        </w:rPr>
        <w:t>о</w:t>
      </w:r>
      <w:r w:rsidR="00B84232" w:rsidRPr="00B84232">
        <w:rPr>
          <w:rFonts w:ascii="Times New Roman" w:hAnsi="Times New Roman"/>
          <w:sz w:val="28"/>
          <w:szCs w:val="28"/>
        </w:rPr>
        <w:t>беспечения в размере и на условиях, соответствующих Соглашению. В случае невыполнения Концессионером указанных условий Концедент вправе отказаться от продления срока действия Соглашения, а Концессионер не вправе в связи с этим требовать от Концедента выплаты какого-либо возмещения (компенсации) в связи с таким отказом.</w:t>
      </w:r>
    </w:p>
    <w:p w14:paraId="57F4D7F3" w14:textId="76AEE097" w:rsidR="00B52BD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122.</w:t>
      </w:r>
      <w:r w:rsidR="00B52BD7" w:rsidRPr="001D7C3E">
        <w:rPr>
          <w:rFonts w:ascii="Times New Roman" w:hAnsi="Times New Roman"/>
          <w:sz w:val="28"/>
          <w:szCs w:val="28"/>
        </w:rPr>
        <w:t xml:space="preserve"> В случае невыполнения Концессионером указанных в пункте </w:t>
      </w:r>
      <w:r w:rsidR="000E6D0C">
        <w:rPr>
          <w:rFonts w:ascii="Times New Roman" w:hAnsi="Times New Roman"/>
          <w:sz w:val="28"/>
          <w:szCs w:val="28"/>
        </w:rPr>
        <w:t>119</w:t>
      </w:r>
      <w:r w:rsidR="00B52BD7" w:rsidRPr="001D7C3E">
        <w:rPr>
          <w:rFonts w:ascii="Times New Roman" w:hAnsi="Times New Roman"/>
          <w:sz w:val="28"/>
          <w:szCs w:val="28"/>
        </w:rPr>
        <w:t xml:space="preserve"> Соглашения условий Концедент вправе отказаться от исполнения Соглашения или расторгнуть Соглашение </w:t>
      </w:r>
      <w:r w:rsidR="000E6D0C">
        <w:rPr>
          <w:rFonts w:ascii="Times New Roman" w:hAnsi="Times New Roman"/>
          <w:sz w:val="28"/>
          <w:szCs w:val="28"/>
        </w:rPr>
        <w:t xml:space="preserve">в </w:t>
      </w:r>
      <w:r w:rsidR="00B52BD7" w:rsidRPr="001D7C3E">
        <w:rPr>
          <w:rFonts w:ascii="Times New Roman" w:hAnsi="Times New Roman"/>
          <w:sz w:val="28"/>
          <w:szCs w:val="28"/>
        </w:rPr>
        <w:t xml:space="preserve">одностороннем порядке, а Концессионер не вправе в связи с этим требовать от Концедента выплаты какого-либо возмещения (компенсации), штрафа, предусмотренного в пункте </w:t>
      </w:r>
      <w:r w:rsidR="000E6D0C">
        <w:rPr>
          <w:rFonts w:ascii="Times New Roman" w:hAnsi="Times New Roman"/>
          <w:sz w:val="28"/>
          <w:szCs w:val="28"/>
        </w:rPr>
        <w:t xml:space="preserve">111 </w:t>
      </w:r>
      <w:r w:rsidR="00B52BD7" w:rsidRPr="001D7C3E">
        <w:rPr>
          <w:rFonts w:ascii="Times New Roman" w:hAnsi="Times New Roman"/>
          <w:sz w:val="28"/>
          <w:szCs w:val="28"/>
        </w:rPr>
        <w:t>Согл</w:t>
      </w:r>
      <w:r w:rsidR="007D2406">
        <w:rPr>
          <w:rFonts w:ascii="Times New Roman" w:hAnsi="Times New Roman"/>
          <w:sz w:val="28"/>
          <w:szCs w:val="28"/>
        </w:rPr>
        <w:t>ашения в связи с таким отказом или</w:t>
      </w:r>
      <w:r w:rsidR="00B52BD7" w:rsidRPr="001D7C3E">
        <w:rPr>
          <w:rFonts w:ascii="Times New Roman" w:hAnsi="Times New Roman"/>
          <w:sz w:val="28"/>
          <w:szCs w:val="28"/>
        </w:rPr>
        <w:t xml:space="preserve"> расторжением </w:t>
      </w:r>
      <w:r w:rsidR="00B45E16" w:rsidRPr="001D7C3E">
        <w:rPr>
          <w:rFonts w:ascii="Times New Roman" w:hAnsi="Times New Roman"/>
          <w:sz w:val="28"/>
          <w:szCs w:val="28"/>
        </w:rPr>
        <w:t>(за</w:t>
      </w:r>
      <w:r w:rsidR="00B52BD7" w:rsidRPr="001D7C3E">
        <w:rPr>
          <w:rFonts w:ascii="Times New Roman" w:hAnsi="Times New Roman"/>
          <w:sz w:val="28"/>
          <w:szCs w:val="28"/>
        </w:rPr>
        <w:t xml:space="preserve"> исключением расходов, указанных в пункте </w:t>
      </w:r>
      <w:r w:rsidR="000E6D0C">
        <w:rPr>
          <w:rFonts w:ascii="Times New Roman" w:hAnsi="Times New Roman"/>
          <w:sz w:val="28"/>
          <w:szCs w:val="28"/>
        </w:rPr>
        <w:t>114</w:t>
      </w:r>
      <w:r w:rsidR="00B52BD7" w:rsidRPr="001D7C3E">
        <w:rPr>
          <w:rFonts w:ascii="Times New Roman" w:hAnsi="Times New Roman"/>
          <w:sz w:val="28"/>
          <w:szCs w:val="28"/>
        </w:rPr>
        <w:t xml:space="preserve"> Соглашения</w:t>
      </w:r>
      <w:r w:rsidR="00D542CD">
        <w:rPr>
          <w:rFonts w:ascii="Times New Roman" w:hAnsi="Times New Roman"/>
          <w:sz w:val="28"/>
          <w:szCs w:val="28"/>
        </w:rPr>
        <w:t>)</w:t>
      </w:r>
      <w:r w:rsidR="00B52BD7" w:rsidRPr="001D7C3E">
        <w:rPr>
          <w:rFonts w:ascii="Times New Roman" w:hAnsi="Times New Roman"/>
          <w:sz w:val="28"/>
          <w:szCs w:val="28"/>
        </w:rPr>
        <w:t xml:space="preserve">. </w:t>
      </w:r>
    </w:p>
    <w:p w14:paraId="503F1920" w14:textId="2BEFB11B" w:rsidR="00243880"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123.</w:t>
      </w:r>
      <w:r w:rsidR="00B52BD7" w:rsidRPr="001D7C3E">
        <w:rPr>
          <w:rFonts w:ascii="Times New Roman" w:hAnsi="Times New Roman"/>
          <w:sz w:val="28"/>
          <w:szCs w:val="28"/>
        </w:rPr>
        <w:t xml:space="preserve"> </w:t>
      </w:r>
      <w:r w:rsidR="00243880" w:rsidRPr="001D7C3E">
        <w:rPr>
          <w:rFonts w:ascii="Times New Roman" w:hAnsi="Times New Roman"/>
          <w:sz w:val="28"/>
          <w:szCs w:val="28"/>
        </w:rPr>
        <w:t xml:space="preserve">Размер предоставляемого обеспечения составляет </w:t>
      </w:r>
      <w:r w:rsidR="00686120" w:rsidRPr="001D7C3E">
        <w:rPr>
          <w:rFonts w:ascii="Times New Roman" w:hAnsi="Times New Roman"/>
          <w:sz w:val="28"/>
          <w:szCs w:val="28"/>
        </w:rPr>
        <w:t>0,5 процента</w:t>
      </w:r>
      <w:r w:rsidR="00243880" w:rsidRPr="001D7C3E">
        <w:rPr>
          <w:rFonts w:ascii="Times New Roman" w:hAnsi="Times New Roman"/>
          <w:sz w:val="28"/>
          <w:szCs w:val="28"/>
        </w:rPr>
        <w:t xml:space="preserve"> от обязательного объема инвестиции Концессионера, указанного </w:t>
      </w:r>
      <w:r w:rsidR="00243880" w:rsidRPr="00C41D8E">
        <w:rPr>
          <w:rFonts w:ascii="Times New Roman" w:hAnsi="Times New Roman"/>
          <w:sz w:val="28"/>
          <w:szCs w:val="28"/>
        </w:rPr>
        <w:t xml:space="preserve">в пункте </w:t>
      </w:r>
      <w:r w:rsidR="000E6D0C" w:rsidRPr="00C41D8E">
        <w:rPr>
          <w:rFonts w:ascii="Times New Roman" w:hAnsi="Times New Roman"/>
          <w:sz w:val="28"/>
          <w:szCs w:val="28"/>
        </w:rPr>
        <w:t>21</w:t>
      </w:r>
      <w:r w:rsidR="00243880" w:rsidRPr="00C41D8E">
        <w:rPr>
          <w:rFonts w:ascii="Times New Roman" w:hAnsi="Times New Roman"/>
          <w:sz w:val="28"/>
          <w:szCs w:val="28"/>
        </w:rPr>
        <w:t xml:space="preserve"> Соглашения.</w:t>
      </w:r>
    </w:p>
    <w:p w14:paraId="1FB3C88E" w14:textId="29F1F8C7" w:rsidR="00243880"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124</w:t>
      </w:r>
      <w:r w:rsidR="00B52BD7" w:rsidRPr="001D7C3E">
        <w:rPr>
          <w:rFonts w:ascii="Times New Roman" w:hAnsi="Times New Roman"/>
          <w:sz w:val="28"/>
          <w:szCs w:val="28"/>
        </w:rPr>
        <w:t>.</w:t>
      </w:r>
      <w:r w:rsidR="00243880" w:rsidRPr="001D7C3E">
        <w:rPr>
          <w:rFonts w:ascii="Times New Roman" w:hAnsi="Times New Roman"/>
          <w:sz w:val="28"/>
          <w:szCs w:val="28"/>
        </w:rPr>
        <w:t xml:space="preserve"> При предоставлении документов, подтверждающих обеспечения исполнения обязательств по Соглашению, Концессионер обязан предоставить документы (копии, заверенные соответствующей организацией и Концессионером), подтверждающие выполнение Концессионером требований законодательства Российский Федерации в отношении банков, предоставляющих безотзывные банковские гарантии, банков в которых может быть открыты банковский вклад (депозит) Концессионера и в отношении страховых организаций, с которыми Концессионер может заключить договор страхования риска ответственности за нарушение обязательств по Соглашению (в зависимости от выбранного способа обеспечения исполнения обязательств по Соглашению). </w:t>
      </w:r>
    </w:p>
    <w:p w14:paraId="60E56B31" w14:textId="685495D7" w:rsidR="00B52BD7"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125.</w:t>
      </w:r>
      <w:r w:rsidR="00B52BD7" w:rsidRPr="001D7C3E">
        <w:rPr>
          <w:rFonts w:ascii="Times New Roman" w:hAnsi="Times New Roman"/>
          <w:sz w:val="28"/>
          <w:szCs w:val="28"/>
        </w:rPr>
        <w:t xml:space="preserve">. Концедент имеет право предъявить </w:t>
      </w:r>
      <w:r w:rsidR="00557D28" w:rsidRPr="001D7C3E">
        <w:rPr>
          <w:rFonts w:ascii="Times New Roman" w:hAnsi="Times New Roman"/>
          <w:sz w:val="28"/>
          <w:szCs w:val="28"/>
        </w:rPr>
        <w:t>требования</w:t>
      </w:r>
      <w:r w:rsidR="00B52BD7" w:rsidRPr="001D7C3E">
        <w:rPr>
          <w:rFonts w:ascii="Times New Roman" w:hAnsi="Times New Roman"/>
          <w:sz w:val="28"/>
          <w:szCs w:val="28"/>
        </w:rPr>
        <w:t xml:space="preserve"> по обеспечению исполнения обязательств Концессионера, в том числе по возмещению убытков Концедента, уплате штрафов (</w:t>
      </w:r>
      <w:r w:rsidR="00557D28" w:rsidRPr="001D7C3E">
        <w:rPr>
          <w:rFonts w:ascii="Times New Roman" w:hAnsi="Times New Roman"/>
          <w:sz w:val="28"/>
          <w:szCs w:val="28"/>
        </w:rPr>
        <w:t>неустойки</w:t>
      </w:r>
      <w:r w:rsidR="00B52BD7" w:rsidRPr="001D7C3E">
        <w:rPr>
          <w:rFonts w:ascii="Times New Roman" w:hAnsi="Times New Roman"/>
          <w:sz w:val="28"/>
          <w:szCs w:val="28"/>
        </w:rPr>
        <w:t xml:space="preserve">, пеней), возмещению иных расходов Концедента, возникших вследствие неисполнения и (или) ненадлежащего и (или) несвоевременного исполнения Концессионером своих обязательств по Соглашению, в том числе </w:t>
      </w:r>
      <w:r w:rsidR="00557D28" w:rsidRPr="001D7C3E">
        <w:rPr>
          <w:rFonts w:ascii="Times New Roman" w:hAnsi="Times New Roman"/>
          <w:sz w:val="28"/>
          <w:szCs w:val="28"/>
        </w:rPr>
        <w:t>обязательств</w:t>
      </w:r>
      <w:r w:rsidR="00B52BD7" w:rsidRPr="001D7C3E">
        <w:rPr>
          <w:rFonts w:ascii="Times New Roman" w:hAnsi="Times New Roman"/>
          <w:sz w:val="28"/>
          <w:szCs w:val="28"/>
        </w:rPr>
        <w:t xml:space="preserve"> </w:t>
      </w:r>
      <w:r w:rsidR="00557D28" w:rsidRPr="001D7C3E">
        <w:rPr>
          <w:rFonts w:ascii="Times New Roman" w:hAnsi="Times New Roman"/>
          <w:sz w:val="28"/>
          <w:szCs w:val="28"/>
        </w:rPr>
        <w:t>Концессионера</w:t>
      </w:r>
      <w:r w:rsidR="00B52BD7" w:rsidRPr="001D7C3E">
        <w:rPr>
          <w:rFonts w:ascii="Times New Roman" w:hAnsi="Times New Roman"/>
          <w:sz w:val="28"/>
          <w:szCs w:val="28"/>
        </w:rPr>
        <w:t xml:space="preserve"> обеспечить </w:t>
      </w:r>
      <w:r w:rsidR="00557D28" w:rsidRPr="001D7C3E">
        <w:rPr>
          <w:rFonts w:ascii="Times New Roman" w:hAnsi="Times New Roman"/>
          <w:sz w:val="28"/>
          <w:szCs w:val="28"/>
        </w:rPr>
        <w:t>соответствие</w:t>
      </w:r>
      <w:r w:rsidR="00412764">
        <w:rPr>
          <w:rFonts w:ascii="Times New Roman" w:hAnsi="Times New Roman"/>
          <w:sz w:val="28"/>
          <w:szCs w:val="28"/>
        </w:rPr>
        <w:t xml:space="preserve"> Объекта с</w:t>
      </w:r>
      <w:r w:rsidR="00B52BD7" w:rsidRPr="001D7C3E">
        <w:rPr>
          <w:rFonts w:ascii="Times New Roman" w:hAnsi="Times New Roman"/>
          <w:sz w:val="28"/>
          <w:szCs w:val="28"/>
        </w:rPr>
        <w:t xml:space="preserve">оглашения </w:t>
      </w:r>
      <w:r w:rsidR="00557D28" w:rsidRPr="001D7C3E">
        <w:rPr>
          <w:rFonts w:ascii="Times New Roman" w:hAnsi="Times New Roman"/>
          <w:sz w:val="28"/>
          <w:szCs w:val="28"/>
        </w:rPr>
        <w:t>требованиям</w:t>
      </w:r>
      <w:r w:rsidR="00B52BD7" w:rsidRPr="001D7C3E">
        <w:rPr>
          <w:rFonts w:ascii="Times New Roman" w:hAnsi="Times New Roman"/>
          <w:sz w:val="28"/>
          <w:szCs w:val="28"/>
        </w:rPr>
        <w:t xml:space="preserve"> по его передаче.</w:t>
      </w:r>
    </w:p>
    <w:p w14:paraId="61BD7CEC" w14:textId="030728DA" w:rsidR="00557D28"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126.</w:t>
      </w:r>
      <w:r w:rsidR="00557D28" w:rsidRPr="001D7C3E">
        <w:rPr>
          <w:rFonts w:ascii="Times New Roman" w:hAnsi="Times New Roman"/>
          <w:sz w:val="28"/>
          <w:szCs w:val="28"/>
        </w:rPr>
        <w:t xml:space="preserve">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w:t>
      </w:r>
      <w:r w:rsidR="00557D28" w:rsidRPr="001D7C3E">
        <w:rPr>
          <w:rFonts w:ascii="Times New Roman" w:hAnsi="Times New Roman"/>
          <w:sz w:val="28"/>
          <w:szCs w:val="28"/>
        </w:rPr>
        <w:lastRenderedPageBreak/>
        <w:t>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договора страхования риска ответственности за нарушение обязательств по Соглашению, установлены постановлением Правительства Российской Федерации от 15</w:t>
      </w:r>
      <w:r w:rsidR="00591885" w:rsidRPr="001D7C3E">
        <w:rPr>
          <w:rFonts w:ascii="Times New Roman" w:hAnsi="Times New Roman"/>
          <w:sz w:val="28"/>
          <w:szCs w:val="28"/>
        </w:rPr>
        <w:t xml:space="preserve"> и</w:t>
      </w:r>
      <w:r w:rsidR="00557D28" w:rsidRPr="001D7C3E">
        <w:rPr>
          <w:rFonts w:ascii="Times New Roman" w:hAnsi="Times New Roman"/>
          <w:sz w:val="28"/>
          <w:szCs w:val="28"/>
        </w:rPr>
        <w:t>юня 2009</w:t>
      </w:r>
      <w:r w:rsidR="00591885" w:rsidRPr="001D7C3E">
        <w:rPr>
          <w:rFonts w:ascii="Times New Roman" w:hAnsi="Times New Roman"/>
          <w:sz w:val="28"/>
          <w:szCs w:val="28"/>
        </w:rPr>
        <w:t xml:space="preserve"> года</w:t>
      </w:r>
      <w:r w:rsidR="00557D28" w:rsidRPr="001D7C3E">
        <w:rPr>
          <w:rFonts w:ascii="Times New Roman" w:hAnsi="Times New Roman"/>
          <w:sz w:val="28"/>
          <w:szCs w:val="28"/>
        </w:rPr>
        <w:t xml:space="preserve"> №495 «Об установлении требований к концессионеру в отношении банков , предоставляющих безотзывные банковские гарантии, банков , в которых может быть о</w:t>
      </w:r>
      <w:r w:rsidR="00B56A54">
        <w:rPr>
          <w:rFonts w:ascii="Times New Roman" w:hAnsi="Times New Roman"/>
          <w:sz w:val="28"/>
          <w:szCs w:val="28"/>
        </w:rPr>
        <w:t>ткрыт банковский вклад (депозит</w:t>
      </w:r>
      <w:r w:rsidR="00557D28" w:rsidRPr="001D7C3E">
        <w:rPr>
          <w:rFonts w:ascii="Times New Roman" w:hAnsi="Times New Roman"/>
          <w:sz w:val="28"/>
          <w:szCs w:val="28"/>
        </w:rPr>
        <w:t>) концессионера, права по которому могут передаваться концессионером концеденту в залог, и в отношении страховых организаций, в которыми концессионер может заключить договор страхования риска ответственности а нарушение обязательств  по концессионному соглашению».</w:t>
      </w:r>
    </w:p>
    <w:p w14:paraId="59C3E685" w14:textId="6194023B" w:rsidR="00557D28" w:rsidRPr="001D7C3E"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127</w:t>
      </w:r>
      <w:r w:rsidR="00557D28" w:rsidRPr="001D7C3E">
        <w:rPr>
          <w:rFonts w:ascii="Times New Roman" w:hAnsi="Times New Roman"/>
          <w:sz w:val="28"/>
          <w:szCs w:val="28"/>
        </w:rPr>
        <w:t>. В случае, если по каким-либо причинам обеспечение исполнение обязательств Концессионера перестало быть действительным, закончило своё действие или ины</w:t>
      </w:r>
      <w:r w:rsidR="006B2419" w:rsidRPr="001D7C3E">
        <w:rPr>
          <w:rFonts w:ascii="Times New Roman" w:hAnsi="Times New Roman"/>
          <w:sz w:val="28"/>
          <w:szCs w:val="28"/>
        </w:rPr>
        <w:t>м</w:t>
      </w:r>
      <w:r w:rsidR="00557D28" w:rsidRPr="001D7C3E">
        <w:rPr>
          <w:rFonts w:ascii="Times New Roman" w:hAnsi="Times New Roman"/>
          <w:sz w:val="28"/>
          <w:szCs w:val="28"/>
        </w:rPr>
        <w:t xml:space="preserve"> образом перестало обеспечивать исполнение Концессионером своих обязательств по Соглашению., Концессионер обязуется в течение 10 (десяти) рабочих дней предоставить Концеденту иное (новое) надлежащее обеспечения исполнение обязательств.</w:t>
      </w:r>
    </w:p>
    <w:p w14:paraId="5CA4D873" w14:textId="58A6DC55" w:rsidR="00B52BD7" w:rsidRDefault="00187914" w:rsidP="00D96F76">
      <w:pPr>
        <w:pStyle w:val="a3"/>
        <w:ind w:left="0" w:firstLine="567"/>
        <w:jc w:val="both"/>
        <w:rPr>
          <w:rFonts w:ascii="Times New Roman" w:hAnsi="Times New Roman"/>
          <w:sz w:val="28"/>
          <w:szCs w:val="28"/>
        </w:rPr>
      </w:pPr>
      <w:r>
        <w:rPr>
          <w:rFonts w:ascii="Times New Roman" w:hAnsi="Times New Roman"/>
          <w:sz w:val="28"/>
          <w:szCs w:val="28"/>
        </w:rPr>
        <w:t>128</w:t>
      </w:r>
      <w:r w:rsidR="00557D28" w:rsidRPr="001D7C3E">
        <w:rPr>
          <w:rFonts w:ascii="Times New Roman" w:hAnsi="Times New Roman"/>
          <w:sz w:val="28"/>
          <w:szCs w:val="28"/>
        </w:rPr>
        <w:t xml:space="preserve">. В случае, если Концеденту стало известно о письменном заявлении об оспаривании с чьей-либо стороны обеспечения, представленного на момент заключения Соглашения, Концессионер обязуется в </w:t>
      </w:r>
      <w:r w:rsidR="003D1E09" w:rsidRPr="001D7C3E">
        <w:rPr>
          <w:rFonts w:ascii="Times New Roman" w:hAnsi="Times New Roman"/>
          <w:sz w:val="28"/>
          <w:szCs w:val="28"/>
        </w:rPr>
        <w:t>срок</w:t>
      </w:r>
      <w:r w:rsidR="003D1E09">
        <w:rPr>
          <w:rFonts w:ascii="Times New Roman" w:hAnsi="Times New Roman"/>
          <w:sz w:val="28"/>
          <w:szCs w:val="28"/>
        </w:rPr>
        <w:t xml:space="preserve"> 30</w:t>
      </w:r>
      <w:r w:rsidR="00412764">
        <w:rPr>
          <w:rFonts w:ascii="Times New Roman" w:hAnsi="Times New Roman"/>
          <w:sz w:val="28"/>
          <w:szCs w:val="28"/>
        </w:rPr>
        <w:t xml:space="preserve"> (тридцать)</w:t>
      </w:r>
      <w:r w:rsidR="00557D28" w:rsidRPr="001D7C3E">
        <w:rPr>
          <w:rFonts w:ascii="Times New Roman" w:hAnsi="Times New Roman"/>
          <w:sz w:val="28"/>
          <w:szCs w:val="28"/>
        </w:rPr>
        <w:t xml:space="preserve"> календарных дней с даты предъявления требованиям Концедентом представить новое надлежащее обеспечение и (или) обоснование возражение в отношении оспаривания такого обеспечения исполнения обязательств.  </w:t>
      </w:r>
    </w:p>
    <w:p w14:paraId="581A92C0" w14:textId="6AA7C085" w:rsidR="00C30355" w:rsidRPr="005C6C60" w:rsidRDefault="005C6C60"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XIII</w:t>
      </w:r>
      <w:r w:rsidRPr="005C6C60">
        <w:rPr>
          <w:rFonts w:ascii="Times New Roman" w:hAnsi="Times New Roman" w:cs="Times New Roman"/>
          <w:b/>
          <w:color w:val="auto"/>
          <w:sz w:val="28"/>
          <w:szCs w:val="28"/>
        </w:rPr>
        <w:t xml:space="preserve">. </w:t>
      </w:r>
      <w:r w:rsidR="00C30355" w:rsidRPr="005C6C60">
        <w:rPr>
          <w:rFonts w:ascii="Times New Roman" w:hAnsi="Times New Roman" w:cs="Times New Roman"/>
          <w:b/>
          <w:color w:val="auto"/>
          <w:sz w:val="28"/>
          <w:szCs w:val="28"/>
        </w:rPr>
        <w:t>Порядок взаимодействия Сторон при наступлении обстоятельств непреодолимой силы</w:t>
      </w:r>
    </w:p>
    <w:p w14:paraId="0E7CBE0C" w14:textId="29F1A6DB" w:rsidR="00C30355" w:rsidRPr="00187914" w:rsidRDefault="00C30355" w:rsidP="00D96F76">
      <w:pPr>
        <w:pStyle w:val="a3"/>
        <w:numPr>
          <w:ilvl w:val="0"/>
          <w:numId w:val="22"/>
        </w:numPr>
        <w:ind w:left="0" w:firstLine="567"/>
        <w:jc w:val="both"/>
        <w:rPr>
          <w:rFonts w:ascii="Times New Roman" w:hAnsi="Times New Roman"/>
          <w:sz w:val="28"/>
          <w:szCs w:val="28"/>
        </w:rPr>
      </w:pPr>
      <w:r w:rsidRPr="00187914">
        <w:rPr>
          <w:rFonts w:ascii="Times New Roman" w:hAnsi="Times New Roman"/>
          <w:sz w:val="28"/>
          <w:szCs w:val="28"/>
        </w:rPr>
        <w:t>Сторона, не исполнившая или исполнившая</w:t>
      </w:r>
      <w:r w:rsidR="00732714" w:rsidRPr="00187914">
        <w:rPr>
          <w:rFonts w:ascii="Times New Roman" w:hAnsi="Times New Roman"/>
          <w:sz w:val="28"/>
          <w:szCs w:val="28"/>
        </w:rPr>
        <w:t xml:space="preserve"> не</w:t>
      </w:r>
      <w:r w:rsidRPr="00187914">
        <w:rPr>
          <w:rFonts w:ascii="Times New Roman" w:hAnsi="Times New Roman"/>
          <w:sz w:val="28"/>
          <w:szCs w:val="28"/>
        </w:rPr>
        <w:t xml:space="preserve"> 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w:t>
      </w:r>
    </w:p>
    <w:p w14:paraId="3658E690" w14:textId="2626FC4A" w:rsidR="00557D28" w:rsidRPr="00187914" w:rsidRDefault="00C30355" w:rsidP="00D96F76">
      <w:pPr>
        <w:pStyle w:val="a3"/>
        <w:numPr>
          <w:ilvl w:val="0"/>
          <w:numId w:val="22"/>
        </w:numPr>
        <w:ind w:left="0" w:firstLine="567"/>
        <w:jc w:val="both"/>
        <w:rPr>
          <w:rFonts w:ascii="Times New Roman" w:hAnsi="Times New Roman"/>
          <w:sz w:val="28"/>
          <w:szCs w:val="28"/>
        </w:rPr>
      </w:pPr>
      <w:r w:rsidRPr="00187914">
        <w:rPr>
          <w:rFonts w:ascii="Times New Roman" w:hAnsi="Times New Roman"/>
          <w:sz w:val="28"/>
          <w:szCs w:val="28"/>
        </w:rPr>
        <w:t xml:space="preserve">Сторона, нарушившая условие Соглашения в результате наступления обстоятельств непреодолимой силы, обязана в письменной форме уведомить другую </w:t>
      </w:r>
      <w:r w:rsidR="00DF2FF0" w:rsidRPr="00187914">
        <w:rPr>
          <w:rFonts w:ascii="Times New Roman" w:hAnsi="Times New Roman"/>
          <w:sz w:val="28"/>
          <w:szCs w:val="28"/>
        </w:rPr>
        <w:t>Сторону:</w:t>
      </w:r>
    </w:p>
    <w:p w14:paraId="661AAC28" w14:textId="40A96605" w:rsidR="00557D28" w:rsidRPr="001D7C3E" w:rsidRDefault="00557D28" w:rsidP="00D96F76">
      <w:pPr>
        <w:pStyle w:val="a3"/>
        <w:ind w:left="0" w:firstLine="567"/>
        <w:jc w:val="both"/>
        <w:rPr>
          <w:rFonts w:ascii="Times New Roman" w:hAnsi="Times New Roman"/>
          <w:sz w:val="28"/>
          <w:szCs w:val="28"/>
        </w:rPr>
      </w:pPr>
      <w:r w:rsidRPr="001D7C3E">
        <w:rPr>
          <w:rFonts w:ascii="Times New Roman" w:hAnsi="Times New Roman"/>
          <w:sz w:val="28"/>
          <w:szCs w:val="28"/>
        </w:rPr>
        <w:t>-</w:t>
      </w:r>
      <w:r w:rsidR="00DF2FF0">
        <w:rPr>
          <w:rFonts w:ascii="Times New Roman" w:hAnsi="Times New Roman"/>
          <w:sz w:val="28"/>
          <w:szCs w:val="28"/>
        </w:rPr>
        <w:t xml:space="preserve"> </w:t>
      </w:r>
      <w:r w:rsidRPr="001D7C3E">
        <w:rPr>
          <w:rFonts w:ascii="Times New Roman" w:hAnsi="Times New Roman"/>
          <w:sz w:val="28"/>
          <w:szCs w:val="28"/>
        </w:rPr>
        <w:t>о</w:t>
      </w:r>
      <w:r w:rsidR="00C30355" w:rsidRPr="001D7C3E">
        <w:rPr>
          <w:rFonts w:ascii="Times New Roman" w:hAnsi="Times New Roman"/>
          <w:sz w:val="28"/>
          <w:szCs w:val="28"/>
        </w:rPr>
        <w:t xml:space="preserve"> наступлении указанных обстоятельств не позднее</w:t>
      </w:r>
      <w:r w:rsidR="00DF2FF0">
        <w:rPr>
          <w:rFonts w:ascii="Times New Roman" w:hAnsi="Times New Roman"/>
          <w:sz w:val="28"/>
          <w:szCs w:val="28"/>
        </w:rPr>
        <w:t xml:space="preserve"> </w:t>
      </w:r>
      <w:r w:rsidR="00C30355" w:rsidRPr="001D7C3E">
        <w:rPr>
          <w:rFonts w:ascii="Times New Roman" w:hAnsi="Times New Roman"/>
          <w:sz w:val="28"/>
          <w:szCs w:val="28"/>
        </w:rPr>
        <w:t xml:space="preserve">15 (пятнадцати) календарных дней с даты их наступления и представить необходимые документальные подтверждения; </w:t>
      </w:r>
      <w:r w:rsidR="00C52FFF" w:rsidRPr="001D7C3E">
        <w:rPr>
          <w:rFonts w:ascii="Times New Roman" w:hAnsi="Times New Roman"/>
          <w:sz w:val="28"/>
          <w:szCs w:val="28"/>
        </w:rPr>
        <w:t xml:space="preserve"> </w:t>
      </w:r>
    </w:p>
    <w:p w14:paraId="62939438" w14:textId="6E4266F9" w:rsidR="00C30355" w:rsidRPr="001D7C3E" w:rsidRDefault="00557D28" w:rsidP="00D96F76">
      <w:pPr>
        <w:pStyle w:val="a3"/>
        <w:ind w:left="0" w:firstLine="567"/>
        <w:jc w:val="both"/>
        <w:rPr>
          <w:rFonts w:ascii="Times New Roman" w:hAnsi="Times New Roman"/>
          <w:sz w:val="28"/>
          <w:szCs w:val="28"/>
        </w:rPr>
      </w:pPr>
      <w:r w:rsidRPr="001D7C3E">
        <w:rPr>
          <w:rFonts w:ascii="Times New Roman" w:hAnsi="Times New Roman"/>
          <w:sz w:val="28"/>
          <w:szCs w:val="28"/>
        </w:rPr>
        <w:t>-</w:t>
      </w:r>
      <w:r w:rsidR="00C52FFF" w:rsidRPr="001D7C3E">
        <w:rPr>
          <w:rFonts w:ascii="Times New Roman" w:hAnsi="Times New Roman"/>
          <w:sz w:val="28"/>
          <w:szCs w:val="28"/>
        </w:rPr>
        <w:t xml:space="preserve">  </w:t>
      </w:r>
      <w:r w:rsidRPr="001D7C3E">
        <w:rPr>
          <w:rFonts w:ascii="Times New Roman" w:hAnsi="Times New Roman"/>
          <w:sz w:val="28"/>
          <w:szCs w:val="28"/>
        </w:rPr>
        <w:t>о</w:t>
      </w:r>
      <w:r w:rsidR="00C30355" w:rsidRPr="001D7C3E">
        <w:rPr>
          <w:rFonts w:ascii="Times New Roman" w:hAnsi="Times New Roman"/>
          <w:sz w:val="28"/>
          <w:szCs w:val="28"/>
        </w:rPr>
        <w:t xml:space="preserve"> возобновлении исполнение своих обязательств по Соглашению.</w:t>
      </w:r>
    </w:p>
    <w:p w14:paraId="52AA1B95" w14:textId="1B46D3E2" w:rsidR="00C52FFF" w:rsidRPr="001D7C3E" w:rsidRDefault="00C52FFF"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Стороны обязаны предпринять все разумные меры для устранения последствий, причинных наступлением обстоятельств непреодолимой силы, послуживших препятствием к исполнению или надлежащему исполнению обязательств по Соглашению, а так</w:t>
      </w:r>
      <w:r w:rsidR="00903C43">
        <w:rPr>
          <w:rFonts w:ascii="Times New Roman" w:hAnsi="Times New Roman"/>
          <w:sz w:val="28"/>
          <w:szCs w:val="28"/>
        </w:rPr>
        <w:t xml:space="preserve"> </w:t>
      </w:r>
      <w:r w:rsidRPr="001D7C3E">
        <w:rPr>
          <w:rFonts w:ascii="Times New Roman" w:hAnsi="Times New Roman"/>
          <w:sz w:val="28"/>
          <w:szCs w:val="28"/>
        </w:rPr>
        <w:t xml:space="preserve">же до </w:t>
      </w:r>
      <w:r w:rsidRPr="001D7C3E">
        <w:rPr>
          <w:rFonts w:ascii="Times New Roman" w:hAnsi="Times New Roman"/>
          <w:sz w:val="28"/>
          <w:szCs w:val="28"/>
        </w:rPr>
        <w:lastRenderedPageBreak/>
        <w:t xml:space="preserve">устранение этих последствий предпринимать в течение 60 (шестидесяти) календарных дней с момента наступления обстоятельств непреодолимой силы все необходимые меры, соответствующие характеру последствий, наступлением обстоятельств непреодолимой силы, направленные на обеспечение надлежащего осуществления Концессионером деятельности, указанной в </w:t>
      </w:r>
      <w:r w:rsidR="00412764">
        <w:rPr>
          <w:rFonts w:ascii="Times New Roman" w:hAnsi="Times New Roman"/>
          <w:sz w:val="28"/>
          <w:szCs w:val="28"/>
        </w:rPr>
        <w:t>пункте 1.2</w:t>
      </w:r>
      <w:r w:rsidRPr="001D7C3E">
        <w:rPr>
          <w:rFonts w:ascii="Times New Roman" w:hAnsi="Times New Roman"/>
          <w:sz w:val="28"/>
          <w:szCs w:val="28"/>
        </w:rPr>
        <w:t xml:space="preserve"> Соглашения.</w:t>
      </w:r>
    </w:p>
    <w:p w14:paraId="62F10AE7" w14:textId="6B8C5E84" w:rsidR="00C52FFF" w:rsidRPr="001D7C3E" w:rsidRDefault="00C52FFF"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Перечень конкретных действий в данном случае определяется по взаимному соглашению Сторон в зависимости от характера обстоятельств непреодолимой силы.</w:t>
      </w:r>
    </w:p>
    <w:p w14:paraId="543C2FB6" w14:textId="57A156F8" w:rsidR="00C52FFF" w:rsidRPr="005639BF" w:rsidRDefault="005639BF" w:rsidP="00D96F76">
      <w:pPr>
        <w:pStyle w:val="a3"/>
        <w:numPr>
          <w:ilvl w:val="0"/>
          <w:numId w:val="22"/>
        </w:numPr>
        <w:ind w:left="0" w:firstLine="567"/>
        <w:jc w:val="both"/>
        <w:rPr>
          <w:rFonts w:ascii="Times New Roman" w:hAnsi="Times New Roman"/>
          <w:sz w:val="28"/>
          <w:szCs w:val="28"/>
        </w:rPr>
      </w:pPr>
      <w:r w:rsidRPr="005639BF">
        <w:rPr>
          <w:rFonts w:ascii="Times New Roman" w:hAnsi="Times New Roman"/>
          <w:sz w:val="28"/>
          <w:szCs w:val="28"/>
        </w:rPr>
        <w:t xml:space="preserve">Доказательством наличия и продолжительности обстоятельств непреодолимой силы являются документы Торгово-промышленной палаты ХМАО-Югры.  </w:t>
      </w:r>
    </w:p>
    <w:p w14:paraId="772D3B4C" w14:textId="77777777" w:rsidR="005639BF" w:rsidRPr="001D7C3E" w:rsidRDefault="005639BF" w:rsidP="00D96F76">
      <w:pPr>
        <w:pStyle w:val="a3"/>
        <w:ind w:left="0" w:firstLine="567"/>
        <w:jc w:val="both"/>
        <w:rPr>
          <w:rFonts w:ascii="Times New Roman" w:hAnsi="Times New Roman"/>
          <w:b/>
          <w:sz w:val="28"/>
          <w:szCs w:val="28"/>
        </w:rPr>
      </w:pPr>
    </w:p>
    <w:p w14:paraId="105E3229" w14:textId="5C49CE76" w:rsidR="00C52FFF" w:rsidRPr="009C58D2" w:rsidRDefault="005C6C60" w:rsidP="009C58D2">
      <w:pPr>
        <w:pStyle w:val="1"/>
        <w:ind w:firstLine="567"/>
        <w:jc w:val="both"/>
      </w:pPr>
      <w:r>
        <w:rPr>
          <w:rStyle w:val="10"/>
          <w:rFonts w:ascii="Times New Roman" w:hAnsi="Times New Roman" w:cs="Times New Roman"/>
          <w:b/>
          <w:color w:val="auto"/>
          <w:sz w:val="28"/>
          <w:szCs w:val="28"/>
          <w:lang w:val="en-US"/>
        </w:rPr>
        <w:t>XIV</w:t>
      </w:r>
      <w:r w:rsidRPr="005639BF">
        <w:rPr>
          <w:rStyle w:val="10"/>
          <w:rFonts w:ascii="Times New Roman" w:hAnsi="Times New Roman" w:cs="Times New Roman"/>
          <w:b/>
          <w:color w:val="auto"/>
          <w:sz w:val="28"/>
          <w:szCs w:val="28"/>
        </w:rPr>
        <w:t>.</w:t>
      </w:r>
      <w:r w:rsidR="00C52FFF" w:rsidRPr="005C6C60">
        <w:rPr>
          <w:rStyle w:val="10"/>
          <w:rFonts w:ascii="Times New Roman" w:hAnsi="Times New Roman" w:cs="Times New Roman"/>
          <w:b/>
          <w:color w:val="auto"/>
          <w:sz w:val="28"/>
          <w:szCs w:val="28"/>
        </w:rPr>
        <w:t>Изменение Соглашения</w:t>
      </w:r>
      <w:r w:rsidR="00C52FFF" w:rsidRPr="001D7C3E">
        <w:t>.</w:t>
      </w:r>
    </w:p>
    <w:p w14:paraId="4132A96D" w14:textId="048EBC52" w:rsidR="00804B75" w:rsidRPr="009C58D2" w:rsidRDefault="00804B75" w:rsidP="00D96F76">
      <w:pPr>
        <w:pStyle w:val="a3"/>
        <w:numPr>
          <w:ilvl w:val="0"/>
          <w:numId w:val="22"/>
        </w:numPr>
        <w:ind w:left="0" w:firstLine="567"/>
        <w:jc w:val="both"/>
        <w:rPr>
          <w:rFonts w:ascii="Times New Roman" w:hAnsi="Times New Roman"/>
          <w:sz w:val="28"/>
          <w:szCs w:val="28"/>
        </w:rPr>
      </w:pPr>
      <w:r w:rsidRPr="009C58D2">
        <w:rPr>
          <w:rFonts w:ascii="Times New Roman" w:hAnsi="Times New Roman"/>
          <w:sz w:val="28"/>
          <w:szCs w:val="28"/>
        </w:rPr>
        <w:t>Соглашение может быть изменено по соглашению сторон. Изменение Соглашения ос</w:t>
      </w:r>
      <w:r w:rsidR="00686120" w:rsidRPr="009C58D2">
        <w:rPr>
          <w:rFonts w:ascii="Times New Roman" w:hAnsi="Times New Roman"/>
          <w:sz w:val="28"/>
          <w:szCs w:val="28"/>
        </w:rPr>
        <w:t xml:space="preserve">уществляется в письменной форме в </w:t>
      </w:r>
      <w:r w:rsidR="00591885" w:rsidRPr="009C58D2">
        <w:rPr>
          <w:rFonts w:ascii="Times New Roman" w:hAnsi="Times New Roman"/>
          <w:sz w:val="28"/>
          <w:szCs w:val="28"/>
        </w:rPr>
        <w:t>соответствии</w:t>
      </w:r>
      <w:r w:rsidR="00686120" w:rsidRPr="009C58D2">
        <w:rPr>
          <w:rFonts w:ascii="Times New Roman" w:hAnsi="Times New Roman"/>
          <w:sz w:val="28"/>
          <w:szCs w:val="28"/>
        </w:rPr>
        <w:t xml:space="preserve"> </w:t>
      </w:r>
      <w:r w:rsidR="00591885" w:rsidRPr="009C58D2">
        <w:rPr>
          <w:rFonts w:ascii="Times New Roman" w:hAnsi="Times New Roman"/>
          <w:sz w:val="28"/>
          <w:szCs w:val="28"/>
        </w:rPr>
        <w:t>с Федеральным законом от 21.07.2005№</w:t>
      </w:r>
      <w:r w:rsidR="009C58D2">
        <w:rPr>
          <w:rFonts w:ascii="Times New Roman" w:hAnsi="Times New Roman"/>
          <w:sz w:val="28"/>
          <w:szCs w:val="28"/>
        </w:rPr>
        <w:t xml:space="preserve"> </w:t>
      </w:r>
      <w:r w:rsidR="00591885" w:rsidRPr="009C58D2">
        <w:rPr>
          <w:rFonts w:ascii="Times New Roman" w:hAnsi="Times New Roman"/>
          <w:sz w:val="28"/>
          <w:szCs w:val="28"/>
        </w:rPr>
        <w:t>115 «О концессионных соглашениях</w:t>
      </w:r>
      <w:r w:rsidR="000730B2">
        <w:rPr>
          <w:rFonts w:ascii="Times New Roman" w:hAnsi="Times New Roman"/>
          <w:sz w:val="28"/>
          <w:szCs w:val="28"/>
        </w:rPr>
        <w:t>»</w:t>
      </w:r>
      <w:r w:rsidR="00591885" w:rsidRPr="009C58D2">
        <w:rPr>
          <w:rFonts w:ascii="Times New Roman" w:hAnsi="Times New Roman"/>
          <w:sz w:val="28"/>
          <w:szCs w:val="28"/>
        </w:rPr>
        <w:t>.</w:t>
      </w:r>
    </w:p>
    <w:p w14:paraId="08B717CE" w14:textId="25F09D1B" w:rsidR="00C52FFF" w:rsidRDefault="00591885" w:rsidP="00D96F76">
      <w:pPr>
        <w:pStyle w:val="a3"/>
        <w:numPr>
          <w:ilvl w:val="0"/>
          <w:numId w:val="22"/>
        </w:numPr>
        <w:ind w:left="0" w:firstLine="567"/>
        <w:jc w:val="both"/>
        <w:rPr>
          <w:rFonts w:ascii="Times New Roman" w:hAnsi="Times New Roman"/>
          <w:sz w:val="28"/>
          <w:szCs w:val="28"/>
        </w:rPr>
      </w:pPr>
      <w:r w:rsidRPr="009C58D2">
        <w:rPr>
          <w:rFonts w:ascii="Times New Roman" w:hAnsi="Times New Roman"/>
          <w:sz w:val="28"/>
          <w:szCs w:val="28"/>
        </w:rPr>
        <w:t xml:space="preserve"> </w:t>
      </w:r>
      <w:r w:rsidR="00804B75" w:rsidRPr="009C58D2">
        <w:rPr>
          <w:rFonts w:ascii="Times New Roman" w:hAnsi="Times New Roman"/>
          <w:sz w:val="28"/>
          <w:szCs w:val="28"/>
        </w:rPr>
        <w:t xml:space="preserve">Основанием для изменения Соглашения является существенное изменение обстоятельств, из которых стороны </w:t>
      </w:r>
      <w:r w:rsidR="000730B2" w:rsidRPr="009C58D2">
        <w:rPr>
          <w:rFonts w:ascii="Times New Roman" w:hAnsi="Times New Roman"/>
          <w:sz w:val="28"/>
          <w:szCs w:val="28"/>
        </w:rPr>
        <w:t>исходили при</w:t>
      </w:r>
      <w:r w:rsidR="00804B75" w:rsidRPr="009C58D2">
        <w:rPr>
          <w:rFonts w:ascii="Times New Roman" w:hAnsi="Times New Roman"/>
          <w:sz w:val="28"/>
          <w:szCs w:val="28"/>
        </w:rPr>
        <w:t xml:space="preserve"> </w:t>
      </w:r>
      <w:r w:rsidR="008F013A" w:rsidRPr="009C58D2">
        <w:rPr>
          <w:rFonts w:ascii="Times New Roman" w:hAnsi="Times New Roman"/>
          <w:sz w:val="28"/>
          <w:szCs w:val="28"/>
        </w:rPr>
        <w:t>заключении Соглашения</w:t>
      </w:r>
      <w:r w:rsidR="00732714" w:rsidRPr="000730B2">
        <w:rPr>
          <w:rFonts w:ascii="Times New Roman" w:hAnsi="Times New Roman"/>
          <w:sz w:val="28"/>
          <w:szCs w:val="28"/>
        </w:rPr>
        <w:t>.</w:t>
      </w:r>
    </w:p>
    <w:p w14:paraId="7318E332" w14:textId="0AAFF936" w:rsidR="00C52FFF" w:rsidRPr="000730B2" w:rsidRDefault="000730B2" w:rsidP="000730B2">
      <w:pPr>
        <w:pStyle w:val="a3"/>
        <w:numPr>
          <w:ilvl w:val="0"/>
          <w:numId w:val="22"/>
        </w:numPr>
        <w:ind w:left="0" w:firstLine="567"/>
        <w:jc w:val="both"/>
        <w:rPr>
          <w:rFonts w:ascii="Times New Roman" w:hAnsi="Times New Roman"/>
          <w:sz w:val="28"/>
          <w:szCs w:val="28"/>
        </w:rPr>
      </w:pPr>
      <w:r w:rsidRPr="000730B2">
        <w:rPr>
          <w:rFonts w:ascii="Times New Roman" w:hAnsi="Times New Roman"/>
          <w:sz w:val="28"/>
          <w:szCs w:val="28"/>
        </w:rPr>
        <w:t>Концессионер имеет право передавать с согласия Концедента свои права и обязанности по Соглашению третьим лицам в период эксплуатационной стадии путем перемены лиц в обязательстве в соответствии</w:t>
      </w:r>
      <w:r w:rsidRPr="001D7C3E">
        <w:rPr>
          <w:rFonts w:ascii="Times New Roman" w:hAnsi="Times New Roman"/>
          <w:sz w:val="28"/>
          <w:szCs w:val="28"/>
        </w:rPr>
        <w:t xml:space="preserve"> с Федеральным законом от 21.07.2005</w:t>
      </w:r>
      <w:r w:rsidR="00745589">
        <w:rPr>
          <w:rFonts w:ascii="Times New Roman" w:hAnsi="Times New Roman"/>
          <w:sz w:val="28"/>
          <w:szCs w:val="28"/>
        </w:rPr>
        <w:t xml:space="preserve"> </w:t>
      </w:r>
      <w:r w:rsidRPr="001D7C3E">
        <w:rPr>
          <w:rFonts w:ascii="Times New Roman" w:hAnsi="Times New Roman"/>
          <w:sz w:val="28"/>
          <w:szCs w:val="28"/>
        </w:rPr>
        <w:t>№</w:t>
      </w:r>
      <w:r w:rsidR="00745589">
        <w:rPr>
          <w:rFonts w:ascii="Times New Roman" w:hAnsi="Times New Roman"/>
          <w:sz w:val="28"/>
          <w:szCs w:val="28"/>
        </w:rPr>
        <w:t xml:space="preserve"> </w:t>
      </w:r>
      <w:r w:rsidRPr="001D7C3E">
        <w:rPr>
          <w:rFonts w:ascii="Times New Roman" w:hAnsi="Times New Roman"/>
          <w:sz w:val="28"/>
          <w:szCs w:val="28"/>
        </w:rPr>
        <w:t>115 «О концессионных соглашениях. Перемена лиц по Соглашению путем уступки требования или перевода долга допускается с согласия Концедента. Концессионер не вправе п</w:t>
      </w:r>
      <w:r w:rsidR="00745589">
        <w:rPr>
          <w:rFonts w:ascii="Times New Roman" w:hAnsi="Times New Roman"/>
          <w:sz w:val="28"/>
          <w:szCs w:val="28"/>
        </w:rPr>
        <w:t>ередавать в залог свои права по</w:t>
      </w:r>
      <w:r w:rsidRPr="001D7C3E">
        <w:rPr>
          <w:rFonts w:ascii="Times New Roman" w:hAnsi="Times New Roman"/>
          <w:sz w:val="28"/>
          <w:szCs w:val="28"/>
        </w:rPr>
        <w:t xml:space="preserve"> Соглашению. В случае перемены лиц </w:t>
      </w:r>
      <w:r w:rsidR="00745589" w:rsidRPr="001D7C3E">
        <w:rPr>
          <w:rFonts w:ascii="Times New Roman" w:hAnsi="Times New Roman"/>
          <w:sz w:val="28"/>
          <w:szCs w:val="28"/>
        </w:rPr>
        <w:t>по Соглашению</w:t>
      </w:r>
      <w:r w:rsidRPr="001D7C3E">
        <w:rPr>
          <w:rFonts w:ascii="Times New Roman" w:hAnsi="Times New Roman"/>
          <w:sz w:val="28"/>
          <w:szCs w:val="28"/>
        </w:rPr>
        <w:t xml:space="preserve"> не допускается внесение изменений в условия Соглашения, определяющие технические характеристики Объекта Соглашения.</w:t>
      </w:r>
    </w:p>
    <w:p w14:paraId="35E0F2E8" w14:textId="0ADDAC26" w:rsidR="004D47B5" w:rsidRPr="001D7C3E" w:rsidRDefault="004D47B5"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 xml:space="preserve">Концедент обязан рассматривать требования </w:t>
      </w:r>
      <w:r w:rsidR="00591885" w:rsidRPr="001D7C3E">
        <w:rPr>
          <w:rFonts w:ascii="Times New Roman" w:hAnsi="Times New Roman"/>
          <w:sz w:val="28"/>
          <w:szCs w:val="28"/>
        </w:rPr>
        <w:t>К</w:t>
      </w:r>
      <w:r w:rsidRPr="001D7C3E">
        <w:rPr>
          <w:rFonts w:ascii="Times New Roman" w:hAnsi="Times New Roman"/>
          <w:sz w:val="28"/>
          <w:szCs w:val="28"/>
        </w:rPr>
        <w:t>онцессионера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Соглашения обязательств вследствие решений, действий (бездействия) государственных органов, органов местного самоуправления и (или) их должностных лиц.</w:t>
      </w:r>
    </w:p>
    <w:p w14:paraId="1CD0D932" w14:textId="77777777" w:rsidR="00C52FFF" w:rsidRPr="001D7C3E" w:rsidRDefault="00C52FFF" w:rsidP="00D96F76">
      <w:pPr>
        <w:pStyle w:val="a3"/>
        <w:ind w:left="0" w:firstLine="567"/>
        <w:jc w:val="both"/>
        <w:rPr>
          <w:rFonts w:ascii="Times New Roman" w:hAnsi="Times New Roman"/>
          <w:sz w:val="28"/>
          <w:szCs w:val="28"/>
        </w:rPr>
      </w:pPr>
    </w:p>
    <w:p w14:paraId="2AC4F2A9" w14:textId="50015378" w:rsidR="00C52FFF" w:rsidRPr="00FC2E3F" w:rsidRDefault="005C6C60" w:rsidP="00FC2E3F">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lastRenderedPageBreak/>
        <w:t>XV</w:t>
      </w:r>
      <w:r w:rsidRPr="005C6C60">
        <w:rPr>
          <w:rFonts w:ascii="Times New Roman" w:hAnsi="Times New Roman" w:cs="Times New Roman"/>
          <w:b/>
          <w:color w:val="auto"/>
          <w:sz w:val="28"/>
          <w:szCs w:val="28"/>
        </w:rPr>
        <w:t xml:space="preserve">. </w:t>
      </w:r>
      <w:r w:rsidR="00C52FFF" w:rsidRPr="005C6C60">
        <w:rPr>
          <w:rFonts w:ascii="Times New Roman" w:hAnsi="Times New Roman" w:cs="Times New Roman"/>
          <w:b/>
          <w:color w:val="auto"/>
          <w:sz w:val="28"/>
          <w:szCs w:val="28"/>
        </w:rPr>
        <w:t>Прекращение Соглашения.</w:t>
      </w:r>
    </w:p>
    <w:p w14:paraId="609E1416" w14:textId="743205DB" w:rsidR="00243880" w:rsidRPr="001D7C3E" w:rsidRDefault="00C52FFF"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 xml:space="preserve">Соглашение прекращается:  </w:t>
      </w:r>
    </w:p>
    <w:p w14:paraId="2B756FE7" w14:textId="77777777" w:rsidR="00243880" w:rsidRPr="001D7C3E" w:rsidRDefault="00C52FFF" w:rsidP="00D96F76">
      <w:pPr>
        <w:ind w:firstLine="567"/>
        <w:jc w:val="both"/>
        <w:rPr>
          <w:rFonts w:ascii="Times New Roman" w:hAnsi="Times New Roman"/>
          <w:sz w:val="28"/>
          <w:szCs w:val="28"/>
        </w:rPr>
      </w:pPr>
      <w:r w:rsidRPr="001D7C3E">
        <w:rPr>
          <w:rFonts w:ascii="Times New Roman" w:hAnsi="Times New Roman"/>
          <w:sz w:val="28"/>
          <w:szCs w:val="28"/>
        </w:rPr>
        <w:t>а)</w:t>
      </w:r>
      <w:r w:rsidR="00243880" w:rsidRPr="001D7C3E">
        <w:rPr>
          <w:rFonts w:ascii="Times New Roman" w:hAnsi="Times New Roman"/>
          <w:sz w:val="28"/>
          <w:szCs w:val="28"/>
        </w:rPr>
        <w:t xml:space="preserve"> по истечении срока действия; </w:t>
      </w:r>
    </w:p>
    <w:p w14:paraId="5352B793" w14:textId="058930BA" w:rsidR="00243880" w:rsidRPr="001D7C3E" w:rsidRDefault="00C52FFF" w:rsidP="00D96F76">
      <w:pPr>
        <w:ind w:firstLine="567"/>
        <w:jc w:val="both"/>
        <w:rPr>
          <w:rFonts w:ascii="Times New Roman" w:hAnsi="Times New Roman"/>
          <w:sz w:val="28"/>
          <w:szCs w:val="28"/>
        </w:rPr>
      </w:pPr>
      <w:r w:rsidRPr="001D7C3E">
        <w:rPr>
          <w:rFonts w:ascii="Times New Roman" w:hAnsi="Times New Roman"/>
          <w:sz w:val="28"/>
          <w:szCs w:val="28"/>
        </w:rPr>
        <w:t xml:space="preserve">б) по </w:t>
      </w:r>
      <w:r w:rsidR="0045490F" w:rsidRPr="001D7C3E">
        <w:rPr>
          <w:rFonts w:ascii="Times New Roman" w:hAnsi="Times New Roman"/>
          <w:sz w:val="28"/>
          <w:szCs w:val="28"/>
        </w:rPr>
        <w:t>с</w:t>
      </w:r>
      <w:r w:rsidRPr="001D7C3E">
        <w:rPr>
          <w:rFonts w:ascii="Times New Roman" w:hAnsi="Times New Roman"/>
          <w:sz w:val="28"/>
          <w:szCs w:val="28"/>
        </w:rPr>
        <w:t xml:space="preserve">оглашению Сторон; </w:t>
      </w:r>
    </w:p>
    <w:p w14:paraId="69BE70C1" w14:textId="68DCBEBB" w:rsidR="00CD65CA" w:rsidRPr="001D7C3E" w:rsidRDefault="00C52FFF" w:rsidP="00D96F76">
      <w:pPr>
        <w:ind w:firstLine="567"/>
        <w:jc w:val="both"/>
        <w:rPr>
          <w:rFonts w:ascii="Times New Roman" w:hAnsi="Times New Roman"/>
          <w:sz w:val="28"/>
          <w:szCs w:val="28"/>
        </w:rPr>
      </w:pPr>
      <w:r w:rsidRPr="001D7C3E">
        <w:rPr>
          <w:rFonts w:ascii="Times New Roman" w:hAnsi="Times New Roman"/>
          <w:sz w:val="28"/>
          <w:szCs w:val="28"/>
        </w:rPr>
        <w:t>в) на основании судебного решения о его досрочном расторжении</w:t>
      </w:r>
      <w:r w:rsidR="00456BED">
        <w:rPr>
          <w:rFonts w:ascii="Times New Roman" w:hAnsi="Times New Roman"/>
          <w:sz w:val="28"/>
          <w:szCs w:val="28"/>
        </w:rPr>
        <w:t xml:space="preserve"> в связи с существенным нарушением одной из Сторон</w:t>
      </w:r>
      <w:r w:rsidR="00CD65CA" w:rsidRPr="001D7C3E">
        <w:rPr>
          <w:rFonts w:ascii="Times New Roman" w:hAnsi="Times New Roman"/>
          <w:sz w:val="28"/>
          <w:szCs w:val="28"/>
        </w:rPr>
        <w:t>;</w:t>
      </w:r>
    </w:p>
    <w:p w14:paraId="45099F32" w14:textId="5B25DD5C" w:rsidR="0045490F" w:rsidRPr="001D7C3E" w:rsidRDefault="0045490F" w:rsidP="00D96F76">
      <w:pPr>
        <w:ind w:firstLine="567"/>
        <w:jc w:val="both"/>
        <w:rPr>
          <w:rFonts w:ascii="Times New Roman" w:hAnsi="Times New Roman"/>
          <w:sz w:val="28"/>
          <w:szCs w:val="28"/>
        </w:rPr>
      </w:pPr>
      <w:r w:rsidRPr="00FC2E3F">
        <w:rPr>
          <w:rFonts w:ascii="Times New Roman" w:hAnsi="Times New Roman"/>
          <w:sz w:val="28"/>
          <w:szCs w:val="28"/>
        </w:rPr>
        <w:t>г) в случае его досрочного расторжения на основании решения органа местного самоуправления,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14:paraId="5B7CDA60" w14:textId="5FD28399" w:rsidR="002D3420" w:rsidRPr="001D7C3E" w:rsidRDefault="002D3420"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Пре</w:t>
      </w:r>
      <w:r w:rsidR="00591885" w:rsidRPr="001D7C3E">
        <w:rPr>
          <w:rFonts w:ascii="Times New Roman" w:hAnsi="Times New Roman"/>
          <w:sz w:val="28"/>
          <w:szCs w:val="28"/>
        </w:rPr>
        <w:t>к</w:t>
      </w:r>
      <w:r w:rsidRPr="001D7C3E">
        <w:rPr>
          <w:rFonts w:ascii="Times New Roman" w:hAnsi="Times New Roman"/>
          <w:sz w:val="28"/>
          <w:szCs w:val="28"/>
        </w:rPr>
        <w:t xml:space="preserve">ращение срока действия Соглашения не освобождает Стороны от обязанности возмещения неустойки, убытков и иной ответственности, установленной законодательством </w:t>
      </w:r>
      <w:r w:rsidR="00591885" w:rsidRPr="001D7C3E">
        <w:rPr>
          <w:rFonts w:ascii="Times New Roman" w:hAnsi="Times New Roman"/>
          <w:sz w:val="28"/>
          <w:szCs w:val="28"/>
        </w:rPr>
        <w:t>Российской</w:t>
      </w:r>
      <w:r w:rsidRPr="001D7C3E">
        <w:rPr>
          <w:rFonts w:ascii="Times New Roman" w:hAnsi="Times New Roman"/>
          <w:sz w:val="28"/>
          <w:szCs w:val="28"/>
        </w:rPr>
        <w:t xml:space="preserve"> Федерации и  Соглашением.</w:t>
      </w:r>
    </w:p>
    <w:p w14:paraId="2BDB1530" w14:textId="1A67E2EF" w:rsidR="00C52FFF" w:rsidRPr="001D7C3E" w:rsidRDefault="00C52FFF" w:rsidP="00D96F76">
      <w:pPr>
        <w:pStyle w:val="a3"/>
        <w:numPr>
          <w:ilvl w:val="0"/>
          <w:numId w:val="22"/>
        </w:numPr>
        <w:ind w:left="0" w:firstLine="567"/>
        <w:jc w:val="both"/>
        <w:rPr>
          <w:rFonts w:ascii="Times New Roman" w:hAnsi="Times New Roman"/>
          <w:sz w:val="28"/>
          <w:szCs w:val="28"/>
        </w:rPr>
      </w:pPr>
      <w:r w:rsidRPr="001D7C3E">
        <w:rPr>
          <w:rFonts w:ascii="Times New Roman" w:hAnsi="Times New Roman"/>
          <w:sz w:val="28"/>
          <w:szCs w:val="28"/>
        </w:rPr>
        <w:t xml:space="preserve">Соглашение может быть расторгнуто досрочно на основании решения суда по требованию одной из Сторон в случае существенно нарушения другой Стороной условий Соглашения, существенного изменения обстоятельств, из которых Стороны исходили при его заключении, а </w:t>
      </w:r>
      <w:proofErr w:type="gramStart"/>
      <w:r w:rsidRPr="001D7C3E">
        <w:rPr>
          <w:rFonts w:ascii="Times New Roman" w:hAnsi="Times New Roman"/>
          <w:sz w:val="28"/>
          <w:szCs w:val="28"/>
        </w:rPr>
        <w:t>так</w:t>
      </w:r>
      <w:r w:rsidR="00711D59">
        <w:rPr>
          <w:rFonts w:ascii="Times New Roman" w:hAnsi="Times New Roman"/>
          <w:sz w:val="28"/>
          <w:szCs w:val="28"/>
        </w:rPr>
        <w:t xml:space="preserve"> </w:t>
      </w:r>
      <w:r w:rsidRPr="001D7C3E">
        <w:rPr>
          <w:rFonts w:ascii="Times New Roman" w:hAnsi="Times New Roman"/>
          <w:sz w:val="28"/>
          <w:szCs w:val="28"/>
        </w:rPr>
        <w:t>же</w:t>
      </w:r>
      <w:proofErr w:type="gramEnd"/>
      <w:r w:rsidRPr="001D7C3E">
        <w:rPr>
          <w:rFonts w:ascii="Times New Roman" w:hAnsi="Times New Roman"/>
          <w:sz w:val="28"/>
          <w:szCs w:val="28"/>
        </w:rPr>
        <w:t xml:space="preserve"> по иным основаниям, предусмотренным федеральными законами и Соглашением.</w:t>
      </w:r>
    </w:p>
    <w:p w14:paraId="0EC88D7C" w14:textId="54AD88A4" w:rsidR="00C52FFF" w:rsidRPr="00711D59" w:rsidRDefault="00D96F76" w:rsidP="00D96F76">
      <w:pPr>
        <w:ind w:firstLine="567"/>
        <w:jc w:val="both"/>
        <w:rPr>
          <w:rFonts w:ascii="Times New Roman" w:hAnsi="Times New Roman"/>
          <w:sz w:val="28"/>
          <w:szCs w:val="28"/>
        </w:rPr>
      </w:pPr>
      <w:r w:rsidRPr="00711D59">
        <w:rPr>
          <w:rFonts w:ascii="Times New Roman" w:hAnsi="Times New Roman"/>
          <w:sz w:val="28"/>
          <w:szCs w:val="28"/>
        </w:rPr>
        <w:t>140</w:t>
      </w:r>
      <w:r w:rsidR="00591885" w:rsidRPr="00711D59">
        <w:rPr>
          <w:rFonts w:ascii="Times New Roman" w:hAnsi="Times New Roman"/>
          <w:sz w:val="28"/>
          <w:szCs w:val="28"/>
        </w:rPr>
        <w:t xml:space="preserve">. </w:t>
      </w:r>
      <w:r w:rsidR="00C52FFF" w:rsidRPr="00711D59">
        <w:rPr>
          <w:rFonts w:ascii="Times New Roman" w:hAnsi="Times New Roman"/>
          <w:sz w:val="28"/>
          <w:szCs w:val="28"/>
        </w:rPr>
        <w:t>К существенным нарушениям Концессионером условий  Соглашения относятся:</w:t>
      </w:r>
    </w:p>
    <w:p w14:paraId="3EE8869E" w14:textId="3ECB52D4" w:rsidR="00C52FFF" w:rsidRPr="00711D59" w:rsidRDefault="00C52FFF" w:rsidP="00D96F76">
      <w:pPr>
        <w:ind w:firstLine="567"/>
        <w:jc w:val="both"/>
        <w:rPr>
          <w:rFonts w:ascii="Times New Roman" w:hAnsi="Times New Roman"/>
          <w:sz w:val="28"/>
          <w:szCs w:val="28"/>
        </w:rPr>
      </w:pPr>
      <w:r w:rsidRPr="00711D59">
        <w:rPr>
          <w:rFonts w:ascii="Times New Roman" w:hAnsi="Times New Roman"/>
          <w:sz w:val="28"/>
          <w:szCs w:val="28"/>
        </w:rPr>
        <w:t>а) нарушение установленного пункт</w:t>
      </w:r>
      <w:r w:rsidR="006007C3" w:rsidRPr="00711D59">
        <w:rPr>
          <w:rFonts w:ascii="Times New Roman" w:hAnsi="Times New Roman"/>
          <w:sz w:val="28"/>
          <w:szCs w:val="28"/>
        </w:rPr>
        <w:t>ом</w:t>
      </w:r>
      <w:r w:rsidRPr="00711D59">
        <w:rPr>
          <w:rFonts w:ascii="Times New Roman" w:hAnsi="Times New Roman"/>
          <w:sz w:val="28"/>
          <w:szCs w:val="28"/>
        </w:rPr>
        <w:t xml:space="preserve"> </w:t>
      </w:r>
      <w:r w:rsidR="00412764" w:rsidRPr="00711D59">
        <w:rPr>
          <w:rFonts w:ascii="Times New Roman" w:hAnsi="Times New Roman"/>
          <w:sz w:val="28"/>
          <w:szCs w:val="28"/>
        </w:rPr>
        <w:t>7</w:t>
      </w:r>
      <w:r w:rsidR="00711D59" w:rsidRPr="00711D59">
        <w:rPr>
          <w:rFonts w:ascii="Times New Roman" w:hAnsi="Times New Roman"/>
          <w:sz w:val="28"/>
          <w:szCs w:val="28"/>
        </w:rPr>
        <w:t>9</w:t>
      </w:r>
      <w:r w:rsidRPr="00711D59">
        <w:rPr>
          <w:rFonts w:ascii="Times New Roman" w:hAnsi="Times New Roman"/>
          <w:sz w:val="28"/>
          <w:szCs w:val="28"/>
        </w:rPr>
        <w:t xml:space="preserve"> Соглашения срока выполнения работ по </w:t>
      </w:r>
      <w:r w:rsidR="00FA3BE1" w:rsidRPr="00711D59">
        <w:rPr>
          <w:rFonts w:ascii="Times New Roman" w:hAnsi="Times New Roman"/>
          <w:sz w:val="28"/>
          <w:szCs w:val="28"/>
        </w:rPr>
        <w:t>реконструкции</w:t>
      </w:r>
      <w:r w:rsidR="00412764" w:rsidRPr="00711D59">
        <w:rPr>
          <w:rFonts w:ascii="Times New Roman" w:hAnsi="Times New Roman"/>
          <w:sz w:val="28"/>
          <w:szCs w:val="28"/>
        </w:rPr>
        <w:t xml:space="preserve"> Объекта с</w:t>
      </w:r>
      <w:r w:rsidRPr="00711D59">
        <w:rPr>
          <w:rFonts w:ascii="Times New Roman" w:hAnsi="Times New Roman"/>
          <w:sz w:val="28"/>
          <w:szCs w:val="28"/>
        </w:rPr>
        <w:t xml:space="preserve">оглашения более чем на </w:t>
      </w:r>
      <w:r w:rsidR="00243880" w:rsidRPr="00711D59">
        <w:rPr>
          <w:rFonts w:ascii="Times New Roman" w:hAnsi="Times New Roman"/>
          <w:sz w:val="28"/>
          <w:szCs w:val="28"/>
        </w:rPr>
        <w:t>6</w:t>
      </w:r>
      <w:r w:rsidRPr="00711D59">
        <w:rPr>
          <w:rFonts w:ascii="Times New Roman" w:hAnsi="Times New Roman"/>
          <w:sz w:val="28"/>
          <w:szCs w:val="28"/>
        </w:rPr>
        <w:t xml:space="preserve"> (</w:t>
      </w:r>
      <w:r w:rsidR="00243880" w:rsidRPr="00711D59">
        <w:rPr>
          <w:rFonts w:ascii="Times New Roman" w:hAnsi="Times New Roman"/>
          <w:sz w:val="28"/>
          <w:szCs w:val="28"/>
        </w:rPr>
        <w:t>шесть</w:t>
      </w:r>
      <w:r w:rsidRPr="00711D59">
        <w:rPr>
          <w:rFonts w:ascii="Times New Roman" w:hAnsi="Times New Roman"/>
          <w:sz w:val="28"/>
          <w:szCs w:val="28"/>
        </w:rPr>
        <w:t>) месяц</w:t>
      </w:r>
      <w:r w:rsidR="00243880" w:rsidRPr="00711D59">
        <w:rPr>
          <w:rFonts w:ascii="Times New Roman" w:hAnsi="Times New Roman"/>
          <w:sz w:val="28"/>
          <w:szCs w:val="28"/>
        </w:rPr>
        <w:t>ев</w:t>
      </w:r>
      <w:r w:rsidRPr="00711D59">
        <w:rPr>
          <w:rFonts w:ascii="Times New Roman" w:hAnsi="Times New Roman"/>
          <w:sz w:val="28"/>
          <w:szCs w:val="28"/>
        </w:rPr>
        <w:t>;</w:t>
      </w:r>
    </w:p>
    <w:p w14:paraId="1BF2575E" w14:textId="709C1161" w:rsidR="002C4E15" w:rsidRPr="00711D59" w:rsidRDefault="00C52FFF" w:rsidP="00D96F76">
      <w:pPr>
        <w:ind w:firstLine="567"/>
        <w:jc w:val="both"/>
        <w:rPr>
          <w:rFonts w:ascii="Times New Roman" w:hAnsi="Times New Roman"/>
          <w:sz w:val="28"/>
          <w:szCs w:val="28"/>
        </w:rPr>
      </w:pPr>
      <w:r w:rsidRPr="00711D59">
        <w:rPr>
          <w:rFonts w:ascii="Times New Roman" w:hAnsi="Times New Roman"/>
          <w:sz w:val="28"/>
          <w:szCs w:val="28"/>
        </w:rPr>
        <w:t xml:space="preserve">б) использование (эксплуатация) Объекта </w:t>
      </w:r>
      <w:r w:rsidR="00412764" w:rsidRPr="00711D59">
        <w:rPr>
          <w:rFonts w:ascii="Times New Roman" w:hAnsi="Times New Roman"/>
          <w:sz w:val="28"/>
          <w:szCs w:val="28"/>
        </w:rPr>
        <w:t>с</w:t>
      </w:r>
      <w:r w:rsidRPr="00711D59">
        <w:rPr>
          <w:rFonts w:ascii="Times New Roman" w:hAnsi="Times New Roman"/>
          <w:sz w:val="28"/>
          <w:szCs w:val="28"/>
        </w:rPr>
        <w:t>оглашения в целях, не уста</w:t>
      </w:r>
      <w:r w:rsidR="0045490F" w:rsidRPr="00711D59">
        <w:rPr>
          <w:rFonts w:ascii="Times New Roman" w:hAnsi="Times New Roman"/>
          <w:sz w:val="28"/>
          <w:szCs w:val="28"/>
        </w:rPr>
        <w:t xml:space="preserve">новленных Соглашением, </w:t>
      </w:r>
      <w:r w:rsidR="002C4E15" w:rsidRPr="00711D59">
        <w:rPr>
          <w:rFonts w:ascii="Times New Roman" w:hAnsi="Times New Roman"/>
          <w:sz w:val="28"/>
          <w:szCs w:val="28"/>
        </w:rPr>
        <w:t xml:space="preserve"> нарушение порядка использования (эксплуатации) </w:t>
      </w:r>
      <w:r w:rsidR="0045490F" w:rsidRPr="00711D59">
        <w:rPr>
          <w:rFonts w:ascii="Times New Roman" w:hAnsi="Times New Roman"/>
          <w:sz w:val="28"/>
          <w:szCs w:val="28"/>
        </w:rPr>
        <w:t>О</w:t>
      </w:r>
      <w:r w:rsidR="002C4E15" w:rsidRPr="00711D59">
        <w:rPr>
          <w:rFonts w:ascii="Times New Roman" w:hAnsi="Times New Roman"/>
          <w:sz w:val="28"/>
          <w:szCs w:val="28"/>
        </w:rPr>
        <w:t xml:space="preserve">бъекта </w:t>
      </w:r>
      <w:r w:rsidR="0045490F" w:rsidRPr="00711D59">
        <w:rPr>
          <w:rFonts w:ascii="Times New Roman" w:hAnsi="Times New Roman"/>
          <w:sz w:val="28"/>
          <w:szCs w:val="28"/>
        </w:rPr>
        <w:t>С</w:t>
      </w:r>
      <w:r w:rsidR="002C4E15" w:rsidRPr="00711D59">
        <w:rPr>
          <w:rFonts w:ascii="Times New Roman" w:hAnsi="Times New Roman"/>
          <w:sz w:val="28"/>
          <w:szCs w:val="28"/>
        </w:rPr>
        <w:t>оглашения;</w:t>
      </w:r>
    </w:p>
    <w:p w14:paraId="3B0E679F" w14:textId="0243811C" w:rsidR="002C4E15" w:rsidRPr="00711D59" w:rsidRDefault="0045490F" w:rsidP="00D96F76">
      <w:pPr>
        <w:ind w:firstLine="567"/>
        <w:jc w:val="both"/>
        <w:rPr>
          <w:rFonts w:ascii="Times New Roman" w:hAnsi="Times New Roman"/>
          <w:sz w:val="28"/>
          <w:szCs w:val="28"/>
        </w:rPr>
      </w:pPr>
      <w:r w:rsidRPr="00711D59">
        <w:rPr>
          <w:rFonts w:ascii="Times New Roman" w:hAnsi="Times New Roman"/>
          <w:sz w:val="28"/>
          <w:szCs w:val="28"/>
        </w:rPr>
        <w:t>в</w:t>
      </w:r>
      <w:r w:rsidR="002C4E15" w:rsidRPr="00711D59">
        <w:rPr>
          <w:rFonts w:ascii="Times New Roman" w:hAnsi="Times New Roman"/>
          <w:sz w:val="28"/>
          <w:szCs w:val="28"/>
        </w:rPr>
        <w:t>)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14:paraId="42CC3A20" w14:textId="0D83D1D6" w:rsidR="002C4E15" w:rsidRPr="005C451B" w:rsidRDefault="0045490F" w:rsidP="00D96F76">
      <w:pPr>
        <w:ind w:firstLine="567"/>
        <w:jc w:val="both"/>
        <w:rPr>
          <w:rFonts w:ascii="Times New Roman" w:hAnsi="Times New Roman"/>
          <w:sz w:val="28"/>
          <w:szCs w:val="28"/>
        </w:rPr>
      </w:pPr>
      <w:r w:rsidRPr="00711D59">
        <w:rPr>
          <w:rFonts w:ascii="Times New Roman" w:hAnsi="Times New Roman"/>
          <w:sz w:val="28"/>
          <w:szCs w:val="28"/>
        </w:rPr>
        <w:t>г</w:t>
      </w:r>
      <w:r w:rsidR="002C4E15" w:rsidRPr="00711D59">
        <w:rPr>
          <w:rFonts w:ascii="Times New Roman" w:hAnsi="Times New Roman"/>
          <w:sz w:val="28"/>
          <w:szCs w:val="28"/>
        </w:rPr>
        <w:t>)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частью 3.7 статьи 13 Федерального закона от 21.07.</w:t>
      </w:r>
      <w:r w:rsidR="002C4E15" w:rsidRPr="005C451B">
        <w:rPr>
          <w:rFonts w:ascii="Times New Roman" w:hAnsi="Times New Roman"/>
          <w:sz w:val="28"/>
          <w:szCs w:val="28"/>
        </w:rPr>
        <w:t>2005 N 115-ФЗ «О концессионных соглашениях», а также положениями иных нормативных правовых актов;</w:t>
      </w:r>
    </w:p>
    <w:p w14:paraId="75A59844" w14:textId="51A33CDA" w:rsidR="0045490F" w:rsidRPr="001D7C3E" w:rsidRDefault="0045490F" w:rsidP="00D96F76">
      <w:pPr>
        <w:ind w:firstLine="567"/>
        <w:jc w:val="both"/>
        <w:rPr>
          <w:rFonts w:ascii="Times New Roman" w:hAnsi="Times New Roman"/>
          <w:sz w:val="28"/>
          <w:szCs w:val="28"/>
        </w:rPr>
      </w:pPr>
      <w:r w:rsidRPr="005C451B">
        <w:rPr>
          <w:rFonts w:ascii="Times New Roman" w:hAnsi="Times New Roman"/>
          <w:sz w:val="28"/>
          <w:szCs w:val="28"/>
        </w:rPr>
        <w:t>д) отсутствие лицензии на осуществление образовательной деятельности, полученной Концессионером или лицом, привлекаемым Концессионером для ведения образовательной деятельности в случае ее отзыва/ прекращения на срок более 6 месяцев.</w:t>
      </w:r>
      <w:r w:rsidRPr="001D7C3E">
        <w:rPr>
          <w:rFonts w:ascii="Times New Roman" w:hAnsi="Times New Roman"/>
          <w:sz w:val="28"/>
          <w:szCs w:val="28"/>
        </w:rPr>
        <w:t xml:space="preserve"> </w:t>
      </w:r>
    </w:p>
    <w:p w14:paraId="3655601D" w14:textId="331DE256" w:rsidR="0045490F" w:rsidRPr="001D7C3E" w:rsidRDefault="0045490F" w:rsidP="00D96F76">
      <w:pPr>
        <w:ind w:firstLine="567"/>
        <w:jc w:val="both"/>
        <w:rPr>
          <w:rFonts w:ascii="Times New Roman" w:hAnsi="Times New Roman"/>
          <w:sz w:val="28"/>
          <w:szCs w:val="28"/>
          <w:highlight w:val="yellow"/>
        </w:rPr>
      </w:pPr>
      <w:r w:rsidRPr="001D7C3E">
        <w:rPr>
          <w:rFonts w:ascii="Times New Roman" w:hAnsi="Times New Roman"/>
          <w:sz w:val="28"/>
          <w:szCs w:val="28"/>
        </w:rPr>
        <w:t xml:space="preserve">Прекращения действия лицензии или отзыва лицензии на осуществление образовательной детальности Концессионера или третьих лиц, привлекаемых Концессионером для осуществления деятельности, указанной в пункте </w:t>
      </w:r>
      <w:r w:rsidR="00412764">
        <w:rPr>
          <w:rFonts w:ascii="Times New Roman" w:hAnsi="Times New Roman"/>
          <w:sz w:val="28"/>
          <w:szCs w:val="28"/>
        </w:rPr>
        <w:t>1.2.</w:t>
      </w:r>
      <w:r w:rsidRPr="001D7C3E">
        <w:rPr>
          <w:rFonts w:ascii="Times New Roman" w:hAnsi="Times New Roman"/>
          <w:sz w:val="28"/>
          <w:szCs w:val="28"/>
        </w:rPr>
        <w:t xml:space="preserve"> Соглашения и отсутствие действий Концессионера </w:t>
      </w:r>
      <w:r w:rsidRPr="001D7C3E">
        <w:rPr>
          <w:rFonts w:ascii="Times New Roman" w:hAnsi="Times New Roman"/>
          <w:sz w:val="28"/>
          <w:szCs w:val="28"/>
        </w:rPr>
        <w:lastRenderedPageBreak/>
        <w:t xml:space="preserve">по получению новой лицензии или продлению срока действия лицензии в течение 6 месяцев Стороны расценивают как досрочный отказ от исполнения  Соглашения и / или расторжения </w:t>
      </w:r>
      <w:r w:rsidR="00B1531F">
        <w:rPr>
          <w:rFonts w:ascii="Times New Roman" w:hAnsi="Times New Roman"/>
          <w:sz w:val="28"/>
          <w:szCs w:val="28"/>
        </w:rPr>
        <w:t>С</w:t>
      </w:r>
      <w:r w:rsidRPr="001D7C3E">
        <w:rPr>
          <w:rFonts w:ascii="Times New Roman" w:hAnsi="Times New Roman"/>
          <w:sz w:val="28"/>
          <w:szCs w:val="28"/>
        </w:rPr>
        <w:t xml:space="preserve">оглашения по инициативе Концессионера.     </w:t>
      </w:r>
    </w:p>
    <w:p w14:paraId="027BE26C" w14:textId="3309B238" w:rsidR="00AC4C4B" w:rsidRPr="0013558B" w:rsidRDefault="0045490F" w:rsidP="00D96F76">
      <w:pPr>
        <w:ind w:firstLine="567"/>
        <w:jc w:val="both"/>
        <w:rPr>
          <w:rFonts w:ascii="Times New Roman" w:hAnsi="Times New Roman"/>
          <w:sz w:val="28"/>
          <w:szCs w:val="28"/>
        </w:rPr>
      </w:pPr>
      <w:r w:rsidRPr="0013558B">
        <w:rPr>
          <w:rFonts w:ascii="Times New Roman" w:hAnsi="Times New Roman"/>
          <w:sz w:val="28"/>
          <w:szCs w:val="28"/>
        </w:rPr>
        <w:t>е</w:t>
      </w:r>
      <w:r w:rsidR="00AC4C4B" w:rsidRPr="0013558B">
        <w:rPr>
          <w:rFonts w:ascii="Times New Roman" w:hAnsi="Times New Roman"/>
          <w:sz w:val="28"/>
          <w:szCs w:val="28"/>
        </w:rPr>
        <w:t>) нарушение срока внесения концессионно</w:t>
      </w:r>
      <w:r w:rsidR="00412764" w:rsidRPr="0013558B">
        <w:rPr>
          <w:rFonts w:ascii="Times New Roman" w:hAnsi="Times New Roman"/>
          <w:sz w:val="28"/>
          <w:szCs w:val="28"/>
        </w:rPr>
        <w:t>й платы, предусмотренной пунктами</w:t>
      </w:r>
      <w:r w:rsidR="00AC4C4B" w:rsidRPr="0013558B">
        <w:rPr>
          <w:rFonts w:ascii="Times New Roman" w:hAnsi="Times New Roman"/>
          <w:sz w:val="28"/>
          <w:szCs w:val="28"/>
        </w:rPr>
        <w:t xml:space="preserve"> </w:t>
      </w:r>
      <w:r w:rsidR="00412764" w:rsidRPr="0013558B">
        <w:rPr>
          <w:rFonts w:ascii="Times New Roman" w:hAnsi="Times New Roman"/>
          <w:sz w:val="28"/>
          <w:szCs w:val="28"/>
        </w:rPr>
        <w:t>84,85</w:t>
      </w:r>
      <w:r w:rsidR="00AC4C4B" w:rsidRPr="0013558B">
        <w:rPr>
          <w:rFonts w:ascii="Times New Roman" w:hAnsi="Times New Roman"/>
          <w:sz w:val="28"/>
          <w:szCs w:val="28"/>
        </w:rPr>
        <w:t xml:space="preserve"> </w:t>
      </w:r>
      <w:proofErr w:type="gramStart"/>
      <w:r w:rsidR="00AC4C4B" w:rsidRPr="0013558B">
        <w:rPr>
          <w:rFonts w:ascii="Times New Roman" w:hAnsi="Times New Roman"/>
          <w:sz w:val="28"/>
          <w:szCs w:val="28"/>
        </w:rPr>
        <w:t>Соглашения  на</w:t>
      </w:r>
      <w:proofErr w:type="gramEnd"/>
      <w:r w:rsidR="00AC4C4B" w:rsidRPr="0013558B">
        <w:rPr>
          <w:rFonts w:ascii="Times New Roman" w:hAnsi="Times New Roman"/>
          <w:sz w:val="28"/>
          <w:szCs w:val="28"/>
        </w:rPr>
        <w:t xml:space="preserve"> срок более 6 месяцев.</w:t>
      </w:r>
    </w:p>
    <w:p w14:paraId="1DCFD300" w14:textId="2EAE2B65"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ж)</w:t>
      </w:r>
      <w:r w:rsidRPr="004B1CFC">
        <w:rPr>
          <w:rFonts w:ascii="Times New Roman" w:hAnsi="Times New Roman"/>
          <w:sz w:val="28"/>
          <w:szCs w:val="28"/>
        </w:rPr>
        <w:tab/>
        <w:t>признание судом Концессионера банкротом (несостоятельным), за исключением случаев, если такое действие оспорено Концессионером в соответствии с законодательством Российской Федерации;</w:t>
      </w:r>
    </w:p>
    <w:p w14:paraId="48DE6A5D" w14:textId="73D59804"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з)</w:t>
      </w:r>
      <w:r w:rsidRPr="004B1CFC">
        <w:rPr>
          <w:rFonts w:ascii="Times New Roman" w:hAnsi="Times New Roman"/>
          <w:sz w:val="28"/>
          <w:szCs w:val="28"/>
        </w:rPr>
        <w:tab/>
        <w:t>без предварительного согласия Концедента начат процесс реорганизации или ликвидации Концессионера;</w:t>
      </w:r>
    </w:p>
    <w:p w14:paraId="17A33C14" w14:textId="3B3FEBEB"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и)</w:t>
      </w:r>
      <w:r w:rsidRPr="004B1CFC">
        <w:rPr>
          <w:rFonts w:ascii="Times New Roman" w:hAnsi="Times New Roman"/>
          <w:sz w:val="28"/>
          <w:szCs w:val="28"/>
        </w:rPr>
        <w:tab/>
        <w:t>нарушение Концессионером срока исполнения обязанности по предоставлению Концеденту обеспечения исполнения обязательств по  Соглашению более чем на 30 (тридцать) дней;</w:t>
      </w:r>
    </w:p>
    <w:p w14:paraId="6C449598" w14:textId="1A8334BD"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к)</w:t>
      </w:r>
      <w:r w:rsidRPr="004B1CFC">
        <w:rPr>
          <w:rFonts w:ascii="Times New Roman" w:hAnsi="Times New Roman"/>
          <w:sz w:val="28"/>
          <w:szCs w:val="28"/>
        </w:rPr>
        <w:tab/>
        <w:t xml:space="preserve">нарушение Концессионером сроков исполнения обязанности по представлению Концеденту договоров страхования, предусмотренных </w:t>
      </w:r>
      <w:r>
        <w:rPr>
          <w:rFonts w:ascii="Times New Roman" w:hAnsi="Times New Roman"/>
          <w:sz w:val="28"/>
          <w:szCs w:val="28"/>
        </w:rPr>
        <w:t xml:space="preserve">пунктом </w:t>
      </w:r>
      <w:r w:rsidR="00412764">
        <w:rPr>
          <w:rFonts w:ascii="Times New Roman" w:hAnsi="Times New Roman"/>
          <w:sz w:val="28"/>
          <w:szCs w:val="28"/>
        </w:rPr>
        <w:t xml:space="preserve">12 </w:t>
      </w:r>
      <w:r w:rsidRPr="004B1CFC">
        <w:rPr>
          <w:rFonts w:ascii="Times New Roman" w:hAnsi="Times New Roman"/>
          <w:sz w:val="28"/>
          <w:szCs w:val="28"/>
        </w:rPr>
        <w:t>Соглашения, более чем на 30 (тридцать) дней;</w:t>
      </w:r>
    </w:p>
    <w:p w14:paraId="1E2BC941" w14:textId="055F582B"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л)</w:t>
      </w:r>
      <w:r w:rsidRPr="004B1CFC">
        <w:rPr>
          <w:rFonts w:ascii="Times New Roman" w:hAnsi="Times New Roman"/>
          <w:sz w:val="28"/>
          <w:szCs w:val="28"/>
        </w:rPr>
        <w:tab/>
        <w:t xml:space="preserve">Концессионер необоснованно уклоняется от заключения договоров аренды </w:t>
      </w:r>
      <w:r>
        <w:rPr>
          <w:rFonts w:ascii="Times New Roman" w:hAnsi="Times New Roman"/>
          <w:sz w:val="28"/>
          <w:szCs w:val="28"/>
        </w:rPr>
        <w:t xml:space="preserve">земельного </w:t>
      </w:r>
      <w:r w:rsidRPr="004B1CFC">
        <w:rPr>
          <w:rFonts w:ascii="Times New Roman" w:hAnsi="Times New Roman"/>
          <w:sz w:val="28"/>
          <w:szCs w:val="28"/>
        </w:rPr>
        <w:t>участк</w:t>
      </w:r>
      <w:r>
        <w:rPr>
          <w:rFonts w:ascii="Times New Roman" w:hAnsi="Times New Roman"/>
          <w:sz w:val="28"/>
          <w:szCs w:val="28"/>
        </w:rPr>
        <w:t>а</w:t>
      </w:r>
      <w:r w:rsidRPr="004B1CFC">
        <w:rPr>
          <w:rFonts w:ascii="Times New Roman" w:hAnsi="Times New Roman"/>
          <w:sz w:val="28"/>
          <w:szCs w:val="28"/>
        </w:rPr>
        <w:t xml:space="preserve"> путем неисполнения обязанностей, установленных разделом </w:t>
      </w:r>
      <w:r>
        <w:rPr>
          <w:rFonts w:ascii="Times New Roman" w:hAnsi="Times New Roman"/>
          <w:sz w:val="28"/>
          <w:szCs w:val="28"/>
          <w:lang w:val="en-US"/>
        </w:rPr>
        <w:t>IV</w:t>
      </w:r>
      <w:r w:rsidRPr="004B1CFC">
        <w:rPr>
          <w:rFonts w:ascii="Times New Roman" w:hAnsi="Times New Roman"/>
          <w:sz w:val="28"/>
          <w:szCs w:val="28"/>
        </w:rPr>
        <w:t xml:space="preserve"> Соглашения;</w:t>
      </w:r>
    </w:p>
    <w:p w14:paraId="10D47EC9" w14:textId="1C9BAE2B"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м)</w:t>
      </w:r>
      <w:r w:rsidRPr="004B1CFC">
        <w:rPr>
          <w:rFonts w:ascii="Times New Roman" w:hAnsi="Times New Roman"/>
          <w:sz w:val="28"/>
          <w:szCs w:val="28"/>
        </w:rPr>
        <w:tab/>
        <w:t>прекращение договоров аренды Земельных участков в результате неисполнения и (или) ненадлежащего исполнения Концессионером своих обязательств по договорам аренды или по инициативе Концессионера;</w:t>
      </w:r>
    </w:p>
    <w:p w14:paraId="43109307" w14:textId="08DF9783" w:rsidR="004B1CFC" w:rsidRPr="004B1CFC" w:rsidRDefault="004B1CFC" w:rsidP="00D96F76">
      <w:pPr>
        <w:ind w:firstLine="567"/>
        <w:jc w:val="both"/>
        <w:rPr>
          <w:rFonts w:ascii="Times New Roman" w:hAnsi="Times New Roman"/>
          <w:sz w:val="28"/>
          <w:szCs w:val="28"/>
        </w:rPr>
      </w:pPr>
      <w:r>
        <w:rPr>
          <w:rFonts w:ascii="Times New Roman" w:hAnsi="Times New Roman"/>
          <w:sz w:val="28"/>
          <w:szCs w:val="28"/>
        </w:rPr>
        <w:t>н)</w:t>
      </w:r>
      <w:r w:rsidRPr="004B1CFC">
        <w:rPr>
          <w:rFonts w:ascii="Times New Roman" w:hAnsi="Times New Roman"/>
          <w:sz w:val="28"/>
          <w:szCs w:val="28"/>
        </w:rPr>
        <w:tab/>
        <w:t xml:space="preserve">нарушение Концессионером срока исполнения обязанности по подаче документов на </w:t>
      </w:r>
      <w:r>
        <w:rPr>
          <w:rFonts w:ascii="Times New Roman" w:hAnsi="Times New Roman"/>
          <w:sz w:val="28"/>
          <w:szCs w:val="28"/>
        </w:rPr>
        <w:t>г</w:t>
      </w:r>
      <w:r w:rsidRPr="004B1CFC">
        <w:rPr>
          <w:rFonts w:ascii="Times New Roman" w:hAnsi="Times New Roman"/>
          <w:sz w:val="28"/>
          <w:szCs w:val="28"/>
        </w:rPr>
        <w:t>осударственную регистрацию права собственности Концедента и прав владения и пользования Концессионера имуществом, входящим в состав Объекта, более чем на 30 (тридцать) дней;</w:t>
      </w:r>
    </w:p>
    <w:p w14:paraId="6DE53B3F" w14:textId="2656A489" w:rsidR="004B1CFC" w:rsidRPr="004B1CFC" w:rsidRDefault="00456BED" w:rsidP="00D96F76">
      <w:pPr>
        <w:ind w:firstLine="567"/>
        <w:jc w:val="both"/>
        <w:rPr>
          <w:rFonts w:ascii="Times New Roman" w:hAnsi="Times New Roman"/>
          <w:sz w:val="28"/>
          <w:szCs w:val="28"/>
        </w:rPr>
      </w:pPr>
      <w:r>
        <w:rPr>
          <w:rFonts w:ascii="Times New Roman" w:hAnsi="Times New Roman"/>
          <w:sz w:val="28"/>
          <w:szCs w:val="28"/>
        </w:rPr>
        <w:t>о)</w:t>
      </w:r>
      <w:r w:rsidR="004B1CFC" w:rsidRPr="004B1CFC">
        <w:rPr>
          <w:rFonts w:ascii="Times New Roman" w:hAnsi="Times New Roman"/>
          <w:sz w:val="28"/>
          <w:szCs w:val="28"/>
        </w:rPr>
        <w:tab/>
      </w:r>
      <w:r w:rsidR="00440647">
        <w:rPr>
          <w:rFonts w:ascii="Times New Roman" w:hAnsi="Times New Roman"/>
          <w:sz w:val="28"/>
          <w:szCs w:val="28"/>
        </w:rPr>
        <w:t>нарушение Концессионером срока начала эксплуатационной стадии более чем на 3 (три) месяца</w:t>
      </w:r>
      <w:r w:rsidR="004B1CFC" w:rsidRPr="004B1CFC">
        <w:rPr>
          <w:rFonts w:ascii="Times New Roman" w:hAnsi="Times New Roman"/>
          <w:sz w:val="28"/>
          <w:szCs w:val="28"/>
        </w:rPr>
        <w:t>;</w:t>
      </w:r>
    </w:p>
    <w:p w14:paraId="63DF5268" w14:textId="18DA9F51" w:rsidR="004B1CFC" w:rsidRPr="004B1CFC" w:rsidRDefault="00456BED" w:rsidP="00D96F76">
      <w:pPr>
        <w:ind w:firstLine="567"/>
        <w:jc w:val="both"/>
        <w:rPr>
          <w:rFonts w:ascii="Times New Roman" w:hAnsi="Times New Roman"/>
          <w:sz w:val="28"/>
          <w:szCs w:val="28"/>
        </w:rPr>
      </w:pPr>
      <w:r>
        <w:rPr>
          <w:rFonts w:ascii="Times New Roman" w:hAnsi="Times New Roman"/>
          <w:sz w:val="28"/>
          <w:szCs w:val="28"/>
        </w:rPr>
        <w:t>п)</w:t>
      </w:r>
      <w:r w:rsidR="004B1CFC" w:rsidRPr="004B1CFC">
        <w:rPr>
          <w:rFonts w:ascii="Times New Roman" w:hAnsi="Times New Roman"/>
          <w:sz w:val="28"/>
          <w:szCs w:val="28"/>
        </w:rPr>
        <w:tab/>
        <w:t>при осуществлении Эксплуатации Концессионер существенно нарушает Соглашение и (или) законодательство Российской Федерации и не исправляет такое нарушение в течение 10 (десяти) дней с даты получения уведомления от Концедента;</w:t>
      </w:r>
    </w:p>
    <w:p w14:paraId="09695160" w14:textId="2714A238" w:rsidR="004B1CFC" w:rsidRPr="004B1CFC" w:rsidRDefault="00456BED" w:rsidP="00D96F76">
      <w:pPr>
        <w:ind w:firstLine="567"/>
        <w:jc w:val="both"/>
        <w:rPr>
          <w:rFonts w:ascii="Times New Roman" w:hAnsi="Times New Roman"/>
          <w:sz w:val="28"/>
          <w:szCs w:val="28"/>
        </w:rPr>
      </w:pPr>
      <w:r>
        <w:rPr>
          <w:rFonts w:ascii="Times New Roman" w:hAnsi="Times New Roman"/>
          <w:sz w:val="28"/>
          <w:szCs w:val="28"/>
        </w:rPr>
        <w:t>р)</w:t>
      </w:r>
      <w:r w:rsidR="004B1CFC" w:rsidRPr="004B1CFC">
        <w:rPr>
          <w:rFonts w:ascii="Times New Roman" w:hAnsi="Times New Roman"/>
          <w:sz w:val="28"/>
          <w:szCs w:val="28"/>
        </w:rPr>
        <w:tab/>
        <w:t>Концессионер передал свои права и (или) обязанности по Соглашению третьему лицу или создал условия для такой передачи без предварительного письменного согласия Концедента (за исключением случаев, предусмотренных Соглашением и(или) Прямым соглашением)</w:t>
      </w:r>
      <w:r>
        <w:rPr>
          <w:rFonts w:ascii="Times New Roman" w:hAnsi="Times New Roman"/>
          <w:sz w:val="28"/>
          <w:szCs w:val="28"/>
        </w:rPr>
        <w:t>.</w:t>
      </w:r>
    </w:p>
    <w:p w14:paraId="0A22D0C5" w14:textId="77777777" w:rsidR="000E1061" w:rsidRDefault="00C52FFF" w:rsidP="00C5738F">
      <w:pPr>
        <w:pStyle w:val="a3"/>
        <w:numPr>
          <w:ilvl w:val="0"/>
          <w:numId w:val="27"/>
        </w:numPr>
        <w:jc w:val="both"/>
        <w:rPr>
          <w:rFonts w:ascii="Times New Roman" w:hAnsi="Times New Roman"/>
          <w:sz w:val="28"/>
          <w:szCs w:val="28"/>
        </w:rPr>
      </w:pPr>
      <w:r w:rsidRPr="00C5738F">
        <w:rPr>
          <w:rFonts w:ascii="Times New Roman" w:hAnsi="Times New Roman"/>
          <w:sz w:val="28"/>
          <w:szCs w:val="28"/>
        </w:rPr>
        <w:t>К существ</w:t>
      </w:r>
      <w:r w:rsidR="00123256" w:rsidRPr="00C5738F">
        <w:rPr>
          <w:rFonts w:ascii="Times New Roman" w:hAnsi="Times New Roman"/>
          <w:sz w:val="28"/>
          <w:szCs w:val="28"/>
        </w:rPr>
        <w:t>енным</w:t>
      </w:r>
      <w:r w:rsidRPr="00C5738F">
        <w:rPr>
          <w:rFonts w:ascii="Times New Roman" w:hAnsi="Times New Roman"/>
          <w:sz w:val="28"/>
          <w:szCs w:val="28"/>
        </w:rPr>
        <w:t xml:space="preserve"> нарушениям</w:t>
      </w:r>
      <w:r w:rsidR="000E1061">
        <w:rPr>
          <w:rFonts w:ascii="Times New Roman" w:hAnsi="Times New Roman"/>
          <w:sz w:val="28"/>
          <w:szCs w:val="28"/>
        </w:rPr>
        <w:t xml:space="preserve"> Концедентом условий Соглашения</w:t>
      </w:r>
    </w:p>
    <w:p w14:paraId="7B352170" w14:textId="10DD0559" w:rsidR="00412764" w:rsidRPr="000E1061" w:rsidRDefault="00C52FFF" w:rsidP="000E1061">
      <w:pPr>
        <w:jc w:val="both"/>
        <w:rPr>
          <w:rFonts w:ascii="Times New Roman" w:hAnsi="Times New Roman"/>
          <w:sz w:val="28"/>
          <w:szCs w:val="28"/>
        </w:rPr>
      </w:pPr>
      <w:r w:rsidRPr="000E1061">
        <w:rPr>
          <w:rFonts w:ascii="Times New Roman" w:hAnsi="Times New Roman"/>
          <w:sz w:val="28"/>
          <w:szCs w:val="28"/>
        </w:rPr>
        <w:t>относится неисполнени</w:t>
      </w:r>
      <w:r w:rsidR="006923E3" w:rsidRPr="000E1061">
        <w:rPr>
          <w:rFonts w:ascii="Times New Roman" w:hAnsi="Times New Roman"/>
          <w:sz w:val="28"/>
          <w:szCs w:val="28"/>
        </w:rPr>
        <w:t>е</w:t>
      </w:r>
      <w:r w:rsidRPr="000E1061">
        <w:rPr>
          <w:rFonts w:ascii="Times New Roman" w:hAnsi="Times New Roman"/>
          <w:sz w:val="28"/>
          <w:szCs w:val="28"/>
        </w:rPr>
        <w:t xml:space="preserve"> или ненадлежащее исполнение принятых на себя Концеден</w:t>
      </w:r>
      <w:r w:rsidR="00412764" w:rsidRPr="000E1061">
        <w:rPr>
          <w:rFonts w:ascii="Times New Roman" w:hAnsi="Times New Roman"/>
          <w:sz w:val="28"/>
          <w:szCs w:val="28"/>
        </w:rPr>
        <w:t xml:space="preserve">том обязательств: </w:t>
      </w:r>
    </w:p>
    <w:p w14:paraId="306FEF17" w14:textId="77777777" w:rsidR="000E1061" w:rsidRDefault="00456BED" w:rsidP="000E1061">
      <w:pPr>
        <w:pStyle w:val="a3"/>
        <w:ind w:left="567"/>
        <w:jc w:val="both"/>
        <w:rPr>
          <w:rFonts w:ascii="Times New Roman" w:hAnsi="Times New Roman"/>
          <w:sz w:val="28"/>
          <w:szCs w:val="28"/>
        </w:rPr>
      </w:pPr>
      <w:r w:rsidRPr="00412764">
        <w:rPr>
          <w:rFonts w:ascii="Times New Roman" w:hAnsi="Times New Roman"/>
          <w:sz w:val="28"/>
          <w:szCs w:val="28"/>
        </w:rPr>
        <w:t>а</w:t>
      </w:r>
      <w:r w:rsidR="002C4E15" w:rsidRPr="00412764">
        <w:rPr>
          <w:rFonts w:ascii="Times New Roman" w:hAnsi="Times New Roman"/>
          <w:sz w:val="28"/>
          <w:szCs w:val="28"/>
        </w:rPr>
        <w:t>) невыполнение в установленн</w:t>
      </w:r>
      <w:r w:rsidR="000E1061">
        <w:rPr>
          <w:rFonts w:ascii="Times New Roman" w:hAnsi="Times New Roman"/>
          <w:sz w:val="28"/>
          <w:szCs w:val="28"/>
        </w:rPr>
        <w:t>ый срок обязанности по передаче</w:t>
      </w:r>
    </w:p>
    <w:p w14:paraId="763DF02C" w14:textId="488BA619" w:rsidR="002C4E15" w:rsidRPr="000E1061" w:rsidRDefault="002C4E15" w:rsidP="000E1061">
      <w:pPr>
        <w:jc w:val="both"/>
        <w:rPr>
          <w:rFonts w:ascii="Times New Roman" w:hAnsi="Times New Roman"/>
          <w:sz w:val="28"/>
          <w:szCs w:val="28"/>
        </w:rPr>
      </w:pPr>
      <w:r w:rsidRPr="000E1061">
        <w:rPr>
          <w:rFonts w:ascii="Times New Roman" w:hAnsi="Times New Roman"/>
          <w:sz w:val="28"/>
          <w:szCs w:val="28"/>
        </w:rPr>
        <w:t>Концессионеру Объекта Соглашения</w:t>
      </w:r>
      <w:r w:rsidR="00412764" w:rsidRPr="000E1061">
        <w:rPr>
          <w:rFonts w:ascii="Times New Roman" w:hAnsi="Times New Roman"/>
          <w:sz w:val="28"/>
          <w:szCs w:val="28"/>
        </w:rPr>
        <w:t xml:space="preserve"> и / или земельного участка, указанного в пункте 31 Соглашения</w:t>
      </w:r>
      <w:r w:rsidRPr="000E1061">
        <w:rPr>
          <w:rFonts w:ascii="Times New Roman" w:hAnsi="Times New Roman"/>
          <w:sz w:val="28"/>
          <w:szCs w:val="28"/>
        </w:rPr>
        <w:t>;</w:t>
      </w:r>
    </w:p>
    <w:p w14:paraId="4133CD48" w14:textId="7E5699F9" w:rsidR="002C4E15" w:rsidRDefault="00456BED" w:rsidP="00D96F76">
      <w:pPr>
        <w:pStyle w:val="a3"/>
        <w:ind w:left="0" w:firstLine="567"/>
        <w:jc w:val="both"/>
        <w:rPr>
          <w:rFonts w:ascii="Times New Roman" w:hAnsi="Times New Roman"/>
          <w:sz w:val="28"/>
          <w:szCs w:val="28"/>
        </w:rPr>
      </w:pPr>
      <w:r w:rsidRPr="007D32CC">
        <w:rPr>
          <w:rFonts w:ascii="Times New Roman" w:hAnsi="Times New Roman"/>
          <w:sz w:val="28"/>
          <w:szCs w:val="28"/>
        </w:rPr>
        <w:t>б</w:t>
      </w:r>
      <w:r w:rsidR="002C4E15" w:rsidRPr="007D32CC">
        <w:rPr>
          <w:rFonts w:ascii="Times New Roman" w:hAnsi="Times New Roman"/>
          <w:sz w:val="28"/>
          <w:szCs w:val="28"/>
        </w:rPr>
        <w:t xml:space="preserve">) </w:t>
      </w:r>
      <w:r w:rsidR="00412764" w:rsidRPr="007D32CC">
        <w:rPr>
          <w:rFonts w:ascii="Times New Roman" w:hAnsi="Times New Roman"/>
          <w:sz w:val="28"/>
          <w:szCs w:val="28"/>
        </w:rPr>
        <w:t>передача Концессионеру Объекта с</w:t>
      </w:r>
      <w:r w:rsidR="002C4E15" w:rsidRPr="007D32CC">
        <w:rPr>
          <w:rFonts w:ascii="Times New Roman" w:hAnsi="Times New Roman"/>
          <w:sz w:val="28"/>
          <w:szCs w:val="28"/>
        </w:rPr>
        <w:t xml:space="preserve">оглашения, не соответствующего условиям Соглашения (в том числе описанию, технико-экономическим показателям, назначению объекта концессионного соглашения), в случае, </w:t>
      </w:r>
      <w:r w:rsidR="002C4E15" w:rsidRPr="007D32CC">
        <w:rPr>
          <w:rFonts w:ascii="Times New Roman" w:hAnsi="Times New Roman"/>
          <w:sz w:val="28"/>
          <w:szCs w:val="28"/>
        </w:rPr>
        <w:lastRenderedPageBreak/>
        <w:t>если такое несоответствие выявлено в течение одного года с момента подписания сторонами концессионного соглашения акта приема-передачи Объекта Соглашения, не могло быть выявлено при его передаче Концессионеру и возникло по вине Концедента.</w:t>
      </w:r>
    </w:p>
    <w:p w14:paraId="2EE10DAE" w14:textId="0702B471" w:rsidR="00456BED" w:rsidRPr="00456BED" w:rsidRDefault="003809CC" w:rsidP="00D96F76">
      <w:pPr>
        <w:pStyle w:val="a3"/>
        <w:ind w:left="0" w:firstLine="567"/>
        <w:jc w:val="both"/>
        <w:rPr>
          <w:rFonts w:ascii="Times New Roman" w:hAnsi="Times New Roman"/>
          <w:sz w:val="28"/>
          <w:szCs w:val="28"/>
        </w:rPr>
      </w:pPr>
      <w:r>
        <w:rPr>
          <w:rFonts w:ascii="Times New Roman" w:hAnsi="Times New Roman"/>
          <w:sz w:val="28"/>
          <w:szCs w:val="28"/>
        </w:rPr>
        <w:t>в)</w:t>
      </w:r>
      <w:r w:rsidRPr="00456BED">
        <w:rPr>
          <w:rFonts w:ascii="Times New Roman" w:hAnsi="Times New Roman"/>
          <w:sz w:val="28"/>
          <w:szCs w:val="28"/>
        </w:rPr>
        <w:t xml:space="preserve"> нарушение</w:t>
      </w:r>
      <w:r w:rsidR="00456BED" w:rsidRPr="00456BED">
        <w:rPr>
          <w:rFonts w:ascii="Times New Roman" w:hAnsi="Times New Roman"/>
          <w:sz w:val="28"/>
          <w:szCs w:val="28"/>
        </w:rPr>
        <w:t xml:space="preserve"> Концедентом сроков исполнения обязанности по заключению договоров аренды земельных участков более чем на 90 (девяносто) дней;</w:t>
      </w:r>
    </w:p>
    <w:p w14:paraId="0AD69D70" w14:textId="00C7F362" w:rsidR="00456BED" w:rsidRPr="00456BED" w:rsidRDefault="00456BED" w:rsidP="00D96F76">
      <w:pPr>
        <w:pStyle w:val="a3"/>
        <w:ind w:left="0" w:firstLine="567"/>
        <w:jc w:val="both"/>
        <w:rPr>
          <w:rFonts w:ascii="Times New Roman" w:hAnsi="Times New Roman"/>
          <w:sz w:val="28"/>
          <w:szCs w:val="28"/>
        </w:rPr>
      </w:pPr>
      <w:r>
        <w:rPr>
          <w:rFonts w:ascii="Times New Roman" w:hAnsi="Times New Roman"/>
          <w:sz w:val="28"/>
          <w:szCs w:val="28"/>
        </w:rPr>
        <w:t xml:space="preserve">г) </w:t>
      </w:r>
      <w:r w:rsidRPr="00456BED">
        <w:rPr>
          <w:rFonts w:ascii="Times New Roman" w:hAnsi="Times New Roman"/>
          <w:sz w:val="28"/>
          <w:szCs w:val="28"/>
        </w:rPr>
        <w:t>прекращение договора аренды земельного участка в результате нарушения или по инициативе Концедента и отсутствии действий Концедента по его возобновлению в течение 90 (девяноста) дней;</w:t>
      </w:r>
    </w:p>
    <w:p w14:paraId="66628144" w14:textId="6DDF3EEE" w:rsidR="00456BED" w:rsidRPr="00456BED" w:rsidRDefault="00456BED" w:rsidP="00D96F76">
      <w:pPr>
        <w:pStyle w:val="a3"/>
        <w:ind w:left="0" w:firstLine="567"/>
        <w:jc w:val="both"/>
        <w:rPr>
          <w:rFonts w:ascii="Times New Roman" w:hAnsi="Times New Roman"/>
          <w:sz w:val="28"/>
          <w:szCs w:val="28"/>
        </w:rPr>
      </w:pPr>
      <w:r>
        <w:rPr>
          <w:rFonts w:ascii="Times New Roman" w:hAnsi="Times New Roman"/>
          <w:sz w:val="28"/>
          <w:szCs w:val="28"/>
        </w:rPr>
        <w:t>д)</w:t>
      </w:r>
      <w:r w:rsidRPr="00456BED">
        <w:rPr>
          <w:rFonts w:ascii="Times New Roman" w:hAnsi="Times New Roman"/>
          <w:sz w:val="28"/>
          <w:szCs w:val="28"/>
        </w:rPr>
        <w:tab/>
        <w:t>нарушение Концедентом каких-либо иных своих обязательств по Соглашению, если такое нарушение делает невозможным для Концессионера выполнить свои обязательства по Соглашению в т</w:t>
      </w:r>
      <w:r>
        <w:rPr>
          <w:rFonts w:ascii="Times New Roman" w:hAnsi="Times New Roman"/>
          <w:sz w:val="28"/>
          <w:szCs w:val="28"/>
        </w:rPr>
        <w:t>ечение 6 (шести) месяцев подряд.</w:t>
      </w:r>
    </w:p>
    <w:p w14:paraId="4EBF0C22" w14:textId="27E93AC7" w:rsidR="00FA3BE1" w:rsidRPr="00D96F76" w:rsidRDefault="00FA3BE1" w:rsidP="00D96F76">
      <w:pPr>
        <w:pStyle w:val="a3"/>
        <w:numPr>
          <w:ilvl w:val="0"/>
          <w:numId w:val="23"/>
        </w:numPr>
        <w:ind w:left="0" w:firstLine="567"/>
        <w:jc w:val="both"/>
        <w:rPr>
          <w:rFonts w:ascii="Times New Roman" w:hAnsi="Times New Roman"/>
          <w:sz w:val="28"/>
          <w:szCs w:val="28"/>
        </w:rPr>
      </w:pPr>
      <w:r w:rsidRPr="00D96F76">
        <w:rPr>
          <w:rFonts w:ascii="Times New Roman" w:hAnsi="Times New Roman"/>
          <w:sz w:val="28"/>
          <w:szCs w:val="28"/>
        </w:rPr>
        <w:t>В случае не достижения согласия между Сторонами по вопросу о размере подлежащих возмещению расходов, либо по иным вопросам, связанным с возмещением расходов, споры разрешаются в судебном порядке.</w:t>
      </w:r>
    </w:p>
    <w:p w14:paraId="12415576" w14:textId="160FF532" w:rsidR="00FA3BE1" w:rsidRDefault="00FA3BE1" w:rsidP="00D96F76">
      <w:pPr>
        <w:pStyle w:val="a3"/>
        <w:numPr>
          <w:ilvl w:val="0"/>
          <w:numId w:val="23"/>
        </w:numPr>
        <w:ind w:left="0" w:firstLine="567"/>
        <w:jc w:val="both"/>
        <w:rPr>
          <w:rFonts w:ascii="Times New Roman" w:hAnsi="Times New Roman"/>
          <w:sz w:val="28"/>
          <w:szCs w:val="28"/>
        </w:rPr>
      </w:pPr>
      <w:r w:rsidRPr="001D7C3E">
        <w:rPr>
          <w:rFonts w:ascii="Times New Roman" w:hAnsi="Times New Roman"/>
          <w:sz w:val="28"/>
          <w:szCs w:val="28"/>
        </w:rPr>
        <w:t xml:space="preserve">В случае досрочного расторжения Соглашения по вине Концессионера, Концедент имеет право требовать возмещение </w:t>
      </w:r>
      <w:r w:rsidR="006007C3" w:rsidRPr="001D7C3E">
        <w:rPr>
          <w:rFonts w:ascii="Times New Roman" w:hAnsi="Times New Roman"/>
          <w:sz w:val="28"/>
          <w:szCs w:val="28"/>
        </w:rPr>
        <w:t xml:space="preserve">документально подтвержденных </w:t>
      </w:r>
      <w:r w:rsidRPr="001D7C3E">
        <w:rPr>
          <w:rFonts w:ascii="Times New Roman" w:hAnsi="Times New Roman"/>
          <w:sz w:val="28"/>
          <w:szCs w:val="28"/>
        </w:rPr>
        <w:t>убытков, причиненных расторжением Соглашения.</w:t>
      </w:r>
    </w:p>
    <w:p w14:paraId="01F10A55" w14:textId="1FCEA1B6" w:rsidR="00456BED" w:rsidRPr="00D96F76" w:rsidRDefault="00456BED" w:rsidP="00D96F76">
      <w:pPr>
        <w:pStyle w:val="a3"/>
        <w:numPr>
          <w:ilvl w:val="0"/>
          <w:numId w:val="23"/>
        </w:numPr>
        <w:ind w:left="0" w:firstLine="567"/>
        <w:jc w:val="both"/>
        <w:rPr>
          <w:rFonts w:ascii="Times New Roman" w:hAnsi="Times New Roman"/>
          <w:sz w:val="28"/>
          <w:szCs w:val="28"/>
        </w:rPr>
      </w:pPr>
      <w:r w:rsidRPr="00D96F76">
        <w:rPr>
          <w:rFonts w:ascii="Times New Roman" w:hAnsi="Times New Roman"/>
          <w:sz w:val="28"/>
          <w:szCs w:val="28"/>
        </w:rPr>
        <w:t>Сторона, намеревающаяся прекратить Соглашение направляет другой Стороне письменное уведомление с требованием прекратить Соглашение (далее – «Заявление о прекращении»). В Заявлении о прекращении должны быть указаны:</w:t>
      </w:r>
    </w:p>
    <w:p w14:paraId="17261727" w14:textId="450B19A5" w:rsidR="00456BED" w:rsidRPr="00456BED" w:rsidRDefault="00456BED" w:rsidP="00D96F76">
      <w:pPr>
        <w:pStyle w:val="a3"/>
        <w:ind w:left="0" w:firstLine="567"/>
        <w:jc w:val="both"/>
        <w:rPr>
          <w:rFonts w:ascii="Times New Roman" w:hAnsi="Times New Roman"/>
          <w:sz w:val="28"/>
          <w:szCs w:val="28"/>
        </w:rPr>
      </w:pPr>
      <w:r>
        <w:rPr>
          <w:rFonts w:ascii="Times New Roman" w:hAnsi="Times New Roman"/>
          <w:sz w:val="28"/>
          <w:szCs w:val="28"/>
        </w:rPr>
        <w:t xml:space="preserve">- </w:t>
      </w:r>
      <w:r w:rsidRPr="00456BED">
        <w:rPr>
          <w:rFonts w:ascii="Times New Roman" w:hAnsi="Times New Roman"/>
          <w:sz w:val="28"/>
          <w:szCs w:val="28"/>
        </w:rPr>
        <w:t>основание для прекращения Соглашения со ссылкой на положение Соглашения;</w:t>
      </w:r>
    </w:p>
    <w:p w14:paraId="2B52F675" w14:textId="1842242E" w:rsidR="00456BED" w:rsidRPr="00456BED" w:rsidRDefault="00456BED" w:rsidP="00D96F76">
      <w:pPr>
        <w:pStyle w:val="a3"/>
        <w:ind w:left="0" w:firstLine="567"/>
        <w:jc w:val="both"/>
        <w:rPr>
          <w:rFonts w:ascii="Times New Roman" w:hAnsi="Times New Roman"/>
          <w:sz w:val="28"/>
          <w:szCs w:val="28"/>
        </w:rPr>
      </w:pPr>
      <w:r>
        <w:rPr>
          <w:rFonts w:ascii="Times New Roman" w:hAnsi="Times New Roman"/>
          <w:sz w:val="28"/>
          <w:szCs w:val="28"/>
        </w:rPr>
        <w:t xml:space="preserve">- </w:t>
      </w:r>
      <w:r w:rsidRPr="00456BED">
        <w:rPr>
          <w:rFonts w:ascii="Times New Roman" w:hAnsi="Times New Roman"/>
          <w:sz w:val="28"/>
          <w:szCs w:val="28"/>
        </w:rPr>
        <w:t>разумный срок для устранения основания для прекращения в случае если устранение основания для прекращения Соглашения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30 (тридцати) дней и более 3 (трех) месяцев;</w:t>
      </w:r>
    </w:p>
    <w:p w14:paraId="28C5B555" w14:textId="15308B87" w:rsidR="00456BED" w:rsidRPr="00456BED" w:rsidRDefault="00456BED" w:rsidP="00D96F76">
      <w:pPr>
        <w:pStyle w:val="a3"/>
        <w:ind w:left="0" w:firstLine="567"/>
        <w:jc w:val="both"/>
        <w:rPr>
          <w:rFonts w:ascii="Times New Roman" w:hAnsi="Times New Roman"/>
          <w:sz w:val="28"/>
          <w:szCs w:val="28"/>
        </w:rPr>
      </w:pPr>
      <w:r>
        <w:rPr>
          <w:rFonts w:ascii="Times New Roman" w:hAnsi="Times New Roman"/>
          <w:sz w:val="28"/>
          <w:szCs w:val="28"/>
        </w:rPr>
        <w:t xml:space="preserve">- </w:t>
      </w:r>
      <w:r w:rsidRPr="00456BED">
        <w:rPr>
          <w:rFonts w:ascii="Times New Roman" w:hAnsi="Times New Roman"/>
          <w:sz w:val="28"/>
          <w:szCs w:val="28"/>
        </w:rPr>
        <w:t>иные необходимые сведения.</w:t>
      </w:r>
    </w:p>
    <w:p w14:paraId="43CA34A7" w14:textId="1BE1680F" w:rsidR="00456BED" w:rsidRPr="00456BED" w:rsidRDefault="00456BED" w:rsidP="00D96F76">
      <w:pPr>
        <w:pStyle w:val="a3"/>
        <w:numPr>
          <w:ilvl w:val="0"/>
          <w:numId w:val="23"/>
        </w:numPr>
        <w:ind w:left="0" w:firstLine="567"/>
        <w:jc w:val="both"/>
        <w:rPr>
          <w:rFonts w:ascii="Times New Roman" w:hAnsi="Times New Roman"/>
          <w:sz w:val="28"/>
          <w:szCs w:val="28"/>
        </w:rPr>
      </w:pPr>
      <w:r w:rsidRPr="00456BED">
        <w:rPr>
          <w:rFonts w:ascii="Times New Roman" w:hAnsi="Times New Roman"/>
          <w:sz w:val="28"/>
          <w:szCs w:val="28"/>
        </w:rPr>
        <w:t>Если Сторона устраняет основание прекращения Соглашения в течение срока, указанного в Заявлении о прекращении, то Заявление о прекращении считается отозванным, и исполнение Соглашения должно быть продолжено.</w:t>
      </w:r>
    </w:p>
    <w:p w14:paraId="3F52BC0A" w14:textId="0EDF55AB" w:rsidR="00456BED" w:rsidRPr="00456BED" w:rsidRDefault="00456BED" w:rsidP="00D96F76">
      <w:pPr>
        <w:pStyle w:val="a3"/>
        <w:numPr>
          <w:ilvl w:val="0"/>
          <w:numId w:val="23"/>
        </w:numPr>
        <w:ind w:left="0" w:firstLine="567"/>
        <w:jc w:val="both"/>
        <w:rPr>
          <w:rFonts w:ascii="Times New Roman" w:hAnsi="Times New Roman"/>
          <w:sz w:val="28"/>
          <w:szCs w:val="28"/>
        </w:rPr>
      </w:pPr>
      <w:r w:rsidRPr="00456BED">
        <w:rPr>
          <w:rFonts w:ascii="Times New Roman" w:hAnsi="Times New Roman"/>
          <w:sz w:val="28"/>
          <w:szCs w:val="28"/>
        </w:rPr>
        <w:t>Если основание прекращения не устранено в срок, указанный в Заявлении о прекращении, то Соглашение может быть прекращено с учетом условий, предусмотренных Прямым соглашением.</w:t>
      </w:r>
    </w:p>
    <w:p w14:paraId="6404AF83" w14:textId="07D6EDDB" w:rsidR="00456BED" w:rsidRPr="00456BED" w:rsidRDefault="00456BED" w:rsidP="00D96F76">
      <w:pPr>
        <w:pStyle w:val="a3"/>
        <w:numPr>
          <w:ilvl w:val="0"/>
          <w:numId w:val="23"/>
        </w:numPr>
        <w:ind w:left="0" w:firstLine="567"/>
        <w:jc w:val="both"/>
        <w:rPr>
          <w:rFonts w:ascii="Times New Roman" w:hAnsi="Times New Roman"/>
          <w:sz w:val="28"/>
          <w:szCs w:val="28"/>
        </w:rPr>
      </w:pPr>
      <w:r w:rsidRPr="00456BED">
        <w:rPr>
          <w:rFonts w:ascii="Times New Roman" w:hAnsi="Times New Roman"/>
          <w:sz w:val="28"/>
          <w:szCs w:val="28"/>
        </w:rPr>
        <w:t xml:space="preserve">Если устранение основания для прекращения Соглашения не может быть осуществлено Сторонами, то Соглашение может быть </w:t>
      </w:r>
      <w:r w:rsidR="00641848">
        <w:rPr>
          <w:rFonts w:ascii="Times New Roman" w:hAnsi="Times New Roman"/>
          <w:sz w:val="28"/>
          <w:szCs w:val="28"/>
        </w:rPr>
        <w:t xml:space="preserve">расторгнуто по соглашению Сторон. </w:t>
      </w:r>
    </w:p>
    <w:p w14:paraId="22CE134D" w14:textId="67776EE8" w:rsidR="00456BED" w:rsidRPr="00456BED" w:rsidRDefault="00D96F76" w:rsidP="00D96F76">
      <w:pPr>
        <w:pStyle w:val="a3"/>
        <w:ind w:left="0" w:firstLine="567"/>
        <w:jc w:val="both"/>
        <w:rPr>
          <w:rFonts w:ascii="Times New Roman" w:hAnsi="Times New Roman"/>
          <w:sz w:val="28"/>
          <w:szCs w:val="28"/>
        </w:rPr>
      </w:pPr>
      <w:r>
        <w:rPr>
          <w:rFonts w:ascii="Times New Roman" w:hAnsi="Times New Roman"/>
          <w:sz w:val="28"/>
          <w:szCs w:val="28"/>
        </w:rPr>
        <w:lastRenderedPageBreak/>
        <w:t xml:space="preserve">148. </w:t>
      </w:r>
      <w:r w:rsidR="00456BED" w:rsidRPr="00456BED">
        <w:rPr>
          <w:rFonts w:ascii="Times New Roman" w:hAnsi="Times New Roman"/>
          <w:sz w:val="28"/>
          <w:szCs w:val="28"/>
        </w:rPr>
        <w:t xml:space="preserve">Если Стороны одновременно направили друг другу Заявление о прекращении по разным основаниям, и ни одно из этих Заявлений о прекращении не отозвано в течение 5 (пяти) дней с даты вручения Заявления о прекращении, то считается, что между Сторонами возник Спор, подлежащий разрешению в Порядке разрешения споров. В целях исполнения положений </w:t>
      </w:r>
      <w:r w:rsidR="00B1531F">
        <w:rPr>
          <w:rFonts w:ascii="Times New Roman" w:hAnsi="Times New Roman"/>
          <w:sz w:val="28"/>
          <w:szCs w:val="28"/>
        </w:rPr>
        <w:t>настоя</w:t>
      </w:r>
      <w:r w:rsidR="00456BED" w:rsidRPr="00456BED">
        <w:rPr>
          <w:rFonts w:ascii="Times New Roman" w:hAnsi="Times New Roman"/>
          <w:sz w:val="28"/>
          <w:szCs w:val="28"/>
        </w:rPr>
        <w:t>щего пункта, считается, что Заявления о прекращении направлены одновременно, если это сделано в один и тот же день.</w:t>
      </w:r>
    </w:p>
    <w:p w14:paraId="56C73B3A" w14:textId="07BBF6D4" w:rsidR="00456BED" w:rsidRPr="00456BED" w:rsidRDefault="00D96F76" w:rsidP="00D96F76">
      <w:pPr>
        <w:pStyle w:val="a3"/>
        <w:ind w:left="0" w:firstLine="567"/>
        <w:jc w:val="both"/>
        <w:rPr>
          <w:rFonts w:ascii="Times New Roman" w:hAnsi="Times New Roman"/>
          <w:sz w:val="28"/>
          <w:szCs w:val="28"/>
        </w:rPr>
      </w:pPr>
      <w:r>
        <w:rPr>
          <w:rFonts w:ascii="Times New Roman" w:hAnsi="Times New Roman"/>
          <w:sz w:val="28"/>
          <w:szCs w:val="28"/>
        </w:rPr>
        <w:t xml:space="preserve">149. </w:t>
      </w:r>
      <w:r w:rsidR="00456BED">
        <w:rPr>
          <w:rFonts w:ascii="Times New Roman" w:hAnsi="Times New Roman"/>
          <w:sz w:val="28"/>
          <w:szCs w:val="28"/>
        </w:rPr>
        <w:t>.</w:t>
      </w:r>
      <w:r w:rsidR="00456BED" w:rsidRPr="00456BED">
        <w:rPr>
          <w:rFonts w:ascii="Times New Roman" w:hAnsi="Times New Roman"/>
          <w:sz w:val="28"/>
          <w:szCs w:val="28"/>
        </w:rPr>
        <w:t>В случае возникновения спора между Сторонами или какого-либо иного спора в связи с досрочным прекращением Соглашения, каждая Сторона обязана нести бремя доказывания при утверждении, что другая Сторона не исполняет обязательства по Соглашению, если только такой случай не предусмотрен законодательством Российской Федерации или Соглашением.</w:t>
      </w:r>
    </w:p>
    <w:p w14:paraId="6283D0ED" w14:textId="69D991A2" w:rsidR="00456BED" w:rsidRPr="00D96F76" w:rsidRDefault="00D96F76" w:rsidP="00D96F76">
      <w:pPr>
        <w:pStyle w:val="a3"/>
        <w:ind w:left="0" w:firstLine="567"/>
        <w:jc w:val="both"/>
        <w:rPr>
          <w:rFonts w:ascii="Times New Roman" w:hAnsi="Times New Roman"/>
          <w:sz w:val="28"/>
          <w:szCs w:val="28"/>
        </w:rPr>
      </w:pPr>
      <w:r w:rsidRPr="00D96F76">
        <w:rPr>
          <w:rFonts w:ascii="Times New Roman" w:hAnsi="Times New Roman"/>
          <w:sz w:val="28"/>
          <w:szCs w:val="28"/>
        </w:rPr>
        <w:t xml:space="preserve">150. </w:t>
      </w:r>
      <w:r w:rsidR="00456BED" w:rsidRPr="00D96F76">
        <w:rPr>
          <w:rFonts w:ascii="Times New Roman" w:hAnsi="Times New Roman"/>
          <w:sz w:val="28"/>
          <w:szCs w:val="28"/>
        </w:rPr>
        <w:t>Порядок и условия возмещения расходов Концессионера, связанных с досрочным расторжением Согла</w:t>
      </w:r>
      <w:r w:rsidR="00412764">
        <w:rPr>
          <w:rFonts w:ascii="Times New Roman" w:hAnsi="Times New Roman"/>
          <w:sz w:val="28"/>
          <w:szCs w:val="28"/>
        </w:rPr>
        <w:t xml:space="preserve">шения, приведены в Приложении </w:t>
      </w:r>
      <w:r w:rsidR="008A79CA">
        <w:rPr>
          <w:rFonts w:ascii="Times New Roman" w:hAnsi="Times New Roman"/>
          <w:sz w:val="28"/>
          <w:szCs w:val="28"/>
        </w:rPr>
        <w:t>4</w:t>
      </w:r>
      <w:r w:rsidR="00456BED" w:rsidRPr="00D96F76">
        <w:rPr>
          <w:rFonts w:ascii="Times New Roman" w:hAnsi="Times New Roman"/>
          <w:sz w:val="28"/>
          <w:szCs w:val="28"/>
        </w:rPr>
        <w:t xml:space="preserve"> к Соглашению. </w:t>
      </w:r>
    </w:p>
    <w:p w14:paraId="077315C3" w14:textId="4820E956" w:rsidR="00456BED" w:rsidRPr="00456BED" w:rsidRDefault="00456BED" w:rsidP="00D96F76">
      <w:pPr>
        <w:pStyle w:val="a3"/>
        <w:numPr>
          <w:ilvl w:val="0"/>
          <w:numId w:val="24"/>
        </w:numPr>
        <w:ind w:left="0" w:firstLine="567"/>
        <w:jc w:val="both"/>
        <w:rPr>
          <w:rFonts w:ascii="Times New Roman" w:hAnsi="Times New Roman"/>
          <w:sz w:val="28"/>
          <w:szCs w:val="28"/>
        </w:rPr>
      </w:pPr>
      <w:r w:rsidRPr="00456BED">
        <w:rPr>
          <w:rFonts w:ascii="Times New Roman" w:hAnsi="Times New Roman"/>
          <w:sz w:val="28"/>
          <w:szCs w:val="28"/>
        </w:rPr>
        <w:t>Прекращение Соглашения влечет прекращение иных договоров, заключенных Концессионером в отношении Объекта Соглашения.</w:t>
      </w:r>
    </w:p>
    <w:p w14:paraId="6F7852ED" w14:textId="25C4F7D0" w:rsidR="00FA3BE1" w:rsidRPr="00842B92" w:rsidRDefault="00FA3BE1" w:rsidP="00842B92">
      <w:pPr>
        <w:jc w:val="both"/>
        <w:rPr>
          <w:rFonts w:ascii="Times New Roman" w:hAnsi="Times New Roman"/>
          <w:sz w:val="28"/>
          <w:szCs w:val="28"/>
        </w:rPr>
      </w:pPr>
    </w:p>
    <w:p w14:paraId="76123DBD" w14:textId="2426C6FE" w:rsidR="00FA3BE1" w:rsidRPr="005C6C60" w:rsidRDefault="005C6C60" w:rsidP="00D96F76">
      <w:pPr>
        <w:pStyle w:val="1"/>
        <w:ind w:firstLine="567"/>
        <w:jc w:val="both"/>
        <w:rPr>
          <w:rFonts w:ascii="Times New Roman" w:hAnsi="Times New Roman" w:cs="Times New Roman"/>
          <w:b/>
          <w:color w:val="auto"/>
          <w:sz w:val="28"/>
          <w:szCs w:val="28"/>
        </w:rPr>
      </w:pPr>
      <w:r w:rsidRPr="00A37628">
        <w:rPr>
          <w:rFonts w:ascii="Times New Roman" w:hAnsi="Times New Roman" w:cs="Times New Roman"/>
          <w:b/>
          <w:color w:val="auto"/>
          <w:sz w:val="28"/>
          <w:szCs w:val="28"/>
          <w:lang w:val="en-US"/>
        </w:rPr>
        <w:t>XVI</w:t>
      </w:r>
      <w:r w:rsidRPr="00A37628">
        <w:rPr>
          <w:rFonts w:ascii="Times New Roman" w:hAnsi="Times New Roman" w:cs="Times New Roman"/>
          <w:b/>
          <w:color w:val="auto"/>
          <w:sz w:val="28"/>
          <w:szCs w:val="28"/>
        </w:rPr>
        <w:t xml:space="preserve">. </w:t>
      </w:r>
      <w:r w:rsidR="003147C2">
        <w:rPr>
          <w:rFonts w:ascii="Times New Roman" w:hAnsi="Times New Roman" w:cs="Times New Roman"/>
          <w:b/>
          <w:color w:val="auto"/>
          <w:sz w:val="28"/>
          <w:szCs w:val="28"/>
        </w:rPr>
        <w:t>Разрешение споров</w:t>
      </w:r>
    </w:p>
    <w:p w14:paraId="34D76E60" w14:textId="79C65F0C" w:rsidR="00FA3BE1" w:rsidRPr="001D7C3E" w:rsidRDefault="00FA3BE1" w:rsidP="00D96F76">
      <w:pPr>
        <w:pStyle w:val="a3"/>
        <w:numPr>
          <w:ilvl w:val="0"/>
          <w:numId w:val="24"/>
        </w:numPr>
        <w:ind w:left="0" w:firstLine="567"/>
        <w:jc w:val="both"/>
        <w:rPr>
          <w:rFonts w:ascii="Times New Roman" w:hAnsi="Times New Roman"/>
          <w:sz w:val="28"/>
          <w:szCs w:val="28"/>
        </w:rPr>
      </w:pPr>
      <w:r w:rsidRPr="001D7C3E">
        <w:rPr>
          <w:rFonts w:ascii="Times New Roman" w:hAnsi="Times New Roman"/>
          <w:sz w:val="28"/>
          <w:szCs w:val="28"/>
        </w:rPr>
        <w:t>Все споры и разногласия, которые могут возникать между Сторонами по Соглашению или в связи с ним, разрешаются путем переговоров.</w:t>
      </w:r>
    </w:p>
    <w:p w14:paraId="47B2364F" w14:textId="27F41D32" w:rsidR="00FA3BE1" w:rsidRPr="001D7C3E" w:rsidRDefault="00FA3BE1" w:rsidP="00D96F76">
      <w:pPr>
        <w:pStyle w:val="a3"/>
        <w:numPr>
          <w:ilvl w:val="0"/>
          <w:numId w:val="24"/>
        </w:numPr>
        <w:ind w:left="0" w:firstLine="567"/>
        <w:jc w:val="both"/>
        <w:rPr>
          <w:rFonts w:ascii="Times New Roman" w:hAnsi="Times New Roman"/>
          <w:sz w:val="28"/>
          <w:szCs w:val="28"/>
        </w:rPr>
      </w:pPr>
      <w:r w:rsidRPr="001D7C3E">
        <w:rPr>
          <w:rFonts w:ascii="Times New Roman" w:hAnsi="Times New Roman"/>
          <w:sz w:val="28"/>
          <w:szCs w:val="28"/>
        </w:rPr>
        <w:t xml:space="preserve">В случае не достижения согласия в результате проведенных переговоров Сторона, заявляющая о существовании спора или разногласий по Соглашению, направляет </w:t>
      </w:r>
      <w:r w:rsidR="00065A3C">
        <w:rPr>
          <w:rFonts w:ascii="Times New Roman" w:hAnsi="Times New Roman"/>
          <w:sz w:val="28"/>
          <w:szCs w:val="28"/>
        </w:rPr>
        <w:t xml:space="preserve">в </w:t>
      </w:r>
      <w:r w:rsidRPr="001D7C3E">
        <w:rPr>
          <w:rFonts w:ascii="Times New Roman" w:hAnsi="Times New Roman"/>
          <w:sz w:val="28"/>
          <w:szCs w:val="28"/>
        </w:rPr>
        <w:t>другую Сторону письменную претензию, ответ на которую должен быть представлен заявителю в течение 30 (тридцати) календарных дней с даты ее получения. В случае если ответ не представлен в указанный срок, претензия считается принятой.</w:t>
      </w:r>
    </w:p>
    <w:p w14:paraId="1ADA61F2" w14:textId="7EE09829" w:rsidR="00FA3BE1" w:rsidRPr="001D7C3E" w:rsidRDefault="00FA3BE1" w:rsidP="00D96F76">
      <w:pPr>
        <w:pStyle w:val="a3"/>
        <w:numPr>
          <w:ilvl w:val="0"/>
          <w:numId w:val="24"/>
        </w:numPr>
        <w:ind w:left="0" w:firstLine="567"/>
        <w:jc w:val="both"/>
        <w:rPr>
          <w:rFonts w:ascii="Times New Roman" w:hAnsi="Times New Roman"/>
          <w:sz w:val="28"/>
          <w:szCs w:val="28"/>
        </w:rPr>
      </w:pPr>
      <w:r w:rsidRPr="001D7C3E">
        <w:rPr>
          <w:rFonts w:ascii="Times New Roman" w:hAnsi="Times New Roman"/>
          <w:sz w:val="28"/>
          <w:szCs w:val="28"/>
        </w:rPr>
        <w:t>В случае не достижения Сторонами согласия споры, возникшие между Сторонами, разрешаются в соответствии с законод</w:t>
      </w:r>
      <w:r w:rsidR="00460A1E" w:rsidRPr="001D7C3E">
        <w:rPr>
          <w:rFonts w:ascii="Times New Roman" w:hAnsi="Times New Roman"/>
          <w:sz w:val="28"/>
          <w:szCs w:val="28"/>
        </w:rPr>
        <w:t>ательством Российской Федерации по месту нахождения Концедента.</w:t>
      </w:r>
    </w:p>
    <w:p w14:paraId="46EC544F" w14:textId="77777777" w:rsidR="00FA3BE1" w:rsidRPr="001D7C3E" w:rsidRDefault="00FA3BE1" w:rsidP="00D96F76">
      <w:pPr>
        <w:pStyle w:val="a3"/>
        <w:ind w:left="0" w:firstLine="567"/>
        <w:jc w:val="both"/>
        <w:rPr>
          <w:rFonts w:ascii="Times New Roman" w:hAnsi="Times New Roman"/>
          <w:sz w:val="28"/>
          <w:szCs w:val="28"/>
        </w:rPr>
      </w:pPr>
    </w:p>
    <w:p w14:paraId="73BFB8CF" w14:textId="597F533F" w:rsidR="00FA3BE1" w:rsidRPr="003147C2" w:rsidRDefault="003711EE" w:rsidP="003147C2">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X</w:t>
      </w:r>
      <w:r w:rsidR="00591885" w:rsidRPr="005C6C60">
        <w:rPr>
          <w:rFonts w:ascii="Times New Roman" w:hAnsi="Times New Roman" w:cs="Times New Roman"/>
          <w:b/>
          <w:color w:val="auto"/>
          <w:sz w:val="28"/>
          <w:szCs w:val="28"/>
          <w:lang w:val="en-US"/>
        </w:rPr>
        <w:t>V</w:t>
      </w:r>
      <w:r w:rsidRPr="005C6C60">
        <w:rPr>
          <w:rFonts w:ascii="Times New Roman" w:hAnsi="Times New Roman" w:cs="Times New Roman"/>
          <w:b/>
          <w:color w:val="auto"/>
          <w:sz w:val="28"/>
          <w:szCs w:val="28"/>
          <w:lang w:val="en-US"/>
        </w:rPr>
        <w:t>I</w:t>
      </w:r>
      <w:r w:rsidR="005C6C60" w:rsidRPr="005C6C60">
        <w:rPr>
          <w:rFonts w:ascii="Times New Roman" w:hAnsi="Times New Roman" w:cs="Times New Roman"/>
          <w:b/>
          <w:color w:val="auto"/>
          <w:sz w:val="28"/>
          <w:szCs w:val="28"/>
          <w:lang w:val="en-US"/>
        </w:rPr>
        <w:t>I</w:t>
      </w:r>
      <w:r w:rsidR="00591885" w:rsidRPr="005C6C60">
        <w:rPr>
          <w:rFonts w:ascii="Times New Roman" w:hAnsi="Times New Roman" w:cs="Times New Roman"/>
          <w:b/>
          <w:color w:val="auto"/>
          <w:sz w:val="28"/>
          <w:szCs w:val="28"/>
        </w:rPr>
        <w:t xml:space="preserve">. </w:t>
      </w:r>
      <w:r w:rsidR="00FA3BE1" w:rsidRPr="005C6C60">
        <w:rPr>
          <w:rFonts w:ascii="Times New Roman" w:hAnsi="Times New Roman" w:cs="Times New Roman"/>
          <w:b/>
          <w:color w:val="auto"/>
          <w:sz w:val="28"/>
          <w:szCs w:val="28"/>
        </w:rPr>
        <w:t>Размещение информации</w:t>
      </w:r>
    </w:p>
    <w:p w14:paraId="1D21D802" w14:textId="0F09C59D" w:rsidR="00FA3BE1" w:rsidRPr="001D7C3E" w:rsidRDefault="00071782" w:rsidP="00D96F76">
      <w:pPr>
        <w:pStyle w:val="a3"/>
        <w:numPr>
          <w:ilvl w:val="0"/>
          <w:numId w:val="24"/>
        </w:numPr>
        <w:ind w:left="0" w:firstLine="567"/>
        <w:jc w:val="both"/>
        <w:rPr>
          <w:rFonts w:ascii="Times New Roman" w:hAnsi="Times New Roman"/>
          <w:sz w:val="28"/>
          <w:szCs w:val="28"/>
        </w:rPr>
      </w:pPr>
      <w:r>
        <w:rPr>
          <w:rFonts w:ascii="Times New Roman" w:hAnsi="Times New Roman"/>
          <w:sz w:val="28"/>
          <w:szCs w:val="28"/>
        </w:rPr>
        <w:t>Соглашение может быть размещено на официальном сайте Концедента по согласованию Сторонами.</w:t>
      </w:r>
    </w:p>
    <w:p w14:paraId="3668937A" w14:textId="77777777" w:rsidR="00FA3BE1" w:rsidRPr="001D7C3E" w:rsidRDefault="00FA3BE1" w:rsidP="00D96F76">
      <w:pPr>
        <w:pStyle w:val="a3"/>
        <w:ind w:left="0" w:firstLine="567"/>
        <w:jc w:val="both"/>
        <w:rPr>
          <w:rFonts w:ascii="Times New Roman" w:hAnsi="Times New Roman"/>
          <w:sz w:val="28"/>
          <w:szCs w:val="28"/>
        </w:rPr>
      </w:pPr>
    </w:p>
    <w:p w14:paraId="2D83E1E8" w14:textId="53193FA8" w:rsidR="00FA3BE1" w:rsidRPr="006977C4" w:rsidRDefault="007E7A5C" w:rsidP="006977C4">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rPr>
        <w:t>XV</w:t>
      </w:r>
      <w:r w:rsidR="0091288D">
        <w:rPr>
          <w:rFonts w:ascii="Times New Roman" w:hAnsi="Times New Roman" w:cs="Times New Roman"/>
          <w:b/>
          <w:color w:val="auto"/>
          <w:sz w:val="28"/>
          <w:szCs w:val="28"/>
          <w:lang w:val="en-US"/>
        </w:rPr>
        <w:t>III</w:t>
      </w:r>
      <w:r w:rsidRPr="005C6C60">
        <w:rPr>
          <w:rFonts w:ascii="Times New Roman" w:hAnsi="Times New Roman" w:cs="Times New Roman"/>
          <w:b/>
          <w:color w:val="auto"/>
          <w:sz w:val="28"/>
          <w:szCs w:val="28"/>
        </w:rPr>
        <w:t>.</w:t>
      </w:r>
      <w:r w:rsidR="00591885" w:rsidRPr="005C6C60">
        <w:rPr>
          <w:rFonts w:ascii="Times New Roman" w:hAnsi="Times New Roman" w:cs="Times New Roman"/>
          <w:b/>
          <w:color w:val="auto"/>
          <w:sz w:val="28"/>
          <w:szCs w:val="28"/>
        </w:rPr>
        <w:t>З</w:t>
      </w:r>
      <w:r w:rsidR="00FA3BE1" w:rsidRPr="005C6C60">
        <w:rPr>
          <w:rFonts w:ascii="Times New Roman" w:hAnsi="Times New Roman" w:cs="Times New Roman"/>
          <w:b/>
          <w:color w:val="auto"/>
          <w:sz w:val="28"/>
          <w:szCs w:val="28"/>
        </w:rPr>
        <w:t>аключительное положение.</w:t>
      </w:r>
    </w:p>
    <w:p w14:paraId="377E3E6C" w14:textId="45720EC0" w:rsidR="00725B86" w:rsidRPr="001D7C3E" w:rsidRDefault="00725B86" w:rsidP="00D96F76">
      <w:pPr>
        <w:pStyle w:val="a3"/>
        <w:numPr>
          <w:ilvl w:val="0"/>
          <w:numId w:val="24"/>
        </w:numPr>
        <w:ind w:left="0" w:firstLine="567"/>
        <w:jc w:val="both"/>
        <w:rPr>
          <w:rFonts w:ascii="Times New Roman" w:hAnsi="Times New Roman"/>
          <w:sz w:val="28"/>
          <w:szCs w:val="28"/>
        </w:rPr>
      </w:pPr>
      <w:r w:rsidRPr="001D7C3E">
        <w:rPr>
          <w:rFonts w:ascii="Times New Roman" w:hAnsi="Times New Roman"/>
          <w:sz w:val="28"/>
          <w:szCs w:val="28"/>
        </w:rPr>
        <w:t>Стороны обязаны своевременно предоставлять друг другу</w:t>
      </w:r>
      <w:r w:rsidR="0050666B" w:rsidRPr="001D7C3E">
        <w:rPr>
          <w:rFonts w:ascii="Times New Roman" w:hAnsi="Times New Roman"/>
          <w:sz w:val="28"/>
          <w:szCs w:val="28"/>
        </w:rPr>
        <w:t xml:space="preserve"> </w:t>
      </w:r>
      <w:r w:rsidRPr="001D7C3E">
        <w:rPr>
          <w:rFonts w:ascii="Times New Roman" w:hAnsi="Times New Roman"/>
          <w:sz w:val="28"/>
          <w:szCs w:val="28"/>
        </w:rPr>
        <w:t>информацию и документацию необходимую для исполнения обязанностей по Соглашению, и незамедлительно уведомлять друг друга о наступлении существующих событий, способных повлиять на надлежащие исполнение указанных обязанностей.</w:t>
      </w:r>
    </w:p>
    <w:p w14:paraId="012D9778" w14:textId="5B846A9C" w:rsidR="00FA3BE1" w:rsidRPr="001D7C3E" w:rsidRDefault="00D96F76" w:rsidP="00D96F76">
      <w:pPr>
        <w:pStyle w:val="a3"/>
        <w:ind w:left="0" w:firstLine="567"/>
        <w:jc w:val="both"/>
        <w:rPr>
          <w:rFonts w:ascii="Times New Roman" w:hAnsi="Times New Roman"/>
          <w:sz w:val="28"/>
          <w:szCs w:val="28"/>
        </w:rPr>
      </w:pPr>
      <w:r>
        <w:rPr>
          <w:rFonts w:ascii="Times New Roman" w:hAnsi="Times New Roman"/>
          <w:sz w:val="28"/>
          <w:szCs w:val="28"/>
        </w:rPr>
        <w:lastRenderedPageBreak/>
        <w:t>157</w:t>
      </w:r>
      <w:r w:rsidR="00591885" w:rsidRPr="001D7C3E">
        <w:rPr>
          <w:rFonts w:ascii="Times New Roman" w:hAnsi="Times New Roman"/>
          <w:sz w:val="28"/>
          <w:szCs w:val="28"/>
        </w:rPr>
        <w:t xml:space="preserve">. </w:t>
      </w:r>
      <w:r w:rsidR="00FA3BE1" w:rsidRPr="001D7C3E">
        <w:rPr>
          <w:rFonts w:ascii="Times New Roman" w:hAnsi="Times New Roman"/>
          <w:sz w:val="28"/>
          <w:szCs w:val="28"/>
        </w:rPr>
        <w:t>Сторона, изменившая свое местонахождение, обязана сообщить об этом другой Стороне в течение 10 (десяти) рабочих дней с даты такого изменения.</w:t>
      </w:r>
    </w:p>
    <w:p w14:paraId="4D188F17" w14:textId="16F99D06" w:rsidR="00FA3BE1" w:rsidRPr="001D7C3E" w:rsidRDefault="00FA3BE1" w:rsidP="00D96F76">
      <w:pPr>
        <w:pStyle w:val="a3"/>
        <w:numPr>
          <w:ilvl w:val="0"/>
          <w:numId w:val="25"/>
        </w:numPr>
        <w:ind w:left="0" w:firstLine="567"/>
        <w:jc w:val="both"/>
        <w:rPr>
          <w:rFonts w:ascii="Times New Roman" w:hAnsi="Times New Roman"/>
          <w:sz w:val="28"/>
          <w:szCs w:val="28"/>
        </w:rPr>
      </w:pPr>
      <w:r w:rsidRPr="001D7C3E">
        <w:rPr>
          <w:rFonts w:ascii="Times New Roman" w:hAnsi="Times New Roman"/>
          <w:sz w:val="28"/>
          <w:szCs w:val="28"/>
        </w:rPr>
        <w:t>Соглашение составлено на русском языке в 3 подлинных экземплярах, имеющих равную юридическую силу, из них один экземпляр предназначен для Концедента, второй экземпляр – для Концессионера и третий экземпляр – для органа, осуществляющего государственную регистрацию прав на недвижимое имущество и сделок с ним.</w:t>
      </w:r>
    </w:p>
    <w:p w14:paraId="42363D8C" w14:textId="05856E9F" w:rsidR="00FA3BE1" w:rsidRDefault="00B652B5" w:rsidP="00D96F76">
      <w:pPr>
        <w:pStyle w:val="a3"/>
        <w:numPr>
          <w:ilvl w:val="0"/>
          <w:numId w:val="26"/>
        </w:numPr>
        <w:ind w:left="0" w:firstLine="567"/>
        <w:jc w:val="both"/>
        <w:rPr>
          <w:rFonts w:ascii="Times New Roman" w:hAnsi="Times New Roman"/>
          <w:sz w:val="28"/>
          <w:szCs w:val="28"/>
        </w:rPr>
      </w:pPr>
      <w:r>
        <w:rPr>
          <w:rFonts w:ascii="Times New Roman" w:hAnsi="Times New Roman"/>
          <w:sz w:val="28"/>
          <w:szCs w:val="28"/>
        </w:rPr>
        <w:t>П</w:t>
      </w:r>
      <w:r w:rsidR="00FA3BE1" w:rsidRPr="001D7C3E">
        <w:rPr>
          <w:rFonts w:ascii="Times New Roman" w:hAnsi="Times New Roman"/>
          <w:sz w:val="28"/>
          <w:szCs w:val="28"/>
        </w:rPr>
        <w:t>риложение и дополнительные соглашения к Соглашению, заключенные, как в момент подписания Соглашения, так и после вступления в силу Соглашения, являются его неотъемлемой частью. Приложения и дополнительные соглашения подписываются уполномоченными представителями Сторон.</w:t>
      </w:r>
    </w:p>
    <w:p w14:paraId="6AF18A7F" w14:textId="7C64398F" w:rsidR="001C0E98" w:rsidRDefault="001C0E98" w:rsidP="001C0E98">
      <w:pPr>
        <w:jc w:val="both"/>
        <w:rPr>
          <w:rFonts w:ascii="Times New Roman" w:hAnsi="Times New Roman"/>
          <w:sz w:val="28"/>
          <w:szCs w:val="28"/>
        </w:rPr>
      </w:pPr>
    </w:p>
    <w:p w14:paraId="0DFEE9A8" w14:textId="5FFFC5B6" w:rsidR="001C0E98" w:rsidRDefault="001C0E98" w:rsidP="001C0E98">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t>X</w:t>
      </w:r>
      <w:r>
        <w:rPr>
          <w:rFonts w:ascii="Times New Roman" w:hAnsi="Times New Roman" w:cs="Times New Roman"/>
          <w:b/>
          <w:color w:val="auto"/>
          <w:sz w:val="28"/>
          <w:szCs w:val="28"/>
          <w:lang w:val="en-US"/>
        </w:rPr>
        <w:t>IX</w:t>
      </w:r>
      <w:r w:rsidRPr="005C6C60">
        <w:rPr>
          <w:rFonts w:ascii="Times New Roman" w:hAnsi="Times New Roman" w:cs="Times New Roman"/>
          <w:b/>
          <w:color w:val="auto"/>
          <w:sz w:val="28"/>
          <w:szCs w:val="28"/>
        </w:rPr>
        <w:t>.</w:t>
      </w:r>
      <w:r>
        <w:rPr>
          <w:rFonts w:ascii="Times New Roman" w:hAnsi="Times New Roman" w:cs="Times New Roman"/>
          <w:b/>
          <w:color w:val="auto"/>
          <w:sz w:val="28"/>
          <w:szCs w:val="28"/>
        </w:rPr>
        <w:t>Приложения</w:t>
      </w:r>
    </w:p>
    <w:p w14:paraId="7250D179" w14:textId="4F2A2CB0" w:rsidR="001C0E98" w:rsidRPr="001C0E98" w:rsidRDefault="001C0E98" w:rsidP="001C0E98">
      <w:pPr>
        <w:jc w:val="both"/>
        <w:rPr>
          <w:rFonts w:ascii="Times New Roman" w:hAnsi="Times New Roman"/>
          <w:sz w:val="28"/>
          <w:szCs w:val="28"/>
        </w:rPr>
      </w:pPr>
      <w:r>
        <w:tab/>
      </w:r>
      <w:r w:rsidRPr="001C0E98">
        <w:rPr>
          <w:rFonts w:ascii="Times New Roman" w:hAnsi="Times New Roman"/>
          <w:sz w:val="28"/>
          <w:szCs w:val="28"/>
        </w:rPr>
        <w:t>Приложение 1</w:t>
      </w:r>
      <w:r w:rsidR="00795F20">
        <w:rPr>
          <w:rFonts w:ascii="Times New Roman" w:hAnsi="Times New Roman"/>
          <w:sz w:val="28"/>
          <w:szCs w:val="28"/>
        </w:rPr>
        <w:t xml:space="preserve"> </w:t>
      </w:r>
      <w:r w:rsidRPr="001C0E98">
        <w:rPr>
          <w:rFonts w:ascii="Times New Roman" w:hAnsi="Times New Roman"/>
          <w:sz w:val="28"/>
          <w:szCs w:val="28"/>
        </w:rPr>
        <w:t>-Описание объекта имущества, его техническое состояние;</w:t>
      </w:r>
    </w:p>
    <w:p w14:paraId="73BE279A" w14:textId="02E84ACF" w:rsidR="001C0E98" w:rsidRPr="001C0E98" w:rsidRDefault="001C0E98" w:rsidP="001C0E98">
      <w:pPr>
        <w:jc w:val="both"/>
        <w:rPr>
          <w:rFonts w:ascii="Times New Roman" w:hAnsi="Times New Roman"/>
          <w:sz w:val="28"/>
          <w:szCs w:val="28"/>
        </w:rPr>
      </w:pPr>
      <w:r w:rsidRPr="001C0E98">
        <w:rPr>
          <w:rFonts w:ascii="Times New Roman" w:hAnsi="Times New Roman"/>
          <w:sz w:val="28"/>
          <w:szCs w:val="28"/>
        </w:rPr>
        <w:tab/>
        <w:t>Приложение 2</w:t>
      </w:r>
      <w:r w:rsidR="00795F20">
        <w:rPr>
          <w:rFonts w:ascii="Times New Roman" w:hAnsi="Times New Roman"/>
          <w:sz w:val="28"/>
          <w:szCs w:val="28"/>
        </w:rPr>
        <w:t xml:space="preserve"> - </w:t>
      </w:r>
      <w:r w:rsidRPr="001C0E98">
        <w:rPr>
          <w:rFonts w:ascii="Times New Roman" w:hAnsi="Times New Roman"/>
          <w:sz w:val="28"/>
          <w:szCs w:val="28"/>
        </w:rPr>
        <w:t>Форма акта приемки законченного реконструкцией объекта;</w:t>
      </w:r>
    </w:p>
    <w:p w14:paraId="6CC7CCDB" w14:textId="248A926F" w:rsidR="001C0E98" w:rsidRPr="001C0E98" w:rsidRDefault="001C0E98" w:rsidP="001C0E98">
      <w:pPr>
        <w:jc w:val="both"/>
        <w:rPr>
          <w:rFonts w:ascii="Times New Roman" w:hAnsi="Times New Roman"/>
          <w:sz w:val="28"/>
          <w:szCs w:val="28"/>
        </w:rPr>
      </w:pPr>
      <w:r w:rsidRPr="001C0E98">
        <w:rPr>
          <w:rFonts w:ascii="Times New Roman" w:hAnsi="Times New Roman"/>
          <w:sz w:val="28"/>
          <w:szCs w:val="28"/>
        </w:rPr>
        <w:tab/>
        <w:t>Приложение 3</w:t>
      </w:r>
      <w:r w:rsidR="00795F20">
        <w:rPr>
          <w:rFonts w:ascii="Times New Roman" w:hAnsi="Times New Roman"/>
          <w:sz w:val="28"/>
          <w:szCs w:val="28"/>
        </w:rPr>
        <w:t xml:space="preserve"> </w:t>
      </w:r>
      <w:r w:rsidRPr="001C0E98">
        <w:rPr>
          <w:rFonts w:ascii="Times New Roman" w:hAnsi="Times New Roman"/>
          <w:sz w:val="28"/>
          <w:szCs w:val="28"/>
        </w:rPr>
        <w:t>- График выполнения работ;</w:t>
      </w:r>
    </w:p>
    <w:p w14:paraId="6BA6C535" w14:textId="06F86B20" w:rsidR="001C0E98" w:rsidRPr="001C0E98" w:rsidRDefault="001C0E98" w:rsidP="001C0E98">
      <w:pPr>
        <w:jc w:val="both"/>
        <w:rPr>
          <w:rFonts w:ascii="Times New Roman" w:hAnsi="Times New Roman"/>
          <w:sz w:val="28"/>
          <w:szCs w:val="28"/>
        </w:rPr>
      </w:pPr>
      <w:r w:rsidRPr="001C0E98">
        <w:rPr>
          <w:rFonts w:ascii="Times New Roman" w:hAnsi="Times New Roman"/>
          <w:sz w:val="28"/>
          <w:szCs w:val="28"/>
        </w:rPr>
        <w:tab/>
        <w:t>Приложение 4</w:t>
      </w:r>
      <w:r w:rsidR="00795F20">
        <w:rPr>
          <w:rFonts w:ascii="Times New Roman" w:hAnsi="Times New Roman"/>
          <w:sz w:val="28"/>
          <w:szCs w:val="28"/>
        </w:rPr>
        <w:t xml:space="preserve"> </w:t>
      </w:r>
      <w:r w:rsidRPr="001C0E98">
        <w:rPr>
          <w:rFonts w:ascii="Times New Roman" w:hAnsi="Times New Roman"/>
          <w:sz w:val="28"/>
          <w:szCs w:val="28"/>
        </w:rPr>
        <w:t>- Порядок и сроки возмещения расходов Концессионеров в случае досрочного расторжения концессионного соглашения;</w:t>
      </w:r>
    </w:p>
    <w:p w14:paraId="3D8CF183" w14:textId="03326287" w:rsidR="001C0E98" w:rsidRPr="001C0E98" w:rsidRDefault="001C0E98" w:rsidP="001C0E98">
      <w:pPr>
        <w:jc w:val="both"/>
        <w:rPr>
          <w:rFonts w:ascii="Times New Roman" w:hAnsi="Times New Roman"/>
          <w:sz w:val="28"/>
          <w:szCs w:val="28"/>
        </w:rPr>
      </w:pPr>
      <w:r w:rsidRPr="001C0E98">
        <w:rPr>
          <w:rFonts w:ascii="Times New Roman" w:hAnsi="Times New Roman"/>
          <w:sz w:val="28"/>
          <w:szCs w:val="28"/>
        </w:rPr>
        <w:tab/>
        <w:t>Приложение 5</w:t>
      </w:r>
      <w:r w:rsidR="00795F20">
        <w:rPr>
          <w:rFonts w:ascii="Times New Roman" w:hAnsi="Times New Roman"/>
          <w:sz w:val="28"/>
          <w:szCs w:val="28"/>
        </w:rPr>
        <w:t xml:space="preserve"> </w:t>
      </w:r>
      <w:r w:rsidRPr="001C0E98">
        <w:rPr>
          <w:rFonts w:ascii="Times New Roman" w:hAnsi="Times New Roman"/>
          <w:sz w:val="28"/>
          <w:szCs w:val="28"/>
        </w:rPr>
        <w:t>- Порядок возмещения недополученных доходов;</w:t>
      </w:r>
    </w:p>
    <w:p w14:paraId="121E0E08" w14:textId="3EFA757D" w:rsidR="001C0E98" w:rsidRPr="001C0E98" w:rsidRDefault="001C0E98" w:rsidP="001C0E98">
      <w:pPr>
        <w:jc w:val="both"/>
        <w:rPr>
          <w:rFonts w:ascii="Times New Roman" w:hAnsi="Times New Roman"/>
          <w:sz w:val="28"/>
          <w:szCs w:val="28"/>
        </w:rPr>
      </w:pPr>
      <w:r w:rsidRPr="001C0E98">
        <w:rPr>
          <w:rFonts w:ascii="Times New Roman" w:hAnsi="Times New Roman"/>
          <w:sz w:val="28"/>
          <w:szCs w:val="28"/>
        </w:rPr>
        <w:tab/>
        <w:t>Приложение 6</w:t>
      </w:r>
      <w:r w:rsidR="00795F20">
        <w:rPr>
          <w:rFonts w:ascii="Times New Roman" w:hAnsi="Times New Roman"/>
          <w:sz w:val="28"/>
          <w:szCs w:val="28"/>
        </w:rPr>
        <w:t xml:space="preserve"> </w:t>
      </w:r>
      <w:r w:rsidRPr="001C0E98">
        <w:rPr>
          <w:rFonts w:ascii="Times New Roman" w:hAnsi="Times New Roman"/>
          <w:sz w:val="28"/>
          <w:szCs w:val="28"/>
        </w:rPr>
        <w:t>-  Требования к заключению прямого соглашения.</w:t>
      </w:r>
    </w:p>
    <w:p w14:paraId="35E40125" w14:textId="2F318428" w:rsidR="00FA3BE1" w:rsidRPr="00C83D7C" w:rsidRDefault="00FA3BE1" w:rsidP="00C83D7C">
      <w:pPr>
        <w:jc w:val="both"/>
        <w:rPr>
          <w:rFonts w:ascii="Times New Roman" w:hAnsi="Times New Roman"/>
          <w:sz w:val="28"/>
          <w:szCs w:val="28"/>
        </w:rPr>
      </w:pPr>
    </w:p>
    <w:p w14:paraId="0B9D72AC" w14:textId="77777777" w:rsidR="00795F20" w:rsidRPr="00134DC5" w:rsidRDefault="00795F20">
      <w:pPr>
        <w:spacing w:after="200" w:line="276" w:lineRule="auto"/>
        <w:rPr>
          <w:rFonts w:ascii="Times New Roman" w:eastAsiaTheme="majorEastAsia" w:hAnsi="Times New Roman"/>
          <w:b/>
          <w:sz w:val="28"/>
          <w:szCs w:val="28"/>
        </w:rPr>
      </w:pPr>
      <w:r w:rsidRPr="00134DC5">
        <w:rPr>
          <w:rFonts w:ascii="Times New Roman" w:hAnsi="Times New Roman"/>
          <w:b/>
          <w:sz w:val="28"/>
          <w:szCs w:val="28"/>
        </w:rPr>
        <w:br w:type="page"/>
      </w:r>
    </w:p>
    <w:p w14:paraId="070CC7C1" w14:textId="1F1534F6" w:rsidR="00FA3BE1" w:rsidRDefault="003711EE" w:rsidP="00D96F76">
      <w:pPr>
        <w:pStyle w:val="1"/>
        <w:ind w:firstLine="567"/>
        <w:jc w:val="both"/>
        <w:rPr>
          <w:rFonts w:ascii="Times New Roman" w:hAnsi="Times New Roman" w:cs="Times New Roman"/>
          <w:b/>
          <w:color w:val="auto"/>
          <w:sz w:val="28"/>
          <w:szCs w:val="28"/>
        </w:rPr>
      </w:pPr>
      <w:r w:rsidRPr="005C6C60">
        <w:rPr>
          <w:rFonts w:ascii="Times New Roman" w:hAnsi="Times New Roman" w:cs="Times New Roman"/>
          <w:b/>
          <w:color w:val="auto"/>
          <w:sz w:val="28"/>
          <w:szCs w:val="28"/>
          <w:lang w:val="en-US"/>
        </w:rPr>
        <w:lastRenderedPageBreak/>
        <w:t>X</w:t>
      </w:r>
      <w:r w:rsidR="0091288D">
        <w:rPr>
          <w:rFonts w:ascii="Times New Roman" w:hAnsi="Times New Roman" w:cs="Times New Roman"/>
          <w:b/>
          <w:color w:val="auto"/>
          <w:sz w:val="28"/>
          <w:szCs w:val="28"/>
          <w:lang w:val="en-US"/>
        </w:rPr>
        <w:t>X</w:t>
      </w:r>
      <w:r w:rsidR="007E7A5C" w:rsidRPr="005C6C60">
        <w:rPr>
          <w:rFonts w:ascii="Times New Roman" w:hAnsi="Times New Roman" w:cs="Times New Roman"/>
          <w:b/>
          <w:color w:val="auto"/>
          <w:sz w:val="28"/>
          <w:szCs w:val="28"/>
        </w:rPr>
        <w:t>.</w:t>
      </w:r>
      <w:r w:rsidR="00FA3BE1" w:rsidRPr="005C6C60">
        <w:rPr>
          <w:rFonts w:ascii="Times New Roman" w:hAnsi="Times New Roman" w:cs="Times New Roman"/>
          <w:b/>
          <w:color w:val="auto"/>
          <w:sz w:val="28"/>
          <w:szCs w:val="28"/>
        </w:rPr>
        <w:t>Адрес, реквизиты и подписи Сторон</w:t>
      </w:r>
    </w:p>
    <w:p w14:paraId="49EB1472" w14:textId="77777777" w:rsidR="00B3564F" w:rsidRPr="00B3564F" w:rsidRDefault="00B3564F" w:rsidP="00B3564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5335" w:rsidRPr="00E81022" w14:paraId="0D6EF89F" w14:textId="77777777" w:rsidTr="00134DC5">
        <w:tc>
          <w:tcPr>
            <w:tcW w:w="4785" w:type="dxa"/>
          </w:tcPr>
          <w:p w14:paraId="5F2A3CF7" w14:textId="25496B25" w:rsidR="00A75335" w:rsidRPr="00B3564F" w:rsidRDefault="00A75335" w:rsidP="00A75335">
            <w:pPr>
              <w:rPr>
                <w:rFonts w:ascii="Times New Roman" w:hAnsi="Times New Roman"/>
                <w:b/>
                <w:sz w:val="28"/>
                <w:szCs w:val="28"/>
              </w:rPr>
            </w:pPr>
            <w:bookmarkStart w:id="18" w:name="_GoBack"/>
            <w:r w:rsidRPr="00B3564F">
              <w:rPr>
                <w:rFonts w:ascii="Times New Roman" w:hAnsi="Times New Roman"/>
                <w:b/>
                <w:sz w:val="28"/>
                <w:szCs w:val="28"/>
              </w:rPr>
              <w:t>Концедент</w:t>
            </w:r>
          </w:p>
        </w:tc>
        <w:tc>
          <w:tcPr>
            <w:tcW w:w="4786" w:type="dxa"/>
          </w:tcPr>
          <w:p w14:paraId="7271A90B" w14:textId="2B8CE238" w:rsidR="00A75335" w:rsidRPr="00B3564F" w:rsidRDefault="00E54766" w:rsidP="00A75335">
            <w:pPr>
              <w:rPr>
                <w:rFonts w:ascii="Times New Roman" w:hAnsi="Times New Roman"/>
                <w:b/>
                <w:sz w:val="28"/>
                <w:szCs w:val="28"/>
              </w:rPr>
            </w:pPr>
            <w:r w:rsidRPr="00B3564F">
              <w:rPr>
                <w:rFonts w:ascii="Times New Roman" w:hAnsi="Times New Roman"/>
                <w:b/>
                <w:sz w:val="28"/>
                <w:szCs w:val="28"/>
              </w:rPr>
              <w:t>Концессионер</w:t>
            </w:r>
          </w:p>
        </w:tc>
      </w:tr>
      <w:tr w:rsidR="00A75335" w:rsidRPr="00E81022" w14:paraId="357A035A" w14:textId="77777777" w:rsidTr="00134DC5">
        <w:tc>
          <w:tcPr>
            <w:tcW w:w="4785" w:type="dxa"/>
          </w:tcPr>
          <w:p w14:paraId="75449558" w14:textId="6A9F93C1" w:rsidR="00A75335" w:rsidRPr="00E81022" w:rsidRDefault="00A75335" w:rsidP="00A75335">
            <w:pPr>
              <w:rPr>
                <w:rFonts w:ascii="Times New Roman" w:hAnsi="Times New Roman"/>
                <w:sz w:val="28"/>
                <w:szCs w:val="28"/>
              </w:rPr>
            </w:pPr>
            <w:r w:rsidRPr="00E81022">
              <w:rPr>
                <w:rFonts w:ascii="Times New Roman" w:hAnsi="Times New Roman"/>
                <w:sz w:val="28"/>
                <w:szCs w:val="28"/>
              </w:rPr>
              <w:t>Администрация города Нефтеюганска</w:t>
            </w:r>
          </w:p>
        </w:tc>
        <w:tc>
          <w:tcPr>
            <w:tcW w:w="4786" w:type="dxa"/>
          </w:tcPr>
          <w:p w14:paraId="632249E7" w14:textId="47B707FC" w:rsidR="00A75335" w:rsidRPr="00E81022" w:rsidRDefault="00E54766" w:rsidP="00A75335">
            <w:pPr>
              <w:rPr>
                <w:rFonts w:ascii="Times New Roman" w:hAnsi="Times New Roman"/>
                <w:sz w:val="28"/>
                <w:szCs w:val="28"/>
              </w:rPr>
            </w:pPr>
            <w:r>
              <w:rPr>
                <w:rFonts w:ascii="Times New Roman" w:hAnsi="Times New Roman"/>
                <w:sz w:val="28"/>
                <w:szCs w:val="28"/>
              </w:rPr>
              <w:t>ООО НДО «УМНИЧКА»</w:t>
            </w:r>
          </w:p>
        </w:tc>
      </w:tr>
      <w:tr w:rsidR="00A75335" w:rsidRPr="00E81022" w14:paraId="3D284D3C" w14:textId="77777777" w:rsidTr="00134DC5">
        <w:tc>
          <w:tcPr>
            <w:tcW w:w="4785" w:type="dxa"/>
          </w:tcPr>
          <w:p w14:paraId="035B2DFD" w14:textId="77777777" w:rsidR="00A75335" w:rsidRPr="00E81022" w:rsidRDefault="00A75335" w:rsidP="00A75335">
            <w:pPr>
              <w:rPr>
                <w:rFonts w:ascii="Times New Roman" w:hAnsi="Times New Roman"/>
                <w:sz w:val="28"/>
                <w:szCs w:val="28"/>
              </w:rPr>
            </w:pPr>
            <w:r w:rsidRPr="00E81022">
              <w:rPr>
                <w:rFonts w:ascii="Times New Roman" w:hAnsi="Times New Roman"/>
                <w:sz w:val="28"/>
                <w:szCs w:val="28"/>
              </w:rPr>
              <w:t>628309, г.Нефтеюганск, 2 мкр, 25 дом</w:t>
            </w:r>
          </w:p>
          <w:p w14:paraId="2AA17647" w14:textId="77777777" w:rsidR="00A75335" w:rsidRPr="00E81022" w:rsidRDefault="00A75335" w:rsidP="00A75335">
            <w:pPr>
              <w:rPr>
                <w:rFonts w:ascii="Times New Roman" w:hAnsi="Times New Roman"/>
                <w:sz w:val="28"/>
                <w:szCs w:val="28"/>
              </w:rPr>
            </w:pPr>
            <w:r w:rsidRPr="00E81022">
              <w:rPr>
                <w:rFonts w:ascii="Times New Roman" w:hAnsi="Times New Roman"/>
                <w:sz w:val="28"/>
                <w:szCs w:val="28"/>
              </w:rPr>
              <w:t>Тел. 8(3463) 23 77 91, факс 22 93 76</w:t>
            </w:r>
          </w:p>
          <w:p w14:paraId="41CB9782" w14:textId="77777777" w:rsidR="007435DE" w:rsidRPr="00E81022" w:rsidRDefault="007435DE" w:rsidP="00A75335">
            <w:pPr>
              <w:rPr>
                <w:rFonts w:ascii="Times New Roman" w:hAnsi="Times New Roman"/>
                <w:sz w:val="28"/>
                <w:szCs w:val="28"/>
              </w:rPr>
            </w:pPr>
            <w:r w:rsidRPr="00E81022">
              <w:rPr>
                <w:rFonts w:ascii="Times New Roman" w:hAnsi="Times New Roman"/>
                <w:sz w:val="28"/>
                <w:szCs w:val="28"/>
              </w:rPr>
              <w:t xml:space="preserve">ИНН </w:t>
            </w:r>
            <w:r w:rsidR="005E1BB8" w:rsidRPr="00E81022">
              <w:rPr>
                <w:rFonts w:ascii="Times New Roman" w:hAnsi="Times New Roman"/>
                <w:sz w:val="28"/>
                <w:szCs w:val="28"/>
              </w:rPr>
              <w:t>8604013215, КПП 860401001</w:t>
            </w:r>
          </w:p>
          <w:p w14:paraId="2DB58DC6" w14:textId="77777777" w:rsidR="005E1BB8" w:rsidRPr="00E81022" w:rsidRDefault="005E1BB8" w:rsidP="00A75335">
            <w:pPr>
              <w:rPr>
                <w:rFonts w:ascii="Times New Roman" w:hAnsi="Times New Roman"/>
                <w:sz w:val="28"/>
                <w:szCs w:val="28"/>
              </w:rPr>
            </w:pPr>
            <w:r w:rsidRPr="00E81022">
              <w:rPr>
                <w:rFonts w:ascii="Times New Roman" w:hAnsi="Times New Roman"/>
                <w:sz w:val="28"/>
                <w:szCs w:val="28"/>
              </w:rPr>
              <w:t xml:space="preserve">Банковские реквизиты: </w:t>
            </w:r>
          </w:p>
          <w:p w14:paraId="5D0EDA81" w14:textId="77777777" w:rsidR="005E1BB8" w:rsidRPr="00E81022" w:rsidRDefault="005E1BB8" w:rsidP="00A75335">
            <w:pPr>
              <w:rPr>
                <w:rFonts w:ascii="Times New Roman" w:hAnsi="Times New Roman"/>
                <w:sz w:val="28"/>
                <w:szCs w:val="28"/>
              </w:rPr>
            </w:pPr>
            <w:r w:rsidRPr="00E81022">
              <w:rPr>
                <w:rFonts w:ascii="Times New Roman" w:hAnsi="Times New Roman"/>
                <w:sz w:val="28"/>
                <w:szCs w:val="28"/>
              </w:rPr>
              <w:t xml:space="preserve">УФК по Ханты-Мансийскому </w:t>
            </w:r>
          </w:p>
          <w:p w14:paraId="3C477754" w14:textId="77777777" w:rsidR="005E1BB8" w:rsidRPr="00E81022" w:rsidRDefault="005E1BB8" w:rsidP="00A75335">
            <w:pPr>
              <w:rPr>
                <w:rFonts w:ascii="Times New Roman" w:hAnsi="Times New Roman"/>
                <w:sz w:val="28"/>
                <w:szCs w:val="28"/>
              </w:rPr>
            </w:pPr>
            <w:r w:rsidRPr="00E81022">
              <w:rPr>
                <w:rFonts w:ascii="Times New Roman" w:hAnsi="Times New Roman"/>
                <w:sz w:val="28"/>
                <w:szCs w:val="28"/>
              </w:rPr>
              <w:t>автономному округу- Югре</w:t>
            </w:r>
          </w:p>
          <w:p w14:paraId="769D54A9" w14:textId="77777777" w:rsidR="005E1BB8" w:rsidRPr="00E81022" w:rsidRDefault="005E1BB8" w:rsidP="00A75335">
            <w:pPr>
              <w:rPr>
                <w:rFonts w:ascii="Times New Roman" w:hAnsi="Times New Roman"/>
                <w:sz w:val="28"/>
                <w:szCs w:val="28"/>
              </w:rPr>
            </w:pPr>
            <w:r w:rsidRPr="00E81022">
              <w:rPr>
                <w:rFonts w:ascii="Times New Roman" w:hAnsi="Times New Roman"/>
                <w:sz w:val="28"/>
                <w:szCs w:val="28"/>
              </w:rPr>
              <w:t>Департамент финансов</w:t>
            </w:r>
          </w:p>
          <w:p w14:paraId="6A6F6B93" w14:textId="77777777" w:rsidR="00DF21D7" w:rsidRPr="00E81022" w:rsidRDefault="00DF21D7" w:rsidP="00A75335">
            <w:pPr>
              <w:rPr>
                <w:rFonts w:ascii="Times New Roman" w:hAnsi="Times New Roman"/>
                <w:sz w:val="28"/>
                <w:szCs w:val="28"/>
              </w:rPr>
            </w:pPr>
            <w:r w:rsidRPr="00E81022">
              <w:rPr>
                <w:rFonts w:ascii="Times New Roman" w:hAnsi="Times New Roman"/>
                <w:sz w:val="28"/>
                <w:szCs w:val="28"/>
              </w:rPr>
              <w:t>Администрации города Нефтеюганска</w:t>
            </w:r>
          </w:p>
          <w:p w14:paraId="417E02F5" w14:textId="77777777" w:rsidR="00DF21D7" w:rsidRPr="00E81022" w:rsidRDefault="00DF21D7" w:rsidP="00A75335">
            <w:pPr>
              <w:rPr>
                <w:rFonts w:ascii="Times New Roman" w:hAnsi="Times New Roman"/>
                <w:sz w:val="28"/>
                <w:szCs w:val="28"/>
              </w:rPr>
            </w:pPr>
            <w:r w:rsidRPr="00E81022">
              <w:rPr>
                <w:rFonts w:ascii="Times New Roman" w:hAnsi="Times New Roman"/>
                <w:sz w:val="28"/>
                <w:szCs w:val="28"/>
              </w:rPr>
              <w:t>л/с 03040003001</w:t>
            </w:r>
          </w:p>
          <w:p w14:paraId="2EA547E5" w14:textId="77777777" w:rsidR="00DF21D7" w:rsidRPr="00E81022" w:rsidRDefault="00DF21D7" w:rsidP="00A75335">
            <w:pPr>
              <w:rPr>
                <w:rFonts w:ascii="Times New Roman" w:hAnsi="Times New Roman"/>
                <w:sz w:val="28"/>
                <w:szCs w:val="28"/>
              </w:rPr>
            </w:pPr>
            <w:r w:rsidRPr="00E81022">
              <w:rPr>
                <w:rFonts w:ascii="Times New Roman" w:hAnsi="Times New Roman"/>
                <w:sz w:val="28"/>
                <w:szCs w:val="28"/>
              </w:rPr>
              <w:t>ИНН/КПП 8604020830/860401001</w:t>
            </w:r>
          </w:p>
          <w:p w14:paraId="0C0F3AD7" w14:textId="77777777" w:rsidR="00FC0733" w:rsidRPr="00E81022" w:rsidRDefault="00DF21D7" w:rsidP="00A75335">
            <w:pPr>
              <w:rPr>
                <w:rFonts w:ascii="Times New Roman" w:hAnsi="Times New Roman"/>
                <w:sz w:val="28"/>
                <w:szCs w:val="28"/>
              </w:rPr>
            </w:pPr>
            <w:r w:rsidRPr="00E81022">
              <w:rPr>
                <w:rFonts w:ascii="Times New Roman" w:hAnsi="Times New Roman"/>
                <w:sz w:val="28"/>
                <w:szCs w:val="28"/>
              </w:rPr>
              <w:t>р/с 40204810500000000046</w:t>
            </w:r>
          </w:p>
          <w:p w14:paraId="6CA87EE3" w14:textId="77777777" w:rsidR="00E81022" w:rsidRPr="00E81022" w:rsidRDefault="00FC0733" w:rsidP="00FC0733">
            <w:pPr>
              <w:rPr>
                <w:rFonts w:ascii="Times New Roman" w:hAnsi="Times New Roman"/>
                <w:sz w:val="28"/>
                <w:szCs w:val="28"/>
              </w:rPr>
            </w:pPr>
            <w:r w:rsidRPr="00E81022">
              <w:rPr>
                <w:rFonts w:ascii="Times New Roman" w:hAnsi="Times New Roman"/>
                <w:sz w:val="28"/>
                <w:szCs w:val="28"/>
              </w:rPr>
              <w:t xml:space="preserve">в РКЦ Ханты-Мансийск г. Ханты-Мансийск </w:t>
            </w:r>
          </w:p>
          <w:p w14:paraId="24DF64C5" w14:textId="6DC334F7" w:rsidR="005E1BB8" w:rsidRPr="00E81022" w:rsidRDefault="00E81022" w:rsidP="00FC0733">
            <w:pPr>
              <w:rPr>
                <w:rFonts w:ascii="Times New Roman" w:hAnsi="Times New Roman"/>
                <w:sz w:val="28"/>
                <w:szCs w:val="28"/>
              </w:rPr>
            </w:pPr>
            <w:r w:rsidRPr="00E81022">
              <w:rPr>
                <w:rFonts w:ascii="Times New Roman" w:hAnsi="Times New Roman"/>
                <w:sz w:val="28"/>
                <w:szCs w:val="28"/>
              </w:rPr>
              <w:t>БИК 047162000</w:t>
            </w:r>
            <w:r w:rsidR="005E1BB8" w:rsidRPr="00E81022">
              <w:rPr>
                <w:rFonts w:ascii="Times New Roman" w:hAnsi="Times New Roman"/>
                <w:sz w:val="28"/>
                <w:szCs w:val="28"/>
              </w:rPr>
              <w:t xml:space="preserve"> </w:t>
            </w:r>
          </w:p>
        </w:tc>
        <w:tc>
          <w:tcPr>
            <w:tcW w:w="4786" w:type="dxa"/>
          </w:tcPr>
          <w:p w14:paraId="310C0B42" w14:textId="7BF703EC" w:rsidR="00A75335" w:rsidRDefault="00E54766" w:rsidP="00A75335">
            <w:pPr>
              <w:rPr>
                <w:rFonts w:ascii="Times New Roman" w:hAnsi="Times New Roman"/>
                <w:sz w:val="28"/>
                <w:szCs w:val="28"/>
              </w:rPr>
            </w:pPr>
            <w:r>
              <w:rPr>
                <w:rFonts w:ascii="Times New Roman" w:hAnsi="Times New Roman"/>
                <w:sz w:val="28"/>
                <w:szCs w:val="28"/>
              </w:rPr>
              <w:t>628301, г.Нефтеюганск, ул.Парковая, строение 7а</w:t>
            </w:r>
          </w:p>
          <w:p w14:paraId="17D6EDA0" w14:textId="77777777" w:rsidR="009B5D2E" w:rsidRDefault="00E54766" w:rsidP="00A75335">
            <w:pPr>
              <w:rPr>
                <w:rFonts w:ascii="Times New Roman" w:hAnsi="Times New Roman"/>
                <w:sz w:val="28"/>
                <w:szCs w:val="28"/>
              </w:rPr>
            </w:pPr>
            <w:r w:rsidRPr="00E81022">
              <w:rPr>
                <w:rFonts w:ascii="Times New Roman" w:hAnsi="Times New Roman"/>
                <w:sz w:val="28"/>
                <w:szCs w:val="28"/>
              </w:rPr>
              <w:t>Тел.</w:t>
            </w:r>
            <w:r>
              <w:rPr>
                <w:rFonts w:ascii="Times New Roman" w:hAnsi="Times New Roman"/>
                <w:sz w:val="28"/>
                <w:szCs w:val="28"/>
              </w:rPr>
              <w:t xml:space="preserve"> 8</w:t>
            </w:r>
            <w:r w:rsidR="009B5D2E">
              <w:rPr>
                <w:rFonts w:ascii="Times New Roman" w:hAnsi="Times New Roman"/>
                <w:sz w:val="28"/>
                <w:szCs w:val="28"/>
              </w:rPr>
              <w:t> </w:t>
            </w:r>
            <w:r>
              <w:rPr>
                <w:rFonts w:ascii="Times New Roman" w:hAnsi="Times New Roman"/>
                <w:sz w:val="28"/>
                <w:szCs w:val="28"/>
              </w:rPr>
              <w:t>929</w:t>
            </w:r>
            <w:r w:rsidR="009B5D2E">
              <w:rPr>
                <w:rFonts w:ascii="Times New Roman" w:hAnsi="Times New Roman"/>
                <w:sz w:val="28"/>
                <w:szCs w:val="28"/>
              </w:rPr>
              <w:t xml:space="preserve"> 24 51 216, </w:t>
            </w:r>
          </w:p>
          <w:p w14:paraId="4E5E62CE" w14:textId="4EDE88C7" w:rsidR="00E54766" w:rsidRPr="002E285C" w:rsidRDefault="009B5D2E" w:rsidP="00A75335">
            <w:pPr>
              <w:rPr>
                <w:rFonts w:ascii="Times New Roman" w:hAnsi="Times New Roman"/>
                <w:sz w:val="28"/>
                <w:szCs w:val="28"/>
              </w:rPr>
            </w:pPr>
            <w:r>
              <w:rPr>
                <w:rFonts w:ascii="Times New Roman" w:hAnsi="Times New Roman"/>
                <w:sz w:val="28"/>
                <w:szCs w:val="28"/>
                <w:lang w:val="en-US"/>
              </w:rPr>
              <w:t>e</w:t>
            </w:r>
            <w:r w:rsidRPr="002E285C">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002E285C">
              <w:rPr>
                <w:rFonts w:ascii="Times New Roman" w:hAnsi="Times New Roman"/>
                <w:sz w:val="28"/>
                <w:szCs w:val="28"/>
              </w:rPr>
              <w:t xml:space="preserve"> </w:t>
            </w:r>
            <w:r>
              <w:rPr>
                <w:rFonts w:ascii="Times New Roman" w:hAnsi="Times New Roman"/>
                <w:sz w:val="28"/>
                <w:szCs w:val="28"/>
              </w:rPr>
              <w:t>9292451216</w:t>
            </w:r>
            <w:r w:rsidRPr="002E285C">
              <w:rPr>
                <w:rFonts w:ascii="Times New Roman" w:hAnsi="Times New Roman"/>
                <w:sz w:val="28"/>
                <w:szCs w:val="28"/>
              </w:rPr>
              <w:t>@</w:t>
            </w:r>
            <w:r>
              <w:rPr>
                <w:rFonts w:ascii="Times New Roman" w:hAnsi="Times New Roman"/>
                <w:sz w:val="28"/>
                <w:szCs w:val="28"/>
                <w:lang w:val="en-US"/>
              </w:rPr>
              <w:t>list</w:t>
            </w:r>
            <w:r w:rsidRPr="002E285C">
              <w:rPr>
                <w:rFonts w:ascii="Times New Roman" w:hAnsi="Times New Roman"/>
                <w:sz w:val="28"/>
                <w:szCs w:val="28"/>
              </w:rPr>
              <w:t>.</w:t>
            </w:r>
            <w:r>
              <w:rPr>
                <w:rFonts w:ascii="Times New Roman" w:hAnsi="Times New Roman"/>
                <w:sz w:val="28"/>
                <w:szCs w:val="28"/>
                <w:lang w:val="en-US"/>
              </w:rPr>
              <w:t>ru</w:t>
            </w:r>
          </w:p>
          <w:p w14:paraId="45B52E15" w14:textId="0A7948C3" w:rsidR="00E54766" w:rsidRDefault="00E54766" w:rsidP="00A75335">
            <w:pPr>
              <w:rPr>
                <w:rFonts w:ascii="Times New Roman" w:hAnsi="Times New Roman"/>
                <w:sz w:val="28"/>
                <w:szCs w:val="28"/>
              </w:rPr>
            </w:pPr>
            <w:r>
              <w:rPr>
                <w:rFonts w:ascii="Times New Roman" w:hAnsi="Times New Roman"/>
                <w:sz w:val="28"/>
                <w:szCs w:val="28"/>
              </w:rPr>
              <w:t>ИНН 8604067764, КПП 860401001</w:t>
            </w:r>
          </w:p>
          <w:p w14:paraId="69E91A75" w14:textId="40566E9E" w:rsidR="002E285C" w:rsidRDefault="002E285C" w:rsidP="00A75335">
            <w:pPr>
              <w:rPr>
                <w:rFonts w:ascii="Times New Roman" w:hAnsi="Times New Roman"/>
                <w:sz w:val="28"/>
                <w:szCs w:val="28"/>
              </w:rPr>
            </w:pPr>
            <w:r>
              <w:rPr>
                <w:rFonts w:ascii="Times New Roman" w:hAnsi="Times New Roman"/>
                <w:sz w:val="28"/>
                <w:szCs w:val="28"/>
              </w:rPr>
              <w:t>ОГРН 1178617014432</w:t>
            </w:r>
          </w:p>
          <w:p w14:paraId="21DCB8CD" w14:textId="2BAA49F2" w:rsidR="00E54766" w:rsidRDefault="00E54766" w:rsidP="00E54766">
            <w:pPr>
              <w:rPr>
                <w:rFonts w:ascii="Times New Roman" w:hAnsi="Times New Roman"/>
                <w:sz w:val="28"/>
                <w:szCs w:val="28"/>
              </w:rPr>
            </w:pPr>
            <w:r w:rsidRPr="00E81022">
              <w:rPr>
                <w:rFonts w:ascii="Times New Roman" w:hAnsi="Times New Roman"/>
                <w:sz w:val="28"/>
                <w:szCs w:val="28"/>
              </w:rPr>
              <w:t xml:space="preserve">Банковские реквизиты: </w:t>
            </w:r>
          </w:p>
          <w:p w14:paraId="3EE3889A" w14:textId="4A320AEA" w:rsidR="00E54766" w:rsidRDefault="00E54766" w:rsidP="00E54766">
            <w:pPr>
              <w:rPr>
                <w:rFonts w:ascii="Times New Roman" w:hAnsi="Times New Roman"/>
                <w:sz w:val="28"/>
                <w:szCs w:val="28"/>
              </w:rPr>
            </w:pPr>
            <w:proofErr w:type="gramStart"/>
            <w:r>
              <w:rPr>
                <w:rFonts w:ascii="Times New Roman" w:hAnsi="Times New Roman"/>
                <w:sz w:val="28"/>
                <w:szCs w:val="28"/>
              </w:rPr>
              <w:t>Западно-Сибирский</w:t>
            </w:r>
            <w:proofErr w:type="gramEnd"/>
            <w:r>
              <w:rPr>
                <w:rFonts w:ascii="Times New Roman" w:hAnsi="Times New Roman"/>
                <w:sz w:val="28"/>
                <w:szCs w:val="28"/>
              </w:rPr>
              <w:t xml:space="preserve"> банк ПАО СБЕРБАНК России</w:t>
            </w:r>
          </w:p>
          <w:p w14:paraId="7CD99DED" w14:textId="0EFBFB11" w:rsidR="002E285C" w:rsidRDefault="002E285C" w:rsidP="00E54766">
            <w:pPr>
              <w:rPr>
                <w:rFonts w:ascii="Times New Roman" w:hAnsi="Times New Roman"/>
                <w:sz w:val="28"/>
                <w:szCs w:val="28"/>
              </w:rPr>
            </w:pPr>
            <w:r>
              <w:rPr>
                <w:rFonts w:ascii="Times New Roman" w:hAnsi="Times New Roman"/>
                <w:sz w:val="28"/>
                <w:szCs w:val="28"/>
              </w:rPr>
              <w:t>р/с 40702810067170003538</w:t>
            </w:r>
          </w:p>
          <w:p w14:paraId="73DB77B7" w14:textId="1381A843" w:rsidR="002E285C" w:rsidRDefault="002E285C" w:rsidP="00E54766">
            <w:pPr>
              <w:rPr>
                <w:rFonts w:ascii="Times New Roman" w:hAnsi="Times New Roman"/>
                <w:sz w:val="28"/>
                <w:szCs w:val="28"/>
              </w:rPr>
            </w:pPr>
            <w:r>
              <w:rPr>
                <w:rFonts w:ascii="Times New Roman" w:hAnsi="Times New Roman"/>
                <w:sz w:val="28"/>
                <w:szCs w:val="28"/>
              </w:rPr>
              <w:t>к/с 30101810800000000651</w:t>
            </w:r>
          </w:p>
          <w:p w14:paraId="7020C417" w14:textId="6CD416BE" w:rsidR="00580B1D" w:rsidRDefault="00580B1D" w:rsidP="00E54766">
            <w:pPr>
              <w:rPr>
                <w:rFonts w:ascii="Times New Roman" w:hAnsi="Times New Roman"/>
                <w:sz w:val="28"/>
                <w:szCs w:val="28"/>
              </w:rPr>
            </w:pPr>
            <w:r>
              <w:rPr>
                <w:rFonts w:ascii="Times New Roman" w:hAnsi="Times New Roman"/>
                <w:sz w:val="28"/>
                <w:szCs w:val="28"/>
              </w:rPr>
              <w:t>БИК 047102651</w:t>
            </w:r>
          </w:p>
          <w:p w14:paraId="40FB18E6" w14:textId="77777777" w:rsidR="00E54766" w:rsidRPr="00E81022" w:rsidRDefault="00E54766" w:rsidP="00E54766">
            <w:pPr>
              <w:rPr>
                <w:rFonts w:ascii="Times New Roman" w:hAnsi="Times New Roman"/>
                <w:sz w:val="28"/>
                <w:szCs w:val="28"/>
              </w:rPr>
            </w:pPr>
          </w:p>
          <w:p w14:paraId="2929A193" w14:textId="6B34051E" w:rsidR="00E54766" w:rsidRPr="00E81022" w:rsidRDefault="00E54766" w:rsidP="00A75335">
            <w:pPr>
              <w:rPr>
                <w:rFonts w:ascii="Times New Roman" w:hAnsi="Times New Roman"/>
                <w:sz w:val="28"/>
                <w:szCs w:val="28"/>
              </w:rPr>
            </w:pPr>
          </w:p>
        </w:tc>
      </w:tr>
      <w:tr w:rsidR="00A75335" w:rsidRPr="00E81022" w14:paraId="3A0664C9" w14:textId="77777777" w:rsidTr="00134DC5">
        <w:tc>
          <w:tcPr>
            <w:tcW w:w="4785" w:type="dxa"/>
          </w:tcPr>
          <w:p w14:paraId="4E27BF8D" w14:textId="0D4BF3B5" w:rsidR="00A75335" w:rsidRPr="00E81022" w:rsidRDefault="00E81022" w:rsidP="00A75335">
            <w:pPr>
              <w:rPr>
                <w:rFonts w:ascii="Times New Roman" w:hAnsi="Times New Roman"/>
                <w:sz w:val="28"/>
                <w:szCs w:val="28"/>
              </w:rPr>
            </w:pPr>
            <w:r w:rsidRPr="00E81022">
              <w:rPr>
                <w:rFonts w:ascii="Times New Roman" w:hAnsi="Times New Roman"/>
                <w:sz w:val="28"/>
                <w:szCs w:val="28"/>
              </w:rPr>
              <w:t xml:space="preserve">Глава города </w:t>
            </w:r>
          </w:p>
        </w:tc>
        <w:tc>
          <w:tcPr>
            <w:tcW w:w="4786" w:type="dxa"/>
          </w:tcPr>
          <w:p w14:paraId="65EC6C5F" w14:textId="506F460B" w:rsidR="00A75335" w:rsidRPr="00E81022" w:rsidRDefault="00B3564F" w:rsidP="00A75335">
            <w:pPr>
              <w:rPr>
                <w:rFonts w:ascii="Times New Roman" w:hAnsi="Times New Roman"/>
                <w:sz w:val="28"/>
                <w:szCs w:val="28"/>
              </w:rPr>
            </w:pPr>
            <w:r>
              <w:rPr>
                <w:rFonts w:ascii="Times New Roman" w:hAnsi="Times New Roman"/>
                <w:sz w:val="28"/>
                <w:szCs w:val="28"/>
              </w:rPr>
              <w:t>Генеральный директор</w:t>
            </w:r>
          </w:p>
        </w:tc>
      </w:tr>
      <w:tr w:rsidR="00A75335" w:rsidRPr="00E81022" w14:paraId="2C26393D" w14:textId="77777777" w:rsidTr="00134DC5">
        <w:tc>
          <w:tcPr>
            <w:tcW w:w="4785" w:type="dxa"/>
          </w:tcPr>
          <w:p w14:paraId="2255388E" w14:textId="07A1A329" w:rsidR="00A75335" w:rsidRPr="00E81022" w:rsidRDefault="00E81022" w:rsidP="00A75335">
            <w:pPr>
              <w:rPr>
                <w:rFonts w:ascii="Times New Roman" w:hAnsi="Times New Roman"/>
                <w:sz w:val="28"/>
                <w:szCs w:val="28"/>
              </w:rPr>
            </w:pPr>
            <w:r w:rsidRPr="00E81022">
              <w:rPr>
                <w:rFonts w:ascii="Times New Roman" w:hAnsi="Times New Roman"/>
                <w:sz w:val="28"/>
                <w:szCs w:val="28"/>
              </w:rPr>
              <w:t xml:space="preserve">____________________ </w:t>
            </w:r>
            <w:proofErr w:type="spellStart"/>
            <w:r w:rsidRPr="00E81022">
              <w:rPr>
                <w:rFonts w:ascii="Times New Roman" w:hAnsi="Times New Roman"/>
                <w:sz w:val="28"/>
                <w:szCs w:val="28"/>
              </w:rPr>
              <w:t>С.Ю.Дегтярев</w:t>
            </w:r>
            <w:proofErr w:type="spellEnd"/>
          </w:p>
        </w:tc>
        <w:tc>
          <w:tcPr>
            <w:tcW w:w="4786" w:type="dxa"/>
          </w:tcPr>
          <w:p w14:paraId="3A6768A4" w14:textId="179D5FF2" w:rsidR="00A75335" w:rsidRPr="00E81022" w:rsidRDefault="00B3564F" w:rsidP="00A75335">
            <w:pPr>
              <w:rPr>
                <w:rFonts w:ascii="Times New Roman" w:hAnsi="Times New Roman"/>
                <w:sz w:val="28"/>
                <w:szCs w:val="28"/>
              </w:rPr>
            </w:pPr>
            <w:r>
              <w:rPr>
                <w:rFonts w:ascii="Times New Roman" w:hAnsi="Times New Roman"/>
                <w:sz w:val="28"/>
                <w:szCs w:val="28"/>
              </w:rPr>
              <w:t xml:space="preserve">____________________ </w:t>
            </w:r>
            <w:proofErr w:type="spellStart"/>
            <w:r>
              <w:rPr>
                <w:rFonts w:ascii="Times New Roman" w:hAnsi="Times New Roman"/>
                <w:sz w:val="28"/>
                <w:szCs w:val="28"/>
              </w:rPr>
              <w:t>Л.Л.Говоруха</w:t>
            </w:r>
            <w:proofErr w:type="spellEnd"/>
          </w:p>
        </w:tc>
      </w:tr>
      <w:tr w:rsidR="00A75335" w:rsidRPr="00E81022" w14:paraId="400CD908" w14:textId="77777777" w:rsidTr="00134DC5">
        <w:tc>
          <w:tcPr>
            <w:tcW w:w="4785" w:type="dxa"/>
          </w:tcPr>
          <w:p w14:paraId="60CE5F7A" w14:textId="77777777" w:rsidR="00A75335" w:rsidRPr="00E81022" w:rsidRDefault="00E81022" w:rsidP="00A75335">
            <w:pPr>
              <w:rPr>
                <w:rFonts w:ascii="Times New Roman" w:hAnsi="Times New Roman"/>
                <w:sz w:val="28"/>
                <w:szCs w:val="28"/>
              </w:rPr>
            </w:pPr>
            <w:proofErr w:type="spellStart"/>
            <w:r w:rsidRPr="00E81022">
              <w:rPr>
                <w:rFonts w:ascii="Times New Roman" w:hAnsi="Times New Roman"/>
                <w:sz w:val="28"/>
                <w:szCs w:val="28"/>
              </w:rPr>
              <w:t>М.п</w:t>
            </w:r>
            <w:proofErr w:type="spellEnd"/>
            <w:r w:rsidRPr="00E81022">
              <w:rPr>
                <w:rFonts w:ascii="Times New Roman" w:hAnsi="Times New Roman"/>
                <w:sz w:val="28"/>
                <w:szCs w:val="28"/>
              </w:rPr>
              <w:t>.</w:t>
            </w:r>
          </w:p>
          <w:p w14:paraId="516EB4F2" w14:textId="06764A2F" w:rsidR="00E81022" w:rsidRPr="00E81022" w:rsidRDefault="00E81022" w:rsidP="00A75335">
            <w:pPr>
              <w:rPr>
                <w:rFonts w:ascii="Times New Roman" w:hAnsi="Times New Roman"/>
                <w:sz w:val="28"/>
                <w:szCs w:val="28"/>
              </w:rPr>
            </w:pPr>
            <w:r w:rsidRPr="00E81022">
              <w:rPr>
                <w:rFonts w:ascii="Times New Roman" w:hAnsi="Times New Roman"/>
                <w:sz w:val="28"/>
                <w:szCs w:val="28"/>
              </w:rPr>
              <w:t>«_____» ______________ 2018 года</w:t>
            </w:r>
          </w:p>
        </w:tc>
        <w:tc>
          <w:tcPr>
            <w:tcW w:w="4786" w:type="dxa"/>
          </w:tcPr>
          <w:p w14:paraId="730BB359" w14:textId="77777777" w:rsidR="00A75335" w:rsidRDefault="00B3564F" w:rsidP="00A75335">
            <w:pPr>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14:paraId="1F209550" w14:textId="2ABB5299" w:rsidR="00B3564F" w:rsidRPr="00E81022" w:rsidRDefault="00B3564F" w:rsidP="00A75335">
            <w:pPr>
              <w:rPr>
                <w:rFonts w:ascii="Times New Roman" w:hAnsi="Times New Roman"/>
                <w:sz w:val="28"/>
                <w:szCs w:val="28"/>
              </w:rPr>
            </w:pPr>
            <w:r w:rsidRPr="00E81022">
              <w:rPr>
                <w:rFonts w:ascii="Times New Roman" w:hAnsi="Times New Roman"/>
                <w:sz w:val="28"/>
                <w:szCs w:val="28"/>
              </w:rPr>
              <w:t>«_____» ______________ 2018 года</w:t>
            </w:r>
          </w:p>
        </w:tc>
      </w:tr>
      <w:bookmarkEnd w:id="18"/>
    </w:tbl>
    <w:p w14:paraId="6DA2EACF" w14:textId="1E16E696" w:rsidR="00A75335" w:rsidRPr="00A75335" w:rsidRDefault="00A75335" w:rsidP="00A75335"/>
    <w:p w14:paraId="09C58979" w14:textId="77777777" w:rsidR="00E97EEC" w:rsidRPr="001D7C3E" w:rsidRDefault="00E97EEC" w:rsidP="00D96F76">
      <w:pPr>
        <w:spacing w:after="200" w:line="276" w:lineRule="auto"/>
        <w:ind w:firstLine="567"/>
        <w:jc w:val="both"/>
        <w:rPr>
          <w:rFonts w:ascii="Times New Roman" w:hAnsi="Times New Roman"/>
          <w:sz w:val="28"/>
          <w:szCs w:val="28"/>
        </w:rPr>
      </w:pPr>
      <w:r w:rsidRPr="001D7C3E">
        <w:rPr>
          <w:rFonts w:ascii="Times New Roman" w:hAnsi="Times New Roman"/>
          <w:sz w:val="28"/>
          <w:szCs w:val="28"/>
        </w:rPr>
        <w:br w:type="page"/>
      </w:r>
    </w:p>
    <w:p w14:paraId="0B584B7D" w14:textId="56AEC4ED" w:rsidR="00E97EEC" w:rsidRPr="001D7C3E" w:rsidRDefault="00E97EEC" w:rsidP="00C5738F">
      <w:pPr>
        <w:pStyle w:val="a3"/>
        <w:ind w:left="5103"/>
        <w:rPr>
          <w:rFonts w:ascii="Times New Roman" w:hAnsi="Times New Roman"/>
          <w:sz w:val="28"/>
          <w:szCs w:val="28"/>
        </w:rPr>
      </w:pPr>
      <w:r w:rsidRPr="001D7C3E">
        <w:rPr>
          <w:rFonts w:ascii="Times New Roman" w:hAnsi="Times New Roman"/>
          <w:sz w:val="28"/>
          <w:szCs w:val="28"/>
        </w:rPr>
        <w:lastRenderedPageBreak/>
        <w:t>Приложение 5</w:t>
      </w:r>
    </w:p>
    <w:p w14:paraId="318C767F" w14:textId="77777777" w:rsidR="00C5738F" w:rsidRDefault="00E97EEC" w:rsidP="00C5738F">
      <w:pPr>
        <w:pStyle w:val="a3"/>
        <w:ind w:left="5103"/>
        <w:rPr>
          <w:rFonts w:ascii="Times New Roman" w:hAnsi="Times New Roman"/>
          <w:sz w:val="28"/>
          <w:szCs w:val="28"/>
        </w:rPr>
      </w:pPr>
      <w:r w:rsidRPr="001D7C3E">
        <w:rPr>
          <w:rFonts w:ascii="Times New Roman" w:hAnsi="Times New Roman"/>
          <w:sz w:val="28"/>
          <w:szCs w:val="28"/>
        </w:rPr>
        <w:t xml:space="preserve">к концессионному соглашению </w:t>
      </w:r>
    </w:p>
    <w:p w14:paraId="531B47F1" w14:textId="77777777" w:rsidR="00C5738F" w:rsidRDefault="00E97EEC" w:rsidP="00C5738F">
      <w:pPr>
        <w:pStyle w:val="a3"/>
        <w:ind w:left="5103"/>
        <w:rPr>
          <w:rFonts w:ascii="Times New Roman" w:hAnsi="Times New Roman"/>
          <w:sz w:val="28"/>
          <w:szCs w:val="28"/>
        </w:rPr>
      </w:pPr>
      <w:r w:rsidRPr="001D7C3E">
        <w:rPr>
          <w:rFonts w:ascii="Times New Roman" w:hAnsi="Times New Roman"/>
          <w:sz w:val="28"/>
          <w:szCs w:val="28"/>
        </w:rPr>
        <w:t xml:space="preserve">в отношении объекта дошкольного образования </w:t>
      </w:r>
    </w:p>
    <w:p w14:paraId="5554C45D" w14:textId="58A3DA37" w:rsidR="00E97EEC" w:rsidRPr="001D7C3E" w:rsidRDefault="00E97EEC" w:rsidP="00C5738F">
      <w:pPr>
        <w:pStyle w:val="a3"/>
        <w:ind w:left="5103"/>
        <w:rPr>
          <w:rFonts w:ascii="Times New Roman" w:hAnsi="Times New Roman"/>
          <w:sz w:val="28"/>
          <w:szCs w:val="28"/>
        </w:rPr>
      </w:pPr>
      <w:r w:rsidRPr="001D7C3E">
        <w:rPr>
          <w:rFonts w:ascii="Times New Roman" w:hAnsi="Times New Roman"/>
          <w:sz w:val="28"/>
          <w:szCs w:val="28"/>
        </w:rPr>
        <w:t>от «___»_______2018 №_________</w:t>
      </w:r>
    </w:p>
    <w:p w14:paraId="2FFE0857" w14:textId="77777777" w:rsidR="00E97EEC" w:rsidRPr="001D7C3E" w:rsidRDefault="00E97EEC" w:rsidP="00C5738F">
      <w:pPr>
        <w:pStyle w:val="a3"/>
        <w:ind w:left="5103"/>
        <w:rPr>
          <w:rFonts w:ascii="Times New Roman" w:hAnsi="Times New Roman"/>
          <w:sz w:val="28"/>
          <w:szCs w:val="28"/>
        </w:rPr>
      </w:pPr>
    </w:p>
    <w:p w14:paraId="3F92C24E" w14:textId="77777777" w:rsidR="00E97EEC" w:rsidRPr="001D7C3E" w:rsidRDefault="00E97EEC" w:rsidP="00D96F76">
      <w:pPr>
        <w:pStyle w:val="a3"/>
        <w:ind w:left="0" w:firstLine="567"/>
        <w:jc w:val="both"/>
        <w:rPr>
          <w:rFonts w:ascii="Times New Roman" w:hAnsi="Times New Roman"/>
          <w:sz w:val="28"/>
          <w:szCs w:val="28"/>
        </w:rPr>
      </w:pPr>
    </w:p>
    <w:p w14:paraId="7C34F5DC" w14:textId="77777777" w:rsidR="00E97EEC" w:rsidRPr="001D7C3E" w:rsidRDefault="00E97EEC" w:rsidP="00D96F76">
      <w:pPr>
        <w:pStyle w:val="a3"/>
        <w:ind w:left="0" w:firstLine="567"/>
        <w:jc w:val="both"/>
        <w:rPr>
          <w:rFonts w:ascii="Times New Roman" w:hAnsi="Times New Roman"/>
          <w:sz w:val="28"/>
          <w:szCs w:val="28"/>
        </w:rPr>
      </w:pPr>
      <w:r w:rsidRPr="001D7C3E">
        <w:rPr>
          <w:rFonts w:ascii="Times New Roman" w:hAnsi="Times New Roman"/>
          <w:sz w:val="28"/>
          <w:szCs w:val="28"/>
        </w:rPr>
        <w:t>Порядок и сроки возмещения расходов Концессионера в случае досрочного расторжения концессионного соглашения (далее –Порядок).</w:t>
      </w:r>
    </w:p>
    <w:p w14:paraId="16C8FCB9" w14:textId="77777777" w:rsidR="00E97EEC" w:rsidRPr="001D7C3E" w:rsidRDefault="00E97EEC" w:rsidP="00D96F76">
      <w:pPr>
        <w:pStyle w:val="a3"/>
        <w:ind w:left="0" w:firstLine="567"/>
        <w:jc w:val="both"/>
        <w:rPr>
          <w:rFonts w:ascii="Times New Roman" w:hAnsi="Times New Roman"/>
          <w:sz w:val="28"/>
          <w:szCs w:val="28"/>
        </w:rPr>
      </w:pPr>
    </w:p>
    <w:p w14:paraId="37940C2A" w14:textId="77777777" w:rsidR="00E97EEC" w:rsidRPr="001D7C3E" w:rsidRDefault="00E97EEC" w:rsidP="00D96F76">
      <w:pPr>
        <w:pStyle w:val="a3"/>
        <w:ind w:left="0" w:firstLine="567"/>
        <w:jc w:val="both"/>
        <w:rPr>
          <w:rFonts w:ascii="Times New Roman" w:hAnsi="Times New Roman"/>
          <w:sz w:val="28"/>
          <w:szCs w:val="28"/>
        </w:rPr>
      </w:pPr>
    </w:p>
    <w:p w14:paraId="45A3819F" w14:textId="10771D61"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1.</w:t>
      </w:r>
      <w:r w:rsidRPr="001D7C3E">
        <w:rPr>
          <w:rFonts w:ascii="Times New Roman" w:hAnsi="Times New Roman"/>
          <w:sz w:val="28"/>
          <w:szCs w:val="28"/>
        </w:rPr>
        <w:tab/>
        <w:t xml:space="preserve">В случае досрочного расторжения </w:t>
      </w:r>
      <w:r w:rsidR="00C5738F">
        <w:rPr>
          <w:rFonts w:ascii="Times New Roman" w:hAnsi="Times New Roman"/>
          <w:sz w:val="28"/>
          <w:szCs w:val="28"/>
        </w:rPr>
        <w:t>С</w:t>
      </w:r>
      <w:r w:rsidRPr="001D7C3E">
        <w:rPr>
          <w:rFonts w:ascii="Times New Roman" w:hAnsi="Times New Roman"/>
          <w:sz w:val="28"/>
          <w:szCs w:val="28"/>
        </w:rPr>
        <w:t xml:space="preserve">оглашения по основаниям, предусмотренным </w:t>
      </w:r>
      <w:r w:rsidR="00C5738F">
        <w:rPr>
          <w:rFonts w:ascii="Times New Roman" w:hAnsi="Times New Roman"/>
          <w:sz w:val="28"/>
          <w:szCs w:val="28"/>
        </w:rPr>
        <w:t>С</w:t>
      </w:r>
      <w:r w:rsidRPr="001D7C3E">
        <w:rPr>
          <w:rFonts w:ascii="Times New Roman" w:hAnsi="Times New Roman"/>
          <w:sz w:val="28"/>
          <w:szCs w:val="28"/>
        </w:rPr>
        <w:t>оглашением, Концессионер вправе потребовать от Концедента возмещения документально подтвержденных расходов на реконструкцию (модернизацию) Объекта Соглашения в соответ</w:t>
      </w:r>
      <w:r w:rsidR="00C5738F">
        <w:rPr>
          <w:rFonts w:ascii="Times New Roman" w:hAnsi="Times New Roman"/>
          <w:sz w:val="28"/>
          <w:szCs w:val="28"/>
        </w:rPr>
        <w:t>ствии с проектной документацией</w:t>
      </w:r>
      <w:r w:rsidRPr="001D7C3E">
        <w:rPr>
          <w:rFonts w:ascii="Times New Roman" w:hAnsi="Times New Roman"/>
          <w:sz w:val="28"/>
          <w:szCs w:val="28"/>
        </w:rPr>
        <w:t xml:space="preserve">, а также расходов, связанных с оказанием услуг по </w:t>
      </w:r>
      <w:r w:rsidR="00C5738F" w:rsidRPr="00C5738F">
        <w:rPr>
          <w:rFonts w:ascii="Times New Roman" w:hAnsi="Times New Roman"/>
          <w:sz w:val="28"/>
          <w:szCs w:val="28"/>
        </w:rPr>
        <w:t>реализации основных программ дошкольного образования в установленном порядке</w:t>
      </w:r>
      <w:r w:rsidRPr="001D7C3E">
        <w:rPr>
          <w:rFonts w:ascii="Times New Roman" w:hAnsi="Times New Roman"/>
          <w:sz w:val="28"/>
          <w:szCs w:val="28"/>
        </w:rPr>
        <w:t xml:space="preserve">, </w:t>
      </w:r>
      <w:r w:rsidR="00C5738F">
        <w:rPr>
          <w:rFonts w:ascii="Times New Roman" w:hAnsi="Times New Roman"/>
          <w:sz w:val="28"/>
          <w:szCs w:val="28"/>
        </w:rPr>
        <w:t>и</w:t>
      </w:r>
      <w:r w:rsidRPr="001D7C3E">
        <w:rPr>
          <w:rFonts w:ascii="Times New Roman" w:hAnsi="Times New Roman"/>
          <w:sz w:val="28"/>
          <w:szCs w:val="28"/>
        </w:rPr>
        <w:t xml:space="preserve"> не возмещенных ему на момент досрочного расторжения </w:t>
      </w:r>
      <w:r w:rsidR="00C5738F">
        <w:rPr>
          <w:rFonts w:ascii="Times New Roman" w:hAnsi="Times New Roman"/>
          <w:sz w:val="28"/>
          <w:szCs w:val="28"/>
        </w:rPr>
        <w:t>С</w:t>
      </w:r>
      <w:r w:rsidRPr="001D7C3E">
        <w:rPr>
          <w:rFonts w:ascii="Times New Roman" w:hAnsi="Times New Roman"/>
          <w:sz w:val="28"/>
          <w:szCs w:val="28"/>
        </w:rPr>
        <w:t>оглашения.</w:t>
      </w:r>
    </w:p>
    <w:p w14:paraId="2CB08CDA" w14:textId="3F0AF369"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2.</w:t>
      </w:r>
      <w:r w:rsidRPr="001D7C3E">
        <w:rPr>
          <w:rFonts w:ascii="Times New Roman" w:hAnsi="Times New Roman"/>
          <w:sz w:val="28"/>
          <w:szCs w:val="28"/>
        </w:rPr>
        <w:tab/>
      </w:r>
      <w:r w:rsidR="00C5738F" w:rsidRPr="00C5738F">
        <w:rPr>
          <w:rFonts w:ascii="Times New Roman" w:hAnsi="Times New Roman"/>
          <w:sz w:val="28"/>
          <w:szCs w:val="28"/>
        </w:rPr>
        <w:t xml:space="preserve">При досрочном прекращении Соглашения по основанию прекращения Соглашения, наступившему </w:t>
      </w:r>
      <w:r w:rsidR="00C5738F" w:rsidRPr="00777051">
        <w:rPr>
          <w:rFonts w:ascii="Times New Roman" w:hAnsi="Times New Roman"/>
          <w:sz w:val="28"/>
          <w:szCs w:val="28"/>
          <w:u w:val="single"/>
        </w:rPr>
        <w:t>по вине Концедента</w:t>
      </w:r>
      <w:r w:rsidR="00C5738F">
        <w:rPr>
          <w:rFonts w:ascii="Times New Roman" w:hAnsi="Times New Roman"/>
          <w:sz w:val="28"/>
          <w:szCs w:val="28"/>
        </w:rPr>
        <w:t xml:space="preserve"> (пункт 141 Соглашения), с</w:t>
      </w:r>
      <w:r w:rsidR="00C5738F" w:rsidRPr="00C5738F">
        <w:rPr>
          <w:rFonts w:ascii="Times New Roman" w:hAnsi="Times New Roman"/>
          <w:sz w:val="28"/>
          <w:szCs w:val="28"/>
        </w:rPr>
        <w:t xml:space="preserve">умма возмещения рассчитывается </w:t>
      </w:r>
      <w:r w:rsidRPr="001D7C3E">
        <w:rPr>
          <w:rFonts w:ascii="Times New Roman" w:hAnsi="Times New Roman"/>
          <w:sz w:val="28"/>
          <w:szCs w:val="28"/>
        </w:rPr>
        <w:t>по следующей формуле:</w:t>
      </w:r>
    </w:p>
    <w:p w14:paraId="0C1843BE" w14:textId="77777777" w:rsidR="00E97EEC" w:rsidRPr="001D7C3E" w:rsidRDefault="00E97EEC" w:rsidP="00CA668D">
      <w:pPr>
        <w:pStyle w:val="a3"/>
        <w:ind w:left="0" w:firstLine="567"/>
        <w:jc w:val="both"/>
        <w:rPr>
          <w:rFonts w:ascii="Times New Roman" w:hAnsi="Times New Roman"/>
          <w:sz w:val="28"/>
          <w:szCs w:val="28"/>
        </w:rPr>
      </w:pPr>
    </w:p>
    <w:p w14:paraId="19EB7A83"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В=</w:t>
      </w:r>
      <w:proofErr w:type="spellStart"/>
      <w:r w:rsidRPr="001D7C3E">
        <w:rPr>
          <w:rFonts w:ascii="Times New Roman" w:hAnsi="Times New Roman"/>
          <w:sz w:val="28"/>
          <w:szCs w:val="28"/>
        </w:rPr>
        <w:t>ИРф+ЭРф-Дф</w:t>
      </w:r>
      <w:proofErr w:type="spellEnd"/>
      <w:r w:rsidRPr="001D7C3E">
        <w:rPr>
          <w:rFonts w:ascii="Times New Roman" w:hAnsi="Times New Roman"/>
          <w:sz w:val="28"/>
          <w:szCs w:val="28"/>
        </w:rPr>
        <w:t>,</w:t>
      </w:r>
    </w:p>
    <w:p w14:paraId="7B52A97E"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где:</w:t>
      </w:r>
    </w:p>
    <w:p w14:paraId="2D3D34D8" w14:textId="77777777" w:rsidR="00E97EEC" w:rsidRPr="001D7C3E" w:rsidRDefault="00E97EEC" w:rsidP="00CA668D">
      <w:pPr>
        <w:pStyle w:val="a3"/>
        <w:ind w:left="0" w:firstLine="567"/>
        <w:jc w:val="both"/>
        <w:rPr>
          <w:rFonts w:ascii="Times New Roman" w:hAnsi="Times New Roman"/>
          <w:sz w:val="28"/>
          <w:szCs w:val="28"/>
        </w:rPr>
      </w:pPr>
      <w:proofErr w:type="spellStart"/>
      <w:r w:rsidRPr="001D7C3E">
        <w:rPr>
          <w:rFonts w:ascii="Times New Roman" w:hAnsi="Times New Roman"/>
          <w:sz w:val="28"/>
          <w:szCs w:val="28"/>
        </w:rPr>
        <w:t>ИРф</w:t>
      </w:r>
      <w:proofErr w:type="spellEnd"/>
      <w:r w:rsidRPr="001D7C3E">
        <w:rPr>
          <w:rFonts w:ascii="Times New Roman" w:hAnsi="Times New Roman"/>
          <w:sz w:val="28"/>
          <w:szCs w:val="28"/>
        </w:rPr>
        <w:t xml:space="preserve"> – фактически произведенные, документально подтвержденные инвестиционные расходы Концессионера, включая расходы, связанные с привлечением и обслуживанием заемных средств, в том числе:</w:t>
      </w:r>
    </w:p>
    <w:p w14:paraId="202115DE" w14:textId="6C20010C"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1) расходы на реконструкцию (модернизацию)</w:t>
      </w:r>
      <w:r w:rsidR="00AB35D3">
        <w:rPr>
          <w:rFonts w:ascii="Times New Roman" w:hAnsi="Times New Roman"/>
          <w:sz w:val="28"/>
          <w:szCs w:val="28"/>
        </w:rPr>
        <w:t xml:space="preserve"> Объекта соглашения</w:t>
      </w:r>
      <w:r w:rsidRPr="001D7C3E">
        <w:rPr>
          <w:rFonts w:ascii="Times New Roman" w:hAnsi="Times New Roman"/>
          <w:sz w:val="28"/>
          <w:szCs w:val="28"/>
        </w:rPr>
        <w:t xml:space="preserve">, </w:t>
      </w:r>
      <w:r w:rsidRPr="00AB35D3">
        <w:rPr>
          <w:rFonts w:ascii="Times New Roman" w:hAnsi="Times New Roman"/>
          <w:sz w:val="28"/>
          <w:szCs w:val="28"/>
          <w:highlight w:val="yellow"/>
        </w:rPr>
        <w:t>включая расходы по организации подготовки документов, необходимых для реализации проекта, понесенные Концессионером, капитализированные в виде активов,</w:t>
      </w:r>
      <w:r w:rsidRPr="001D7C3E">
        <w:rPr>
          <w:rFonts w:ascii="Times New Roman" w:hAnsi="Times New Roman"/>
          <w:sz w:val="28"/>
          <w:szCs w:val="28"/>
        </w:rPr>
        <w:t xml:space="preserve"> </w:t>
      </w:r>
      <w:r w:rsidRPr="00AB35D3">
        <w:rPr>
          <w:rFonts w:ascii="Times New Roman" w:hAnsi="Times New Roman"/>
          <w:sz w:val="28"/>
          <w:szCs w:val="28"/>
          <w:highlight w:val="yellow"/>
        </w:rPr>
        <w:t>и в надлежащем порядке переданных в собственность Концедента,</w:t>
      </w:r>
      <w:r w:rsidRPr="001D7C3E">
        <w:rPr>
          <w:rFonts w:ascii="Times New Roman" w:hAnsi="Times New Roman"/>
          <w:sz w:val="28"/>
          <w:szCs w:val="28"/>
        </w:rPr>
        <w:t xml:space="preserve"> расходы по приобретению строительных материалов, необходимого оборудования, оплате услуг подрядных организаций за выполненные работы и иных расходов, предусмотренных в п</w:t>
      </w:r>
      <w:r w:rsidR="00AB35D3">
        <w:rPr>
          <w:rFonts w:ascii="Times New Roman" w:hAnsi="Times New Roman"/>
          <w:sz w:val="28"/>
          <w:szCs w:val="28"/>
        </w:rPr>
        <w:t>роектной документации,</w:t>
      </w:r>
      <w:r w:rsidR="00AB35D3" w:rsidRPr="00AB35D3">
        <w:t xml:space="preserve"> </w:t>
      </w:r>
      <w:r w:rsidR="00AB35D3" w:rsidRPr="00AB35D3">
        <w:rPr>
          <w:rFonts w:ascii="Times New Roman" w:hAnsi="Times New Roman"/>
          <w:sz w:val="28"/>
          <w:szCs w:val="28"/>
        </w:rPr>
        <w:t xml:space="preserve">а также </w:t>
      </w:r>
      <w:r w:rsidR="00AB35D3">
        <w:rPr>
          <w:rFonts w:ascii="Times New Roman" w:hAnsi="Times New Roman"/>
          <w:sz w:val="28"/>
          <w:szCs w:val="28"/>
        </w:rPr>
        <w:t xml:space="preserve">расходы </w:t>
      </w:r>
      <w:r w:rsidR="00AB35D3" w:rsidRPr="00AB35D3">
        <w:rPr>
          <w:rFonts w:ascii="Times New Roman" w:hAnsi="Times New Roman"/>
          <w:sz w:val="28"/>
          <w:szCs w:val="28"/>
        </w:rPr>
        <w:t xml:space="preserve">на обслуживание заемного финансирования </w:t>
      </w:r>
      <w:r w:rsidR="00777051">
        <w:rPr>
          <w:rFonts w:ascii="Times New Roman" w:hAnsi="Times New Roman"/>
          <w:sz w:val="28"/>
          <w:szCs w:val="28"/>
        </w:rPr>
        <w:t xml:space="preserve">в инвестиционный период </w:t>
      </w:r>
      <w:r w:rsidR="00AB35D3" w:rsidRPr="00AB35D3">
        <w:rPr>
          <w:rFonts w:ascii="Times New Roman" w:hAnsi="Times New Roman"/>
          <w:sz w:val="28"/>
          <w:szCs w:val="28"/>
        </w:rPr>
        <w:t xml:space="preserve">на дату прекращения Соглашения, но не более </w:t>
      </w:r>
      <w:r w:rsidR="00AB35D3">
        <w:rPr>
          <w:rFonts w:ascii="Times New Roman" w:hAnsi="Times New Roman"/>
          <w:sz w:val="28"/>
          <w:szCs w:val="28"/>
        </w:rPr>
        <w:t>с</w:t>
      </w:r>
      <w:r w:rsidR="00AB35D3" w:rsidRPr="00AB35D3">
        <w:rPr>
          <w:rFonts w:ascii="Times New Roman" w:hAnsi="Times New Roman"/>
          <w:sz w:val="28"/>
          <w:szCs w:val="28"/>
        </w:rPr>
        <w:t xml:space="preserve">метной стоимости </w:t>
      </w:r>
      <w:r w:rsidR="00AB35D3">
        <w:rPr>
          <w:rFonts w:ascii="Times New Roman" w:hAnsi="Times New Roman"/>
          <w:sz w:val="28"/>
          <w:szCs w:val="28"/>
        </w:rPr>
        <w:t>реконструкции</w:t>
      </w:r>
      <w:r w:rsidR="00AB35D3" w:rsidRPr="00AB35D3">
        <w:rPr>
          <w:rFonts w:ascii="Times New Roman" w:hAnsi="Times New Roman"/>
          <w:sz w:val="28"/>
          <w:szCs w:val="28"/>
        </w:rPr>
        <w:t xml:space="preserve"> Объекта </w:t>
      </w:r>
      <w:r w:rsidR="00AB35D3">
        <w:rPr>
          <w:rFonts w:ascii="Times New Roman" w:hAnsi="Times New Roman"/>
          <w:sz w:val="28"/>
          <w:szCs w:val="28"/>
        </w:rPr>
        <w:t>соглашения в соответствии с п</w:t>
      </w:r>
      <w:r w:rsidR="00AB35D3" w:rsidRPr="00AB35D3">
        <w:rPr>
          <w:rFonts w:ascii="Times New Roman" w:hAnsi="Times New Roman"/>
          <w:sz w:val="28"/>
          <w:szCs w:val="28"/>
        </w:rPr>
        <w:t xml:space="preserve">роектной документацией, с учетом </w:t>
      </w:r>
      <w:r w:rsidR="00AB35D3">
        <w:rPr>
          <w:rFonts w:ascii="Times New Roman" w:hAnsi="Times New Roman"/>
          <w:sz w:val="28"/>
          <w:szCs w:val="28"/>
        </w:rPr>
        <w:t>и</w:t>
      </w:r>
      <w:r w:rsidR="00AB35D3" w:rsidRPr="00AB35D3">
        <w:rPr>
          <w:rFonts w:ascii="Times New Roman" w:hAnsi="Times New Roman"/>
          <w:sz w:val="28"/>
          <w:szCs w:val="28"/>
        </w:rPr>
        <w:t>ндекса-дефлятора на инвестиции в основной капитал. Указанный Индекс-дефлятор на инвестиции в основной капи</w:t>
      </w:r>
      <w:r w:rsidR="00AB35D3">
        <w:rPr>
          <w:rFonts w:ascii="Times New Roman" w:hAnsi="Times New Roman"/>
          <w:sz w:val="28"/>
          <w:szCs w:val="28"/>
        </w:rPr>
        <w:t>тал учитывается только в инвестиционный период</w:t>
      </w:r>
      <w:r w:rsidR="00AB35D3" w:rsidRPr="00AB35D3">
        <w:rPr>
          <w:rFonts w:ascii="Times New Roman" w:hAnsi="Times New Roman"/>
          <w:sz w:val="28"/>
          <w:szCs w:val="28"/>
        </w:rPr>
        <w:t>;</w:t>
      </w:r>
    </w:p>
    <w:p w14:paraId="2003874E" w14:textId="17627A31" w:rsidR="00E97EEC"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2) расходы на приобретение движимого и недвижимого имущества, используемого и (или) предназначенного для осуществления дея</w:t>
      </w:r>
      <w:r w:rsidR="00B1531F">
        <w:rPr>
          <w:rFonts w:ascii="Times New Roman" w:hAnsi="Times New Roman"/>
          <w:sz w:val="28"/>
          <w:szCs w:val="28"/>
        </w:rPr>
        <w:t>тельности, указанной в пункте 1.2. С</w:t>
      </w:r>
      <w:r w:rsidRPr="001D7C3E">
        <w:rPr>
          <w:rFonts w:ascii="Times New Roman" w:hAnsi="Times New Roman"/>
          <w:sz w:val="28"/>
          <w:szCs w:val="28"/>
        </w:rPr>
        <w:t xml:space="preserve">оглашения, приобретенного в соответствии с </w:t>
      </w:r>
      <w:r w:rsidRPr="001D7C3E">
        <w:rPr>
          <w:rFonts w:ascii="Times New Roman" w:hAnsi="Times New Roman"/>
          <w:sz w:val="28"/>
          <w:szCs w:val="28"/>
        </w:rPr>
        <w:lastRenderedPageBreak/>
        <w:t>условиями Соглашения по согласованию с Концедентом, и переданного в собственность Концеденту в соответствии с условиями Соглашения.</w:t>
      </w:r>
    </w:p>
    <w:p w14:paraId="4F49BFA4" w14:textId="02F7AC5D" w:rsidR="00AB35D3" w:rsidRPr="00AB35D3" w:rsidRDefault="00777051" w:rsidP="00CA668D">
      <w:pPr>
        <w:pStyle w:val="a3"/>
        <w:ind w:left="0" w:firstLine="567"/>
        <w:jc w:val="both"/>
        <w:rPr>
          <w:rFonts w:ascii="Times New Roman" w:hAnsi="Times New Roman"/>
          <w:sz w:val="28"/>
          <w:szCs w:val="28"/>
        </w:rPr>
      </w:pPr>
      <w:r>
        <w:rPr>
          <w:rFonts w:ascii="Times New Roman" w:hAnsi="Times New Roman"/>
          <w:sz w:val="28"/>
          <w:szCs w:val="28"/>
        </w:rPr>
        <w:t>3</w:t>
      </w:r>
      <w:r w:rsidR="00AB35D3">
        <w:rPr>
          <w:rFonts w:ascii="Times New Roman" w:hAnsi="Times New Roman"/>
          <w:sz w:val="28"/>
          <w:szCs w:val="28"/>
        </w:rPr>
        <w:t xml:space="preserve">) </w:t>
      </w:r>
      <w:r w:rsidR="00AB35D3" w:rsidRPr="00AB35D3">
        <w:rPr>
          <w:rFonts w:ascii="Times New Roman" w:hAnsi="Times New Roman"/>
          <w:sz w:val="28"/>
          <w:szCs w:val="28"/>
        </w:rPr>
        <w:t>сумма затрат, связанных с досрочным прекращением соглашения, включая (но не ограничиваясь): штрафные санкции за досрочное прекращение договоров, связанных с исполнением Соглашения, выходные пособия сотрудникам Концессионера и связанные с ним налоговые отчисления и отчисления во внебюджетные фонды, но н</w:t>
      </w:r>
      <w:r w:rsidR="00AB35D3">
        <w:rPr>
          <w:rFonts w:ascii="Times New Roman" w:hAnsi="Times New Roman"/>
          <w:sz w:val="28"/>
          <w:szCs w:val="28"/>
        </w:rPr>
        <w:t xml:space="preserve">е более 2% (двух процентов) от сметной стоимости реконструкции </w:t>
      </w:r>
      <w:r w:rsidR="00AB35D3" w:rsidRPr="00AB35D3">
        <w:rPr>
          <w:rFonts w:ascii="Times New Roman" w:hAnsi="Times New Roman"/>
          <w:sz w:val="28"/>
          <w:szCs w:val="28"/>
        </w:rPr>
        <w:t>Объекта</w:t>
      </w:r>
      <w:r w:rsidR="00AB35D3">
        <w:rPr>
          <w:rFonts w:ascii="Times New Roman" w:hAnsi="Times New Roman"/>
          <w:sz w:val="28"/>
          <w:szCs w:val="28"/>
        </w:rPr>
        <w:t xml:space="preserve"> соглашения в соответствии с п</w:t>
      </w:r>
      <w:r w:rsidR="00AB35D3" w:rsidRPr="00AB35D3">
        <w:rPr>
          <w:rFonts w:ascii="Times New Roman" w:hAnsi="Times New Roman"/>
          <w:sz w:val="28"/>
          <w:szCs w:val="28"/>
        </w:rPr>
        <w:t>роектной документацией.</w:t>
      </w:r>
    </w:p>
    <w:p w14:paraId="426A8FB5" w14:textId="72E80A84" w:rsidR="00E97EEC" w:rsidRPr="001D7C3E" w:rsidRDefault="00E97EEC" w:rsidP="00CA668D">
      <w:pPr>
        <w:pStyle w:val="a3"/>
        <w:ind w:left="0" w:firstLine="567"/>
        <w:jc w:val="both"/>
        <w:rPr>
          <w:rFonts w:ascii="Times New Roman" w:hAnsi="Times New Roman"/>
          <w:sz w:val="28"/>
          <w:szCs w:val="28"/>
        </w:rPr>
      </w:pPr>
      <w:proofErr w:type="spellStart"/>
      <w:r w:rsidRPr="001D7C3E">
        <w:rPr>
          <w:rFonts w:ascii="Times New Roman" w:hAnsi="Times New Roman"/>
          <w:sz w:val="28"/>
          <w:szCs w:val="28"/>
        </w:rPr>
        <w:t>ЭРф</w:t>
      </w:r>
      <w:proofErr w:type="spellEnd"/>
      <w:r w:rsidRPr="001D7C3E">
        <w:rPr>
          <w:rFonts w:ascii="Times New Roman" w:hAnsi="Times New Roman"/>
          <w:sz w:val="28"/>
          <w:szCs w:val="28"/>
        </w:rPr>
        <w:t xml:space="preserve"> – фактически произведенные, документально подтвержденные совокупные эксплуатационные расходы Концессионера за весь период эксплуатации Объекта Соглашения до даты расторжения Соглашения, включая расходы, связанные с привлечением и обслуживанием заемных средств, в том числе:</w:t>
      </w:r>
    </w:p>
    <w:p w14:paraId="0D17DA77" w14:textId="3C5DFCE9"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1) расходы на заработную плату управленческого персонала Концессионера, сопутствующие налоги, коммунальные расходы, расходы связи, транспортные и командировочные расходы и иные расходы, связанные с осуществлением управления и администрирования деятельности Концессионера</w:t>
      </w:r>
      <w:r w:rsidR="007103F3">
        <w:rPr>
          <w:rFonts w:ascii="Times New Roman" w:hAnsi="Times New Roman"/>
          <w:sz w:val="28"/>
          <w:szCs w:val="28"/>
        </w:rPr>
        <w:t>, но не более 2% (двух процентов)</w:t>
      </w:r>
      <w:r w:rsidR="007103F3" w:rsidRPr="007103F3">
        <w:t xml:space="preserve"> </w:t>
      </w:r>
      <w:r w:rsidR="007103F3" w:rsidRPr="007103F3">
        <w:rPr>
          <w:rFonts w:ascii="Times New Roman" w:hAnsi="Times New Roman"/>
          <w:sz w:val="28"/>
          <w:szCs w:val="28"/>
        </w:rPr>
        <w:t>от сметной стоимости реконструкции Объекта соглашения в соответствии с проектной документацией</w:t>
      </w:r>
      <w:r w:rsidRPr="001D7C3E">
        <w:rPr>
          <w:rFonts w:ascii="Times New Roman" w:hAnsi="Times New Roman"/>
          <w:sz w:val="28"/>
          <w:szCs w:val="28"/>
        </w:rPr>
        <w:t>;</w:t>
      </w:r>
    </w:p>
    <w:p w14:paraId="6724B42F" w14:textId="5CADF625"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 xml:space="preserve">2) расходы на проведение технической экспертизы соответствия имущества, передаваемого Концессионеру, </w:t>
      </w:r>
      <w:r w:rsidR="007103F3">
        <w:rPr>
          <w:rFonts w:ascii="Times New Roman" w:hAnsi="Times New Roman"/>
          <w:sz w:val="28"/>
          <w:szCs w:val="28"/>
        </w:rPr>
        <w:t xml:space="preserve">в соответствие с </w:t>
      </w:r>
      <w:r w:rsidRPr="001D7C3E">
        <w:rPr>
          <w:rFonts w:ascii="Times New Roman" w:hAnsi="Times New Roman"/>
          <w:sz w:val="28"/>
          <w:szCs w:val="28"/>
        </w:rPr>
        <w:t>требованиям</w:t>
      </w:r>
      <w:r w:rsidR="007103F3">
        <w:rPr>
          <w:rFonts w:ascii="Times New Roman" w:hAnsi="Times New Roman"/>
          <w:sz w:val="28"/>
          <w:szCs w:val="28"/>
        </w:rPr>
        <w:t>и</w:t>
      </w:r>
      <w:r w:rsidRPr="001D7C3E">
        <w:rPr>
          <w:rFonts w:ascii="Times New Roman" w:hAnsi="Times New Roman"/>
          <w:sz w:val="28"/>
          <w:szCs w:val="28"/>
        </w:rPr>
        <w:t xml:space="preserve"> Концессионного соглашения;</w:t>
      </w:r>
    </w:p>
    <w:p w14:paraId="06216EAE" w14:textId="4B8DE328"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 xml:space="preserve">3)  прямые расходы на оказание услуг по дошкольному образованию в рамках осуществления Концессионером деятельности, предусмотренной </w:t>
      </w:r>
      <w:r w:rsidR="007103F3">
        <w:rPr>
          <w:rFonts w:ascii="Times New Roman" w:hAnsi="Times New Roman"/>
          <w:sz w:val="28"/>
          <w:szCs w:val="28"/>
        </w:rPr>
        <w:t>С</w:t>
      </w:r>
      <w:r w:rsidRPr="001D7C3E">
        <w:rPr>
          <w:rFonts w:ascii="Times New Roman" w:hAnsi="Times New Roman"/>
          <w:sz w:val="28"/>
          <w:szCs w:val="28"/>
        </w:rPr>
        <w:t>оглашением;</w:t>
      </w:r>
    </w:p>
    <w:p w14:paraId="4B9FC980" w14:textId="2DF61631"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 xml:space="preserve">4) расходы по ремонту и содержанию Объекта </w:t>
      </w:r>
      <w:r w:rsidR="007103F3">
        <w:rPr>
          <w:rFonts w:ascii="Times New Roman" w:hAnsi="Times New Roman"/>
          <w:sz w:val="28"/>
          <w:szCs w:val="28"/>
        </w:rPr>
        <w:t>с</w:t>
      </w:r>
      <w:r w:rsidRPr="001D7C3E">
        <w:rPr>
          <w:rFonts w:ascii="Times New Roman" w:hAnsi="Times New Roman"/>
          <w:sz w:val="28"/>
          <w:szCs w:val="28"/>
        </w:rPr>
        <w:t>оглашения;</w:t>
      </w:r>
    </w:p>
    <w:p w14:paraId="04E65E5E" w14:textId="0E7FB85D"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5)</w:t>
      </w:r>
      <w:r w:rsidR="005639BF">
        <w:rPr>
          <w:rFonts w:ascii="Times New Roman" w:hAnsi="Times New Roman"/>
          <w:sz w:val="28"/>
          <w:szCs w:val="28"/>
        </w:rPr>
        <w:t xml:space="preserve"> </w:t>
      </w:r>
      <w:r w:rsidRPr="001D7C3E">
        <w:rPr>
          <w:rFonts w:ascii="Times New Roman" w:hAnsi="Times New Roman"/>
          <w:sz w:val="28"/>
          <w:szCs w:val="28"/>
        </w:rPr>
        <w:t>расходы по обслуживанию займов, кредитов и иных привлеченных средств, необходимых для осуществления деятельности, предусмотренной Соглашением.</w:t>
      </w:r>
    </w:p>
    <w:p w14:paraId="14BEFDB7" w14:textId="16856B01" w:rsidR="00E97EEC" w:rsidRDefault="00E97EEC" w:rsidP="00CA668D">
      <w:pPr>
        <w:pStyle w:val="a3"/>
        <w:ind w:left="0" w:firstLine="567"/>
        <w:jc w:val="both"/>
        <w:rPr>
          <w:rFonts w:ascii="Times New Roman" w:hAnsi="Times New Roman"/>
          <w:sz w:val="28"/>
          <w:szCs w:val="28"/>
        </w:rPr>
      </w:pPr>
      <w:proofErr w:type="spellStart"/>
      <w:r w:rsidRPr="001D7C3E">
        <w:rPr>
          <w:rFonts w:ascii="Times New Roman" w:hAnsi="Times New Roman"/>
          <w:sz w:val="28"/>
          <w:szCs w:val="28"/>
        </w:rPr>
        <w:t>Дф</w:t>
      </w:r>
      <w:proofErr w:type="spellEnd"/>
      <w:r w:rsidRPr="001D7C3E">
        <w:rPr>
          <w:rFonts w:ascii="Times New Roman" w:hAnsi="Times New Roman"/>
          <w:sz w:val="28"/>
          <w:szCs w:val="28"/>
        </w:rPr>
        <w:t xml:space="preserve"> – фактически полученные Концессионером или подлежащие получению на дату расторжения Концессионного соглашения документально подтвержденные </w:t>
      </w:r>
      <w:r w:rsidR="007103F3">
        <w:rPr>
          <w:rFonts w:ascii="Times New Roman" w:hAnsi="Times New Roman"/>
          <w:sz w:val="28"/>
          <w:szCs w:val="28"/>
        </w:rPr>
        <w:t>доходы от эксплуатации Объекта с</w:t>
      </w:r>
      <w:r w:rsidRPr="001D7C3E">
        <w:rPr>
          <w:rFonts w:ascii="Times New Roman" w:hAnsi="Times New Roman"/>
          <w:sz w:val="28"/>
          <w:szCs w:val="28"/>
        </w:rPr>
        <w:t xml:space="preserve">оглашения в виде выручки от оказания услуг по дошкольному и дополнительному образованию детей, </w:t>
      </w:r>
      <w:r w:rsidR="007103F3">
        <w:rPr>
          <w:rFonts w:ascii="Times New Roman" w:hAnsi="Times New Roman"/>
          <w:sz w:val="28"/>
          <w:szCs w:val="28"/>
        </w:rPr>
        <w:t xml:space="preserve">присмотру и уходу за воспитанниками, </w:t>
      </w:r>
      <w:r w:rsidRPr="001D7C3E">
        <w:rPr>
          <w:rFonts w:ascii="Times New Roman" w:hAnsi="Times New Roman"/>
          <w:sz w:val="28"/>
          <w:szCs w:val="28"/>
        </w:rPr>
        <w:t xml:space="preserve">а также в виде Субсидий Концедента, полученных Концессионером в связи с </w:t>
      </w:r>
      <w:proofErr w:type="gramStart"/>
      <w:r w:rsidRPr="001D7C3E">
        <w:rPr>
          <w:rFonts w:ascii="Times New Roman" w:hAnsi="Times New Roman"/>
          <w:sz w:val="28"/>
          <w:szCs w:val="28"/>
        </w:rPr>
        <w:t>реализацией  Соглашения</w:t>
      </w:r>
      <w:proofErr w:type="gramEnd"/>
      <w:r w:rsidRPr="001D7C3E">
        <w:rPr>
          <w:rFonts w:ascii="Times New Roman" w:hAnsi="Times New Roman"/>
          <w:sz w:val="28"/>
          <w:szCs w:val="28"/>
        </w:rPr>
        <w:t>.</w:t>
      </w:r>
    </w:p>
    <w:p w14:paraId="20755008" w14:textId="2EB8EB37" w:rsidR="007103F3" w:rsidRPr="007103F3" w:rsidRDefault="007103F3" w:rsidP="00CA668D">
      <w:pPr>
        <w:pStyle w:val="a3"/>
        <w:ind w:left="0" w:firstLine="567"/>
        <w:jc w:val="both"/>
        <w:rPr>
          <w:rFonts w:ascii="Times New Roman" w:hAnsi="Times New Roman"/>
          <w:sz w:val="28"/>
          <w:szCs w:val="28"/>
        </w:rPr>
      </w:pPr>
      <w:r>
        <w:rPr>
          <w:rFonts w:ascii="Times New Roman" w:hAnsi="Times New Roman"/>
          <w:sz w:val="28"/>
          <w:szCs w:val="28"/>
        </w:rPr>
        <w:t xml:space="preserve">3. </w:t>
      </w:r>
      <w:r w:rsidRPr="007103F3">
        <w:rPr>
          <w:rFonts w:ascii="Times New Roman" w:hAnsi="Times New Roman"/>
          <w:sz w:val="28"/>
          <w:szCs w:val="28"/>
        </w:rPr>
        <w:t>При досрочном прекращении Соглашения по основанию прекращения Соглашения, наступившему по вине Конце</w:t>
      </w:r>
      <w:r>
        <w:rPr>
          <w:rFonts w:ascii="Times New Roman" w:hAnsi="Times New Roman"/>
          <w:sz w:val="28"/>
          <w:szCs w:val="28"/>
        </w:rPr>
        <w:t xml:space="preserve">ссионера </w:t>
      </w:r>
      <w:r w:rsidRPr="007103F3">
        <w:rPr>
          <w:rFonts w:ascii="Times New Roman" w:hAnsi="Times New Roman"/>
          <w:sz w:val="28"/>
          <w:szCs w:val="28"/>
        </w:rPr>
        <w:t xml:space="preserve"> (пункт 14</w:t>
      </w:r>
      <w:r>
        <w:rPr>
          <w:rFonts w:ascii="Times New Roman" w:hAnsi="Times New Roman"/>
          <w:sz w:val="28"/>
          <w:szCs w:val="28"/>
        </w:rPr>
        <w:t>0</w:t>
      </w:r>
      <w:r w:rsidRPr="007103F3">
        <w:rPr>
          <w:rFonts w:ascii="Times New Roman" w:hAnsi="Times New Roman"/>
          <w:sz w:val="28"/>
          <w:szCs w:val="28"/>
        </w:rPr>
        <w:t xml:space="preserve"> Соглашения), сумма возмещения рассчитывается по следующей формуле:</w:t>
      </w:r>
    </w:p>
    <w:p w14:paraId="07C38537" w14:textId="77777777" w:rsidR="00777051" w:rsidRPr="00777051" w:rsidRDefault="00777051" w:rsidP="00CA668D">
      <w:pPr>
        <w:pStyle w:val="a3"/>
        <w:ind w:left="0" w:firstLine="567"/>
        <w:jc w:val="both"/>
        <w:rPr>
          <w:rFonts w:ascii="Times New Roman" w:hAnsi="Times New Roman"/>
          <w:sz w:val="28"/>
          <w:szCs w:val="28"/>
        </w:rPr>
      </w:pPr>
      <w:r w:rsidRPr="00777051">
        <w:rPr>
          <w:rFonts w:ascii="Times New Roman" w:hAnsi="Times New Roman"/>
          <w:sz w:val="28"/>
          <w:szCs w:val="28"/>
        </w:rPr>
        <w:t>В=</w:t>
      </w:r>
      <w:proofErr w:type="spellStart"/>
      <w:r w:rsidRPr="00777051">
        <w:rPr>
          <w:rFonts w:ascii="Times New Roman" w:hAnsi="Times New Roman"/>
          <w:sz w:val="28"/>
          <w:szCs w:val="28"/>
        </w:rPr>
        <w:t>ИРф+ЭРф-Дф</w:t>
      </w:r>
      <w:proofErr w:type="spellEnd"/>
      <w:r w:rsidRPr="00777051">
        <w:rPr>
          <w:rFonts w:ascii="Times New Roman" w:hAnsi="Times New Roman"/>
          <w:sz w:val="28"/>
          <w:szCs w:val="28"/>
        </w:rPr>
        <w:t>,</w:t>
      </w:r>
    </w:p>
    <w:p w14:paraId="72DA3C3C" w14:textId="77777777" w:rsidR="00777051" w:rsidRPr="00777051" w:rsidRDefault="00777051" w:rsidP="00CA668D">
      <w:pPr>
        <w:pStyle w:val="a3"/>
        <w:ind w:left="0" w:firstLine="567"/>
        <w:jc w:val="both"/>
        <w:rPr>
          <w:rFonts w:ascii="Times New Roman" w:hAnsi="Times New Roman"/>
          <w:sz w:val="28"/>
          <w:szCs w:val="28"/>
        </w:rPr>
      </w:pPr>
      <w:r w:rsidRPr="00777051">
        <w:rPr>
          <w:rFonts w:ascii="Times New Roman" w:hAnsi="Times New Roman"/>
          <w:sz w:val="28"/>
          <w:szCs w:val="28"/>
        </w:rPr>
        <w:t>где:</w:t>
      </w:r>
    </w:p>
    <w:p w14:paraId="3945BEE9" w14:textId="12AF39BB" w:rsidR="00777051" w:rsidRPr="00777051" w:rsidRDefault="00777051" w:rsidP="00CA668D">
      <w:pPr>
        <w:pStyle w:val="a3"/>
        <w:ind w:left="0" w:firstLine="567"/>
        <w:jc w:val="both"/>
        <w:rPr>
          <w:rFonts w:ascii="Times New Roman" w:hAnsi="Times New Roman"/>
          <w:sz w:val="28"/>
          <w:szCs w:val="28"/>
        </w:rPr>
      </w:pPr>
      <w:proofErr w:type="spellStart"/>
      <w:r w:rsidRPr="00777051">
        <w:rPr>
          <w:rFonts w:ascii="Times New Roman" w:hAnsi="Times New Roman"/>
          <w:sz w:val="28"/>
          <w:szCs w:val="28"/>
        </w:rPr>
        <w:t>ИРф</w:t>
      </w:r>
      <w:proofErr w:type="spellEnd"/>
      <w:r w:rsidRPr="00777051">
        <w:rPr>
          <w:rFonts w:ascii="Times New Roman" w:hAnsi="Times New Roman"/>
          <w:sz w:val="28"/>
          <w:szCs w:val="28"/>
        </w:rPr>
        <w:t xml:space="preserve"> – фактически произведенные, документально подтвержденные инвестиционные расходы Концессионера, в том числе:</w:t>
      </w:r>
    </w:p>
    <w:p w14:paraId="43B9C6E3" w14:textId="21C8FED2" w:rsidR="00777051" w:rsidRPr="00777051" w:rsidRDefault="00777051" w:rsidP="00CA668D">
      <w:pPr>
        <w:pStyle w:val="a3"/>
        <w:ind w:left="0" w:firstLine="567"/>
        <w:jc w:val="both"/>
        <w:rPr>
          <w:rFonts w:ascii="Times New Roman" w:hAnsi="Times New Roman"/>
          <w:sz w:val="28"/>
          <w:szCs w:val="28"/>
        </w:rPr>
      </w:pPr>
      <w:r w:rsidRPr="00777051">
        <w:rPr>
          <w:rFonts w:ascii="Times New Roman" w:hAnsi="Times New Roman"/>
          <w:sz w:val="28"/>
          <w:szCs w:val="28"/>
        </w:rPr>
        <w:lastRenderedPageBreak/>
        <w:t>1) расходы на реконструкцию (модернизацию) Объекта соглашения, включая расходы по организации подготовки документов, необходимых для реализации проекта, понесенные Концессионером, капитализированные в виде активов, и в надлежащем порядке переданных в собственность Концедента, расходы по приобретению строительных материалов, необходимого оборудования, оплате услуг подрядных организаций за выполненные работы и иных расходов, предусмотренных в проектной документации, но не более сметной стоимости реконструкции Объекта соглашения в соответствии с проектной документацией, с учетом индекса-дефлятора на инвестиции в основной капитал. Указанный Индекс-дефлятор на инвестиции в основной капитал учитывается только в инвестиционный период;</w:t>
      </w:r>
    </w:p>
    <w:p w14:paraId="490FCEED" w14:textId="77777777" w:rsidR="00777051" w:rsidRPr="00777051" w:rsidRDefault="00777051" w:rsidP="00CA668D">
      <w:pPr>
        <w:pStyle w:val="a3"/>
        <w:ind w:left="0" w:firstLine="567"/>
        <w:jc w:val="both"/>
        <w:rPr>
          <w:rFonts w:ascii="Times New Roman" w:hAnsi="Times New Roman"/>
          <w:sz w:val="28"/>
          <w:szCs w:val="28"/>
        </w:rPr>
      </w:pPr>
      <w:r w:rsidRPr="00777051">
        <w:rPr>
          <w:rFonts w:ascii="Times New Roman" w:hAnsi="Times New Roman"/>
          <w:sz w:val="28"/>
          <w:szCs w:val="28"/>
        </w:rPr>
        <w:t>2) расходы на приобретение движимого и недвижимого имущества, используемого и (или) предназначенного для осуществления деятельности, указанной в пункте 1.2. Соглашения, приобретенного в соответствии с условиями Соглашения по согласованию с Концедентом, и переданного в собственность Концеденту в соответствии с условиями Соглашения.</w:t>
      </w:r>
    </w:p>
    <w:p w14:paraId="64E4064A" w14:textId="45138F0D" w:rsidR="00777051" w:rsidRPr="00777051" w:rsidRDefault="00777051" w:rsidP="00CA668D">
      <w:pPr>
        <w:pStyle w:val="a3"/>
        <w:ind w:left="0" w:firstLine="567"/>
        <w:jc w:val="both"/>
        <w:rPr>
          <w:rFonts w:ascii="Times New Roman" w:hAnsi="Times New Roman"/>
          <w:sz w:val="28"/>
          <w:szCs w:val="28"/>
        </w:rPr>
      </w:pPr>
      <w:proofErr w:type="spellStart"/>
      <w:r w:rsidRPr="00777051">
        <w:rPr>
          <w:rFonts w:ascii="Times New Roman" w:hAnsi="Times New Roman"/>
          <w:sz w:val="28"/>
          <w:szCs w:val="28"/>
        </w:rPr>
        <w:t>ЭРф</w:t>
      </w:r>
      <w:proofErr w:type="spellEnd"/>
      <w:r w:rsidRPr="00777051">
        <w:rPr>
          <w:rFonts w:ascii="Times New Roman" w:hAnsi="Times New Roman"/>
          <w:sz w:val="28"/>
          <w:szCs w:val="28"/>
        </w:rPr>
        <w:t xml:space="preserve"> – фактически произведенные, документально подтвержденные совокупные эксплуатационные расходы Концессионера за весь период эксплуатации Объекта Соглашения до даты расторжения Соглашения, включая расходы, в том числе:</w:t>
      </w:r>
    </w:p>
    <w:p w14:paraId="2C0486F1" w14:textId="6DB52584" w:rsidR="00777051" w:rsidRPr="00777051" w:rsidRDefault="00777051" w:rsidP="00CA668D">
      <w:pPr>
        <w:pStyle w:val="a3"/>
        <w:ind w:left="0" w:firstLine="567"/>
        <w:jc w:val="both"/>
        <w:rPr>
          <w:rFonts w:ascii="Times New Roman" w:hAnsi="Times New Roman"/>
          <w:sz w:val="28"/>
          <w:szCs w:val="28"/>
        </w:rPr>
      </w:pPr>
      <w:r w:rsidRPr="00777051">
        <w:rPr>
          <w:rFonts w:ascii="Times New Roman" w:hAnsi="Times New Roman"/>
          <w:sz w:val="28"/>
          <w:szCs w:val="28"/>
        </w:rPr>
        <w:t>1)</w:t>
      </w:r>
      <w:r w:rsidR="00CA668D">
        <w:rPr>
          <w:rFonts w:ascii="Times New Roman" w:hAnsi="Times New Roman"/>
          <w:sz w:val="28"/>
          <w:szCs w:val="28"/>
        </w:rPr>
        <w:t xml:space="preserve"> </w:t>
      </w:r>
      <w:r w:rsidRPr="00777051">
        <w:rPr>
          <w:rFonts w:ascii="Times New Roman" w:hAnsi="Times New Roman"/>
          <w:sz w:val="28"/>
          <w:szCs w:val="28"/>
        </w:rPr>
        <w:t>прямые расходы на оказание услуг по дошкольному образованию в рамках осуществления Концессионером деятельности, предусмотренной Соглашением;</w:t>
      </w:r>
    </w:p>
    <w:p w14:paraId="44B9A145" w14:textId="06651401" w:rsidR="00777051" w:rsidRPr="00777051" w:rsidRDefault="00CA668D" w:rsidP="00CA668D">
      <w:pPr>
        <w:pStyle w:val="a3"/>
        <w:ind w:left="0" w:firstLine="567"/>
        <w:jc w:val="both"/>
        <w:rPr>
          <w:rFonts w:ascii="Times New Roman" w:hAnsi="Times New Roman"/>
          <w:sz w:val="28"/>
          <w:szCs w:val="28"/>
        </w:rPr>
      </w:pPr>
      <w:r>
        <w:rPr>
          <w:rFonts w:ascii="Times New Roman" w:hAnsi="Times New Roman"/>
          <w:sz w:val="28"/>
          <w:szCs w:val="28"/>
        </w:rPr>
        <w:t>2</w:t>
      </w:r>
      <w:r w:rsidR="00777051" w:rsidRPr="00777051">
        <w:rPr>
          <w:rFonts w:ascii="Times New Roman" w:hAnsi="Times New Roman"/>
          <w:sz w:val="28"/>
          <w:szCs w:val="28"/>
        </w:rPr>
        <w:t>) расходы по ремонту и содержанию Объекта соглашения</w:t>
      </w:r>
      <w:r>
        <w:rPr>
          <w:rFonts w:ascii="Times New Roman" w:hAnsi="Times New Roman"/>
          <w:sz w:val="28"/>
          <w:szCs w:val="28"/>
        </w:rPr>
        <w:t>, согласованные с Концедентом и выполненные до момента передачи Объекта соглашения</w:t>
      </w:r>
      <w:r w:rsidR="00777051" w:rsidRPr="00777051">
        <w:rPr>
          <w:rFonts w:ascii="Times New Roman" w:hAnsi="Times New Roman"/>
          <w:sz w:val="28"/>
          <w:szCs w:val="28"/>
        </w:rPr>
        <w:t>;</w:t>
      </w:r>
    </w:p>
    <w:p w14:paraId="57FFB002" w14:textId="77777777" w:rsidR="00402200" w:rsidRDefault="00777051" w:rsidP="00402200">
      <w:pPr>
        <w:pStyle w:val="a3"/>
        <w:ind w:left="0" w:firstLine="567"/>
        <w:jc w:val="both"/>
        <w:rPr>
          <w:rFonts w:ascii="Times New Roman" w:hAnsi="Times New Roman"/>
          <w:sz w:val="28"/>
          <w:szCs w:val="28"/>
        </w:rPr>
      </w:pPr>
      <w:proofErr w:type="spellStart"/>
      <w:r w:rsidRPr="00777051">
        <w:rPr>
          <w:rFonts w:ascii="Times New Roman" w:hAnsi="Times New Roman"/>
          <w:sz w:val="28"/>
          <w:szCs w:val="28"/>
        </w:rPr>
        <w:t>Дф</w:t>
      </w:r>
      <w:proofErr w:type="spellEnd"/>
      <w:r w:rsidRPr="00777051">
        <w:rPr>
          <w:rFonts w:ascii="Times New Roman" w:hAnsi="Times New Roman"/>
          <w:sz w:val="28"/>
          <w:szCs w:val="28"/>
        </w:rPr>
        <w:t xml:space="preserve"> – фактически полученные Концессионером или подлежащие получению на дату расторжения Концессионного соглашения документально подтвержденные доходы от эксплуатации Объекта соглашения в виде выручки от оказания услуг по дошкольному и дополнительному образованию детей, присмотру и уходу за воспитанниками, а также в виде Субсидий Концедента, полученных Концессионером в связи с </w:t>
      </w:r>
      <w:proofErr w:type="gramStart"/>
      <w:r w:rsidRPr="00777051">
        <w:rPr>
          <w:rFonts w:ascii="Times New Roman" w:hAnsi="Times New Roman"/>
          <w:sz w:val="28"/>
          <w:szCs w:val="28"/>
        </w:rPr>
        <w:t>реализацией  Соглашения</w:t>
      </w:r>
      <w:proofErr w:type="gramEnd"/>
      <w:r w:rsidRPr="00777051">
        <w:rPr>
          <w:rFonts w:ascii="Times New Roman" w:hAnsi="Times New Roman"/>
          <w:sz w:val="28"/>
          <w:szCs w:val="28"/>
        </w:rPr>
        <w:t>.</w:t>
      </w:r>
      <w:r w:rsidR="007103F3" w:rsidRPr="007103F3">
        <w:rPr>
          <w:rFonts w:ascii="Times New Roman" w:hAnsi="Times New Roman"/>
          <w:sz w:val="28"/>
          <w:szCs w:val="28"/>
        </w:rPr>
        <w:t xml:space="preserve"> </w:t>
      </w:r>
    </w:p>
    <w:p w14:paraId="26E37CD2" w14:textId="10F65690" w:rsidR="007103F3" w:rsidRDefault="00402200" w:rsidP="00402200">
      <w:pPr>
        <w:pStyle w:val="a3"/>
        <w:ind w:left="0" w:firstLine="567"/>
        <w:jc w:val="both"/>
        <w:rPr>
          <w:rFonts w:ascii="Times New Roman" w:hAnsi="Times New Roman"/>
          <w:sz w:val="28"/>
          <w:szCs w:val="28"/>
        </w:rPr>
      </w:pPr>
      <w:r>
        <w:rPr>
          <w:rFonts w:ascii="Times New Roman" w:hAnsi="Times New Roman"/>
          <w:sz w:val="28"/>
          <w:szCs w:val="28"/>
        </w:rPr>
        <w:t xml:space="preserve">4. </w:t>
      </w:r>
      <w:r w:rsidR="007103F3" w:rsidRPr="007103F3">
        <w:rPr>
          <w:rFonts w:ascii="Times New Roman" w:hAnsi="Times New Roman"/>
          <w:sz w:val="28"/>
          <w:szCs w:val="28"/>
        </w:rPr>
        <w:t xml:space="preserve">При досрочном прекращении Соглашения при наступлении обстоятельств непреодолимой силы или по иным основаниям, не связанным с неисполнением условий Соглашения, сумма возмещения рассчитывается </w:t>
      </w:r>
      <w:r w:rsidR="00CA668D">
        <w:rPr>
          <w:rFonts w:ascii="Times New Roman" w:hAnsi="Times New Roman"/>
          <w:sz w:val="28"/>
          <w:szCs w:val="28"/>
        </w:rPr>
        <w:t>по формуле</w:t>
      </w:r>
      <w:r w:rsidR="007103F3" w:rsidRPr="007103F3">
        <w:rPr>
          <w:rFonts w:ascii="Times New Roman" w:hAnsi="Times New Roman"/>
          <w:sz w:val="28"/>
          <w:szCs w:val="28"/>
        </w:rPr>
        <w:t>:</w:t>
      </w:r>
    </w:p>
    <w:p w14:paraId="7F117B16" w14:textId="76158C19" w:rsidR="00CA668D" w:rsidRDefault="00CA668D" w:rsidP="00CA668D">
      <w:pPr>
        <w:pStyle w:val="a3"/>
        <w:tabs>
          <w:tab w:val="left" w:pos="1540"/>
        </w:tabs>
        <w:ind w:left="0"/>
        <w:jc w:val="both"/>
        <w:rPr>
          <w:rFonts w:ascii="Times New Roman" w:hAnsi="Times New Roman"/>
          <w:sz w:val="28"/>
          <w:szCs w:val="28"/>
        </w:rPr>
      </w:pPr>
      <w:r>
        <w:rPr>
          <w:rFonts w:ascii="Times New Roman" w:hAnsi="Times New Roman"/>
          <w:sz w:val="28"/>
          <w:szCs w:val="28"/>
        </w:rPr>
        <w:tab/>
      </w:r>
      <w:r w:rsidRPr="00CA668D">
        <w:rPr>
          <w:rFonts w:ascii="Times New Roman" w:hAnsi="Times New Roman"/>
          <w:sz w:val="28"/>
          <w:szCs w:val="28"/>
        </w:rPr>
        <w:t>В=</w:t>
      </w:r>
      <w:proofErr w:type="spellStart"/>
      <w:r w:rsidRPr="00CA668D">
        <w:rPr>
          <w:rFonts w:ascii="Times New Roman" w:hAnsi="Times New Roman"/>
          <w:sz w:val="28"/>
          <w:szCs w:val="28"/>
        </w:rPr>
        <w:t>ИРф+ЭРф-Дф</w:t>
      </w:r>
      <w:proofErr w:type="spellEnd"/>
      <w:r w:rsidRPr="00CA668D">
        <w:rPr>
          <w:rFonts w:ascii="Times New Roman" w:hAnsi="Times New Roman"/>
          <w:sz w:val="28"/>
          <w:szCs w:val="28"/>
        </w:rPr>
        <w:t>,</w:t>
      </w:r>
    </w:p>
    <w:p w14:paraId="33AC9B23" w14:textId="330F0B65" w:rsidR="00CA668D" w:rsidRPr="007103F3" w:rsidRDefault="00CA668D" w:rsidP="00CA668D">
      <w:pPr>
        <w:pStyle w:val="a3"/>
        <w:tabs>
          <w:tab w:val="left" w:pos="1540"/>
        </w:tabs>
        <w:ind w:left="0"/>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sz w:val="28"/>
          <w:szCs w:val="28"/>
        </w:rPr>
        <w:t>ИРф</w:t>
      </w:r>
      <w:proofErr w:type="spellEnd"/>
      <w:r>
        <w:rPr>
          <w:rFonts w:ascii="Times New Roman" w:hAnsi="Times New Roman"/>
          <w:sz w:val="28"/>
          <w:szCs w:val="28"/>
        </w:rPr>
        <w:t xml:space="preserve"> - </w:t>
      </w:r>
      <w:r w:rsidRPr="00CA668D">
        <w:rPr>
          <w:rFonts w:ascii="Times New Roman" w:hAnsi="Times New Roman"/>
          <w:sz w:val="28"/>
          <w:szCs w:val="28"/>
        </w:rPr>
        <w:t>фактически произведенные, документально подтвержденные инвестиционные расходы Концессионера, в том числе:</w:t>
      </w:r>
    </w:p>
    <w:p w14:paraId="00384A80" w14:textId="57E2C211" w:rsidR="007103F3" w:rsidRDefault="007103F3" w:rsidP="00CA668D">
      <w:pPr>
        <w:pStyle w:val="a3"/>
        <w:ind w:left="0"/>
        <w:jc w:val="both"/>
        <w:rPr>
          <w:rFonts w:ascii="Times New Roman" w:hAnsi="Times New Roman"/>
          <w:sz w:val="28"/>
          <w:szCs w:val="28"/>
        </w:rPr>
      </w:pPr>
      <w:r w:rsidRPr="007103F3">
        <w:rPr>
          <w:rFonts w:ascii="Times New Roman" w:hAnsi="Times New Roman"/>
          <w:sz w:val="28"/>
          <w:szCs w:val="28"/>
        </w:rPr>
        <w:t xml:space="preserve">сумма фактически понесенных и документально подтвержденных затрат </w:t>
      </w:r>
      <w:r w:rsidR="00CA668D">
        <w:rPr>
          <w:rFonts w:ascii="Times New Roman" w:hAnsi="Times New Roman"/>
          <w:sz w:val="28"/>
          <w:szCs w:val="28"/>
        </w:rPr>
        <w:t>на реконструкцию Объекта с</w:t>
      </w:r>
      <w:r w:rsidRPr="007103F3">
        <w:rPr>
          <w:rFonts w:ascii="Times New Roman" w:hAnsi="Times New Roman"/>
          <w:sz w:val="28"/>
          <w:szCs w:val="28"/>
        </w:rPr>
        <w:t xml:space="preserve">оглашения, а также на обслуживание заемного финансирования на дату прекращения Соглашения, но не более сметной стоимости </w:t>
      </w:r>
      <w:r w:rsidR="00CA668D">
        <w:rPr>
          <w:rFonts w:ascii="Times New Roman" w:hAnsi="Times New Roman"/>
          <w:sz w:val="28"/>
          <w:szCs w:val="28"/>
        </w:rPr>
        <w:t>реконструкции Объекта с</w:t>
      </w:r>
      <w:r w:rsidRPr="007103F3">
        <w:rPr>
          <w:rFonts w:ascii="Times New Roman" w:hAnsi="Times New Roman"/>
          <w:sz w:val="28"/>
          <w:szCs w:val="28"/>
        </w:rPr>
        <w:t xml:space="preserve">оглашения в соответствии с </w:t>
      </w:r>
      <w:r w:rsidR="00CA668D">
        <w:rPr>
          <w:rFonts w:ascii="Times New Roman" w:hAnsi="Times New Roman"/>
          <w:sz w:val="28"/>
          <w:szCs w:val="28"/>
        </w:rPr>
        <w:t>п</w:t>
      </w:r>
      <w:r w:rsidRPr="007103F3">
        <w:rPr>
          <w:rFonts w:ascii="Times New Roman" w:hAnsi="Times New Roman"/>
          <w:sz w:val="28"/>
          <w:szCs w:val="28"/>
        </w:rPr>
        <w:t xml:space="preserve">роектной </w:t>
      </w:r>
      <w:r w:rsidRPr="007103F3">
        <w:rPr>
          <w:rFonts w:ascii="Times New Roman" w:hAnsi="Times New Roman"/>
          <w:sz w:val="28"/>
          <w:szCs w:val="28"/>
        </w:rPr>
        <w:lastRenderedPageBreak/>
        <w:t>документацией, с учетом Индекса-дефлятора на инвестиции в основной капитал. Указанный Индекс-дефлятор на инвестиции в основной капитал учитывается только в период Создания Объекта Соглашения;</w:t>
      </w:r>
    </w:p>
    <w:p w14:paraId="02706141" w14:textId="77777777" w:rsidR="00402200" w:rsidRDefault="00CA668D" w:rsidP="00402200">
      <w:pPr>
        <w:pStyle w:val="a3"/>
        <w:ind w:left="0" w:firstLine="567"/>
        <w:jc w:val="both"/>
        <w:rPr>
          <w:rFonts w:ascii="Times New Roman" w:hAnsi="Times New Roman"/>
          <w:sz w:val="28"/>
          <w:szCs w:val="28"/>
        </w:rPr>
      </w:pPr>
      <w:proofErr w:type="spellStart"/>
      <w:r>
        <w:rPr>
          <w:rFonts w:ascii="Times New Roman" w:hAnsi="Times New Roman"/>
          <w:sz w:val="28"/>
          <w:szCs w:val="28"/>
        </w:rPr>
        <w:t>Эрф</w:t>
      </w:r>
      <w:proofErr w:type="spellEnd"/>
      <w:r>
        <w:rPr>
          <w:rFonts w:ascii="Times New Roman" w:hAnsi="Times New Roman"/>
          <w:sz w:val="28"/>
          <w:szCs w:val="28"/>
        </w:rPr>
        <w:t xml:space="preserve"> - </w:t>
      </w:r>
      <w:r w:rsidR="007103F3" w:rsidRPr="007103F3">
        <w:rPr>
          <w:rFonts w:ascii="Times New Roman" w:hAnsi="Times New Roman"/>
          <w:sz w:val="28"/>
          <w:szCs w:val="28"/>
        </w:rPr>
        <w:tab/>
        <w:t xml:space="preserve"> сумма затрат, связанных с досрочным прекращением соглашения, включая (но не ограничиваясь): штрафные санкции за досрочное прекращение договоров, связанных с исполнением Соглашения, выходные пособия сотрудникам Концессионера и связанные с ним налоговые отчисления и отчисления во внебюджетные фонды, но не</w:t>
      </w:r>
      <w:r>
        <w:rPr>
          <w:rFonts w:ascii="Times New Roman" w:hAnsi="Times New Roman"/>
          <w:sz w:val="28"/>
          <w:szCs w:val="28"/>
        </w:rPr>
        <w:t xml:space="preserve"> более 1% (одного процента) от с</w:t>
      </w:r>
      <w:r w:rsidR="007103F3" w:rsidRPr="007103F3">
        <w:rPr>
          <w:rFonts w:ascii="Times New Roman" w:hAnsi="Times New Roman"/>
          <w:sz w:val="28"/>
          <w:szCs w:val="28"/>
        </w:rPr>
        <w:t xml:space="preserve">метной стоимости </w:t>
      </w:r>
      <w:r>
        <w:rPr>
          <w:rFonts w:ascii="Times New Roman" w:hAnsi="Times New Roman"/>
          <w:sz w:val="28"/>
          <w:szCs w:val="28"/>
        </w:rPr>
        <w:t>реконструкции</w:t>
      </w:r>
      <w:r w:rsidR="007103F3" w:rsidRPr="007103F3">
        <w:rPr>
          <w:rFonts w:ascii="Times New Roman" w:hAnsi="Times New Roman"/>
          <w:sz w:val="28"/>
          <w:szCs w:val="28"/>
        </w:rPr>
        <w:t xml:space="preserve"> Объек</w:t>
      </w:r>
      <w:r>
        <w:rPr>
          <w:rFonts w:ascii="Times New Roman" w:hAnsi="Times New Roman"/>
          <w:sz w:val="28"/>
          <w:szCs w:val="28"/>
        </w:rPr>
        <w:t>та соглашения в соответствии с проектной документацией</w:t>
      </w:r>
      <w:r w:rsidR="00402200">
        <w:rPr>
          <w:rFonts w:ascii="Times New Roman" w:hAnsi="Times New Roman"/>
          <w:sz w:val="28"/>
          <w:szCs w:val="28"/>
        </w:rPr>
        <w:t>.</w:t>
      </w:r>
    </w:p>
    <w:p w14:paraId="196E13EF" w14:textId="77777777" w:rsidR="00402200" w:rsidRDefault="00402200" w:rsidP="00402200">
      <w:pPr>
        <w:pStyle w:val="a3"/>
        <w:ind w:left="0" w:firstLine="567"/>
        <w:jc w:val="both"/>
        <w:rPr>
          <w:rFonts w:ascii="Times New Roman" w:hAnsi="Times New Roman"/>
          <w:sz w:val="28"/>
          <w:szCs w:val="28"/>
        </w:rPr>
      </w:pPr>
      <w:r>
        <w:rPr>
          <w:rFonts w:ascii="Times New Roman" w:hAnsi="Times New Roman"/>
          <w:sz w:val="28"/>
          <w:szCs w:val="28"/>
        </w:rPr>
        <w:t xml:space="preserve">5. </w:t>
      </w:r>
      <w:r w:rsidR="00CA668D" w:rsidRPr="00CA668D">
        <w:rPr>
          <w:rFonts w:ascii="Times New Roman" w:hAnsi="Times New Roman"/>
          <w:sz w:val="28"/>
          <w:szCs w:val="28"/>
        </w:rPr>
        <w:t xml:space="preserve">Сумма возмещения, рассчитанная в соответствии с </w:t>
      </w:r>
      <w:r w:rsidR="00CA668D">
        <w:rPr>
          <w:rFonts w:ascii="Times New Roman" w:hAnsi="Times New Roman"/>
          <w:sz w:val="28"/>
          <w:szCs w:val="28"/>
        </w:rPr>
        <w:t>Порядком,</w:t>
      </w:r>
      <w:r w:rsidR="00CA668D" w:rsidRPr="00CA668D">
        <w:rPr>
          <w:rFonts w:ascii="Times New Roman" w:hAnsi="Times New Roman"/>
          <w:sz w:val="28"/>
          <w:szCs w:val="28"/>
        </w:rPr>
        <w:t xml:space="preserve"> должна быть увеличена на суммы НДС и иных налогов, подлежащих уплате Концессионером в соответствии с законодательством Российской Федерации в связи с получением такой суммы возмещения.</w:t>
      </w:r>
    </w:p>
    <w:p w14:paraId="2525781B" w14:textId="77777777" w:rsidR="00402200" w:rsidRDefault="00402200" w:rsidP="00402200">
      <w:pPr>
        <w:pStyle w:val="a3"/>
        <w:ind w:left="0" w:firstLine="567"/>
        <w:jc w:val="both"/>
        <w:rPr>
          <w:rFonts w:ascii="Times New Roman" w:hAnsi="Times New Roman"/>
          <w:sz w:val="28"/>
          <w:szCs w:val="28"/>
        </w:rPr>
      </w:pPr>
      <w:r>
        <w:rPr>
          <w:rFonts w:ascii="Times New Roman" w:hAnsi="Times New Roman"/>
          <w:sz w:val="28"/>
          <w:szCs w:val="28"/>
        </w:rPr>
        <w:t xml:space="preserve">6. </w:t>
      </w:r>
      <w:r w:rsidR="00CA668D">
        <w:rPr>
          <w:rFonts w:ascii="Times New Roman" w:hAnsi="Times New Roman"/>
          <w:sz w:val="28"/>
          <w:szCs w:val="28"/>
        </w:rPr>
        <w:t>Порядок осуществления расчетов:</w:t>
      </w:r>
    </w:p>
    <w:p w14:paraId="7E18067B" w14:textId="297D72A3" w:rsidR="00E97EEC" w:rsidRPr="001D7C3E" w:rsidRDefault="00CA668D" w:rsidP="00402200">
      <w:pPr>
        <w:pStyle w:val="a3"/>
        <w:ind w:left="0" w:firstLine="567"/>
        <w:jc w:val="both"/>
        <w:rPr>
          <w:rFonts w:ascii="Times New Roman" w:hAnsi="Times New Roman"/>
          <w:sz w:val="28"/>
          <w:szCs w:val="28"/>
        </w:rPr>
      </w:pPr>
      <w:r>
        <w:rPr>
          <w:rFonts w:ascii="Times New Roman" w:hAnsi="Times New Roman"/>
          <w:sz w:val="28"/>
          <w:szCs w:val="28"/>
        </w:rPr>
        <w:t>6.1.</w:t>
      </w:r>
      <w:r w:rsidR="00E97EEC" w:rsidRPr="001D7C3E">
        <w:rPr>
          <w:rFonts w:ascii="Times New Roman" w:hAnsi="Times New Roman"/>
          <w:sz w:val="28"/>
          <w:szCs w:val="28"/>
        </w:rPr>
        <w:tab/>
        <w:t>Концессионер в течение 5 (пяти) рабочих дней с момента расторжения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w:t>
      </w:r>
    </w:p>
    <w:p w14:paraId="7ABD94F1" w14:textId="3E764F7C" w:rsidR="00E97EEC" w:rsidRPr="001D7C3E" w:rsidRDefault="00CA668D" w:rsidP="00CA668D">
      <w:pPr>
        <w:pStyle w:val="a3"/>
        <w:ind w:left="0" w:firstLine="567"/>
        <w:jc w:val="both"/>
        <w:rPr>
          <w:rFonts w:ascii="Times New Roman" w:hAnsi="Times New Roman"/>
          <w:sz w:val="28"/>
          <w:szCs w:val="28"/>
        </w:rPr>
      </w:pPr>
      <w:r>
        <w:rPr>
          <w:rFonts w:ascii="Times New Roman" w:hAnsi="Times New Roman"/>
          <w:sz w:val="28"/>
          <w:szCs w:val="28"/>
        </w:rPr>
        <w:t>6.2.</w:t>
      </w:r>
      <w:r w:rsidR="00E97EEC" w:rsidRPr="001D7C3E">
        <w:rPr>
          <w:rFonts w:ascii="Times New Roman" w:hAnsi="Times New Roman"/>
          <w:sz w:val="28"/>
          <w:szCs w:val="28"/>
        </w:rPr>
        <w:t xml:space="preserve"> 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5607CFEB"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1.о полной компенсации расходов Концессионера;</w:t>
      </w:r>
    </w:p>
    <w:p w14:paraId="04C059A5"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2.о частичной компенсации расходов Концессионера;</w:t>
      </w:r>
    </w:p>
    <w:p w14:paraId="623BB84D"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3.об отказе в компенсации расходов Концессионера.</w:t>
      </w:r>
    </w:p>
    <w:p w14:paraId="281A4601" w14:textId="77777777" w:rsidR="00E97EEC" w:rsidRPr="001D7C3E" w:rsidRDefault="00E97EEC" w:rsidP="00CA668D">
      <w:pPr>
        <w:pStyle w:val="a3"/>
        <w:ind w:left="0" w:firstLine="567"/>
        <w:jc w:val="both"/>
        <w:rPr>
          <w:rFonts w:ascii="Times New Roman" w:hAnsi="Times New Roman"/>
          <w:sz w:val="28"/>
          <w:szCs w:val="28"/>
        </w:rPr>
      </w:pPr>
      <w:r w:rsidRPr="001D7C3E">
        <w:rPr>
          <w:rFonts w:ascii="Times New Roman" w:hAnsi="Times New Roman"/>
          <w:sz w:val="28"/>
          <w:szCs w:val="28"/>
        </w:rPr>
        <w:t>Уведомление о частичной компенсации расходов Концессионера либо об отказе в компенсации расходов Концессионера должно быть мотивированным.</w:t>
      </w:r>
    </w:p>
    <w:p w14:paraId="12FC5AA6" w14:textId="741F1364" w:rsidR="00E97EEC" w:rsidRPr="001D7C3E" w:rsidRDefault="00CA668D" w:rsidP="00CA668D">
      <w:pPr>
        <w:pStyle w:val="a3"/>
        <w:ind w:left="0" w:firstLine="567"/>
        <w:jc w:val="both"/>
        <w:rPr>
          <w:rFonts w:ascii="Times New Roman" w:hAnsi="Times New Roman"/>
          <w:sz w:val="28"/>
          <w:szCs w:val="28"/>
        </w:rPr>
      </w:pPr>
      <w:r>
        <w:rPr>
          <w:rFonts w:ascii="Times New Roman" w:hAnsi="Times New Roman"/>
          <w:sz w:val="28"/>
          <w:szCs w:val="28"/>
        </w:rPr>
        <w:t>6</w:t>
      </w:r>
      <w:r w:rsidR="00E97EEC" w:rsidRPr="001D7C3E">
        <w:rPr>
          <w:rFonts w:ascii="Times New Roman" w:hAnsi="Times New Roman"/>
          <w:sz w:val="28"/>
          <w:szCs w:val="28"/>
        </w:rPr>
        <w:t>.</w:t>
      </w:r>
      <w:r>
        <w:rPr>
          <w:rFonts w:ascii="Times New Roman" w:hAnsi="Times New Roman"/>
          <w:sz w:val="28"/>
          <w:szCs w:val="28"/>
        </w:rPr>
        <w:t>3.</w:t>
      </w:r>
      <w:r w:rsidR="00E97EEC" w:rsidRPr="001D7C3E">
        <w:rPr>
          <w:rFonts w:ascii="Times New Roman" w:hAnsi="Times New Roman"/>
          <w:sz w:val="28"/>
          <w:szCs w:val="28"/>
        </w:rPr>
        <w:tab/>
        <w:t>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w:t>
      </w:r>
    </w:p>
    <w:p w14:paraId="762E5450" w14:textId="674B9CB3" w:rsidR="00E97EEC" w:rsidRPr="001D7C3E" w:rsidRDefault="00CA668D" w:rsidP="00CA668D">
      <w:pPr>
        <w:pStyle w:val="a3"/>
        <w:ind w:left="0" w:firstLine="567"/>
        <w:jc w:val="both"/>
        <w:rPr>
          <w:rFonts w:ascii="Times New Roman" w:hAnsi="Times New Roman"/>
          <w:sz w:val="28"/>
          <w:szCs w:val="28"/>
        </w:rPr>
      </w:pPr>
      <w:r>
        <w:rPr>
          <w:rFonts w:ascii="Times New Roman" w:hAnsi="Times New Roman"/>
          <w:sz w:val="28"/>
          <w:szCs w:val="28"/>
        </w:rPr>
        <w:t>6.4.</w:t>
      </w:r>
      <w:r w:rsidR="00E97EEC" w:rsidRPr="001D7C3E">
        <w:rPr>
          <w:rFonts w:ascii="Times New Roman" w:hAnsi="Times New Roman"/>
          <w:sz w:val="28"/>
          <w:szCs w:val="28"/>
        </w:rPr>
        <w:tab/>
        <w:t>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3 (трех) месяцев с момента расторжения Соглашения.</w:t>
      </w:r>
    </w:p>
    <w:p w14:paraId="6A65823D" w14:textId="3265EC3C" w:rsidR="00E97EEC" w:rsidRPr="001D7C3E" w:rsidRDefault="00CA668D" w:rsidP="00CA668D">
      <w:pPr>
        <w:pStyle w:val="a3"/>
        <w:ind w:left="0" w:firstLine="567"/>
        <w:jc w:val="both"/>
        <w:rPr>
          <w:rFonts w:ascii="Times New Roman" w:hAnsi="Times New Roman"/>
          <w:sz w:val="28"/>
          <w:szCs w:val="28"/>
        </w:rPr>
      </w:pPr>
      <w:r>
        <w:rPr>
          <w:rFonts w:ascii="Times New Roman" w:hAnsi="Times New Roman"/>
          <w:sz w:val="28"/>
          <w:szCs w:val="28"/>
        </w:rPr>
        <w:t>6.5</w:t>
      </w:r>
      <w:r w:rsidR="00E97EEC" w:rsidRPr="001D7C3E">
        <w:rPr>
          <w:rFonts w:ascii="Times New Roman" w:hAnsi="Times New Roman"/>
          <w:sz w:val="28"/>
          <w:szCs w:val="28"/>
        </w:rPr>
        <w:t>.</w:t>
      </w:r>
      <w:r w:rsidR="00E97EEC" w:rsidRPr="001D7C3E">
        <w:rPr>
          <w:rFonts w:ascii="Times New Roman" w:hAnsi="Times New Roman"/>
          <w:sz w:val="28"/>
          <w:szCs w:val="28"/>
        </w:rPr>
        <w:tab/>
        <w:t>Возмещение расходов производится Концедентом за счет средств местного бюджета в течение 3 (трех) лет с момента расторжения  Соглашения. Форму и периодичность возмещения расходов Стороны согласовывают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3 (трех) месяцев с момента расторжения Соглашения.</w:t>
      </w:r>
    </w:p>
    <w:p w14:paraId="56833AF2" w14:textId="15CD7F8D" w:rsidR="009F13EA" w:rsidRPr="001D7C3E" w:rsidRDefault="00CA668D" w:rsidP="00CA668D">
      <w:pPr>
        <w:pStyle w:val="a3"/>
        <w:ind w:left="0" w:firstLine="567"/>
        <w:jc w:val="both"/>
        <w:rPr>
          <w:rFonts w:ascii="Times New Roman" w:hAnsi="Times New Roman"/>
          <w:sz w:val="28"/>
          <w:szCs w:val="28"/>
        </w:rPr>
      </w:pPr>
      <w:r>
        <w:rPr>
          <w:rFonts w:ascii="Times New Roman" w:hAnsi="Times New Roman"/>
          <w:sz w:val="28"/>
          <w:szCs w:val="28"/>
        </w:rPr>
        <w:lastRenderedPageBreak/>
        <w:t>6.6.</w:t>
      </w:r>
      <w:r w:rsidR="00E97EEC" w:rsidRPr="001D7C3E">
        <w:rPr>
          <w:rFonts w:ascii="Times New Roman" w:hAnsi="Times New Roman"/>
          <w:sz w:val="28"/>
          <w:szCs w:val="28"/>
        </w:rPr>
        <w:tab/>
        <w:t xml:space="preserve">В случае </w:t>
      </w:r>
      <w:proofErr w:type="spellStart"/>
      <w:r w:rsidR="00E97EEC" w:rsidRPr="001D7C3E">
        <w:rPr>
          <w:rFonts w:ascii="Times New Roman" w:hAnsi="Times New Roman"/>
          <w:sz w:val="28"/>
          <w:szCs w:val="28"/>
        </w:rPr>
        <w:t>недостижения</w:t>
      </w:r>
      <w:proofErr w:type="spellEnd"/>
      <w:r w:rsidR="00E97EEC" w:rsidRPr="001D7C3E">
        <w:rPr>
          <w:rFonts w:ascii="Times New Roman" w:hAnsi="Times New Roman"/>
          <w:sz w:val="28"/>
          <w:szCs w:val="28"/>
        </w:rPr>
        <w:t xml:space="preserve"> взаимного согласия в ходе совместных совещаний спор подлежит разрешению в судебном порядке.</w:t>
      </w:r>
    </w:p>
    <w:p w14:paraId="0379408B" w14:textId="77777777" w:rsidR="00FA3BE1" w:rsidRPr="001D7C3E" w:rsidRDefault="00FA3BE1" w:rsidP="00D96F76">
      <w:pPr>
        <w:pStyle w:val="a3"/>
        <w:ind w:left="0" w:firstLine="567"/>
        <w:jc w:val="both"/>
        <w:rPr>
          <w:rFonts w:ascii="Times New Roman" w:hAnsi="Times New Roman"/>
          <w:sz w:val="28"/>
          <w:szCs w:val="28"/>
        </w:rPr>
      </w:pPr>
    </w:p>
    <w:p w14:paraId="067DA167" w14:textId="77777777" w:rsidR="0001403A" w:rsidRDefault="0001403A" w:rsidP="00D96F76">
      <w:pPr>
        <w:spacing w:after="200" w:line="276" w:lineRule="auto"/>
        <w:ind w:firstLine="567"/>
        <w:jc w:val="both"/>
        <w:rPr>
          <w:rFonts w:ascii="Times New Roman" w:hAnsi="Times New Roman"/>
          <w:sz w:val="28"/>
          <w:szCs w:val="28"/>
        </w:rPr>
      </w:pPr>
      <w:r>
        <w:rPr>
          <w:rFonts w:ascii="Times New Roman" w:hAnsi="Times New Roman"/>
          <w:sz w:val="28"/>
          <w:szCs w:val="28"/>
        </w:rPr>
        <w:br w:type="page"/>
      </w:r>
    </w:p>
    <w:p w14:paraId="502EADEF" w14:textId="54817BF7" w:rsidR="0001403A" w:rsidRPr="001D7C3E" w:rsidRDefault="0001403A" w:rsidP="00D96F76">
      <w:pPr>
        <w:pStyle w:val="a3"/>
        <w:ind w:left="0" w:firstLine="567"/>
        <w:jc w:val="both"/>
        <w:rPr>
          <w:rFonts w:ascii="Times New Roman" w:hAnsi="Times New Roman"/>
          <w:sz w:val="28"/>
          <w:szCs w:val="28"/>
        </w:rPr>
      </w:pPr>
      <w:r w:rsidRPr="001D7C3E">
        <w:rPr>
          <w:rFonts w:ascii="Times New Roman" w:hAnsi="Times New Roman"/>
          <w:sz w:val="28"/>
          <w:szCs w:val="28"/>
        </w:rPr>
        <w:lastRenderedPageBreak/>
        <w:t xml:space="preserve">Приложение </w:t>
      </w:r>
      <w:r>
        <w:rPr>
          <w:rFonts w:ascii="Times New Roman" w:hAnsi="Times New Roman"/>
          <w:sz w:val="28"/>
          <w:szCs w:val="28"/>
        </w:rPr>
        <w:t>6</w:t>
      </w:r>
    </w:p>
    <w:p w14:paraId="29D39A98" w14:textId="77777777" w:rsidR="0001403A" w:rsidRPr="001D7C3E" w:rsidRDefault="0001403A" w:rsidP="00D96F76">
      <w:pPr>
        <w:pStyle w:val="a3"/>
        <w:ind w:left="0" w:firstLine="567"/>
        <w:jc w:val="both"/>
        <w:rPr>
          <w:rFonts w:ascii="Times New Roman" w:hAnsi="Times New Roman"/>
          <w:sz w:val="28"/>
          <w:szCs w:val="28"/>
        </w:rPr>
      </w:pPr>
      <w:r w:rsidRPr="001D7C3E">
        <w:rPr>
          <w:rFonts w:ascii="Times New Roman" w:hAnsi="Times New Roman"/>
          <w:sz w:val="28"/>
          <w:szCs w:val="28"/>
        </w:rPr>
        <w:t>к концессионному соглашению в отношении объекта дошкольного образования от «___»_______2018 №_________</w:t>
      </w:r>
    </w:p>
    <w:p w14:paraId="5DADB3D1" w14:textId="059B0C80" w:rsidR="0066657E" w:rsidRDefault="0066657E" w:rsidP="00D96F76">
      <w:pPr>
        <w:pStyle w:val="a3"/>
        <w:ind w:left="0" w:firstLine="567"/>
        <w:jc w:val="both"/>
        <w:rPr>
          <w:rFonts w:ascii="Times New Roman" w:hAnsi="Times New Roman"/>
          <w:b/>
          <w:sz w:val="28"/>
          <w:szCs w:val="28"/>
        </w:rPr>
      </w:pPr>
    </w:p>
    <w:p w14:paraId="53095224" w14:textId="77777777" w:rsidR="0001403A" w:rsidRPr="0001403A" w:rsidRDefault="0001403A" w:rsidP="00D96F76">
      <w:pPr>
        <w:widowControl w:val="0"/>
        <w:autoSpaceDE w:val="0"/>
        <w:autoSpaceDN w:val="0"/>
        <w:adjustRightInd w:val="0"/>
        <w:spacing w:before="240" w:after="240"/>
        <w:ind w:firstLine="567"/>
        <w:jc w:val="both"/>
        <w:rPr>
          <w:rFonts w:ascii="Times New Roman" w:eastAsia="Calibri" w:hAnsi="Times New Roman"/>
          <w:i/>
        </w:rPr>
      </w:pPr>
      <w:r w:rsidRPr="0001403A">
        <w:rPr>
          <w:rFonts w:ascii="Times New Roman" w:eastAsia="Calibri" w:hAnsi="Times New Roman"/>
          <w:i/>
        </w:rPr>
        <w:t>Форма</w:t>
      </w:r>
    </w:p>
    <w:p w14:paraId="27A10134" w14:textId="77777777" w:rsidR="0001403A" w:rsidRPr="0001403A" w:rsidRDefault="0001403A" w:rsidP="00D96F76">
      <w:pPr>
        <w:widowControl w:val="0"/>
        <w:autoSpaceDE w:val="0"/>
        <w:autoSpaceDN w:val="0"/>
        <w:adjustRightInd w:val="0"/>
        <w:spacing w:before="240" w:after="240"/>
        <w:ind w:firstLine="567"/>
        <w:jc w:val="both"/>
        <w:rPr>
          <w:rFonts w:ascii="Times New Roman" w:eastAsia="Calibri" w:hAnsi="Times New Roman"/>
          <w:b/>
        </w:rPr>
      </w:pPr>
      <w:r w:rsidRPr="0001403A">
        <w:rPr>
          <w:rFonts w:ascii="Times New Roman" w:eastAsia="Calibri" w:hAnsi="Times New Roman"/>
          <w:b/>
        </w:rPr>
        <w:t>АКТ О РАЗМЕРЕ ВЫПАДАЮЩИХ ДОХОДОВ КОНЦЕССИОНЕРА</w:t>
      </w:r>
    </w:p>
    <w:p w14:paraId="66B7DE5D" w14:textId="77777777" w:rsidR="0001403A" w:rsidRPr="0001403A" w:rsidRDefault="0001403A" w:rsidP="00D96F76">
      <w:pPr>
        <w:spacing w:after="200"/>
        <w:ind w:firstLine="567"/>
        <w:jc w:val="both"/>
        <w:rPr>
          <w:rFonts w:ascii="Times New Roman" w:eastAsiaTheme="minorHAnsi" w:hAnsi="Times New Roman"/>
        </w:rPr>
      </w:pPr>
      <w:r w:rsidRPr="0001403A">
        <w:rPr>
          <w:rFonts w:ascii="Times New Roman" w:eastAsiaTheme="minorHAnsi" w:hAnsi="Times New Roman"/>
        </w:rPr>
        <w:t>г._____________</w:t>
      </w:r>
      <w:r w:rsidRPr="0001403A">
        <w:rPr>
          <w:rFonts w:ascii="Times New Roman" w:eastAsiaTheme="minorHAnsi" w:hAnsi="Times New Roman"/>
        </w:rPr>
        <w:tab/>
      </w:r>
      <w:r w:rsidRPr="0001403A">
        <w:rPr>
          <w:rFonts w:ascii="Times New Roman" w:eastAsiaTheme="minorHAnsi" w:hAnsi="Times New Roman"/>
        </w:rPr>
        <w:tab/>
      </w:r>
      <w:r w:rsidRPr="0001403A">
        <w:rPr>
          <w:rFonts w:ascii="Times New Roman" w:eastAsiaTheme="minorHAnsi" w:hAnsi="Times New Roman"/>
        </w:rPr>
        <w:tab/>
      </w:r>
      <w:r w:rsidRPr="0001403A">
        <w:rPr>
          <w:rFonts w:ascii="Times New Roman" w:eastAsiaTheme="minorHAnsi" w:hAnsi="Times New Roman"/>
        </w:rPr>
        <w:tab/>
      </w:r>
      <w:r w:rsidRPr="0001403A">
        <w:rPr>
          <w:rFonts w:ascii="Times New Roman" w:eastAsiaTheme="minorHAnsi" w:hAnsi="Times New Roman"/>
        </w:rPr>
        <w:tab/>
      </w:r>
      <w:r w:rsidRPr="0001403A">
        <w:rPr>
          <w:rFonts w:ascii="Times New Roman" w:eastAsiaTheme="minorHAnsi" w:hAnsi="Times New Roman"/>
        </w:rPr>
        <w:tab/>
      </w:r>
      <w:r w:rsidRPr="0001403A">
        <w:rPr>
          <w:rFonts w:ascii="Times New Roman" w:eastAsiaTheme="minorHAnsi" w:hAnsi="Times New Roman"/>
        </w:rPr>
        <w:tab/>
        <w:t xml:space="preserve">         «__»___________201_г.</w:t>
      </w:r>
    </w:p>
    <w:p w14:paraId="3117DA9B" w14:textId="691C8158"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 xml:space="preserve">В соответствии с Концессионным соглашением от </w:t>
      </w:r>
      <w:r w:rsidRPr="0001403A">
        <w:rPr>
          <w:rFonts w:eastAsiaTheme="minorHAnsi" w:cstheme="minorBidi"/>
        </w:rPr>
        <w:t xml:space="preserve">«__»___________201_г. </w:t>
      </w:r>
      <w:r w:rsidRPr="0001403A">
        <w:rPr>
          <w:rFonts w:ascii="Times New Roman" w:eastAsiaTheme="minorHAnsi" w:hAnsi="Times New Roman"/>
        </w:rPr>
        <w:t xml:space="preserve">(далее – </w:t>
      </w:r>
      <w:r w:rsidRPr="0001403A">
        <w:rPr>
          <w:rFonts w:ascii="Times New Roman" w:eastAsiaTheme="minorHAnsi" w:hAnsi="Times New Roman"/>
          <w:i/>
        </w:rPr>
        <w:t>«Соглашение»</w:t>
      </w:r>
      <w:r>
        <w:rPr>
          <w:rFonts w:ascii="Times New Roman" w:eastAsiaTheme="minorHAnsi" w:hAnsi="Times New Roman"/>
        </w:rPr>
        <w:t xml:space="preserve">), заключенного между </w:t>
      </w:r>
      <w:r w:rsidRPr="0001403A">
        <w:rPr>
          <w:rFonts w:ascii="Times New Roman" w:eastAsiaTheme="minorHAnsi" w:hAnsi="Times New Roman"/>
        </w:rPr>
        <w:t>Администраци</w:t>
      </w:r>
      <w:r>
        <w:rPr>
          <w:rFonts w:ascii="Times New Roman" w:eastAsiaTheme="minorHAnsi" w:hAnsi="Times New Roman"/>
        </w:rPr>
        <w:t>ей</w:t>
      </w:r>
      <w:r w:rsidRPr="0001403A">
        <w:rPr>
          <w:rFonts w:ascii="Times New Roman" w:eastAsiaTheme="minorHAnsi" w:hAnsi="Times New Roman"/>
        </w:rPr>
        <w:t xml:space="preserve"> города Нефтеюганска, действующ</w:t>
      </w:r>
      <w:r>
        <w:rPr>
          <w:rFonts w:ascii="Times New Roman" w:eastAsiaTheme="minorHAnsi" w:hAnsi="Times New Roman"/>
        </w:rPr>
        <w:t xml:space="preserve">ей </w:t>
      </w:r>
      <w:r w:rsidRPr="0001403A">
        <w:rPr>
          <w:rFonts w:ascii="Times New Roman" w:eastAsiaTheme="minorHAnsi" w:hAnsi="Times New Roman"/>
        </w:rPr>
        <w:t xml:space="preserve">от имени муниципального образования город Нефтеюганск, в лице главы города </w:t>
      </w:r>
      <w:r>
        <w:rPr>
          <w:rFonts w:ascii="Times New Roman" w:eastAsiaTheme="minorHAnsi" w:hAnsi="Times New Roman"/>
        </w:rPr>
        <w:t>________________</w:t>
      </w:r>
      <w:r w:rsidRPr="0001403A">
        <w:rPr>
          <w:rFonts w:ascii="Times New Roman" w:eastAsiaTheme="minorHAnsi" w:hAnsi="Times New Roman"/>
        </w:rPr>
        <w:t>, действующего на основании Устава, именуемая в дальнейшем Концедент, с одной стороны и _________________________  в лице _________________, действующей на основании _______________, именуемого в дальнейшем Концессионер, с другой стороны</w:t>
      </w:r>
      <w:r w:rsidRPr="0001403A">
        <w:rPr>
          <w:rFonts w:ascii="Times New Roman" w:eastAsiaTheme="minorHAnsi" w:hAnsi="Times New Roman"/>
          <w:szCs w:val="22"/>
        </w:rPr>
        <w:t xml:space="preserve">, от имени которого выступает __________________________________________________, в лице Директора Департамента ___________________________, </w:t>
      </w:r>
      <w:r>
        <w:rPr>
          <w:rFonts w:ascii="Times New Roman" w:eastAsiaTheme="minorHAnsi" w:hAnsi="Times New Roman"/>
          <w:szCs w:val="22"/>
        </w:rPr>
        <w:t xml:space="preserve"> </w:t>
      </w:r>
      <w:r w:rsidRPr="0001403A">
        <w:rPr>
          <w:rFonts w:ascii="Times New Roman" w:eastAsiaTheme="minorHAnsi" w:hAnsi="Times New Roman"/>
          <w:szCs w:val="22"/>
        </w:rPr>
        <w:t>далее совместно именуемые Стороны, а по отдельности – Сторона</w:t>
      </w:r>
      <w:r>
        <w:rPr>
          <w:rFonts w:ascii="Times New Roman" w:eastAsiaTheme="minorHAnsi" w:hAnsi="Times New Roman"/>
          <w:szCs w:val="22"/>
        </w:rPr>
        <w:t xml:space="preserve"> </w:t>
      </w:r>
      <w:r w:rsidRPr="0001403A">
        <w:rPr>
          <w:rFonts w:ascii="Times New Roman" w:eastAsiaTheme="minorHAnsi" w:hAnsi="Times New Roman"/>
        </w:rPr>
        <w:t>составили и подписали настоящий Акт о размере выпадающих доходов Концессионера.</w:t>
      </w:r>
    </w:p>
    <w:p w14:paraId="7B2A330A"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Подписывая настоящий Акт о размере выпадающих доходов Концессионера Стороны подтверждают, что насколько им известно за предыдущий год исполнения Соглашения:</w:t>
      </w:r>
    </w:p>
    <w:p w14:paraId="1CF4F275" w14:textId="77777777" w:rsidR="0001403A" w:rsidRPr="0001403A" w:rsidRDefault="0001403A" w:rsidP="00D96F76">
      <w:pPr>
        <w:numPr>
          <w:ilvl w:val="0"/>
          <w:numId w:val="4"/>
        </w:numPr>
        <w:spacing w:before="240" w:after="240" w:line="276" w:lineRule="auto"/>
        <w:ind w:left="0" w:firstLine="567"/>
        <w:contextualSpacing/>
        <w:jc w:val="both"/>
        <w:rPr>
          <w:rFonts w:ascii="Times New Roman" w:eastAsiaTheme="minorHAnsi" w:hAnsi="Times New Roman"/>
        </w:rPr>
      </w:pPr>
      <w:r w:rsidRPr="0001403A">
        <w:rPr>
          <w:rFonts w:ascii="Times New Roman" w:eastAsiaTheme="minorHAnsi" w:hAnsi="Times New Roman"/>
        </w:rPr>
        <w:t>размер выпадающих доходов Концессионера в _____ году составил _____________ (_________________________________________________________) тыс. руб.;</w:t>
      </w:r>
    </w:p>
    <w:p w14:paraId="7C0634AA" w14:textId="77777777" w:rsidR="0001403A" w:rsidRPr="0001403A" w:rsidRDefault="0001403A" w:rsidP="00D96F76">
      <w:pPr>
        <w:numPr>
          <w:ilvl w:val="0"/>
          <w:numId w:val="4"/>
        </w:numPr>
        <w:spacing w:before="240" w:after="240" w:line="276" w:lineRule="auto"/>
        <w:ind w:left="0" w:firstLine="567"/>
        <w:contextualSpacing/>
        <w:jc w:val="both"/>
        <w:rPr>
          <w:rFonts w:ascii="Times New Roman" w:eastAsiaTheme="minorHAnsi" w:hAnsi="Times New Roman"/>
        </w:rPr>
      </w:pPr>
      <w:r w:rsidRPr="0001403A">
        <w:rPr>
          <w:rFonts w:ascii="Times New Roman" w:eastAsiaTheme="minorHAnsi" w:hAnsi="Times New Roman"/>
        </w:rPr>
        <w:t xml:space="preserve">сумма </w:t>
      </w:r>
      <w:proofErr w:type="gramStart"/>
      <w:r w:rsidRPr="0001403A">
        <w:rPr>
          <w:rFonts w:ascii="Times New Roman" w:eastAsiaTheme="minorHAnsi" w:hAnsi="Times New Roman"/>
        </w:rPr>
        <w:t>штрафных неустоек</w:t>
      </w:r>
      <w:proofErr w:type="gramEnd"/>
      <w:r w:rsidRPr="0001403A">
        <w:rPr>
          <w:rFonts w:ascii="Times New Roman" w:eastAsiaTheme="minorHAnsi" w:hAnsi="Times New Roman"/>
        </w:rPr>
        <w:t xml:space="preserve"> учтенных в расчете Компенсационного платежа составила _____________ (_________________________________________________________) тыс. руб.</w:t>
      </w:r>
    </w:p>
    <w:p w14:paraId="151F4683"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Все термины и определения, используемые в настоящем Акте о размере выпадающих доходов Концессионера, с заглавной буквы имеют значение, указанное в Приложение №1 к Соглашению (Термины и определения), если настоящим Актом о размере выпадающих доходов Концессионера не установлено иное.</w:t>
      </w:r>
    </w:p>
    <w:p w14:paraId="6BE0C0AA"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Настоящий Акт о размере выпадающих доходов Концессионера составлен в 2 (двух) экземплярах, по одному экземпляру для каждой из Сторон.</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403A" w:rsidRPr="0001403A" w14:paraId="30982CD4" w14:textId="77777777" w:rsidTr="00565EAE">
        <w:tc>
          <w:tcPr>
            <w:tcW w:w="4785" w:type="dxa"/>
          </w:tcPr>
          <w:p w14:paraId="284C38FD"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[подпись]</w:t>
            </w:r>
          </w:p>
          <w:p w14:paraId="0F3305E0"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_____________________________</w:t>
            </w:r>
          </w:p>
          <w:p w14:paraId="33750C30"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Имя:</w:t>
            </w:r>
          </w:p>
          <w:p w14:paraId="2C614E8D"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Должность:</w:t>
            </w:r>
          </w:p>
          <w:p w14:paraId="2C0F4B25"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от имени</w:t>
            </w:r>
          </w:p>
          <w:p w14:paraId="61C28EB3"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lastRenderedPageBreak/>
              <w:t>[____________________]</w:t>
            </w:r>
          </w:p>
        </w:tc>
        <w:tc>
          <w:tcPr>
            <w:tcW w:w="4786" w:type="dxa"/>
          </w:tcPr>
          <w:p w14:paraId="7FE95512"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lastRenderedPageBreak/>
              <w:t>[подпись]</w:t>
            </w:r>
          </w:p>
          <w:p w14:paraId="357190E5"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_____________________________</w:t>
            </w:r>
          </w:p>
          <w:p w14:paraId="60D076AF"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Имя:</w:t>
            </w:r>
          </w:p>
          <w:p w14:paraId="3865FB14"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Должность:</w:t>
            </w:r>
          </w:p>
          <w:p w14:paraId="3B5E107F"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t>от имени</w:t>
            </w:r>
          </w:p>
          <w:p w14:paraId="22ABB700" w14:textId="77777777" w:rsidR="0001403A" w:rsidRPr="0001403A" w:rsidRDefault="0001403A" w:rsidP="00D96F76">
            <w:pPr>
              <w:spacing w:before="240" w:after="240"/>
              <w:ind w:firstLine="567"/>
              <w:jc w:val="both"/>
              <w:rPr>
                <w:rFonts w:ascii="Times New Roman" w:eastAsiaTheme="minorHAnsi" w:hAnsi="Times New Roman"/>
              </w:rPr>
            </w:pPr>
            <w:r w:rsidRPr="0001403A">
              <w:rPr>
                <w:rFonts w:ascii="Times New Roman" w:eastAsiaTheme="minorHAnsi" w:hAnsi="Times New Roman"/>
              </w:rPr>
              <w:lastRenderedPageBreak/>
              <w:t>[____________________]</w:t>
            </w:r>
          </w:p>
        </w:tc>
      </w:tr>
    </w:tbl>
    <w:p w14:paraId="58FC92D6" w14:textId="77777777" w:rsidR="0001403A" w:rsidRPr="0001403A" w:rsidRDefault="0001403A" w:rsidP="00D96F76">
      <w:pPr>
        <w:spacing w:before="240" w:after="240"/>
        <w:ind w:firstLine="567"/>
        <w:jc w:val="both"/>
        <w:rPr>
          <w:rFonts w:ascii="Times New Roman" w:eastAsiaTheme="minorHAnsi" w:hAnsi="Times New Roman"/>
        </w:rPr>
      </w:pPr>
    </w:p>
    <w:p w14:paraId="6C9A0311" w14:textId="77777777" w:rsidR="0001403A" w:rsidRPr="0001403A" w:rsidRDefault="0001403A" w:rsidP="00D96F76">
      <w:pPr>
        <w:spacing w:after="200" w:line="276" w:lineRule="auto"/>
        <w:ind w:firstLine="567"/>
        <w:jc w:val="both"/>
        <w:rPr>
          <w:rFonts w:ascii="Times New Roman" w:eastAsiaTheme="minorHAnsi" w:hAnsi="Times New Roman"/>
        </w:rPr>
      </w:pPr>
      <w:r w:rsidRPr="0001403A">
        <w:rPr>
          <w:rFonts w:ascii="Times New Roman" w:eastAsiaTheme="minorHAnsi" w:hAnsi="Times New Roman"/>
        </w:rPr>
        <w:br w:type="page"/>
      </w:r>
    </w:p>
    <w:p w14:paraId="1D7D5B62" w14:textId="396D54B4" w:rsidR="005D29D8" w:rsidRPr="001D7C3E" w:rsidRDefault="005D29D8" w:rsidP="00402200">
      <w:pPr>
        <w:pStyle w:val="a3"/>
        <w:ind w:left="5670"/>
        <w:jc w:val="both"/>
        <w:rPr>
          <w:rFonts w:ascii="Times New Roman" w:hAnsi="Times New Roman"/>
          <w:sz w:val="28"/>
          <w:szCs w:val="28"/>
        </w:rPr>
      </w:pPr>
      <w:r w:rsidRPr="001D7C3E">
        <w:rPr>
          <w:rFonts w:ascii="Times New Roman" w:hAnsi="Times New Roman"/>
          <w:sz w:val="28"/>
          <w:szCs w:val="28"/>
        </w:rPr>
        <w:lastRenderedPageBreak/>
        <w:t xml:space="preserve">Приложение </w:t>
      </w:r>
      <w:r>
        <w:rPr>
          <w:rFonts w:ascii="Times New Roman" w:hAnsi="Times New Roman"/>
          <w:sz w:val="28"/>
          <w:szCs w:val="28"/>
        </w:rPr>
        <w:t>7</w:t>
      </w:r>
    </w:p>
    <w:p w14:paraId="4CA38DFD" w14:textId="77777777" w:rsidR="00402200" w:rsidRDefault="005D29D8" w:rsidP="00402200">
      <w:pPr>
        <w:pStyle w:val="a3"/>
        <w:ind w:left="5670"/>
        <w:jc w:val="both"/>
        <w:rPr>
          <w:rFonts w:ascii="Times New Roman" w:hAnsi="Times New Roman"/>
          <w:sz w:val="28"/>
          <w:szCs w:val="28"/>
        </w:rPr>
      </w:pPr>
      <w:r w:rsidRPr="001D7C3E">
        <w:rPr>
          <w:rFonts w:ascii="Times New Roman" w:hAnsi="Times New Roman"/>
          <w:sz w:val="28"/>
          <w:szCs w:val="28"/>
        </w:rPr>
        <w:t>к концессионному соглашению в отношении объекта дошкольного образования</w:t>
      </w:r>
    </w:p>
    <w:p w14:paraId="6D278362" w14:textId="746AD4D8" w:rsidR="005D29D8" w:rsidRPr="001D7C3E" w:rsidRDefault="005D29D8" w:rsidP="00402200">
      <w:pPr>
        <w:pStyle w:val="a3"/>
        <w:ind w:left="5670"/>
        <w:jc w:val="both"/>
        <w:rPr>
          <w:rFonts w:ascii="Times New Roman" w:hAnsi="Times New Roman"/>
          <w:sz w:val="28"/>
          <w:szCs w:val="28"/>
        </w:rPr>
      </w:pPr>
      <w:r w:rsidRPr="001D7C3E">
        <w:rPr>
          <w:rFonts w:ascii="Times New Roman" w:hAnsi="Times New Roman"/>
          <w:sz w:val="28"/>
          <w:szCs w:val="28"/>
        </w:rPr>
        <w:t xml:space="preserve"> от</w:t>
      </w:r>
      <w:r w:rsidR="00402200">
        <w:rPr>
          <w:rFonts w:ascii="Times New Roman" w:hAnsi="Times New Roman"/>
          <w:sz w:val="28"/>
          <w:szCs w:val="28"/>
        </w:rPr>
        <w:t xml:space="preserve"> </w:t>
      </w:r>
      <w:r w:rsidRPr="001D7C3E">
        <w:rPr>
          <w:rFonts w:ascii="Times New Roman" w:hAnsi="Times New Roman"/>
          <w:sz w:val="28"/>
          <w:szCs w:val="28"/>
        </w:rPr>
        <w:t>«___»_______2018 №____</w:t>
      </w:r>
    </w:p>
    <w:p w14:paraId="1FE83D11" w14:textId="77777777" w:rsidR="005D29D8" w:rsidRDefault="005D29D8" w:rsidP="00D96F76">
      <w:pPr>
        <w:pStyle w:val="a3"/>
        <w:ind w:left="0" w:firstLine="567"/>
        <w:jc w:val="both"/>
        <w:rPr>
          <w:rFonts w:ascii="Times New Roman" w:hAnsi="Times New Roman"/>
          <w:b/>
          <w:sz w:val="28"/>
          <w:szCs w:val="28"/>
        </w:rPr>
      </w:pPr>
    </w:p>
    <w:p w14:paraId="748893D2" w14:textId="77777777" w:rsidR="0001403A" w:rsidRPr="0001403A" w:rsidRDefault="0001403A" w:rsidP="00402200">
      <w:pPr>
        <w:widowControl w:val="0"/>
        <w:autoSpaceDE w:val="0"/>
        <w:autoSpaceDN w:val="0"/>
        <w:adjustRightInd w:val="0"/>
        <w:spacing w:before="240" w:after="240"/>
        <w:ind w:firstLine="567"/>
        <w:jc w:val="center"/>
        <w:rPr>
          <w:rFonts w:ascii="Times New Roman" w:eastAsia="Calibri" w:hAnsi="Times New Roman"/>
          <w:b/>
        </w:rPr>
      </w:pPr>
      <w:r w:rsidRPr="0001403A">
        <w:rPr>
          <w:rFonts w:ascii="Times New Roman" w:eastAsia="Calibri" w:hAnsi="Times New Roman"/>
          <w:b/>
        </w:rPr>
        <w:t>ОСНОВНЫЕ УСЛОВИЯ ПРЯМОГО СОГЛАШЕНИЯ</w:t>
      </w:r>
    </w:p>
    <w:p w14:paraId="369BE27D" w14:textId="7F0AF584" w:rsidR="0001403A" w:rsidRPr="0001403A" w:rsidRDefault="0001403A" w:rsidP="00D96F76">
      <w:pPr>
        <w:spacing w:after="200"/>
        <w:ind w:firstLine="567"/>
        <w:jc w:val="both"/>
        <w:rPr>
          <w:rFonts w:ascii="Times New Roman" w:eastAsiaTheme="minorHAnsi" w:hAnsi="Times New Roman"/>
        </w:rPr>
      </w:pPr>
      <w:r w:rsidRPr="0001403A">
        <w:rPr>
          <w:rFonts w:ascii="Times New Roman" w:eastAsiaTheme="minorHAnsi" w:hAnsi="Times New Roman"/>
        </w:rPr>
        <w:t xml:space="preserve">В настоящем Приложении приводятся основные условия Прямого соглашения, на основе которых (без ограничения возможности включения иных условий) Концессионер обязан подготовить Прямое соглашение в соответствии с пунктом </w:t>
      </w:r>
      <w:proofErr w:type="gramStart"/>
      <w:r w:rsidR="005D29D8">
        <w:rPr>
          <w:rFonts w:ascii="Times New Roman" w:eastAsiaTheme="minorHAnsi" w:hAnsi="Times New Roman"/>
        </w:rPr>
        <w:t xml:space="preserve">13.2 </w:t>
      </w:r>
      <w:r w:rsidRPr="0001403A">
        <w:rPr>
          <w:rFonts w:ascii="Times New Roman" w:eastAsiaTheme="minorHAnsi" w:hAnsi="Times New Roman"/>
        </w:rPr>
        <w:t xml:space="preserve"> Соглашения</w:t>
      </w:r>
      <w:proofErr w:type="gramEnd"/>
      <w:r w:rsidRPr="0001403A">
        <w:rPr>
          <w:rFonts w:ascii="Times New Roman" w:eastAsiaTheme="minorHAnsi" w:hAnsi="Times New Roman"/>
        </w:rPr>
        <w:t>.</w:t>
      </w:r>
    </w:p>
    <w:p w14:paraId="154CB15A" w14:textId="72AE71BA" w:rsidR="0001403A" w:rsidRPr="0001403A" w:rsidRDefault="0001403A" w:rsidP="00D96F76">
      <w:pPr>
        <w:spacing w:after="200"/>
        <w:ind w:firstLine="567"/>
        <w:jc w:val="both"/>
        <w:rPr>
          <w:rFonts w:ascii="Times New Roman" w:eastAsiaTheme="minorHAnsi" w:hAnsi="Times New Roman"/>
        </w:rPr>
      </w:pPr>
    </w:p>
    <w:tbl>
      <w:tblPr>
        <w:tblStyle w:val="12"/>
        <w:tblW w:w="9541" w:type="dxa"/>
        <w:tblLook w:val="04A0" w:firstRow="1" w:lastRow="0" w:firstColumn="1" w:lastColumn="0" w:noHBand="0" w:noVBand="1"/>
      </w:tblPr>
      <w:tblGrid>
        <w:gridCol w:w="675"/>
        <w:gridCol w:w="2316"/>
        <w:gridCol w:w="6421"/>
        <w:gridCol w:w="129"/>
      </w:tblGrid>
      <w:tr w:rsidR="0001403A" w:rsidRPr="0001403A" w14:paraId="3CDFFB10" w14:textId="77777777" w:rsidTr="00F2060C">
        <w:tc>
          <w:tcPr>
            <w:tcW w:w="9541" w:type="dxa"/>
            <w:gridSpan w:val="4"/>
          </w:tcPr>
          <w:p w14:paraId="3A3C784D" w14:textId="77777777" w:rsidR="0001403A" w:rsidRPr="0001403A" w:rsidRDefault="0001403A" w:rsidP="00D96F76">
            <w:pPr>
              <w:ind w:firstLine="567"/>
              <w:jc w:val="both"/>
              <w:rPr>
                <w:rFonts w:ascii="Times New Roman" w:eastAsiaTheme="minorHAnsi" w:hAnsi="Times New Roman"/>
                <w:b/>
              </w:rPr>
            </w:pPr>
            <w:r w:rsidRPr="0001403A">
              <w:rPr>
                <w:rFonts w:ascii="Times New Roman" w:eastAsiaTheme="minorHAnsi" w:hAnsi="Times New Roman"/>
                <w:b/>
              </w:rPr>
              <w:t>1. Общие положения</w:t>
            </w:r>
          </w:p>
        </w:tc>
      </w:tr>
      <w:tr w:rsidR="0001403A" w:rsidRPr="0001403A" w14:paraId="776E8CA3" w14:textId="77777777" w:rsidTr="00F2060C">
        <w:trPr>
          <w:gridAfter w:val="1"/>
          <w:wAfter w:w="129" w:type="dxa"/>
        </w:trPr>
        <w:tc>
          <w:tcPr>
            <w:tcW w:w="675" w:type="dxa"/>
          </w:tcPr>
          <w:p w14:paraId="77AF6D8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1.1</w:t>
            </w:r>
          </w:p>
        </w:tc>
        <w:tc>
          <w:tcPr>
            <w:tcW w:w="2316" w:type="dxa"/>
          </w:tcPr>
          <w:p w14:paraId="2009B048"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b/>
              </w:rPr>
              <w:t>Стороны</w:t>
            </w:r>
          </w:p>
        </w:tc>
        <w:tc>
          <w:tcPr>
            <w:tcW w:w="6421" w:type="dxa"/>
          </w:tcPr>
          <w:p w14:paraId="2EBC84B6" w14:textId="77777777" w:rsidR="0001403A" w:rsidRPr="0001403A" w:rsidRDefault="0001403A" w:rsidP="00F2060C">
            <w:pPr>
              <w:widowControl w:val="0"/>
              <w:spacing w:line="370" w:lineRule="exact"/>
              <w:jc w:val="both"/>
              <w:rPr>
                <w:rFonts w:ascii="Times New Roman" w:eastAsia="Times New Roman" w:hAnsi="Times New Roman"/>
                <w:bCs/>
                <w:lang w:eastAsia="ru-RU"/>
              </w:rPr>
            </w:pPr>
            <w:r w:rsidRPr="0001403A">
              <w:rPr>
                <w:rFonts w:ascii="Times New Roman" w:eastAsia="Times New Roman" w:hAnsi="Times New Roman"/>
                <w:bCs/>
                <w:lang w:eastAsia="ru-RU"/>
              </w:rPr>
              <w:t>Сторонами Прямого соглашения являются:</w:t>
            </w:r>
          </w:p>
          <w:p w14:paraId="113C09B2" w14:textId="77777777" w:rsidR="0001403A" w:rsidRPr="0001403A" w:rsidRDefault="0001403A" w:rsidP="00F2060C">
            <w:pPr>
              <w:widowControl w:val="0"/>
              <w:numPr>
                <w:ilvl w:val="0"/>
                <w:numId w:val="5"/>
              </w:numPr>
              <w:tabs>
                <w:tab w:val="left" w:pos="730"/>
              </w:tabs>
              <w:spacing w:line="370" w:lineRule="exact"/>
              <w:ind w:left="0" w:firstLine="0"/>
              <w:contextualSpacing/>
              <w:jc w:val="both"/>
              <w:rPr>
                <w:rFonts w:ascii="Times New Roman" w:eastAsia="Times New Roman" w:hAnsi="Times New Roman"/>
                <w:bCs/>
                <w:lang w:eastAsia="ru-RU"/>
              </w:rPr>
            </w:pPr>
            <w:r w:rsidRPr="0001403A">
              <w:rPr>
                <w:rFonts w:ascii="Times New Roman" w:eastAsia="Times New Roman" w:hAnsi="Times New Roman"/>
                <w:bCs/>
                <w:lang w:eastAsia="ru-RU"/>
              </w:rPr>
              <w:t>Концедент;</w:t>
            </w:r>
          </w:p>
          <w:p w14:paraId="474CA165" w14:textId="77777777" w:rsidR="0001403A" w:rsidRPr="0001403A" w:rsidRDefault="0001403A" w:rsidP="00F2060C">
            <w:pPr>
              <w:widowControl w:val="0"/>
              <w:numPr>
                <w:ilvl w:val="0"/>
                <w:numId w:val="5"/>
              </w:numPr>
              <w:tabs>
                <w:tab w:val="left" w:pos="730"/>
              </w:tabs>
              <w:spacing w:line="370" w:lineRule="exact"/>
              <w:ind w:left="0" w:firstLine="0"/>
              <w:contextualSpacing/>
              <w:jc w:val="both"/>
              <w:rPr>
                <w:rFonts w:ascii="Times New Roman" w:eastAsia="Times New Roman" w:hAnsi="Times New Roman"/>
                <w:bCs/>
                <w:lang w:eastAsia="ru-RU"/>
              </w:rPr>
            </w:pPr>
            <w:r w:rsidRPr="0001403A">
              <w:rPr>
                <w:rFonts w:ascii="Times New Roman" w:eastAsia="Times New Roman" w:hAnsi="Times New Roman"/>
                <w:bCs/>
                <w:lang w:eastAsia="ru-RU"/>
              </w:rPr>
              <w:t>Концессионер;</w:t>
            </w:r>
          </w:p>
          <w:p w14:paraId="61D86E37" w14:textId="77777777" w:rsidR="0001403A" w:rsidRPr="0001403A" w:rsidRDefault="0001403A" w:rsidP="00F2060C">
            <w:pPr>
              <w:widowControl w:val="0"/>
              <w:numPr>
                <w:ilvl w:val="0"/>
                <w:numId w:val="5"/>
              </w:numPr>
              <w:tabs>
                <w:tab w:val="left" w:pos="720"/>
              </w:tabs>
              <w:spacing w:line="370" w:lineRule="exact"/>
              <w:ind w:left="0" w:firstLine="0"/>
              <w:contextualSpacing/>
              <w:jc w:val="both"/>
              <w:rPr>
                <w:rFonts w:ascii="Times New Roman" w:eastAsia="Times New Roman" w:hAnsi="Times New Roman"/>
                <w:bCs/>
                <w:lang w:eastAsia="ru-RU"/>
              </w:rPr>
            </w:pPr>
            <w:r w:rsidRPr="0001403A">
              <w:rPr>
                <w:rFonts w:ascii="Times New Roman" w:eastAsia="Times New Roman" w:hAnsi="Times New Roman"/>
                <w:bCs/>
                <w:lang w:eastAsia="ru-RU"/>
              </w:rPr>
              <w:t>Финансирующие организации; и</w:t>
            </w:r>
          </w:p>
          <w:p w14:paraId="47091B9B" w14:textId="77777777" w:rsidR="0001403A" w:rsidRPr="0001403A" w:rsidRDefault="0001403A" w:rsidP="00F2060C">
            <w:pPr>
              <w:widowControl w:val="0"/>
              <w:numPr>
                <w:ilvl w:val="0"/>
                <w:numId w:val="5"/>
              </w:numPr>
              <w:tabs>
                <w:tab w:val="left" w:pos="-5"/>
              </w:tabs>
              <w:spacing w:after="60" w:line="250" w:lineRule="exact"/>
              <w:ind w:left="0" w:firstLine="0"/>
              <w:contextualSpacing/>
              <w:jc w:val="both"/>
              <w:rPr>
                <w:rFonts w:ascii="Times New Roman" w:eastAsia="Times New Roman" w:hAnsi="Times New Roman"/>
                <w:bCs/>
                <w:lang w:eastAsia="ru-RU"/>
              </w:rPr>
            </w:pPr>
            <w:r w:rsidRPr="0001403A">
              <w:rPr>
                <w:rFonts w:ascii="Times New Roman" w:eastAsia="Times New Roman" w:hAnsi="Times New Roman"/>
                <w:bCs/>
                <w:lang w:eastAsia="ru-RU"/>
              </w:rPr>
              <w:t xml:space="preserve">лицо, уполномоченное Финансирующими организациями действовать в качестве представителя Финансирующих организаций для целей выполнения от их имени и в их интересах действий, предусмотренных Прямым соглашением (далее - </w:t>
            </w:r>
            <w:r w:rsidRPr="0001403A">
              <w:rPr>
                <w:rFonts w:ascii="Times New Roman" w:eastAsia="Times New Roman" w:hAnsi="Times New Roman"/>
                <w:i/>
                <w:iCs/>
                <w:lang w:eastAsia="ru-RU"/>
              </w:rPr>
              <w:t>«Агент»).</w:t>
            </w:r>
          </w:p>
          <w:p w14:paraId="4374EB2A" w14:textId="77777777" w:rsidR="0001403A" w:rsidRPr="0001403A" w:rsidRDefault="0001403A" w:rsidP="00F2060C">
            <w:pPr>
              <w:jc w:val="both"/>
              <w:rPr>
                <w:rFonts w:ascii="Times New Roman" w:eastAsiaTheme="minorHAnsi" w:hAnsi="Times New Roman"/>
              </w:rPr>
            </w:pPr>
            <w:r w:rsidRPr="0001403A">
              <w:rPr>
                <w:rFonts w:ascii="Times New Roman" w:eastAsia="Times New Roman" w:hAnsi="Times New Roman"/>
                <w:bCs/>
                <w:lang w:eastAsia="ru-RU"/>
              </w:rPr>
              <w:t>Если Концессионер заключает Соглашения о финансировании только с одной Финансирующей организацией, то Агент не назначается и не является стороной Прямого соглашения, и в этом случае далее по тексту слово «Агент» подлежит замене на слово «Финансирующая организация».</w:t>
            </w:r>
          </w:p>
        </w:tc>
      </w:tr>
      <w:tr w:rsidR="0001403A" w:rsidRPr="0001403A" w14:paraId="73F41E2C" w14:textId="77777777" w:rsidTr="00F2060C">
        <w:trPr>
          <w:gridAfter w:val="1"/>
          <w:wAfter w:w="129" w:type="dxa"/>
        </w:trPr>
        <w:tc>
          <w:tcPr>
            <w:tcW w:w="675" w:type="dxa"/>
          </w:tcPr>
          <w:p w14:paraId="67163602"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1.2</w:t>
            </w:r>
          </w:p>
        </w:tc>
        <w:tc>
          <w:tcPr>
            <w:tcW w:w="2316" w:type="dxa"/>
          </w:tcPr>
          <w:p w14:paraId="5A22E109"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Предмет соглашения</w:t>
            </w:r>
          </w:p>
        </w:tc>
        <w:tc>
          <w:tcPr>
            <w:tcW w:w="6421" w:type="dxa"/>
          </w:tcPr>
          <w:p w14:paraId="07200F3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Предметом Прямого соглашения являются порядок и процедуры взаимодействия сторон Прямого соглашения при реализации Проекта в случаях и на условиях, определенных в пунктах 2-7 ниже и в Прямом соглашении.</w:t>
            </w:r>
          </w:p>
        </w:tc>
      </w:tr>
      <w:tr w:rsidR="0001403A" w:rsidRPr="0001403A" w14:paraId="7D2CD04B" w14:textId="77777777" w:rsidTr="00F2060C">
        <w:trPr>
          <w:gridAfter w:val="1"/>
          <w:wAfter w:w="129" w:type="dxa"/>
        </w:trPr>
        <w:tc>
          <w:tcPr>
            <w:tcW w:w="9412" w:type="dxa"/>
            <w:gridSpan w:val="3"/>
          </w:tcPr>
          <w:p w14:paraId="7736677B"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b/>
              </w:rPr>
              <w:t>2. Возможность передачи контроля над Объектом</w:t>
            </w:r>
          </w:p>
        </w:tc>
      </w:tr>
      <w:tr w:rsidR="0001403A" w:rsidRPr="0001403A" w14:paraId="74A390E2" w14:textId="77777777" w:rsidTr="00F2060C">
        <w:trPr>
          <w:gridAfter w:val="1"/>
          <w:wAfter w:w="129" w:type="dxa"/>
        </w:trPr>
        <w:tc>
          <w:tcPr>
            <w:tcW w:w="675" w:type="dxa"/>
          </w:tcPr>
          <w:p w14:paraId="3B3FBBC4"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2.1</w:t>
            </w:r>
          </w:p>
        </w:tc>
        <w:tc>
          <w:tcPr>
            <w:tcW w:w="2316" w:type="dxa"/>
          </w:tcPr>
          <w:p w14:paraId="1713250C"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Контроль над Объектом</w:t>
            </w:r>
          </w:p>
        </w:tc>
        <w:tc>
          <w:tcPr>
            <w:tcW w:w="6421" w:type="dxa"/>
          </w:tcPr>
          <w:p w14:paraId="548104D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В случаях, указанных в пунктах 3.1 и 3.2 настоящего Приложения, Финансирующие организации вправе осуществить действия, указанные в пункте 2.2 ниже, с целью получения дополнительных возможностей влиять на ход исполнения Соглашения (далее - «Передача контроля»).</w:t>
            </w:r>
          </w:p>
        </w:tc>
      </w:tr>
      <w:tr w:rsidR="0001403A" w:rsidRPr="0001403A" w14:paraId="0D32334E" w14:textId="77777777" w:rsidTr="00F2060C">
        <w:trPr>
          <w:gridAfter w:val="1"/>
          <w:wAfter w:w="129" w:type="dxa"/>
        </w:trPr>
        <w:tc>
          <w:tcPr>
            <w:tcW w:w="675" w:type="dxa"/>
          </w:tcPr>
          <w:p w14:paraId="41FA13B4"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2.2</w:t>
            </w:r>
          </w:p>
        </w:tc>
        <w:tc>
          <w:tcPr>
            <w:tcW w:w="2316" w:type="dxa"/>
          </w:tcPr>
          <w:p w14:paraId="31D2C5EB"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Выбор Агентом способа Передачи контроля</w:t>
            </w:r>
          </w:p>
        </w:tc>
        <w:tc>
          <w:tcPr>
            <w:tcW w:w="6421" w:type="dxa"/>
          </w:tcPr>
          <w:p w14:paraId="7DFFA6E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Передача Контроля осуществляется одним из следующих способов по выбору Агента:</w:t>
            </w:r>
          </w:p>
          <w:p w14:paraId="53B3DB24" w14:textId="77777777" w:rsidR="0001403A" w:rsidRPr="0001403A" w:rsidRDefault="0001403A" w:rsidP="00F2060C">
            <w:pPr>
              <w:numPr>
                <w:ilvl w:val="0"/>
                <w:numId w:val="6"/>
              </w:numPr>
              <w:ind w:left="0" w:firstLine="0"/>
              <w:contextualSpacing/>
              <w:jc w:val="both"/>
              <w:rPr>
                <w:rFonts w:ascii="Times New Roman" w:eastAsiaTheme="minorHAnsi" w:hAnsi="Times New Roman"/>
              </w:rPr>
            </w:pPr>
            <w:r w:rsidRPr="0001403A">
              <w:rPr>
                <w:rFonts w:ascii="Times New Roman" w:eastAsiaTheme="minorHAnsi" w:hAnsi="Times New Roman"/>
              </w:rPr>
              <w:t>Уступкой;</w:t>
            </w:r>
          </w:p>
          <w:p w14:paraId="35EAD676" w14:textId="77777777" w:rsidR="0001403A" w:rsidRPr="0001403A" w:rsidRDefault="0001403A" w:rsidP="00F2060C">
            <w:pPr>
              <w:numPr>
                <w:ilvl w:val="0"/>
                <w:numId w:val="6"/>
              </w:numPr>
              <w:ind w:left="0" w:firstLine="0"/>
              <w:contextualSpacing/>
              <w:jc w:val="both"/>
              <w:rPr>
                <w:rFonts w:ascii="Times New Roman" w:eastAsiaTheme="minorHAnsi" w:hAnsi="Times New Roman"/>
              </w:rPr>
            </w:pPr>
            <w:r w:rsidRPr="0001403A">
              <w:rPr>
                <w:rFonts w:ascii="Times New Roman" w:eastAsiaTheme="minorHAnsi" w:hAnsi="Times New Roman"/>
              </w:rPr>
              <w:t>Передачей акций (долей участия) в уставном капитале Концессионера.</w:t>
            </w:r>
          </w:p>
        </w:tc>
      </w:tr>
      <w:tr w:rsidR="0001403A" w:rsidRPr="0001403A" w14:paraId="0042769F" w14:textId="77777777" w:rsidTr="00F2060C">
        <w:trPr>
          <w:gridAfter w:val="1"/>
          <w:wAfter w:w="129" w:type="dxa"/>
        </w:trPr>
        <w:tc>
          <w:tcPr>
            <w:tcW w:w="675" w:type="dxa"/>
          </w:tcPr>
          <w:p w14:paraId="59E6E0EB"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2.3</w:t>
            </w:r>
          </w:p>
        </w:tc>
        <w:tc>
          <w:tcPr>
            <w:tcW w:w="2316" w:type="dxa"/>
          </w:tcPr>
          <w:p w14:paraId="094F904F"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Согласование Замещающего лица</w:t>
            </w:r>
          </w:p>
        </w:tc>
        <w:tc>
          <w:tcPr>
            <w:tcW w:w="6421" w:type="dxa"/>
          </w:tcPr>
          <w:p w14:paraId="4C5FE09E"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Порядок согласования с Концедентом лица, предложенного Агентом в качестве Замещающего лица, определяется Прямым соглашением.</w:t>
            </w:r>
          </w:p>
          <w:p w14:paraId="1538F6E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Основания для отказа в согласовании Замещающего лица </w:t>
            </w:r>
            <w:r w:rsidRPr="0001403A">
              <w:rPr>
                <w:rFonts w:ascii="Times New Roman" w:eastAsiaTheme="minorHAnsi" w:hAnsi="Times New Roman"/>
              </w:rPr>
              <w:lastRenderedPageBreak/>
              <w:t>должны быть установлены с учетом принципов разумности и добросовестности и включать, в том числе, следующие основания:</w:t>
            </w:r>
          </w:p>
          <w:p w14:paraId="4564A5CE" w14:textId="77777777" w:rsidR="0001403A" w:rsidRPr="0001403A" w:rsidRDefault="0001403A" w:rsidP="00F2060C">
            <w:pPr>
              <w:numPr>
                <w:ilvl w:val="0"/>
                <w:numId w:val="7"/>
              </w:numPr>
              <w:ind w:left="0" w:firstLine="0"/>
              <w:contextualSpacing/>
              <w:jc w:val="both"/>
              <w:rPr>
                <w:rFonts w:ascii="Times New Roman" w:eastAsiaTheme="minorHAnsi" w:hAnsi="Times New Roman"/>
              </w:rPr>
            </w:pPr>
            <w:r w:rsidRPr="0001403A">
              <w:rPr>
                <w:rFonts w:ascii="Times New Roman" w:eastAsiaTheme="minorHAnsi" w:hAnsi="Times New Roman"/>
              </w:rPr>
              <w:t>Замещающее лицо не соответствует требованиям Закона о концессионных соглашениях к Концессионеру;</w:t>
            </w:r>
          </w:p>
          <w:p w14:paraId="413997EB" w14:textId="77777777" w:rsidR="0001403A" w:rsidRPr="0001403A" w:rsidRDefault="0001403A" w:rsidP="00F2060C">
            <w:pPr>
              <w:numPr>
                <w:ilvl w:val="0"/>
                <w:numId w:val="7"/>
              </w:numPr>
              <w:ind w:left="0" w:firstLine="0"/>
              <w:contextualSpacing/>
              <w:jc w:val="both"/>
              <w:rPr>
                <w:rFonts w:ascii="Times New Roman" w:eastAsiaTheme="minorHAnsi" w:hAnsi="Times New Roman"/>
              </w:rPr>
            </w:pPr>
            <w:r w:rsidRPr="0001403A">
              <w:rPr>
                <w:rFonts w:ascii="Times New Roman" w:eastAsiaTheme="minorHAnsi" w:hAnsi="Times New Roman"/>
              </w:rPr>
              <w:t>Замещающее лицо не соответствует требованиям к Заявителям, установленным в Конкурсной документации;</w:t>
            </w:r>
          </w:p>
          <w:p w14:paraId="5985E22B" w14:textId="77777777" w:rsidR="0001403A" w:rsidRPr="0001403A" w:rsidRDefault="0001403A" w:rsidP="00F2060C">
            <w:pPr>
              <w:numPr>
                <w:ilvl w:val="0"/>
                <w:numId w:val="7"/>
              </w:numPr>
              <w:ind w:left="0" w:firstLine="0"/>
              <w:contextualSpacing/>
              <w:jc w:val="both"/>
              <w:rPr>
                <w:rFonts w:ascii="Times New Roman" w:eastAsiaTheme="minorHAnsi" w:hAnsi="Times New Roman"/>
              </w:rPr>
            </w:pPr>
            <w:r w:rsidRPr="0001403A">
              <w:rPr>
                <w:rFonts w:ascii="Times New Roman" w:eastAsiaTheme="minorHAnsi" w:hAnsi="Times New Roman"/>
              </w:rPr>
              <w:t>Замещающее лицо не обладает правоспособностью для получения и исполнения прав и обязанностей Концессионера по Соглашению.</w:t>
            </w:r>
          </w:p>
        </w:tc>
      </w:tr>
      <w:tr w:rsidR="0001403A" w:rsidRPr="0001403A" w14:paraId="34E50D7D" w14:textId="77777777" w:rsidTr="00F2060C">
        <w:trPr>
          <w:gridAfter w:val="1"/>
          <w:wAfter w:w="129" w:type="dxa"/>
        </w:trPr>
        <w:tc>
          <w:tcPr>
            <w:tcW w:w="9412" w:type="dxa"/>
            <w:gridSpan w:val="3"/>
          </w:tcPr>
          <w:p w14:paraId="10CD73ED"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b/>
              </w:rPr>
              <w:lastRenderedPageBreak/>
              <w:t>3. Порядок передачи контроля над Объектом</w:t>
            </w:r>
          </w:p>
        </w:tc>
      </w:tr>
      <w:tr w:rsidR="0001403A" w:rsidRPr="0001403A" w14:paraId="59BAF252" w14:textId="77777777" w:rsidTr="00F2060C">
        <w:trPr>
          <w:gridAfter w:val="1"/>
          <w:wAfter w:w="129" w:type="dxa"/>
        </w:trPr>
        <w:tc>
          <w:tcPr>
            <w:tcW w:w="675" w:type="dxa"/>
          </w:tcPr>
          <w:p w14:paraId="524333B4"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3.1</w:t>
            </w:r>
          </w:p>
        </w:tc>
        <w:tc>
          <w:tcPr>
            <w:tcW w:w="2316" w:type="dxa"/>
          </w:tcPr>
          <w:p w14:paraId="772374C0"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Основания для прекращения Соглашения, в том числе по вине Концессионера</w:t>
            </w:r>
          </w:p>
        </w:tc>
        <w:tc>
          <w:tcPr>
            <w:tcW w:w="6421" w:type="dxa"/>
          </w:tcPr>
          <w:p w14:paraId="2642ED53"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В случае если:</w:t>
            </w:r>
          </w:p>
          <w:p w14:paraId="7097617D" w14:textId="4B94288B" w:rsidR="0001403A" w:rsidRPr="0001403A" w:rsidRDefault="0001403A" w:rsidP="00F2060C">
            <w:pPr>
              <w:numPr>
                <w:ilvl w:val="0"/>
                <w:numId w:val="8"/>
              </w:numPr>
              <w:ind w:left="0" w:firstLine="0"/>
              <w:contextualSpacing/>
              <w:jc w:val="both"/>
              <w:rPr>
                <w:rFonts w:ascii="Times New Roman" w:eastAsiaTheme="minorHAnsi" w:hAnsi="Times New Roman"/>
              </w:rPr>
            </w:pPr>
            <w:r w:rsidRPr="0001403A">
              <w:rPr>
                <w:rFonts w:ascii="Times New Roman" w:eastAsiaTheme="minorHAnsi" w:hAnsi="Times New Roman"/>
              </w:rPr>
              <w:t xml:space="preserve">какое-либо из оснований прекращения Соглашения, указанных в пункте </w:t>
            </w:r>
            <w:r w:rsidR="00F2060C">
              <w:rPr>
                <w:rFonts w:ascii="Times New Roman" w:eastAsiaTheme="minorHAnsi" w:hAnsi="Times New Roman"/>
              </w:rPr>
              <w:t>140</w:t>
            </w:r>
            <w:r w:rsidRPr="0001403A">
              <w:rPr>
                <w:rFonts w:ascii="Times New Roman" w:eastAsiaTheme="minorHAnsi" w:hAnsi="Times New Roman"/>
              </w:rPr>
              <w:t xml:space="preserve"> Соглашения (прекращение по вине Концессионера), наступило, Концедент направил Заявление о прекращении в соответствии с пунктом </w:t>
            </w:r>
            <w:r w:rsidR="00F2060C">
              <w:rPr>
                <w:rFonts w:ascii="Times New Roman" w:eastAsiaTheme="minorHAnsi" w:hAnsi="Times New Roman"/>
              </w:rPr>
              <w:t>144</w:t>
            </w:r>
            <w:r w:rsidRPr="0001403A">
              <w:rPr>
                <w:rFonts w:ascii="Times New Roman" w:eastAsiaTheme="minorHAnsi" w:hAnsi="Times New Roman"/>
              </w:rPr>
              <w:t xml:space="preserve"> Соглашения, и соответствующее основание прекращения не было устранено Концессионером в соответствии с Соглашением в течение установленного срока; или</w:t>
            </w:r>
          </w:p>
          <w:p w14:paraId="7A83FE87" w14:textId="792BB59C" w:rsidR="0001403A" w:rsidRPr="0001403A" w:rsidRDefault="0001403A" w:rsidP="00F2060C">
            <w:pPr>
              <w:numPr>
                <w:ilvl w:val="0"/>
                <w:numId w:val="8"/>
              </w:numPr>
              <w:ind w:left="0" w:firstLine="0"/>
              <w:contextualSpacing/>
              <w:jc w:val="both"/>
              <w:rPr>
                <w:rFonts w:ascii="Times New Roman" w:eastAsiaTheme="minorHAnsi" w:hAnsi="Times New Roman"/>
              </w:rPr>
            </w:pPr>
            <w:r w:rsidRPr="0001403A">
              <w:rPr>
                <w:rFonts w:ascii="Times New Roman" w:eastAsiaTheme="minorHAnsi" w:hAnsi="Times New Roman"/>
              </w:rPr>
              <w:t xml:space="preserve">Концедент намерен обратиться в </w:t>
            </w:r>
            <w:r w:rsidR="005D29D8">
              <w:rPr>
                <w:rFonts w:ascii="Times New Roman" w:eastAsiaTheme="minorHAnsi" w:hAnsi="Times New Roman"/>
              </w:rPr>
              <w:t>а</w:t>
            </w:r>
            <w:r w:rsidRPr="0001403A">
              <w:rPr>
                <w:rFonts w:ascii="Times New Roman" w:eastAsiaTheme="minorHAnsi" w:hAnsi="Times New Roman"/>
              </w:rPr>
              <w:t>рбитраж</w:t>
            </w:r>
            <w:r w:rsidR="005D29D8">
              <w:rPr>
                <w:rFonts w:ascii="Times New Roman" w:eastAsiaTheme="minorHAnsi" w:hAnsi="Times New Roman"/>
              </w:rPr>
              <w:t>ный суд</w:t>
            </w:r>
            <w:r w:rsidRPr="0001403A">
              <w:rPr>
                <w:rFonts w:ascii="Times New Roman" w:eastAsiaTheme="minorHAnsi" w:hAnsi="Times New Roman"/>
              </w:rPr>
              <w:t xml:space="preserve"> с требованием о расторжении Соглашения по иным основаниям, чем в пункте (а) выше, или</w:t>
            </w:r>
          </w:p>
          <w:p w14:paraId="34C886A4" w14:textId="77777777" w:rsidR="0001403A" w:rsidRPr="0001403A" w:rsidRDefault="0001403A" w:rsidP="00F2060C">
            <w:pPr>
              <w:numPr>
                <w:ilvl w:val="0"/>
                <w:numId w:val="8"/>
              </w:numPr>
              <w:ind w:left="0" w:firstLine="0"/>
              <w:contextualSpacing/>
              <w:jc w:val="both"/>
              <w:rPr>
                <w:rFonts w:ascii="Times New Roman" w:eastAsiaTheme="minorHAnsi" w:hAnsi="Times New Roman"/>
              </w:rPr>
            </w:pPr>
            <w:r w:rsidRPr="0001403A">
              <w:rPr>
                <w:rFonts w:ascii="Times New Roman" w:eastAsiaTheme="minorHAnsi" w:hAnsi="Times New Roman"/>
              </w:rPr>
              <w:t>Концедент намерен прекратить Соглашение каким- либо иным способом (кроме случаев, указанных пунктах (а) и (</w:t>
            </w:r>
            <w:r w:rsidRPr="0001403A">
              <w:rPr>
                <w:rFonts w:ascii="Times New Roman" w:eastAsiaTheme="minorHAnsi" w:hAnsi="Times New Roman"/>
                <w:lang w:val="en-US"/>
              </w:rPr>
              <w:t>b</w:t>
            </w:r>
            <w:r w:rsidRPr="0001403A">
              <w:rPr>
                <w:rFonts w:ascii="Times New Roman" w:eastAsiaTheme="minorHAnsi" w:hAnsi="Times New Roman"/>
              </w:rPr>
              <w:t>) выше), в том числе путем заявления требования о признании Соглашения недействительным, Концедент уведомляет об этом Агента в порядке и сроки, установленные Прямым Соглашением.</w:t>
            </w:r>
          </w:p>
          <w:p w14:paraId="0BE21653"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В уведомлении Концедента должны быть указаны неисполненные денежные и </w:t>
            </w:r>
            <w:proofErr w:type="spellStart"/>
            <w:r w:rsidRPr="0001403A">
              <w:rPr>
                <w:rFonts w:ascii="Times New Roman" w:eastAsiaTheme="minorHAnsi" w:hAnsi="Times New Roman"/>
              </w:rPr>
              <w:t>неденежные</w:t>
            </w:r>
            <w:proofErr w:type="spellEnd"/>
            <w:r w:rsidRPr="0001403A">
              <w:rPr>
                <w:rFonts w:ascii="Times New Roman" w:eastAsiaTheme="minorHAnsi" w:hAnsi="Times New Roman"/>
              </w:rPr>
              <w:t xml:space="preserve"> обязательства Концессионера перед Концедентом и иные сведения, установленные в Прямом соглашении.</w:t>
            </w:r>
          </w:p>
          <w:p w14:paraId="7B7F325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После получения указанного уведомления Концедента Агент вправе воспользоваться правами по Передаче контроля.</w:t>
            </w:r>
          </w:p>
        </w:tc>
      </w:tr>
      <w:tr w:rsidR="0001403A" w:rsidRPr="0001403A" w14:paraId="08E95AC9" w14:textId="77777777" w:rsidTr="00F2060C">
        <w:trPr>
          <w:gridAfter w:val="1"/>
          <w:wAfter w:w="129" w:type="dxa"/>
        </w:trPr>
        <w:tc>
          <w:tcPr>
            <w:tcW w:w="675" w:type="dxa"/>
          </w:tcPr>
          <w:p w14:paraId="73EF0EF9"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3.2</w:t>
            </w:r>
          </w:p>
        </w:tc>
        <w:tc>
          <w:tcPr>
            <w:tcW w:w="2316" w:type="dxa"/>
          </w:tcPr>
          <w:p w14:paraId="351E68D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Неисполнение Концессионером обязательств по Соглашению о финансировании</w:t>
            </w:r>
          </w:p>
        </w:tc>
        <w:tc>
          <w:tcPr>
            <w:tcW w:w="6421" w:type="dxa"/>
          </w:tcPr>
          <w:p w14:paraId="6AA88F50"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В случае неисполнения Концессионером обязательств по </w:t>
            </w:r>
            <w:proofErr w:type="spellStart"/>
            <w:r w:rsidRPr="0001403A">
              <w:rPr>
                <w:rFonts w:ascii="Times New Roman" w:eastAsiaTheme="minorHAnsi" w:hAnsi="Times New Roman"/>
              </w:rPr>
              <w:t>Соглашеням</w:t>
            </w:r>
            <w:proofErr w:type="spellEnd"/>
            <w:r w:rsidRPr="0001403A">
              <w:rPr>
                <w:rFonts w:ascii="Times New Roman" w:eastAsiaTheme="minorHAnsi" w:hAnsi="Times New Roman"/>
              </w:rPr>
              <w:t xml:space="preserve"> о финансировании Агент уведомляет об этом Концедента в порядке и сроки, установленные Прямым Соглашением.</w:t>
            </w:r>
          </w:p>
          <w:p w14:paraId="5F8EEB6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В этом случае Концедент должен сообщить Агенту информацию о неисполненных денежных и </w:t>
            </w:r>
            <w:proofErr w:type="spellStart"/>
            <w:r w:rsidRPr="0001403A">
              <w:rPr>
                <w:rFonts w:ascii="Times New Roman" w:eastAsiaTheme="minorHAnsi" w:hAnsi="Times New Roman"/>
              </w:rPr>
              <w:t>неденежных</w:t>
            </w:r>
            <w:proofErr w:type="spellEnd"/>
            <w:r w:rsidRPr="0001403A">
              <w:rPr>
                <w:rFonts w:ascii="Times New Roman" w:eastAsiaTheme="minorHAnsi" w:hAnsi="Times New Roman"/>
              </w:rPr>
              <w:t xml:space="preserve"> обязательств Концессионера перед Концедентом и иные сведения, указанные в Прямом соглашении, а Агент вправе воспользоваться правами по Передаче контроля.</w:t>
            </w:r>
          </w:p>
        </w:tc>
      </w:tr>
      <w:tr w:rsidR="0001403A" w:rsidRPr="0001403A" w14:paraId="7D6636E8" w14:textId="77777777" w:rsidTr="00F2060C">
        <w:trPr>
          <w:gridAfter w:val="1"/>
          <w:wAfter w:w="129" w:type="dxa"/>
        </w:trPr>
        <w:tc>
          <w:tcPr>
            <w:tcW w:w="675" w:type="dxa"/>
          </w:tcPr>
          <w:p w14:paraId="7B4C835E"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3.3</w:t>
            </w:r>
          </w:p>
        </w:tc>
        <w:tc>
          <w:tcPr>
            <w:tcW w:w="2316" w:type="dxa"/>
          </w:tcPr>
          <w:p w14:paraId="4158AFC0"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План устранения нарушений</w:t>
            </w:r>
          </w:p>
        </w:tc>
        <w:tc>
          <w:tcPr>
            <w:tcW w:w="6421" w:type="dxa"/>
          </w:tcPr>
          <w:p w14:paraId="025B234F" w14:textId="05590630"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В случае, указанном в пункте 3.1 выше, стороны Прямого соглашения согласовывают План устранения нарушений Соглашения в порядке, предусмотренном Прямым соглашением, и после согласования такой план заменяет действия Сторон, направленные </w:t>
            </w:r>
            <w:r w:rsidRPr="0001403A">
              <w:rPr>
                <w:rFonts w:ascii="Times New Roman" w:eastAsia="Calibri" w:hAnsi="Times New Roman"/>
                <w:lang w:eastAsia="ru-RU"/>
              </w:rPr>
              <w:t xml:space="preserve">на устранение основания для прекращения, установленные пунктом </w:t>
            </w:r>
            <w:r w:rsidR="00F2060C">
              <w:rPr>
                <w:rFonts w:ascii="Times New Roman" w:eastAsia="Calibri" w:hAnsi="Times New Roman"/>
                <w:lang w:eastAsia="ru-RU"/>
              </w:rPr>
              <w:t>140</w:t>
            </w:r>
            <w:r w:rsidRPr="0001403A">
              <w:rPr>
                <w:rFonts w:ascii="Times New Roman" w:eastAsia="Calibri" w:hAnsi="Times New Roman"/>
                <w:lang w:eastAsia="ru-RU"/>
              </w:rPr>
              <w:t xml:space="preserve"> Соглашения.</w:t>
            </w:r>
          </w:p>
        </w:tc>
      </w:tr>
      <w:tr w:rsidR="0001403A" w:rsidRPr="0001403A" w14:paraId="4B865A51" w14:textId="77777777" w:rsidTr="00F2060C">
        <w:trPr>
          <w:gridAfter w:val="1"/>
          <w:wAfter w:w="129" w:type="dxa"/>
        </w:trPr>
        <w:tc>
          <w:tcPr>
            <w:tcW w:w="675" w:type="dxa"/>
          </w:tcPr>
          <w:p w14:paraId="55555EB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3.4</w:t>
            </w:r>
          </w:p>
        </w:tc>
        <w:tc>
          <w:tcPr>
            <w:tcW w:w="2316" w:type="dxa"/>
          </w:tcPr>
          <w:p w14:paraId="47205E30"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Приостановление права на </w:t>
            </w:r>
            <w:r w:rsidRPr="0001403A">
              <w:rPr>
                <w:rFonts w:ascii="Times New Roman" w:eastAsiaTheme="minorHAnsi" w:hAnsi="Times New Roman"/>
              </w:rPr>
              <w:lastRenderedPageBreak/>
              <w:t>расторжение</w:t>
            </w:r>
          </w:p>
        </w:tc>
        <w:tc>
          <w:tcPr>
            <w:tcW w:w="6421" w:type="dxa"/>
          </w:tcPr>
          <w:p w14:paraId="3FCA35FF"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lastRenderedPageBreak/>
              <w:t xml:space="preserve">В течение всего периода Передачи контроля, как он будет определен Прямым соглашением, Концедент и </w:t>
            </w:r>
            <w:r w:rsidRPr="0001403A">
              <w:rPr>
                <w:rFonts w:ascii="Times New Roman" w:eastAsiaTheme="minorHAnsi" w:hAnsi="Times New Roman"/>
              </w:rPr>
              <w:lastRenderedPageBreak/>
              <w:t>Концессионер обязуются не предъявлять требования, в том числе в Арбитраж, о расторжении Соглашения, иных договоров заключенных в отношение Объекта Соглашения, а равно не совершать какие-либо иные действия, направленные на их расторжение, без предварительного письменного согласия Агента.</w:t>
            </w:r>
          </w:p>
        </w:tc>
      </w:tr>
      <w:tr w:rsidR="0001403A" w:rsidRPr="0001403A" w14:paraId="4CEC66C3" w14:textId="77777777" w:rsidTr="00F2060C">
        <w:trPr>
          <w:gridAfter w:val="1"/>
          <w:wAfter w:w="129" w:type="dxa"/>
        </w:trPr>
        <w:tc>
          <w:tcPr>
            <w:tcW w:w="9412" w:type="dxa"/>
            <w:gridSpan w:val="3"/>
            <w:tcBorders>
              <w:top w:val="single" w:sz="4" w:space="0" w:color="auto"/>
              <w:right w:val="single" w:sz="4" w:space="0" w:color="auto"/>
            </w:tcBorders>
            <w:shd w:val="clear" w:color="auto" w:fill="FFFFFF"/>
          </w:tcPr>
          <w:p w14:paraId="7C43B7BA"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b/>
              </w:rPr>
              <w:lastRenderedPageBreak/>
              <w:t>4. Возмещение при расторжении Соглашения</w:t>
            </w:r>
          </w:p>
        </w:tc>
      </w:tr>
      <w:tr w:rsidR="0001403A" w:rsidRPr="0001403A" w14:paraId="173A6D5F" w14:textId="77777777" w:rsidTr="00F2060C">
        <w:trPr>
          <w:gridAfter w:val="1"/>
          <w:wAfter w:w="129" w:type="dxa"/>
        </w:trPr>
        <w:tc>
          <w:tcPr>
            <w:tcW w:w="675" w:type="dxa"/>
          </w:tcPr>
          <w:p w14:paraId="242F1AF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4.1</w:t>
            </w:r>
          </w:p>
        </w:tc>
        <w:tc>
          <w:tcPr>
            <w:tcW w:w="2316" w:type="dxa"/>
          </w:tcPr>
          <w:p w14:paraId="3E2B0EB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Возмещение в случае</w:t>
            </w:r>
          </w:p>
          <w:p w14:paraId="14E03BCE"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досрочного</w:t>
            </w:r>
          </w:p>
          <w:p w14:paraId="7962FF9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прекращения</w:t>
            </w:r>
          </w:p>
        </w:tc>
        <w:tc>
          <w:tcPr>
            <w:tcW w:w="6421" w:type="dxa"/>
          </w:tcPr>
          <w:p w14:paraId="65F40EB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Концедент обязуется и подтверждает, что при прекращении Соглашения по любому основанию с учетом Срока окупаемости инвестиций Концессионера, составляющего __ лет </w:t>
            </w:r>
            <w:r w:rsidRPr="0001403A">
              <w:rPr>
                <w:rFonts w:ascii="Times New Roman" w:eastAsiaTheme="minorHAnsi" w:hAnsi="Times New Roman"/>
                <w:i/>
              </w:rPr>
              <w:t>[устанавливается на основании Конкурсного Предложения победителя Конкурса на право заключения Соглашения]</w:t>
            </w:r>
            <w:r w:rsidRPr="0001403A">
              <w:rPr>
                <w:rFonts w:ascii="Times New Roman" w:eastAsiaTheme="minorHAnsi" w:hAnsi="Times New Roman"/>
              </w:rPr>
              <w:t xml:space="preserve">, Концедент обязан выплатить сумму возмещения согласно </w:t>
            </w:r>
            <w:hyperlink w:anchor="П6" w:history="1">
              <w:r w:rsidRPr="0001403A">
                <w:rPr>
                  <w:rFonts w:ascii="Times New Roman" w:eastAsiaTheme="minorHAnsi" w:hAnsi="Times New Roman"/>
                  <w:u w:val="single"/>
                </w:rPr>
                <w:t>Приложению №6</w:t>
              </w:r>
            </w:hyperlink>
            <w:r w:rsidRPr="0001403A">
              <w:rPr>
                <w:rFonts w:ascii="Times New Roman" w:eastAsiaTheme="minorHAnsi" w:hAnsi="Times New Roman"/>
              </w:rPr>
              <w:t xml:space="preserve"> к Соглашению.</w:t>
            </w:r>
          </w:p>
          <w:p w14:paraId="5EE5214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Условия Прямого соглашения должны включать положение о порядке взаимодействия Сторон Прямого соглашения при досрочном прекращении Соглашения, основания для предоставления компенсаций, размеры компенсаций с учетом положений Соглашения и порядок их расчета, условия уменьшения и (или) ограничения выплаты.</w:t>
            </w:r>
          </w:p>
        </w:tc>
      </w:tr>
      <w:tr w:rsidR="0001403A" w:rsidRPr="0001403A" w14:paraId="3DF6328B" w14:textId="77777777" w:rsidTr="00F2060C">
        <w:trPr>
          <w:gridAfter w:val="1"/>
          <w:wAfter w:w="129" w:type="dxa"/>
        </w:trPr>
        <w:tc>
          <w:tcPr>
            <w:tcW w:w="675" w:type="dxa"/>
          </w:tcPr>
          <w:p w14:paraId="3782A16A"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4.2</w:t>
            </w:r>
          </w:p>
        </w:tc>
        <w:tc>
          <w:tcPr>
            <w:tcW w:w="2316" w:type="dxa"/>
            <w:tcBorders>
              <w:top w:val="single" w:sz="4" w:space="0" w:color="auto"/>
              <w:left w:val="single" w:sz="4" w:space="0" w:color="auto"/>
            </w:tcBorders>
            <w:shd w:val="clear" w:color="auto" w:fill="FFFFFF"/>
          </w:tcPr>
          <w:p w14:paraId="2977396C"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Согласие</w:t>
            </w:r>
          </w:p>
          <w:p w14:paraId="5DE2BCDF"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Концедента в отношении порядка выплат</w:t>
            </w:r>
          </w:p>
        </w:tc>
        <w:tc>
          <w:tcPr>
            <w:tcW w:w="6421" w:type="dxa"/>
          </w:tcPr>
          <w:p w14:paraId="5E74B2A4" w14:textId="3A5C88F1"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Концедент соглашается, что до выплаты суммы возмещения согласно </w:t>
            </w:r>
            <w:hyperlink w:anchor="П6" w:history="1">
              <w:r w:rsidRPr="0001403A">
                <w:rPr>
                  <w:rFonts w:ascii="Times New Roman" w:eastAsiaTheme="minorHAnsi" w:hAnsi="Times New Roman"/>
                  <w:u w:val="single"/>
                </w:rPr>
                <w:t>Приложению №</w:t>
              </w:r>
              <w:r w:rsidR="00684417">
                <w:rPr>
                  <w:rFonts w:ascii="Times New Roman" w:eastAsiaTheme="minorHAnsi" w:hAnsi="Times New Roman"/>
                  <w:u w:val="single"/>
                </w:rPr>
                <w:t>6</w:t>
              </w:r>
            </w:hyperlink>
            <w:r w:rsidRPr="0001403A">
              <w:rPr>
                <w:rFonts w:ascii="Times New Roman" w:eastAsiaTheme="minorHAnsi" w:hAnsi="Times New Roman"/>
              </w:rPr>
              <w:t xml:space="preserve"> к Соглашению в полном объеме платежи, подлежащие уплате Концессионеру со стороны Концедента в случае досрочного прекращения, будут производится напрямую Агенту в случаях и в порядке, которые будут определены в Прямом соглашении. Концессионер признает и подтверждает, что уплата </w:t>
            </w:r>
            <w:proofErr w:type="spellStart"/>
            <w:r w:rsidRPr="0001403A">
              <w:rPr>
                <w:rFonts w:ascii="Times New Roman" w:eastAsiaTheme="minorHAnsi" w:hAnsi="Times New Roman"/>
              </w:rPr>
              <w:t>Концедетом</w:t>
            </w:r>
            <w:proofErr w:type="spellEnd"/>
            <w:r w:rsidRPr="0001403A">
              <w:rPr>
                <w:rFonts w:ascii="Times New Roman" w:eastAsiaTheme="minorHAnsi" w:hAnsi="Times New Roman"/>
              </w:rPr>
              <w:t xml:space="preserve"> указанных сумм Агенту будет являться надлежащим исполнением обязательств Концедентом по Соглашению.</w:t>
            </w:r>
          </w:p>
        </w:tc>
      </w:tr>
      <w:tr w:rsidR="0001403A" w:rsidRPr="0001403A" w14:paraId="2ABDAB4F" w14:textId="77777777" w:rsidTr="00F2060C">
        <w:trPr>
          <w:gridAfter w:val="1"/>
          <w:wAfter w:w="129" w:type="dxa"/>
        </w:trPr>
        <w:tc>
          <w:tcPr>
            <w:tcW w:w="9412" w:type="dxa"/>
            <w:gridSpan w:val="3"/>
            <w:tcBorders>
              <w:top w:val="single" w:sz="4" w:space="0" w:color="auto"/>
              <w:right w:val="single" w:sz="4" w:space="0" w:color="auto"/>
            </w:tcBorders>
            <w:shd w:val="clear" w:color="auto" w:fill="FFFFFF"/>
          </w:tcPr>
          <w:p w14:paraId="28FDC6BB"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b/>
              </w:rPr>
              <w:t>5. Обеспечение</w:t>
            </w:r>
          </w:p>
        </w:tc>
      </w:tr>
      <w:tr w:rsidR="0001403A" w:rsidRPr="0001403A" w14:paraId="79DC5A9B" w14:textId="77777777" w:rsidTr="00F2060C">
        <w:trPr>
          <w:gridAfter w:val="1"/>
          <w:wAfter w:w="129" w:type="dxa"/>
        </w:trPr>
        <w:tc>
          <w:tcPr>
            <w:tcW w:w="675" w:type="dxa"/>
          </w:tcPr>
          <w:p w14:paraId="4961B21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5.1</w:t>
            </w:r>
          </w:p>
        </w:tc>
        <w:tc>
          <w:tcPr>
            <w:tcW w:w="2316" w:type="dxa"/>
            <w:tcBorders>
              <w:top w:val="single" w:sz="4" w:space="0" w:color="auto"/>
              <w:left w:val="single" w:sz="4" w:space="0" w:color="auto"/>
            </w:tcBorders>
            <w:shd w:val="clear" w:color="auto" w:fill="FFFFFF"/>
          </w:tcPr>
          <w:p w14:paraId="43FA05A1"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Согласие</w:t>
            </w:r>
          </w:p>
          <w:p w14:paraId="69B6D331"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Концедента на</w:t>
            </w:r>
          </w:p>
          <w:p w14:paraId="25D0F99C"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обеспечительные</w:t>
            </w:r>
          </w:p>
          <w:p w14:paraId="5D04A458"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средства</w:t>
            </w:r>
          </w:p>
        </w:tc>
        <w:tc>
          <w:tcPr>
            <w:tcW w:w="6421" w:type="dxa"/>
          </w:tcPr>
          <w:p w14:paraId="1621B989"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Концедент выражает свое согласие в отношении создания и действительности следующих обеспечительных средств:</w:t>
            </w:r>
          </w:p>
          <w:p w14:paraId="26D77006" w14:textId="77777777" w:rsidR="0001403A" w:rsidRPr="0001403A" w:rsidRDefault="0001403A" w:rsidP="00F2060C">
            <w:pPr>
              <w:numPr>
                <w:ilvl w:val="0"/>
                <w:numId w:val="10"/>
              </w:numPr>
              <w:ind w:left="0" w:firstLine="0"/>
              <w:contextualSpacing/>
              <w:jc w:val="both"/>
              <w:rPr>
                <w:rFonts w:ascii="Times New Roman" w:eastAsiaTheme="minorHAnsi" w:hAnsi="Times New Roman"/>
              </w:rPr>
            </w:pPr>
            <w:r w:rsidRPr="0001403A">
              <w:rPr>
                <w:rFonts w:ascii="Times New Roman" w:eastAsiaTheme="minorHAnsi" w:hAnsi="Times New Roman"/>
              </w:rPr>
              <w:t>залог долей участия в уставном капитале Концессионера в пользу Финансирующих организаций;</w:t>
            </w:r>
          </w:p>
          <w:p w14:paraId="31F152F3" w14:textId="77777777" w:rsidR="0001403A" w:rsidRPr="0001403A" w:rsidRDefault="0001403A" w:rsidP="00F2060C">
            <w:pPr>
              <w:numPr>
                <w:ilvl w:val="0"/>
                <w:numId w:val="10"/>
              </w:numPr>
              <w:ind w:left="0" w:firstLine="0"/>
              <w:contextualSpacing/>
              <w:jc w:val="both"/>
              <w:rPr>
                <w:rFonts w:ascii="Times New Roman" w:eastAsiaTheme="minorHAnsi" w:hAnsi="Times New Roman"/>
              </w:rPr>
            </w:pPr>
            <w:r w:rsidRPr="0001403A">
              <w:rPr>
                <w:rFonts w:ascii="Times New Roman" w:eastAsiaTheme="minorHAnsi" w:hAnsi="Times New Roman"/>
              </w:rPr>
              <w:t>залог (долей, акций) по договору залога акций (долей участия);</w:t>
            </w:r>
          </w:p>
          <w:p w14:paraId="1207F3AB" w14:textId="77777777" w:rsidR="0001403A" w:rsidRPr="0001403A" w:rsidRDefault="0001403A" w:rsidP="00F2060C">
            <w:pPr>
              <w:numPr>
                <w:ilvl w:val="0"/>
                <w:numId w:val="10"/>
              </w:numPr>
              <w:ind w:left="0" w:firstLine="0"/>
              <w:contextualSpacing/>
              <w:jc w:val="both"/>
              <w:rPr>
                <w:rFonts w:ascii="Times New Roman" w:eastAsiaTheme="minorHAnsi" w:hAnsi="Times New Roman"/>
              </w:rPr>
            </w:pPr>
            <w:r w:rsidRPr="0001403A">
              <w:rPr>
                <w:rFonts w:ascii="Times New Roman" w:eastAsiaTheme="minorHAnsi" w:hAnsi="Times New Roman"/>
              </w:rPr>
              <w:t>Уступка в соответствии с Прямым соглашением;</w:t>
            </w:r>
          </w:p>
          <w:p w14:paraId="561BB439" w14:textId="77777777" w:rsidR="0001403A" w:rsidRPr="0001403A" w:rsidRDefault="0001403A" w:rsidP="00F2060C">
            <w:pPr>
              <w:numPr>
                <w:ilvl w:val="0"/>
                <w:numId w:val="10"/>
              </w:numPr>
              <w:ind w:left="0" w:firstLine="0"/>
              <w:contextualSpacing/>
              <w:jc w:val="both"/>
              <w:rPr>
                <w:rFonts w:ascii="Times New Roman" w:eastAsiaTheme="minorHAnsi" w:hAnsi="Times New Roman"/>
              </w:rPr>
            </w:pPr>
            <w:r w:rsidRPr="0001403A">
              <w:rPr>
                <w:rFonts w:ascii="Times New Roman" w:eastAsiaTheme="minorHAnsi" w:hAnsi="Times New Roman"/>
              </w:rPr>
              <w:t>залог банковских счетов Концессионера;</w:t>
            </w:r>
          </w:p>
          <w:p w14:paraId="7FDDC505" w14:textId="77777777" w:rsidR="0001403A" w:rsidRPr="0001403A" w:rsidRDefault="0001403A" w:rsidP="00F2060C">
            <w:pPr>
              <w:numPr>
                <w:ilvl w:val="0"/>
                <w:numId w:val="10"/>
              </w:numPr>
              <w:ind w:left="0" w:firstLine="0"/>
              <w:contextualSpacing/>
              <w:jc w:val="both"/>
              <w:rPr>
                <w:rFonts w:ascii="Times New Roman" w:eastAsiaTheme="minorHAnsi" w:hAnsi="Times New Roman"/>
              </w:rPr>
            </w:pPr>
            <w:r w:rsidRPr="0001403A">
              <w:rPr>
                <w:rFonts w:ascii="Times New Roman" w:eastAsiaTheme="minorHAnsi" w:hAnsi="Times New Roman"/>
              </w:rPr>
              <w:t>иные обеспечительные средства, предусмотренные Прямым соглашением, к которым, в частности, могут относиться, договор залога движимого имущества, соглашения со страховщиками и т.п.</w:t>
            </w:r>
          </w:p>
        </w:tc>
      </w:tr>
      <w:tr w:rsidR="0001403A" w:rsidRPr="0001403A" w14:paraId="5A93ACC0" w14:textId="77777777" w:rsidTr="00F2060C">
        <w:trPr>
          <w:gridAfter w:val="1"/>
          <w:wAfter w:w="129" w:type="dxa"/>
        </w:trPr>
        <w:tc>
          <w:tcPr>
            <w:tcW w:w="9412" w:type="dxa"/>
            <w:gridSpan w:val="3"/>
          </w:tcPr>
          <w:p w14:paraId="158CEE03"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b/>
              </w:rPr>
              <w:t>6. Предоставление информации</w:t>
            </w:r>
          </w:p>
        </w:tc>
      </w:tr>
      <w:tr w:rsidR="0001403A" w:rsidRPr="0001403A" w14:paraId="46E38711" w14:textId="77777777" w:rsidTr="00F2060C">
        <w:trPr>
          <w:gridAfter w:val="1"/>
          <w:wAfter w:w="129" w:type="dxa"/>
        </w:trPr>
        <w:tc>
          <w:tcPr>
            <w:tcW w:w="675" w:type="dxa"/>
          </w:tcPr>
          <w:p w14:paraId="6E571C69"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6.1</w:t>
            </w:r>
          </w:p>
        </w:tc>
        <w:tc>
          <w:tcPr>
            <w:tcW w:w="2316" w:type="dxa"/>
          </w:tcPr>
          <w:p w14:paraId="1EE9E01B"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Обязанности Агента</w:t>
            </w:r>
          </w:p>
        </w:tc>
        <w:tc>
          <w:tcPr>
            <w:tcW w:w="6421" w:type="dxa"/>
          </w:tcPr>
          <w:p w14:paraId="0D473E4F"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Агент обязан своевременно в сроки, указанные в Прямом Соглашении, сообщать Концеденту:</w:t>
            </w:r>
          </w:p>
          <w:p w14:paraId="012E0FA8"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о предъявлении Концессионеру требований досрочного возврата кредита и (или) иных денежных средств, предоставленных Концессионеру на возвратной основе, по Соглашениям о финансировании и реализации других своих прав в связи с этим в соответствии с каким-либо Соглашением о финансировании;</w:t>
            </w:r>
          </w:p>
          <w:p w14:paraId="5F1B40EC"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lastRenderedPageBreak/>
              <w:t>о реализации Финансирующими организациями своих прав по приостановлению выдачи кредита и (или) иных денежных средств, предоставленных Концессионеру на возвратной основе, согласно какому-либо Соглашению о финансировании; и</w:t>
            </w:r>
          </w:p>
          <w:p w14:paraId="339693F9"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о полном исполнении всех обязательств Концессионера по всем Соглашениям о финансировании.</w:t>
            </w:r>
          </w:p>
          <w:p w14:paraId="32B78E86"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иную информацию, указанную в Прямом соглашении.</w:t>
            </w:r>
          </w:p>
        </w:tc>
      </w:tr>
      <w:tr w:rsidR="0001403A" w:rsidRPr="0001403A" w14:paraId="578D29C8" w14:textId="77777777" w:rsidTr="00F2060C">
        <w:trPr>
          <w:gridAfter w:val="1"/>
          <w:wAfter w:w="129" w:type="dxa"/>
        </w:trPr>
        <w:tc>
          <w:tcPr>
            <w:tcW w:w="675" w:type="dxa"/>
          </w:tcPr>
          <w:p w14:paraId="21C16F98"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lastRenderedPageBreak/>
              <w:t>6.2</w:t>
            </w:r>
          </w:p>
        </w:tc>
        <w:tc>
          <w:tcPr>
            <w:tcW w:w="2316" w:type="dxa"/>
          </w:tcPr>
          <w:p w14:paraId="14E2DA9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Обязанности</w:t>
            </w:r>
          </w:p>
          <w:p w14:paraId="5DE8611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Концедента</w:t>
            </w:r>
          </w:p>
        </w:tc>
        <w:tc>
          <w:tcPr>
            <w:tcW w:w="6421" w:type="dxa"/>
          </w:tcPr>
          <w:p w14:paraId="36E19CD4"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Концедент обязан в сроки, установленные в Прямом</w:t>
            </w:r>
          </w:p>
          <w:p w14:paraId="084A32F5"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Соглашении, сообщать Агенту:</w:t>
            </w:r>
          </w:p>
          <w:p w14:paraId="21918E7D"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о любом нарушении Соглашения и(или), если применимо, договоров аренды Земельных участков, которое может повлечь расторжение соответствующего соглашения;</w:t>
            </w:r>
          </w:p>
          <w:p w14:paraId="68140EB3"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об изменении условий Соглашения;</w:t>
            </w:r>
          </w:p>
          <w:p w14:paraId="6484D931" w14:textId="77777777" w:rsidR="0001403A" w:rsidRPr="0001403A" w:rsidRDefault="0001403A" w:rsidP="00F2060C">
            <w:pPr>
              <w:numPr>
                <w:ilvl w:val="0"/>
                <w:numId w:val="9"/>
              </w:numPr>
              <w:ind w:left="0" w:firstLine="0"/>
              <w:contextualSpacing/>
              <w:jc w:val="both"/>
              <w:rPr>
                <w:rFonts w:ascii="Times New Roman" w:eastAsiaTheme="minorHAnsi" w:hAnsi="Times New Roman"/>
              </w:rPr>
            </w:pPr>
            <w:r w:rsidRPr="0001403A">
              <w:rPr>
                <w:rFonts w:ascii="Times New Roman" w:eastAsiaTheme="minorHAnsi" w:hAnsi="Times New Roman"/>
              </w:rPr>
              <w:t>иную информацию, указанную в Прямом соглашении.</w:t>
            </w:r>
          </w:p>
        </w:tc>
      </w:tr>
      <w:tr w:rsidR="0001403A" w:rsidRPr="0001403A" w14:paraId="60D1D65C" w14:textId="77777777" w:rsidTr="00F2060C">
        <w:trPr>
          <w:gridAfter w:val="1"/>
          <w:wAfter w:w="129" w:type="dxa"/>
        </w:trPr>
        <w:tc>
          <w:tcPr>
            <w:tcW w:w="9412" w:type="dxa"/>
            <w:gridSpan w:val="3"/>
          </w:tcPr>
          <w:p w14:paraId="5D88B698"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b/>
              </w:rPr>
              <w:t>7. Прочие положения</w:t>
            </w:r>
          </w:p>
        </w:tc>
      </w:tr>
      <w:tr w:rsidR="0001403A" w:rsidRPr="0001403A" w14:paraId="6E35F6B4" w14:textId="77777777" w:rsidTr="00F2060C">
        <w:trPr>
          <w:gridAfter w:val="1"/>
          <w:wAfter w:w="129" w:type="dxa"/>
        </w:trPr>
        <w:tc>
          <w:tcPr>
            <w:tcW w:w="675" w:type="dxa"/>
          </w:tcPr>
          <w:p w14:paraId="6D196BE6"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7.1</w:t>
            </w:r>
          </w:p>
        </w:tc>
        <w:tc>
          <w:tcPr>
            <w:tcW w:w="2316" w:type="dxa"/>
          </w:tcPr>
          <w:p w14:paraId="034D46A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Уступка прав по Прямому соглашению</w:t>
            </w:r>
          </w:p>
        </w:tc>
        <w:tc>
          <w:tcPr>
            <w:tcW w:w="6421" w:type="dxa"/>
          </w:tcPr>
          <w:p w14:paraId="469C1DF4"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Ни одна из Сторон не вправе уступать или передавать полностью или частично свои права и/или обязанности по Прямому соглашению и/или Соглашению, иначе чем по правилам, предусмотренным в Прямом соглашении и законодательстве Российской Федерации.</w:t>
            </w:r>
          </w:p>
        </w:tc>
      </w:tr>
      <w:tr w:rsidR="0001403A" w:rsidRPr="0001403A" w14:paraId="15BEEE3C" w14:textId="77777777" w:rsidTr="00F2060C">
        <w:trPr>
          <w:gridAfter w:val="1"/>
          <w:wAfter w:w="129" w:type="dxa"/>
        </w:trPr>
        <w:tc>
          <w:tcPr>
            <w:tcW w:w="675" w:type="dxa"/>
          </w:tcPr>
          <w:p w14:paraId="274638C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7.2</w:t>
            </w:r>
          </w:p>
        </w:tc>
        <w:tc>
          <w:tcPr>
            <w:tcW w:w="2316" w:type="dxa"/>
          </w:tcPr>
          <w:p w14:paraId="4BFDC90B"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Недействительность Соглашения</w:t>
            </w:r>
          </w:p>
        </w:tc>
        <w:tc>
          <w:tcPr>
            <w:tcW w:w="6421" w:type="dxa"/>
          </w:tcPr>
          <w:p w14:paraId="62168A27"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Прямое соглашение не прекращает свое действие с прекращением действия/признанием недействительным Соглашения.</w:t>
            </w:r>
          </w:p>
        </w:tc>
      </w:tr>
      <w:tr w:rsidR="0001403A" w:rsidRPr="0001403A" w14:paraId="6992A57A" w14:textId="77777777" w:rsidTr="00F2060C">
        <w:trPr>
          <w:gridAfter w:val="1"/>
          <w:wAfter w:w="129" w:type="dxa"/>
        </w:trPr>
        <w:tc>
          <w:tcPr>
            <w:tcW w:w="675" w:type="dxa"/>
          </w:tcPr>
          <w:p w14:paraId="58C63522"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7.3</w:t>
            </w:r>
          </w:p>
        </w:tc>
        <w:tc>
          <w:tcPr>
            <w:tcW w:w="2316" w:type="dxa"/>
          </w:tcPr>
          <w:p w14:paraId="46F1422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Срок действия</w:t>
            </w:r>
          </w:p>
        </w:tc>
        <w:tc>
          <w:tcPr>
            <w:tcW w:w="6421" w:type="dxa"/>
          </w:tcPr>
          <w:p w14:paraId="3084969C"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 xml:space="preserve">Прямое соглашение вступает в силу с даты подписания всеми сторонами и действует в течение срока реализации Соглашения, в том числе при его изменении и прекращении., </w:t>
            </w:r>
          </w:p>
        </w:tc>
      </w:tr>
      <w:tr w:rsidR="0001403A" w:rsidRPr="0001403A" w14:paraId="5FA3F6EC" w14:textId="77777777" w:rsidTr="00F2060C">
        <w:trPr>
          <w:gridAfter w:val="1"/>
          <w:wAfter w:w="129" w:type="dxa"/>
        </w:trPr>
        <w:tc>
          <w:tcPr>
            <w:tcW w:w="675" w:type="dxa"/>
          </w:tcPr>
          <w:p w14:paraId="39E32C1C"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7.4</w:t>
            </w:r>
          </w:p>
        </w:tc>
        <w:tc>
          <w:tcPr>
            <w:tcW w:w="2316" w:type="dxa"/>
          </w:tcPr>
          <w:p w14:paraId="5B201280"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Соотношение договоров</w:t>
            </w:r>
          </w:p>
        </w:tc>
        <w:tc>
          <w:tcPr>
            <w:tcW w:w="6421" w:type="dxa"/>
          </w:tcPr>
          <w:p w14:paraId="78729AA7" w14:textId="77777777" w:rsidR="0001403A" w:rsidRPr="0001403A" w:rsidRDefault="0001403A" w:rsidP="00F2060C">
            <w:pPr>
              <w:jc w:val="both"/>
              <w:rPr>
                <w:rFonts w:ascii="Times New Roman" w:eastAsiaTheme="minorHAnsi" w:hAnsi="Times New Roman"/>
                <w:b/>
              </w:rPr>
            </w:pPr>
            <w:r w:rsidRPr="0001403A">
              <w:rPr>
                <w:rFonts w:ascii="Times New Roman" w:eastAsiaTheme="minorHAnsi" w:hAnsi="Times New Roman"/>
              </w:rPr>
              <w:t>В случае какого-либо противоречия или несоответствия между положениями Прямого соглашения и положениями Соглашения (за исключением положений, указанных в Прямом соглашении), положения Соглашения имеют преимущественную силу.</w:t>
            </w:r>
          </w:p>
        </w:tc>
      </w:tr>
      <w:tr w:rsidR="0001403A" w:rsidRPr="0001403A" w14:paraId="78AAA65D" w14:textId="77777777" w:rsidTr="00F2060C">
        <w:trPr>
          <w:gridAfter w:val="1"/>
          <w:wAfter w:w="129" w:type="dxa"/>
        </w:trPr>
        <w:tc>
          <w:tcPr>
            <w:tcW w:w="675" w:type="dxa"/>
          </w:tcPr>
          <w:p w14:paraId="3044981F"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7.5</w:t>
            </w:r>
          </w:p>
        </w:tc>
        <w:tc>
          <w:tcPr>
            <w:tcW w:w="2316" w:type="dxa"/>
            <w:tcBorders>
              <w:top w:val="single" w:sz="4" w:space="0" w:color="auto"/>
              <w:left w:val="single" w:sz="4" w:space="0" w:color="auto"/>
              <w:bottom w:val="single" w:sz="4" w:space="0" w:color="auto"/>
            </w:tcBorders>
            <w:shd w:val="clear" w:color="auto" w:fill="FFFFFF"/>
          </w:tcPr>
          <w:p w14:paraId="528CB5AD"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Применимое право</w:t>
            </w:r>
          </w:p>
        </w:tc>
        <w:tc>
          <w:tcPr>
            <w:tcW w:w="6421" w:type="dxa"/>
            <w:tcBorders>
              <w:top w:val="single" w:sz="4" w:space="0" w:color="auto"/>
              <w:left w:val="single" w:sz="4" w:space="0" w:color="auto"/>
              <w:bottom w:val="single" w:sz="4" w:space="0" w:color="auto"/>
              <w:right w:val="single" w:sz="4" w:space="0" w:color="auto"/>
            </w:tcBorders>
            <w:shd w:val="clear" w:color="auto" w:fill="FFFFFF"/>
          </w:tcPr>
          <w:p w14:paraId="7B229492" w14:textId="77777777" w:rsidR="0001403A" w:rsidRPr="0001403A" w:rsidRDefault="0001403A" w:rsidP="00F2060C">
            <w:pPr>
              <w:jc w:val="both"/>
              <w:rPr>
                <w:rFonts w:ascii="Times New Roman" w:eastAsiaTheme="minorHAnsi" w:hAnsi="Times New Roman"/>
              </w:rPr>
            </w:pPr>
            <w:r w:rsidRPr="0001403A">
              <w:rPr>
                <w:rFonts w:ascii="Times New Roman" w:eastAsiaTheme="minorHAnsi" w:hAnsi="Times New Roman"/>
              </w:rPr>
              <w:t>Законодательство Российской Федерации.</w:t>
            </w:r>
          </w:p>
        </w:tc>
      </w:tr>
    </w:tbl>
    <w:p w14:paraId="45BD2B68" w14:textId="77777777" w:rsidR="0001403A" w:rsidRPr="0001403A" w:rsidRDefault="0001403A" w:rsidP="00D96F76">
      <w:pPr>
        <w:spacing w:after="200"/>
        <w:ind w:firstLine="567"/>
        <w:jc w:val="both"/>
        <w:rPr>
          <w:rFonts w:ascii="Times New Roman" w:eastAsiaTheme="minorHAnsi" w:hAnsi="Times New Roman"/>
        </w:rPr>
      </w:pPr>
    </w:p>
    <w:p w14:paraId="053704BC" w14:textId="77777777" w:rsidR="0001403A" w:rsidRPr="0001403A" w:rsidRDefault="0001403A" w:rsidP="00D96F76">
      <w:pPr>
        <w:spacing w:after="200" w:line="276" w:lineRule="auto"/>
        <w:ind w:firstLine="567"/>
        <w:jc w:val="both"/>
        <w:rPr>
          <w:rFonts w:ascii="Times New Roman" w:eastAsiaTheme="minorHAnsi" w:hAnsi="Times New Roman"/>
        </w:rPr>
      </w:pPr>
      <w:r w:rsidRPr="0001403A">
        <w:rPr>
          <w:rFonts w:ascii="Times New Roman" w:eastAsiaTheme="minorHAnsi" w:hAnsi="Times New Roman"/>
        </w:rPr>
        <w:br w:type="page"/>
      </w:r>
    </w:p>
    <w:p w14:paraId="2ABD4C82" w14:textId="77777777" w:rsidR="0001403A" w:rsidRPr="0001403A" w:rsidRDefault="0001403A" w:rsidP="00D96F76">
      <w:pPr>
        <w:widowControl w:val="0"/>
        <w:shd w:val="clear" w:color="auto" w:fill="FFFFFF"/>
        <w:autoSpaceDE w:val="0"/>
        <w:autoSpaceDN w:val="0"/>
        <w:adjustRightInd w:val="0"/>
        <w:ind w:right="11" w:firstLine="567"/>
        <w:jc w:val="both"/>
        <w:outlineLvl w:val="1"/>
        <w:rPr>
          <w:rFonts w:ascii="Times New Roman" w:eastAsia="Calibri" w:hAnsi="Times New Roman"/>
          <w:b/>
          <w:lang w:eastAsia="ru-RU"/>
        </w:rPr>
      </w:pPr>
      <w:bookmarkStart w:id="19" w:name="П9"/>
      <w:bookmarkStart w:id="20" w:name="_Toc467148071"/>
      <w:r w:rsidRPr="0001403A">
        <w:rPr>
          <w:rFonts w:ascii="Times New Roman" w:eastAsia="Calibri" w:hAnsi="Times New Roman"/>
          <w:b/>
          <w:bCs/>
          <w:lang w:eastAsia="ru-RU"/>
        </w:rPr>
        <w:lastRenderedPageBreak/>
        <w:t>Приложение № 9</w:t>
      </w:r>
      <w:r w:rsidRPr="0001403A">
        <w:rPr>
          <w:rFonts w:ascii="Times New Roman" w:eastAsia="Calibri" w:hAnsi="Times New Roman"/>
          <w:b/>
          <w:bCs/>
          <w:lang w:eastAsia="ru-RU"/>
        </w:rPr>
        <w:br/>
      </w:r>
      <w:bookmarkEnd w:id="19"/>
      <w:r w:rsidRPr="0001403A">
        <w:rPr>
          <w:rFonts w:ascii="Times New Roman" w:eastAsia="Calibri" w:hAnsi="Times New Roman"/>
          <w:b/>
          <w:lang w:eastAsia="ru-RU"/>
        </w:rPr>
        <w:t>к Концессионному Соглашению</w:t>
      </w:r>
      <w:bookmarkEnd w:id="20"/>
    </w:p>
    <w:p w14:paraId="3B2CD126" w14:textId="77777777" w:rsidR="0001403A" w:rsidRPr="0001403A" w:rsidRDefault="0001403A" w:rsidP="00D96F76">
      <w:pPr>
        <w:widowControl w:val="0"/>
        <w:shd w:val="clear" w:color="auto" w:fill="FFFFFF"/>
        <w:autoSpaceDE w:val="0"/>
        <w:autoSpaceDN w:val="0"/>
        <w:adjustRightInd w:val="0"/>
        <w:ind w:right="11" w:firstLine="567"/>
        <w:jc w:val="both"/>
        <w:rPr>
          <w:rFonts w:ascii="Times New Roman" w:eastAsia="Calibri" w:hAnsi="Times New Roman"/>
          <w:b/>
          <w:lang w:eastAsia="ru-RU"/>
        </w:rPr>
      </w:pPr>
      <w:r w:rsidRPr="0001403A">
        <w:rPr>
          <w:rFonts w:ascii="Times New Roman" w:eastAsia="Calibri" w:hAnsi="Times New Roman"/>
          <w:b/>
          <w:lang w:eastAsia="ru-RU"/>
        </w:rPr>
        <w:t>от «___»________20__г.</w:t>
      </w:r>
    </w:p>
    <w:p w14:paraId="416061F1" w14:textId="77777777" w:rsidR="0001403A" w:rsidRPr="0001403A" w:rsidRDefault="0001403A" w:rsidP="00D96F76">
      <w:pPr>
        <w:widowControl w:val="0"/>
        <w:autoSpaceDE w:val="0"/>
        <w:autoSpaceDN w:val="0"/>
        <w:adjustRightInd w:val="0"/>
        <w:spacing w:before="240" w:after="240"/>
        <w:ind w:firstLine="567"/>
        <w:jc w:val="both"/>
        <w:rPr>
          <w:rFonts w:ascii="Times New Roman" w:eastAsia="Calibri" w:hAnsi="Times New Roman"/>
          <w:b/>
        </w:rPr>
      </w:pPr>
      <w:r w:rsidRPr="0001403A">
        <w:rPr>
          <w:rFonts w:ascii="Times New Roman" w:eastAsia="Calibri" w:hAnsi="Times New Roman"/>
          <w:b/>
        </w:rPr>
        <w:t>ПОРЯДОК РАСЧЕТА МГД</w:t>
      </w:r>
    </w:p>
    <w:p w14:paraId="299A2ACD" w14:textId="77777777" w:rsidR="0001403A" w:rsidRPr="0001403A" w:rsidRDefault="0001403A" w:rsidP="00D96F76">
      <w:pPr>
        <w:spacing w:after="200"/>
        <w:ind w:firstLine="567"/>
        <w:jc w:val="both"/>
        <w:rPr>
          <w:rFonts w:ascii="Times New Roman" w:eastAsiaTheme="minorHAnsi" w:hAnsi="Times New Roman"/>
        </w:rPr>
      </w:pPr>
    </w:p>
    <w:p w14:paraId="1A68C28E" w14:textId="77777777" w:rsidR="0001403A" w:rsidRPr="0001403A" w:rsidRDefault="0001403A" w:rsidP="00D96F76">
      <w:pPr>
        <w:spacing w:after="200"/>
        <w:ind w:firstLine="567"/>
        <w:jc w:val="both"/>
        <w:rPr>
          <w:rFonts w:ascii="Times New Roman" w:hAnsi="Times New Roman"/>
          <w:u w:val="single"/>
          <w:lang w:eastAsia="ru-RU"/>
        </w:rPr>
      </w:pPr>
      <w:r w:rsidRPr="0001403A">
        <w:rPr>
          <w:rFonts w:ascii="Times New Roman" w:hAnsi="Times New Roman"/>
          <w:lang w:eastAsia="ru-RU"/>
        </w:rPr>
        <w:t>[Порядок расчета МГД подлежит уточнению по результатам переговоров с победителем Конкурса]</w:t>
      </w:r>
    </w:p>
    <w:p w14:paraId="6BD82FEA" w14:textId="671049CD" w:rsidR="0001403A" w:rsidRDefault="0001403A" w:rsidP="00D96F76">
      <w:pPr>
        <w:spacing w:after="200" w:line="276" w:lineRule="auto"/>
        <w:ind w:firstLine="567"/>
        <w:jc w:val="both"/>
        <w:rPr>
          <w:rFonts w:ascii="Times New Roman" w:hAnsi="Times New Roman"/>
          <w:sz w:val="28"/>
          <w:szCs w:val="28"/>
        </w:rPr>
      </w:pPr>
      <w:r>
        <w:rPr>
          <w:rFonts w:ascii="Times New Roman" w:hAnsi="Times New Roman"/>
          <w:sz w:val="28"/>
          <w:szCs w:val="28"/>
        </w:rPr>
        <w:br w:type="page"/>
      </w:r>
    </w:p>
    <w:p w14:paraId="76EC1D74" w14:textId="77777777" w:rsidR="007B03AE" w:rsidRPr="001D7C3E" w:rsidRDefault="007B03AE" w:rsidP="00D96F76">
      <w:pPr>
        <w:ind w:firstLine="567"/>
        <w:jc w:val="both"/>
        <w:rPr>
          <w:rFonts w:ascii="Times New Roman" w:hAnsi="Times New Roman"/>
          <w:sz w:val="28"/>
          <w:szCs w:val="28"/>
        </w:rPr>
      </w:pPr>
    </w:p>
    <w:sectPr w:rsidR="007B03AE" w:rsidRPr="001D7C3E" w:rsidSect="005D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F35"/>
    <w:multiLevelType w:val="hybridMultilevel"/>
    <w:tmpl w:val="D2A2076A"/>
    <w:lvl w:ilvl="0" w:tplc="2FA2A8F2">
      <w:start w:val="141"/>
      <w:numFmt w:val="decimal"/>
      <w:lvlText w:val="%1."/>
      <w:lvlJc w:val="left"/>
      <w:pPr>
        <w:ind w:left="850" w:hanging="4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B70"/>
    <w:multiLevelType w:val="hybridMultilevel"/>
    <w:tmpl w:val="C26C3E64"/>
    <w:lvl w:ilvl="0" w:tplc="EE024D30">
      <w:start w:val="128"/>
      <w:numFmt w:val="decimal"/>
      <w:lvlText w:val="%1."/>
      <w:lvlJc w:val="left"/>
      <w:pPr>
        <w:ind w:left="850" w:hanging="4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53BD3"/>
    <w:multiLevelType w:val="hybridMultilevel"/>
    <w:tmpl w:val="C3A06D0A"/>
    <w:lvl w:ilvl="0" w:tplc="B85293D8">
      <w:start w:val="94"/>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096CB9"/>
    <w:multiLevelType w:val="hybridMultilevel"/>
    <w:tmpl w:val="9C7230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95F5E"/>
    <w:multiLevelType w:val="hybridMultilevel"/>
    <w:tmpl w:val="246E0A56"/>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35D34"/>
    <w:multiLevelType w:val="hybridMultilevel"/>
    <w:tmpl w:val="DABCF2A0"/>
    <w:lvl w:ilvl="0" w:tplc="29D4FFB2">
      <w:start w:val="119"/>
      <w:numFmt w:val="decimal"/>
      <w:lvlText w:val="%1."/>
      <w:lvlJc w:val="left"/>
      <w:pPr>
        <w:ind w:left="1057" w:hanging="4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345EF5"/>
    <w:multiLevelType w:val="hybridMultilevel"/>
    <w:tmpl w:val="E038767A"/>
    <w:lvl w:ilvl="0" w:tplc="D416FE7E">
      <w:start w:val="111"/>
      <w:numFmt w:val="decimal"/>
      <w:lvlText w:val="%1."/>
      <w:lvlJc w:val="left"/>
      <w:pPr>
        <w:ind w:left="1240" w:hanging="4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29D348AD"/>
    <w:multiLevelType w:val="hybridMultilevel"/>
    <w:tmpl w:val="F52C29A6"/>
    <w:lvl w:ilvl="0" w:tplc="0BFAE0EA">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FF2DBB"/>
    <w:multiLevelType w:val="hybridMultilevel"/>
    <w:tmpl w:val="898C6262"/>
    <w:lvl w:ilvl="0" w:tplc="BBAEA064">
      <w:start w:val="33"/>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9" w15:restartNumberingAfterBreak="0">
    <w:nsid w:val="2CB9746F"/>
    <w:multiLevelType w:val="multilevel"/>
    <w:tmpl w:val="5C78BF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71F67"/>
    <w:multiLevelType w:val="hybridMultilevel"/>
    <w:tmpl w:val="575CE8BA"/>
    <w:lvl w:ilvl="0" w:tplc="4B0CA430">
      <w:start w:val="158"/>
      <w:numFmt w:val="decimal"/>
      <w:lvlText w:val="%1"/>
      <w:lvlJc w:val="left"/>
      <w:pPr>
        <w:ind w:left="845" w:hanging="4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2DF546DA"/>
    <w:multiLevelType w:val="hybridMultilevel"/>
    <w:tmpl w:val="87C28F38"/>
    <w:lvl w:ilvl="0" w:tplc="27E6F63E">
      <w:start w:val="27"/>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B01642"/>
    <w:multiLevelType w:val="hybridMultilevel"/>
    <w:tmpl w:val="32CAD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40C7E"/>
    <w:multiLevelType w:val="hybridMultilevel"/>
    <w:tmpl w:val="203E4A02"/>
    <w:lvl w:ilvl="0" w:tplc="1EC23DE0">
      <w:start w:val="151"/>
      <w:numFmt w:val="decimal"/>
      <w:lvlText w:val="%1."/>
      <w:lvlJc w:val="left"/>
      <w:pPr>
        <w:ind w:left="1057" w:hanging="4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4F1F4F"/>
    <w:multiLevelType w:val="hybridMultilevel"/>
    <w:tmpl w:val="531A9E52"/>
    <w:lvl w:ilvl="0" w:tplc="E724DCC0">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80194A"/>
    <w:multiLevelType w:val="hybridMultilevel"/>
    <w:tmpl w:val="85CA233C"/>
    <w:lvl w:ilvl="0" w:tplc="B456C7EE">
      <w:start w:val="142"/>
      <w:numFmt w:val="decimal"/>
      <w:lvlText w:val="%1."/>
      <w:lvlJc w:val="left"/>
      <w:pPr>
        <w:ind w:left="850" w:hanging="4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1306B"/>
    <w:multiLevelType w:val="hybridMultilevel"/>
    <w:tmpl w:val="9FFCEE12"/>
    <w:lvl w:ilvl="0" w:tplc="7CD6C39A">
      <w:start w:val="76"/>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5A175C3"/>
    <w:multiLevelType w:val="hybridMultilevel"/>
    <w:tmpl w:val="A1140C90"/>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51967"/>
    <w:multiLevelType w:val="hybridMultilevel"/>
    <w:tmpl w:val="82EAB04E"/>
    <w:lvl w:ilvl="0" w:tplc="F66AD89C">
      <w:start w:val="6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F135DAA"/>
    <w:multiLevelType w:val="hybridMultilevel"/>
    <w:tmpl w:val="B2D65968"/>
    <w:lvl w:ilvl="0" w:tplc="F4B200A2">
      <w:start w:val="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9B6E29"/>
    <w:multiLevelType w:val="hybridMultilevel"/>
    <w:tmpl w:val="02BC404C"/>
    <w:lvl w:ilvl="0" w:tplc="0419000F">
      <w:start w:val="3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026527"/>
    <w:multiLevelType w:val="multilevel"/>
    <w:tmpl w:val="1312F89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F6AC3"/>
    <w:multiLevelType w:val="hybridMultilevel"/>
    <w:tmpl w:val="7728950A"/>
    <w:lvl w:ilvl="0" w:tplc="26D07C0E">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82911"/>
    <w:multiLevelType w:val="multilevel"/>
    <w:tmpl w:val="1312F892"/>
    <w:lvl w:ilvl="0">
      <w:start w:val="1"/>
      <w:numFmt w:val="decimal"/>
      <w:lvlText w:val="%1."/>
      <w:lvlJc w:val="left"/>
      <w:pPr>
        <w:ind w:left="1352" w:hanging="360"/>
      </w:pPr>
      <w:rPr>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56D02"/>
    <w:multiLevelType w:val="hybridMultilevel"/>
    <w:tmpl w:val="32CAD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0371CF"/>
    <w:multiLevelType w:val="hybridMultilevel"/>
    <w:tmpl w:val="CABE5F6A"/>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6041E5"/>
    <w:multiLevelType w:val="hybridMultilevel"/>
    <w:tmpl w:val="32CAD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5825A9"/>
    <w:multiLevelType w:val="hybridMultilevel"/>
    <w:tmpl w:val="13201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D147FC"/>
    <w:multiLevelType w:val="multilevel"/>
    <w:tmpl w:val="959CF14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15:restartNumberingAfterBreak="0">
    <w:nsid w:val="66D83368"/>
    <w:multiLevelType w:val="hybridMultilevel"/>
    <w:tmpl w:val="32CAD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A138ED"/>
    <w:multiLevelType w:val="hybridMultilevel"/>
    <w:tmpl w:val="47F02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2A206B"/>
    <w:multiLevelType w:val="hybridMultilevel"/>
    <w:tmpl w:val="D4C2A6F6"/>
    <w:lvl w:ilvl="0" w:tplc="95B48BCA">
      <w:start w:val="84"/>
      <w:numFmt w:val="decimal"/>
      <w:lvlText w:val="%1."/>
      <w:lvlJc w:val="left"/>
      <w:pPr>
        <w:ind w:left="928" w:hanging="360"/>
      </w:pPr>
      <w:rPr>
        <w:rFonts w:hint="default"/>
        <w:b w:val="0"/>
        <w:strike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7427550"/>
    <w:multiLevelType w:val="hybridMultilevel"/>
    <w:tmpl w:val="32CAD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5C628F"/>
    <w:multiLevelType w:val="hybridMultilevel"/>
    <w:tmpl w:val="B34269A6"/>
    <w:lvl w:ilvl="0" w:tplc="422E2A2E">
      <w:start w:val="159"/>
      <w:numFmt w:val="decimal"/>
      <w:lvlText w:val="%1."/>
      <w:lvlJc w:val="left"/>
      <w:pPr>
        <w:ind w:left="1057" w:hanging="4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3"/>
  </w:num>
  <w:num w:numId="3">
    <w:abstractNumId w:val="28"/>
  </w:num>
  <w:num w:numId="4">
    <w:abstractNumId w:val="27"/>
  </w:num>
  <w:num w:numId="5">
    <w:abstractNumId w:val="3"/>
  </w:num>
  <w:num w:numId="6">
    <w:abstractNumId w:val="12"/>
  </w:num>
  <w:num w:numId="7">
    <w:abstractNumId w:val="26"/>
  </w:num>
  <w:num w:numId="8">
    <w:abstractNumId w:val="32"/>
  </w:num>
  <w:num w:numId="9">
    <w:abstractNumId w:val="24"/>
  </w:num>
  <w:num w:numId="10">
    <w:abstractNumId w:val="29"/>
  </w:num>
  <w:num w:numId="11">
    <w:abstractNumId w:val="4"/>
  </w:num>
  <w:num w:numId="12">
    <w:abstractNumId w:val="25"/>
  </w:num>
  <w:num w:numId="13">
    <w:abstractNumId w:val="11"/>
  </w:num>
  <w:num w:numId="14">
    <w:abstractNumId w:val="8"/>
  </w:num>
  <w:num w:numId="15">
    <w:abstractNumId w:val="7"/>
  </w:num>
  <w:num w:numId="16">
    <w:abstractNumId w:val="18"/>
  </w:num>
  <w:num w:numId="17">
    <w:abstractNumId w:val="16"/>
  </w:num>
  <w:num w:numId="18">
    <w:abstractNumId w:val="31"/>
  </w:num>
  <w:num w:numId="19">
    <w:abstractNumId w:val="2"/>
  </w:num>
  <w:num w:numId="20">
    <w:abstractNumId w:val="6"/>
  </w:num>
  <w:num w:numId="21">
    <w:abstractNumId w:val="5"/>
  </w:num>
  <w:num w:numId="22">
    <w:abstractNumId w:val="1"/>
  </w:num>
  <w:num w:numId="23">
    <w:abstractNumId w:val="15"/>
  </w:num>
  <w:num w:numId="24">
    <w:abstractNumId w:val="13"/>
  </w:num>
  <w:num w:numId="25">
    <w:abstractNumId w:val="10"/>
  </w:num>
  <w:num w:numId="26">
    <w:abstractNumId w:val="33"/>
  </w:num>
  <w:num w:numId="27">
    <w:abstractNumId w:val="0"/>
  </w:num>
  <w:num w:numId="28">
    <w:abstractNumId w:val="30"/>
  </w:num>
  <w:num w:numId="29">
    <w:abstractNumId w:val="14"/>
  </w:num>
  <w:num w:numId="30">
    <w:abstractNumId w:val="17"/>
  </w:num>
  <w:num w:numId="31">
    <w:abstractNumId w:val="19"/>
  </w:num>
  <w:num w:numId="32">
    <w:abstractNumId w:val="9"/>
  </w:num>
  <w:num w:numId="33">
    <w:abstractNumId w:val="21"/>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3E"/>
    <w:rsid w:val="00003DEE"/>
    <w:rsid w:val="0001403A"/>
    <w:rsid w:val="000411D5"/>
    <w:rsid w:val="000542CB"/>
    <w:rsid w:val="00056863"/>
    <w:rsid w:val="00060F57"/>
    <w:rsid w:val="0006184E"/>
    <w:rsid w:val="00065A3C"/>
    <w:rsid w:val="00071782"/>
    <w:rsid w:val="000730B2"/>
    <w:rsid w:val="00075C55"/>
    <w:rsid w:val="000847DB"/>
    <w:rsid w:val="00096BEC"/>
    <w:rsid w:val="000A12ED"/>
    <w:rsid w:val="000A2198"/>
    <w:rsid w:val="000A39A0"/>
    <w:rsid w:val="000A672E"/>
    <w:rsid w:val="000D0A43"/>
    <w:rsid w:val="000D34B9"/>
    <w:rsid w:val="000D5E46"/>
    <w:rsid w:val="000E1061"/>
    <w:rsid w:val="000E6D0C"/>
    <w:rsid w:val="000F1CC7"/>
    <w:rsid w:val="000F1F2C"/>
    <w:rsid w:val="000F28BC"/>
    <w:rsid w:val="000F7982"/>
    <w:rsid w:val="00100AF7"/>
    <w:rsid w:val="00103D23"/>
    <w:rsid w:val="00106790"/>
    <w:rsid w:val="0011155C"/>
    <w:rsid w:val="00117CA4"/>
    <w:rsid w:val="00120891"/>
    <w:rsid w:val="001225AC"/>
    <w:rsid w:val="00123256"/>
    <w:rsid w:val="00130851"/>
    <w:rsid w:val="001346BA"/>
    <w:rsid w:val="00134752"/>
    <w:rsid w:val="00134DC5"/>
    <w:rsid w:val="0013558B"/>
    <w:rsid w:val="00137278"/>
    <w:rsid w:val="00143D96"/>
    <w:rsid w:val="00143F46"/>
    <w:rsid w:val="00150F22"/>
    <w:rsid w:val="00151936"/>
    <w:rsid w:val="001524F3"/>
    <w:rsid w:val="00154AA9"/>
    <w:rsid w:val="001554CC"/>
    <w:rsid w:val="00161A18"/>
    <w:rsid w:val="0016388C"/>
    <w:rsid w:val="001648ED"/>
    <w:rsid w:val="00176CCD"/>
    <w:rsid w:val="00177933"/>
    <w:rsid w:val="00177B42"/>
    <w:rsid w:val="00187914"/>
    <w:rsid w:val="0019179B"/>
    <w:rsid w:val="00195A82"/>
    <w:rsid w:val="001A1D68"/>
    <w:rsid w:val="001A5213"/>
    <w:rsid w:val="001B4FDA"/>
    <w:rsid w:val="001C0E98"/>
    <w:rsid w:val="001C78C5"/>
    <w:rsid w:val="001D4308"/>
    <w:rsid w:val="001D58F2"/>
    <w:rsid w:val="001D6F19"/>
    <w:rsid w:val="001D7024"/>
    <w:rsid w:val="001D7C3E"/>
    <w:rsid w:val="001E3848"/>
    <w:rsid w:val="001E46CB"/>
    <w:rsid w:val="001E6C51"/>
    <w:rsid w:val="001F471A"/>
    <w:rsid w:val="00200485"/>
    <w:rsid w:val="00201475"/>
    <w:rsid w:val="002030DC"/>
    <w:rsid w:val="002165CB"/>
    <w:rsid w:val="00234C97"/>
    <w:rsid w:val="00241ADF"/>
    <w:rsid w:val="0024249D"/>
    <w:rsid w:val="002434F2"/>
    <w:rsid w:val="00243880"/>
    <w:rsid w:val="002525F7"/>
    <w:rsid w:val="00280D6E"/>
    <w:rsid w:val="00282026"/>
    <w:rsid w:val="002A25D8"/>
    <w:rsid w:val="002B52CF"/>
    <w:rsid w:val="002B5AFD"/>
    <w:rsid w:val="002C4E15"/>
    <w:rsid w:val="002D3420"/>
    <w:rsid w:val="002D382D"/>
    <w:rsid w:val="002D41F9"/>
    <w:rsid w:val="002D5D72"/>
    <w:rsid w:val="002E1C3E"/>
    <w:rsid w:val="002E285C"/>
    <w:rsid w:val="002E76BF"/>
    <w:rsid w:val="002F0BF5"/>
    <w:rsid w:val="002F515E"/>
    <w:rsid w:val="00301892"/>
    <w:rsid w:val="003028EB"/>
    <w:rsid w:val="003147C2"/>
    <w:rsid w:val="0031726A"/>
    <w:rsid w:val="003272FC"/>
    <w:rsid w:val="003445B8"/>
    <w:rsid w:val="00356393"/>
    <w:rsid w:val="00366936"/>
    <w:rsid w:val="003708C4"/>
    <w:rsid w:val="003711EE"/>
    <w:rsid w:val="003809CC"/>
    <w:rsid w:val="0038482F"/>
    <w:rsid w:val="00395D18"/>
    <w:rsid w:val="003968F2"/>
    <w:rsid w:val="003A2247"/>
    <w:rsid w:val="003C2AFB"/>
    <w:rsid w:val="003D1762"/>
    <w:rsid w:val="003D1E09"/>
    <w:rsid w:val="003D39D5"/>
    <w:rsid w:val="003E1FA1"/>
    <w:rsid w:val="003E719A"/>
    <w:rsid w:val="003F1F3E"/>
    <w:rsid w:val="00402200"/>
    <w:rsid w:val="0040301A"/>
    <w:rsid w:val="00407981"/>
    <w:rsid w:val="00412764"/>
    <w:rsid w:val="004144F7"/>
    <w:rsid w:val="00424C4C"/>
    <w:rsid w:val="004262C1"/>
    <w:rsid w:val="004301AB"/>
    <w:rsid w:val="00430E3C"/>
    <w:rsid w:val="0044031A"/>
    <w:rsid w:val="00440647"/>
    <w:rsid w:val="00447ECA"/>
    <w:rsid w:val="0045375A"/>
    <w:rsid w:val="0045490F"/>
    <w:rsid w:val="00456BED"/>
    <w:rsid w:val="00460A1E"/>
    <w:rsid w:val="00470313"/>
    <w:rsid w:val="00473667"/>
    <w:rsid w:val="004779C9"/>
    <w:rsid w:val="00484093"/>
    <w:rsid w:val="00494F9F"/>
    <w:rsid w:val="00496B0C"/>
    <w:rsid w:val="004973D7"/>
    <w:rsid w:val="00497FCF"/>
    <w:rsid w:val="004A2F6E"/>
    <w:rsid w:val="004A712D"/>
    <w:rsid w:val="004B1CFC"/>
    <w:rsid w:val="004B4890"/>
    <w:rsid w:val="004B7A57"/>
    <w:rsid w:val="004C31A1"/>
    <w:rsid w:val="004C4747"/>
    <w:rsid w:val="004D4531"/>
    <w:rsid w:val="004D47B5"/>
    <w:rsid w:val="004E1A7A"/>
    <w:rsid w:val="004E39D0"/>
    <w:rsid w:val="004E4A2F"/>
    <w:rsid w:val="004F67A6"/>
    <w:rsid w:val="005008D5"/>
    <w:rsid w:val="0050666B"/>
    <w:rsid w:val="00506B3D"/>
    <w:rsid w:val="00507F52"/>
    <w:rsid w:val="005111ED"/>
    <w:rsid w:val="00521333"/>
    <w:rsid w:val="005330ED"/>
    <w:rsid w:val="00534D6A"/>
    <w:rsid w:val="00551C8E"/>
    <w:rsid w:val="00552B39"/>
    <w:rsid w:val="005540FA"/>
    <w:rsid w:val="00557D28"/>
    <w:rsid w:val="00561AAA"/>
    <w:rsid w:val="005639BF"/>
    <w:rsid w:val="00563F72"/>
    <w:rsid w:val="00565EAE"/>
    <w:rsid w:val="00567459"/>
    <w:rsid w:val="005767B4"/>
    <w:rsid w:val="00580B1D"/>
    <w:rsid w:val="00591885"/>
    <w:rsid w:val="005A7AF4"/>
    <w:rsid w:val="005B4F1E"/>
    <w:rsid w:val="005C451B"/>
    <w:rsid w:val="005C6C60"/>
    <w:rsid w:val="005C6E45"/>
    <w:rsid w:val="005D0F29"/>
    <w:rsid w:val="005D29D8"/>
    <w:rsid w:val="005D4D81"/>
    <w:rsid w:val="005E1BB8"/>
    <w:rsid w:val="005E1C92"/>
    <w:rsid w:val="005E246F"/>
    <w:rsid w:val="005F05B0"/>
    <w:rsid w:val="005F5A79"/>
    <w:rsid w:val="006007C3"/>
    <w:rsid w:val="006106C3"/>
    <w:rsid w:val="006207B9"/>
    <w:rsid w:val="00624FCE"/>
    <w:rsid w:val="00624FE7"/>
    <w:rsid w:val="00641848"/>
    <w:rsid w:val="00651696"/>
    <w:rsid w:val="00657145"/>
    <w:rsid w:val="006611E0"/>
    <w:rsid w:val="0066657E"/>
    <w:rsid w:val="006718E7"/>
    <w:rsid w:val="00684417"/>
    <w:rsid w:val="00686120"/>
    <w:rsid w:val="00687BF3"/>
    <w:rsid w:val="006923E3"/>
    <w:rsid w:val="006977C4"/>
    <w:rsid w:val="006A5BBF"/>
    <w:rsid w:val="006A6BE9"/>
    <w:rsid w:val="006B2419"/>
    <w:rsid w:val="006B251D"/>
    <w:rsid w:val="006B60CA"/>
    <w:rsid w:val="006B77CB"/>
    <w:rsid w:val="006B7AD3"/>
    <w:rsid w:val="006D7843"/>
    <w:rsid w:val="006E1F7D"/>
    <w:rsid w:val="006E54B1"/>
    <w:rsid w:val="006F6F49"/>
    <w:rsid w:val="00700C7F"/>
    <w:rsid w:val="007103F3"/>
    <w:rsid w:val="00711D59"/>
    <w:rsid w:val="00720944"/>
    <w:rsid w:val="007216EF"/>
    <w:rsid w:val="00725B86"/>
    <w:rsid w:val="00732714"/>
    <w:rsid w:val="00735E84"/>
    <w:rsid w:val="00741D62"/>
    <w:rsid w:val="007435DE"/>
    <w:rsid w:val="00745589"/>
    <w:rsid w:val="00777051"/>
    <w:rsid w:val="00781EEE"/>
    <w:rsid w:val="00795F20"/>
    <w:rsid w:val="007A6FAF"/>
    <w:rsid w:val="007B03AE"/>
    <w:rsid w:val="007C027C"/>
    <w:rsid w:val="007C7EA0"/>
    <w:rsid w:val="007D128A"/>
    <w:rsid w:val="007D2406"/>
    <w:rsid w:val="007D32CC"/>
    <w:rsid w:val="007E0D6C"/>
    <w:rsid w:val="007E4F7E"/>
    <w:rsid w:val="007E7A5C"/>
    <w:rsid w:val="007F313B"/>
    <w:rsid w:val="007F3B1A"/>
    <w:rsid w:val="007F4774"/>
    <w:rsid w:val="00801FB8"/>
    <w:rsid w:val="00804B75"/>
    <w:rsid w:val="008056A0"/>
    <w:rsid w:val="00811EE4"/>
    <w:rsid w:val="008163E7"/>
    <w:rsid w:val="0082298C"/>
    <w:rsid w:val="0082427B"/>
    <w:rsid w:val="00842B92"/>
    <w:rsid w:val="008518E4"/>
    <w:rsid w:val="00860DB7"/>
    <w:rsid w:val="008802BF"/>
    <w:rsid w:val="00883771"/>
    <w:rsid w:val="00891349"/>
    <w:rsid w:val="008913D3"/>
    <w:rsid w:val="00892F9E"/>
    <w:rsid w:val="0089635E"/>
    <w:rsid w:val="008A3F01"/>
    <w:rsid w:val="008A4A1B"/>
    <w:rsid w:val="008A5860"/>
    <w:rsid w:val="008A79CA"/>
    <w:rsid w:val="008B5A19"/>
    <w:rsid w:val="008C1E26"/>
    <w:rsid w:val="008D37FB"/>
    <w:rsid w:val="008D441B"/>
    <w:rsid w:val="008E7C7E"/>
    <w:rsid w:val="008F013A"/>
    <w:rsid w:val="008F2A2F"/>
    <w:rsid w:val="008F5CA2"/>
    <w:rsid w:val="008F6073"/>
    <w:rsid w:val="0090093C"/>
    <w:rsid w:val="00903C43"/>
    <w:rsid w:val="0091288D"/>
    <w:rsid w:val="009141F8"/>
    <w:rsid w:val="0093135B"/>
    <w:rsid w:val="009415AF"/>
    <w:rsid w:val="00941EA2"/>
    <w:rsid w:val="009432F7"/>
    <w:rsid w:val="00955481"/>
    <w:rsid w:val="00960845"/>
    <w:rsid w:val="009701EA"/>
    <w:rsid w:val="00982438"/>
    <w:rsid w:val="0098485F"/>
    <w:rsid w:val="00986846"/>
    <w:rsid w:val="00992334"/>
    <w:rsid w:val="009933AE"/>
    <w:rsid w:val="00994999"/>
    <w:rsid w:val="009B5D2E"/>
    <w:rsid w:val="009C2442"/>
    <w:rsid w:val="009C5454"/>
    <w:rsid w:val="009C58D2"/>
    <w:rsid w:val="009D7A24"/>
    <w:rsid w:val="009E4550"/>
    <w:rsid w:val="009F13EA"/>
    <w:rsid w:val="00A06C60"/>
    <w:rsid w:val="00A103BD"/>
    <w:rsid w:val="00A12BEB"/>
    <w:rsid w:val="00A168E3"/>
    <w:rsid w:val="00A30E68"/>
    <w:rsid w:val="00A3704F"/>
    <w:rsid w:val="00A37628"/>
    <w:rsid w:val="00A43391"/>
    <w:rsid w:val="00A55247"/>
    <w:rsid w:val="00A552DC"/>
    <w:rsid w:val="00A56ECB"/>
    <w:rsid w:val="00A60F94"/>
    <w:rsid w:val="00A664EC"/>
    <w:rsid w:val="00A75335"/>
    <w:rsid w:val="00A81217"/>
    <w:rsid w:val="00A83E4D"/>
    <w:rsid w:val="00AB292D"/>
    <w:rsid w:val="00AB29D2"/>
    <w:rsid w:val="00AB35D3"/>
    <w:rsid w:val="00AB523A"/>
    <w:rsid w:val="00AC0B2F"/>
    <w:rsid w:val="00AC4C4B"/>
    <w:rsid w:val="00AD1605"/>
    <w:rsid w:val="00B0425B"/>
    <w:rsid w:val="00B10249"/>
    <w:rsid w:val="00B1531F"/>
    <w:rsid w:val="00B20EA4"/>
    <w:rsid w:val="00B3564F"/>
    <w:rsid w:val="00B425BE"/>
    <w:rsid w:val="00B45E16"/>
    <w:rsid w:val="00B52BD7"/>
    <w:rsid w:val="00B56A54"/>
    <w:rsid w:val="00B60C4E"/>
    <w:rsid w:val="00B652B5"/>
    <w:rsid w:val="00B71623"/>
    <w:rsid w:val="00B76E06"/>
    <w:rsid w:val="00B81F6F"/>
    <w:rsid w:val="00B84232"/>
    <w:rsid w:val="00B85161"/>
    <w:rsid w:val="00B90406"/>
    <w:rsid w:val="00B91EB6"/>
    <w:rsid w:val="00BA136C"/>
    <w:rsid w:val="00BC02A0"/>
    <w:rsid w:val="00BD593D"/>
    <w:rsid w:val="00BD71B7"/>
    <w:rsid w:val="00BE21D2"/>
    <w:rsid w:val="00BF18FD"/>
    <w:rsid w:val="00BF6CB8"/>
    <w:rsid w:val="00BF784E"/>
    <w:rsid w:val="00C25151"/>
    <w:rsid w:val="00C30355"/>
    <w:rsid w:val="00C31970"/>
    <w:rsid w:val="00C32E6F"/>
    <w:rsid w:val="00C41D8E"/>
    <w:rsid w:val="00C43670"/>
    <w:rsid w:val="00C50A26"/>
    <w:rsid w:val="00C52FFF"/>
    <w:rsid w:val="00C5738F"/>
    <w:rsid w:val="00C76F24"/>
    <w:rsid w:val="00C83D7C"/>
    <w:rsid w:val="00C8438A"/>
    <w:rsid w:val="00C90D71"/>
    <w:rsid w:val="00C9146A"/>
    <w:rsid w:val="00C95F8A"/>
    <w:rsid w:val="00CA0045"/>
    <w:rsid w:val="00CA668D"/>
    <w:rsid w:val="00CB20D1"/>
    <w:rsid w:val="00CC33A6"/>
    <w:rsid w:val="00CD65CA"/>
    <w:rsid w:val="00CF0F0F"/>
    <w:rsid w:val="00CF55A1"/>
    <w:rsid w:val="00D03C1F"/>
    <w:rsid w:val="00D068FB"/>
    <w:rsid w:val="00D107BC"/>
    <w:rsid w:val="00D11FBC"/>
    <w:rsid w:val="00D15B15"/>
    <w:rsid w:val="00D234DA"/>
    <w:rsid w:val="00D31791"/>
    <w:rsid w:val="00D35D3D"/>
    <w:rsid w:val="00D46FA1"/>
    <w:rsid w:val="00D542CD"/>
    <w:rsid w:val="00D6604B"/>
    <w:rsid w:val="00D70FCB"/>
    <w:rsid w:val="00D7699F"/>
    <w:rsid w:val="00D771F5"/>
    <w:rsid w:val="00D777EA"/>
    <w:rsid w:val="00D81AAD"/>
    <w:rsid w:val="00D93662"/>
    <w:rsid w:val="00D96F76"/>
    <w:rsid w:val="00DA036F"/>
    <w:rsid w:val="00DA77DE"/>
    <w:rsid w:val="00DB31BE"/>
    <w:rsid w:val="00DB4DB4"/>
    <w:rsid w:val="00DB5E9F"/>
    <w:rsid w:val="00DB775B"/>
    <w:rsid w:val="00DC22F5"/>
    <w:rsid w:val="00DD1357"/>
    <w:rsid w:val="00DD249B"/>
    <w:rsid w:val="00DD6079"/>
    <w:rsid w:val="00DE4CEB"/>
    <w:rsid w:val="00DF21D7"/>
    <w:rsid w:val="00DF2FF0"/>
    <w:rsid w:val="00E00674"/>
    <w:rsid w:val="00E11B3C"/>
    <w:rsid w:val="00E13605"/>
    <w:rsid w:val="00E1653A"/>
    <w:rsid w:val="00E22308"/>
    <w:rsid w:val="00E26C0A"/>
    <w:rsid w:val="00E33BE7"/>
    <w:rsid w:val="00E34F54"/>
    <w:rsid w:val="00E448D9"/>
    <w:rsid w:val="00E469D5"/>
    <w:rsid w:val="00E54766"/>
    <w:rsid w:val="00E6178E"/>
    <w:rsid w:val="00E64C95"/>
    <w:rsid w:val="00E739E7"/>
    <w:rsid w:val="00E74C18"/>
    <w:rsid w:val="00E81022"/>
    <w:rsid w:val="00E84C37"/>
    <w:rsid w:val="00E93ACB"/>
    <w:rsid w:val="00E97AA7"/>
    <w:rsid w:val="00E97BA9"/>
    <w:rsid w:val="00E97EEC"/>
    <w:rsid w:val="00EA0C7F"/>
    <w:rsid w:val="00EA559E"/>
    <w:rsid w:val="00EA6161"/>
    <w:rsid w:val="00EA6B07"/>
    <w:rsid w:val="00EC25FE"/>
    <w:rsid w:val="00EC5798"/>
    <w:rsid w:val="00EC6F1C"/>
    <w:rsid w:val="00ED11F3"/>
    <w:rsid w:val="00EF1BF2"/>
    <w:rsid w:val="00EF54B1"/>
    <w:rsid w:val="00F02ACA"/>
    <w:rsid w:val="00F1102B"/>
    <w:rsid w:val="00F1135F"/>
    <w:rsid w:val="00F11F29"/>
    <w:rsid w:val="00F15571"/>
    <w:rsid w:val="00F2060C"/>
    <w:rsid w:val="00F3112F"/>
    <w:rsid w:val="00F31345"/>
    <w:rsid w:val="00F3451A"/>
    <w:rsid w:val="00F37479"/>
    <w:rsid w:val="00F510A3"/>
    <w:rsid w:val="00F51C3A"/>
    <w:rsid w:val="00F6546B"/>
    <w:rsid w:val="00F67CAB"/>
    <w:rsid w:val="00F7164C"/>
    <w:rsid w:val="00F7283D"/>
    <w:rsid w:val="00F75297"/>
    <w:rsid w:val="00F84F05"/>
    <w:rsid w:val="00F91B5A"/>
    <w:rsid w:val="00F91E5F"/>
    <w:rsid w:val="00F96E38"/>
    <w:rsid w:val="00FA3BE1"/>
    <w:rsid w:val="00FA5047"/>
    <w:rsid w:val="00FA6D55"/>
    <w:rsid w:val="00FB2C47"/>
    <w:rsid w:val="00FB323E"/>
    <w:rsid w:val="00FB6C5B"/>
    <w:rsid w:val="00FC0733"/>
    <w:rsid w:val="00FC2E3F"/>
    <w:rsid w:val="00FD0D17"/>
    <w:rsid w:val="00FD4943"/>
    <w:rsid w:val="00FD504F"/>
    <w:rsid w:val="00FF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6FEE"/>
  <w15:docId w15:val="{03C1FECC-F126-447F-849D-53A40983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CE"/>
    <w:pPr>
      <w:spacing w:after="0" w:line="240" w:lineRule="auto"/>
    </w:pPr>
    <w:rPr>
      <w:rFonts w:eastAsiaTheme="minorEastAsia" w:cs="Times New Roman"/>
      <w:sz w:val="24"/>
      <w:szCs w:val="24"/>
    </w:rPr>
  </w:style>
  <w:style w:type="paragraph" w:styleId="1">
    <w:name w:val="heading 1"/>
    <w:basedOn w:val="a"/>
    <w:next w:val="a"/>
    <w:link w:val="10"/>
    <w:uiPriority w:val="9"/>
    <w:qFormat/>
    <w:rsid w:val="005C6C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FCE"/>
    <w:pPr>
      <w:ind w:left="720"/>
      <w:contextualSpacing/>
    </w:pPr>
  </w:style>
  <w:style w:type="table" w:styleId="a4">
    <w:name w:val="Table Grid"/>
    <w:basedOn w:val="a1"/>
    <w:uiPriority w:val="59"/>
    <w:rsid w:val="00624FC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D7A24"/>
  </w:style>
  <w:style w:type="character" w:styleId="a5">
    <w:name w:val="Hyperlink"/>
    <w:basedOn w:val="a0"/>
    <w:uiPriority w:val="99"/>
    <w:unhideWhenUsed/>
    <w:rsid w:val="00FA3BE1"/>
    <w:rPr>
      <w:color w:val="0000FF" w:themeColor="hyperlink"/>
      <w:u w:val="single"/>
    </w:rPr>
  </w:style>
  <w:style w:type="paragraph" w:styleId="a6">
    <w:name w:val="Balloon Text"/>
    <w:basedOn w:val="a"/>
    <w:link w:val="a7"/>
    <w:uiPriority w:val="99"/>
    <w:semiHidden/>
    <w:unhideWhenUsed/>
    <w:rsid w:val="00282026"/>
    <w:rPr>
      <w:rFonts w:ascii="Tahoma" w:hAnsi="Tahoma" w:cs="Tahoma"/>
      <w:sz w:val="16"/>
      <w:szCs w:val="16"/>
    </w:rPr>
  </w:style>
  <w:style w:type="character" w:customStyle="1" w:styleId="a7">
    <w:name w:val="Текст выноски Знак"/>
    <w:basedOn w:val="a0"/>
    <w:link w:val="a6"/>
    <w:uiPriority w:val="99"/>
    <w:semiHidden/>
    <w:rsid w:val="00282026"/>
    <w:rPr>
      <w:rFonts w:ascii="Tahoma" w:eastAsiaTheme="minorEastAsia" w:hAnsi="Tahoma" w:cs="Tahoma"/>
      <w:sz w:val="16"/>
      <w:szCs w:val="16"/>
    </w:rPr>
  </w:style>
  <w:style w:type="character" w:styleId="a8">
    <w:name w:val="annotation reference"/>
    <w:basedOn w:val="a0"/>
    <w:uiPriority w:val="99"/>
    <w:semiHidden/>
    <w:unhideWhenUsed/>
    <w:rsid w:val="00F51C3A"/>
    <w:rPr>
      <w:sz w:val="16"/>
      <w:szCs w:val="16"/>
    </w:rPr>
  </w:style>
  <w:style w:type="paragraph" w:styleId="a9">
    <w:name w:val="annotation text"/>
    <w:basedOn w:val="a"/>
    <w:link w:val="aa"/>
    <w:uiPriority w:val="99"/>
    <w:semiHidden/>
    <w:unhideWhenUsed/>
    <w:rsid w:val="00F51C3A"/>
    <w:rPr>
      <w:sz w:val="20"/>
      <w:szCs w:val="20"/>
    </w:rPr>
  </w:style>
  <w:style w:type="character" w:customStyle="1" w:styleId="aa">
    <w:name w:val="Текст примечания Знак"/>
    <w:basedOn w:val="a0"/>
    <w:link w:val="a9"/>
    <w:uiPriority w:val="99"/>
    <w:semiHidden/>
    <w:rsid w:val="00F51C3A"/>
    <w:rPr>
      <w:rFonts w:eastAsiaTheme="minorEastAsia" w:cs="Times New Roman"/>
      <w:sz w:val="20"/>
      <w:szCs w:val="20"/>
    </w:rPr>
  </w:style>
  <w:style w:type="paragraph" w:styleId="ab">
    <w:name w:val="annotation subject"/>
    <w:basedOn w:val="a9"/>
    <w:next w:val="a9"/>
    <w:link w:val="ac"/>
    <w:uiPriority w:val="99"/>
    <w:semiHidden/>
    <w:unhideWhenUsed/>
    <w:rsid w:val="00F51C3A"/>
    <w:rPr>
      <w:b/>
      <w:bCs/>
    </w:rPr>
  </w:style>
  <w:style w:type="character" w:customStyle="1" w:styleId="ac">
    <w:name w:val="Тема примечания Знак"/>
    <w:basedOn w:val="aa"/>
    <w:link w:val="ab"/>
    <w:uiPriority w:val="99"/>
    <w:semiHidden/>
    <w:rsid w:val="00F51C3A"/>
    <w:rPr>
      <w:rFonts w:eastAsiaTheme="minorEastAsia" w:cs="Times New Roman"/>
      <w:b/>
      <w:bCs/>
      <w:sz w:val="20"/>
      <w:szCs w:val="20"/>
    </w:rPr>
  </w:style>
  <w:style w:type="character" w:customStyle="1" w:styleId="10">
    <w:name w:val="Заголовок 1 Знак"/>
    <w:basedOn w:val="a0"/>
    <w:link w:val="1"/>
    <w:uiPriority w:val="9"/>
    <w:rsid w:val="005C6C60"/>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4"/>
    <w:uiPriority w:val="59"/>
    <w:rsid w:val="0001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B71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530">
      <w:bodyDiv w:val="1"/>
      <w:marLeft w:val="0"/>
      <w:marRight w:val="0"/>
      <w:marTop w:val="0"/>
      <w:marBottom w:val="0"/>
      <w:divBdr>
        <w:top w:val="none" w:sz="0" w:space="0" w:color="auto"/>
        <w:left w:val="none" w:sz="0" w:space="0" w:color="auto"/>
        <w:bottom w:val="none" w:sz="0" w:space="0" w:color="auto"/>
        <w:right w:val="none" w:sz="0" w:space="0" w:color="auto"/>
      </w:divBdr>
    </w:div>
    <w:div w:id="918827890">
      <w:bodyDiv w:val="1"/>
      <w:marLeft w:val="0"/>
      <w:marRight w:val="0"/>
      <w:marTop w:val="0"/>
      <w:marBottom w:val="0"/>
      <w:divBdr>
        <w:top w:val="none" w:sz="0" w:space="0" w:color="auto"/>
        <w:left w:val="none" w:sz="0" w:space="0" w:color="auto"/>
        <w:bottom w:val="none" w:sz="0" w:space="0" w:color="auto"/>
        <w:right w:val="none" w:sz="0" w:space="0" w:color="auto"/>
      </w:divBdr>
    </w:div>
    <w:div w:id="18731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89;&#1086;&#1073;&#1089;&#1090;&#1074;&#1077;&#1085;&#1085;&#1086;&#1089;&#1090;&#1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465F-52D9-4A01-B8F1-EA5B2DAC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45</Pages>
  <Words>14888</Words>
  <Characters>84867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Корикова Наталия Валерьевна</cp:lastModifiedBy>
  <cp:revision>206</cp:revision>
  <cp:lastPrinted>2017-10-15T11:39:00Z</cp:lastPrinted>
  <dcterms:created xsi:type="dcterms:W3CDTF">2018-01-25T12:06:00Z</dcterms:created>
  <dcterms:modified xsi:type="dcterms:W3CDTF">2019-02-05T08:48:00Z</dcterms:modified>
</cp:coreProperties>
</file>