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D49" w:rsidRDefault="009E2D49" w:rsidP="00E949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bookmarkStart w:id="0" w:name="_GoBack"/>
      <w:bookmarkEnd w:id="0"/>
    </w:p>
    <w:p w:rsidR="00E94993" w:rsidRPr="004026E6" w:rsidRDefault="00E94993" w:rsidP="00E949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026E6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946EA81" wp14:editId="609F4588">
            <wp:simplePos x="0" y="0"/>
            <wp:positionH relativeFrom="column">
              <wp:posOffset>2727960</wp:posOffset>
            </wp:positionH>
            <wp:positionV relativeFrom="paragraph">
              <wp:posOffset>-60325</wp:posOffset>
            </wp:positionV>
            <wp:extent cx="581660" cy="716280"/>
            <wp:effectExtent l="0" t="0" r="8890" b="7620"/>
            <wp:wrapTight wrapText="bothSides">
              <wp:wrapPolygon edited="0">
                <wp:start x="0" y="0"/>
                <wp:lineTo x="0" y="21255"/>
                <wp:lineTo x="21223" y="21255"/>
                <wp:lineTo x="21223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4993" w:rsidRPr="004026E6" w:rsidRDefault="00E94993" w:rsidP="00E9499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Cs w:val="28"/>
        </w:rPr>
      </w:pPr>
    </w:p>
    <w:p w:rsidR="00E94993" w:rsidRPr="004026E6" w:rsidRDefault="00E94993" w:rsidP="00E9499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Cs w:val="28"/>
        </w:rPr>
      </w:pPr>
    </w:p>
    <w:p w:rsidR="00F6292F" w:rsidRPr="004026E6" w:rsidRDefault="00F6292F" w:rsidP="00E9499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6292F" w:rsidRPr="009E2D49" w:rsidRDefault="00F6292F" w:rsidP="00E9499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6"/>
          <w:szCs w:val="6"/>
        </w:rPr>
      </w:pPr>
    </w:p>
    <w:p w:rsidR="00E94993" w:rsidRPr="004026E6" w:rsidRDefault="00E94993" w:rsidP="00E9499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  <w:r w:rsidRPr="004026E6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>АДМИНИСТРАЦИЯ ГОРОДА НЕФТЕЮГАНСКА</w:t>
      </w:r>
    </w:p>
    <w:p w:rsidR="00E94993" w:rsidRPr="004026E6" w:rsidRDefault="00E94993" w:rsidP="00E9499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10"/>
          <w:szCs w:val="10"/>
        </w:rPr>
      </w:pPr>
    </w:p>
    <w:p w:rsidR="00E94993" w:rsidRPr="004026E6" w:rsidRDefault="00497A7E" w:rsidP="00E94993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 w:themeColor="text1"/>
          <w:sz w:val="40"/>
          <w:szCs w:val="40"/>
        </w:rPr>
      </w:pPr>
      <w:r w:rsidRPr="004026E6">
        <w:rPr>
          <w:rFonts w:ascii="Times New Roman" w:eastAsia="Calibri" w:hAnsi="Times New Roman" w:cs="Times New Roman"/>
          <w:b/>
          <w:caps/>
          <w:color w:val="000000" w:themeColor="text1"/>
          <w:sz w:val="40"/>
          <w:szCs w:val="40"/>
        </w:rPr>
        <w:t>РАСПОРЯЖЕНИЕ</w:t>
      </w:r>
    </w:p>
    <w:p w:rsidR="00E94993" w:rsidRPr="004026E6" w:rsidRDefault="00E94993" w:rsidP="00E94993">
      <w:pPr>
        <w:spacing w:after="0" w:line="240" w:lineRule="auto"/>
        <w:rPr>
          <w:rFonts w:ascii="Times New Roman" w:eastAsia="Calibri" w:hAnsi="Times New Roman" w:cs="Times New Roman"/>
          <w:caps/>
          <w:color w:val="000000" w:themeColor="text1"/>
          <w:sz w:val="28"/>
          <w:szCs w:val="32"/>
        </w:rPr>
      </w:pPr>
    </w:p>
    <w:p w:rsidR="00E94993" w:rsidRPr="004026E6" w:rsidRDefault="00BB7AC9" w:rsidP="00E9499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B7A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12.12.2018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B7A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№ 37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BB7A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-р</w:t>
      </w:r>
    </w:p>
    <w:p w:rsidR="00E94993" w:rsidRPr="004026E6" w:rsidRDefault="00E94993" w:rsidP="00E9499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4026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г.Нефтеюганск</w:t>
      </w:r>
      <w:proofErr w:type="spellEnd"/>
    </w:p>
    <w:p w:rsidR="00497A7E" w:rsidRPr="004026E6" w:rsidRDefault="00497A7E" w:rsidP="007B5BE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D3CD8" w:rsidRPr="004026E6" w:rsidRDefault="005D3CD8" w:rsidP="00F35CF0">
      <w:pPr>
        <w:autoSpaceDE w:val="0"/>
        <w:autoSpaceDN w:val="0"/>
        <w:adjustRightInd w:val="0"/>
        <w:spacing w:after="0" w:line="240" w:lineRule="auto"/>
        <w:ind w:left="851" w:right="67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D3C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утверждении плана мероприятий («дорожной карты») </w:t>
      </w:r>
      <w:r w:rsidRPr="005D3C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администрации города Нефтеюганска по </w:t>
      </w:r>
      <w:r w:rsidR="008812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реализации</w:t>
      </w:r>
      <w:r w:rsidR="00F35C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концессионного соглашения в отношении объекта образования</w:t>
      </w:r>
    </w:p>
    <w:p w:rsidR="005D3CD8" w:rsidRPr="005D3CD8" w:rsidRDefault="005D3CD8" w:rsidP="005D3CD8">
      <w:pPr>
        <w:pStyle w:val="ConsPlusNonformat"/>
        <w:widowControl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35CF0" w:rsidRDefault="005D3CD8" w:rsidP="00F35C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20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E27F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целях </w:t>
      </w:r>
      <w:r w:rsidR="002C27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реализации концессионного соглашения</w:t>
      </w:r>
      <w:r w:rsidR="00F35C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1 от 30.03.2018</w:t>
      </w:r>
      <w:r w:rsidR="006913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F35C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27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заключенного между администрацией города Нефтеюганска и обществом с ограниченной ответственностью «Негосударственная дошкольная образовательная организация «</w:t>
      </w:r>
      <w:proofErr w:type="spellStart"/>
      <w:r w:rsidR="002C27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Умничка</w:t>
      </w:r>
      <w:proofErr w:type="spellEnd"/>
      <w:r w:rsidR="002C27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»:</w:t>
      </w:r>
    </w:p>
    <w:p w:rsidR="00F35CF0" w:rsidRDefault="00F35CF0" w:rsidP="00F35C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26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1.Утвердить </w:t>
      </w:r>
      <w:r w:rsidRPr="00402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 мероприятий («дорожную карту») </w:t>
      </w:r>
      <w:r w:rsidRPr="004026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администрации города Нефтеюганска </w:t>
      </w:r>
      <w:r w:rsidRPr="00F35C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8812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реализации</w:t>
      </w:r>
      <w:r w:rsidRPr="00F35C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концессионного соглашения в отношении объекта образования</w:t>
      </w:r>
      <w:r w:rsidR="009433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расположенного по ад</w:t>
      </w:r>
      <w:r w:rsidR="000662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ресу: Ханты</w:t>
      </w:r>
      <w:r w:rsidR="006913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662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Мансийский автономный округ – Югра, город Нефтеюганск, микр.13</w:t>
      </w:r>
      <w:r w:rsidR="006913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0662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здание </w:t>
      </w:r>
      <w:r w:rsidR="009433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24</w:t>
      </w:r>
      <w:r w:rsidR="009E1A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согласно приложению к распоряжению.</w:t>
      </w:r>
    </w:p>
    <w:p w:rsidR="009E1AA6" w:rsidRPr="00F35CF0" w:rsidRDefault="009E1AA6" w:rsidP="00F35C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2.Отвественным исполнителям, определенным в приложении, ежеквартально </w:t>
      </w:r>
      <w:r w:rsidR="00F55D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 15 числа месяца, следующего за отчетным кварталом, предоставлять информацию по итогам проведенных мероприятий главе города Нефтеюганска.</w:t>
      </w:r>
    </w:p>
    <w:p w:rsidR="00E94993" w:rsidRPr="005D3CD8" w:rsidRDefault="009E1AA6" w:rsidP="005D3C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E94993" w:rsidRPr="004026E6">
        <w:rPr>
          <w:rFonts w:ascii="Times New Roman" w:eastAsia="HiddenHorzOCR" w:hAnsi="Times New Roman" w:cs="Times New Roman"/>
          <w:color w:val="000000" w:themeColor="text1"/>
          <w:sz w:val="28"/>
          <w:szCs w:val="28"/>
          <w:lang w:eastAsia="en-US"/>
        </w:rPr>
        <w:t xml:space="preserve">.Контроль </w:t>
      </w:r>
      <w:r w:rsidR="008D31D4">
        <w:rPr>
          <w:rFonts w:ascii="Times New Roman" w:eastAsia="HiddenHorzOCR" w:hAnsi="Times New Roman" w:cs="Times New Roman"/>
          <w:color w:val="000000" w:themeColor="text1"/>
          <w:sz w:val="28"/>
          <w:szCs w:val="28"/>
          <w:lang w:eastAsia="en-US"/>
        </w:rPr>
        <w:t>исполнения</w:t>
      </w:r>
      <w:r w:rsidR="00E94993" w:rsidRPr="004026E6">
        <w:rPr>
          <w:rFonts w:ascii="Times New Roman" w:eastAsia="HiddenHorzOCR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F2BB0" w:rsidRPr="004026E6">
        <w:rPr>
          <w:rFonts w:ascii="Times New Roman" w:eastAsia="HiddenHorzOCR" w:hAnsi="Times New Roman" w:cs="Times New Roman"/>
          <w:color w:val="000000" w:themeColor="text1"/>
          <w:sz w:val="28"/>
          <w:szCs w:val="28"/>
          <w:lang w:eastAsia="en-US"/>
        </w:rPr>
        <w:t>распоряж</w:t>
      </w:r>
      <w:r w:rsidR="002C273B">
        <w:rPr>
          <w:rFonts w:ascii="Times New Roman" w:eastAsia="HiddenHorzOCR" w:hAnsi="Times New Roman" w:cs="Times New Roman"/>
          <w:color w:val="000000" w:themeColor="text1"/>
          <w:sz w:val="28"/>
          <w:szCs w:val="28"/>
          <w:lang w:eastAsia="en-US"/>
        </w:rPr>
        <w:t>ения возложить на заместителей</w:t>
      </w:r>
      <w:r w:rsidR="00E94993" w:rsidRPr="004026E6">
        <w:rPr>
          <w:rFonts w:ascii="Times New Roman" w:eastAsia="HiddenHorzOCR" w:hAnsi="Times New Roman" w:cs="Times New Roman"/>
          <w:color w:val="000000" w:themeColor="text1"/>
          <w:sz w:val="28"/>
          <w:szCs w:val="28"/>
          <w:lang w:eastAsia="en-US"/>
        </w:rPr>
        <w:t xml:space="preserve"> главы города </w:t>
      </w:r>
      <w:r w:rsidR="006908C9">
        <w:rPr>
          <w:rFonts w:ascii="Times New Roman" w:eastAsia="HiddenHorzOCR" w:hAnsi="Times New Roman" w:cs="Times New Roman"/>
          <w:color w:val="000000" w:themeColor="text1"/>
          <w:sz w:val="28"/>
          <w:szCs w:val="28"/>
          <w:lang w:eastAsia="en-US"/>
        </w:rPr>
        <w:t xml:space="preserve">Нефтеюганска </w:t>
      </w:r>
      <w:proofErr w:type="spellStart"/>
      <w:r w:rsidR="00CD7E32">
        <w:rPr>
          <w:rFonts w:ascii="Times New Roman" w:eastAsia="HiddenHorzOCR" w:hAnsi="Times New Roman" w:cs="Times New Roman"/>
          <w:color w:val="000000" w:themeColor="text1"/>
          <w:sz w:val="28"/>
          <w:szCs w:val="28"/>
          <w:lang w:eastAsia="en-US"/>
        </w:rPr>
        <w:t>Е.А.Абрамову</w:t>
      </w:r>
      <w:proofErr w:type="spellEnd"/>
      <w:r w:rsidR="002C273B">
        <w:rPr>
          <w:rFonts w:ascii="Times New Roman" w:eastAsia="HiddenHorzOCR" w:hAnsi="Times New Roman" w:cs="Times New Roman"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="002C273B">
        <w:rPr>
          <w:rFonts w:ascii="Times New Roman" w:eastAsia="HiddenHorzOCR" w:hAnsi="Times New Roman" w:cs="Times New Roman"/>
          <w:color w:val="000000" w:themeColor="text1"/>
          <w:sz w:val="28"/>
          <w:szCs w:val="28"/>
          <w:lang w:eastAsia="en-US"/>
        </w:rPr>
        <w:t>А.В.Пастухова</w:t>
      </w:r>
      <w:proofErr w:type="spellEnd"/>
      <w:r w:rsidR="00E94993" w:rsidRPr="004026E6">
        <w:rPr>
          <w:rFonts w:ascii="Times New Roman" w:eastAsia="HiddenHorzOCR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1C0EFD" w:rsidRDefault="001C0EFD" w:rsidP="007B5BE3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00000" w:themeColor="text1"/>
          <w:sz w:val="28"/>
          <w:szCs w:val="28"/>
          <w:lang w:eastAsia="en-US"/>
        </w:rPr>
      </w:pPr>
    </w:p>
    <w:p w:rsidR="00F35CF0" w:rsidRPr="004026E6" w:rsidRDefault="00F35CF0" w:rsidP="007B5BE3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00000" w:themeColor="text1"/>
          <w:sz w:val="28"/>
          <w:szCs w:val="28"/>
          <w:lang w:eastAsia="en-US"/>
        </w:rPr>
      </w:pPr>
    </w:p>
    <w:p w:rsidR="00E94993" w:rsidRPr="004026E6" w:rsidRDefault="00AC29AF" w:rsidP="00A1301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026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Глава города</w:t>
      </w:r>
      <w:r w:rsidR="008D31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Нефтеюганска </w:t>
      </w:r>
      <w:r w:rsidRPr="004026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</w:t>
      </w:r>
      <w:proofErr w:type="spellStart"/>
      <w:r w:rsidRPr="004026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С.Ю.Дегтярев</w:t>
      </w:r>
      <w:proofErr w:type="spellEnd"/>
    </w:p>
    <w:p w:rsidR="002E50F5" w:rsidRPr="004026E6" w:rsidRDefault="002E50F5" w:rsidP="00E9499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E94993" w:rsidRPr="004026E6" w:rsidRDefault="00E94993" w:rsidP="00B91D03">
      <w:pPr>
        <w:spacing w:after="0" w:line="240" w:lineRule="auto"/>
        <w:ind w:left="11766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E94993" w:rsidRPr="004026E6" w:rsidSect="005D3CD8">
          <w:headerReference w:type="default" r:id="rId9"/>
          <w:pgSz w:w="11906" w:h="16838"/>
          <w:pgMar w:top="567" w:right="567" w:bottom="142" w:left="1701" w:header="136" w:footer="709" w:gutter="0"/>
          <w:cols w:space="708"/>
          <w:docGrid w:linePitch="360"/>
        </w:sectPr>
      </w:pPr>
    </w:p>
    <w:p w:rsidR="00B91D03" w:rsidRPr="004026E6" w:rsidRDefault="00E94993" w:rsidP="00783406">
      <w:pPr>
        <w:spacing w:after="0" w:line="240" w:lineRule="auto"/>
        <w:ind w:left="1233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6E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E94993" w:rsidRPr="004026E6" w:rsidRDefault="00E94993" w:rsidP="00783406">
      <w:pPr>
        <w:spacing w:after="0" w:line="240" w:lineRule="auto"/>
        <w:ind w:left="1233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497A7E" w:rsidRPr="004026E6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распоряжению</w:t>
      </w:r>
    </w:p>
    <w:p w:rsidR="00E94993" w:rsidRPr="004026E6" w:rsidRDefault="00E94993" w:rsidP="00783406">
      <w:pPr>
        <w:spacing w:after="0" w:line="240" w:lineRule="auto"/>
        <w:ind w:left="1233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города </w:t>
      </w:r>
    </w:p>
    <w:p w:rsidR="00E94993" w:rsidRPr="004026E6" w:rsidRDefault="00E94993" w:rsidP="00783406">
      <w:pPr>
        <w:spacing w:after="0" w:line="240" w:lineRule="auto"/>
        <w:ind w:left="1233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6E6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297C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7AC9" w:rsidRPr="00BB7AC9">
        <w:rPr>
          <w:rFonts w:ascii="Times New Roman" w:hAnsi="Times New Roman" w:cs="Times New Roman"/>
          <w:color w:val="000000" w:themeColor="text1"/>
          <w:sz w:val="28"/>
          <w:szCs w:val="28"/>
        </w:rPr>
        <w:t>12.12.2018 № 372-р</w:t>
      </w:r>
    </w:p>
    <w:p w:rsidR="00831076" w:rsidRPr="003B1FC7" w:rsidRDefault="00831076" w:rsidP="00E94993">
      <w:pPr>
        <w:spacing w:after="0" w:line="240" w:lineRule="auto"/>
        <w:ind w:left="12191"/>
        <w:rPr>
          <w:rFonts w:ascii="Times New Roman" w:hAnsi="Times New Roman" w:cs="Times New Roman"/>
          <w:color w:val="000000" w:themeColor="text1"/>
          <w:sz w:val="20"/>
          <w:szCs w:val="28"/>
        </w:rPr>
      </w:pPr>
    </w:p>
    <w:p w:rsidR="0017228C" w:rsidRPr="003B1FC7" w:rsidRDefault="0017228C" w:rsidP="00E94993">
      <w:pPr>
        <w:spacing w:after="0" w:line="240" w:lineRule="auto"/>
        <w:ind w:left="12191"/>
        <w:rPr>
          <w:rFonts w:ascii="Times New Roman" w:hAnsi="Times New Roman" w:cs="Times New Roman"/>
          <w:color w:val="000000" w:themeColor="text1"/>
          <w:sz w:val="20"/>
          <w:szCs w:val="28"/>
        </w:rPr>
      </w:pPr>
    </w:p>
    <w:p w:rsidR="00A13013" w:rsidRPr="005D3CD8" w:rsidRDefault="00A26C05" w:rsidP="00783406">
      <w:pPr>
        <w:autoSpaceDE w:val="0"/>
        <w:autoSpaceDN w:val="0"/>
        <w:adjustRightInd w:val="0"/>
        <w:spacing w:after="0" w:line="240" w:lineRule="auto"/>
        <w:ind w:left="851" w:right="677"/>
        <w:jc w:val="center"/>
        <w:rPr>
          <w:rFonts w:ascii="Times New Roman" w:hAnsi="Times New Roman" w:cs="Times New Roman"/>
          <w:sz w:val="28"/>
          <w:szCs w:val="28"/>
        </w:rPr>
      </w:pPr>
      <w:r w:rsidRPr="005D3CD8">
        <w:rPr>
          <w:rFonts w:ascii="Times New Roman" w:hAnsi="Times New Roman" w:cs="Times New Roman"/>
          <w:sz w:val="28"/>
          <w:szCs w:val="28"/>
        </w:rPr>
        <w:t xml:space="preserve">План мероприятий («дорожная карта») </w:t>
      </w:r>
    </w:p>
    <w:p w:rsidR="00F35CF0" w:rsidRPr="004026E6" w:rsidRDefault="00A26C05" w:rsidP="00F35CF0">
      <w:pPr>
        <w:autoSpaceDE w:val="0"/>
        <w:autoSpaceDN w:val="0"/>
        <w:adjustRightInd w:val="0"/>
        <w:spacing w:after="0" w:line="240" w:lineRule="auto"/>
        <w:ind w:left="851" w:right="67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D3CD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</w:t>
      </w:r>
      <w:r w:rsidRPr="00F35CF0">
        <w:rPr>
          <w:rFonts w:ascii="Times New Roman" w:eastAsia="Times New Roman" w:hAnsi="Times New Roman" w:cs="Times New Roman"/>
          <w:sz w:val="28"/>
          <w:szCs w:val="28"/>
        </w:rPr>
        <w:t xml:space="preserve">Нефтеюганска </w:t>
      </w:r>
      <w:r w:rsidR="00F35CF0" w:rsidRPr="00F35C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8812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реализации</w:t>
      </w:r>
      <w:r w:rsidR="00F35CF0" w:rsidRPr="00F35C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концессионного соглашения в отношении объекта образования</w:t>
      </w:r>
      <w:r w:rsidR="00360A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60AB7" w:rsidRPr="00360A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0A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расположенного по адресу: Ханты</w:t>
      </w:r>
      <w:r w:rsidR="006913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360A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Мансийский автономный округ – Югра, город Нефтеюганск, микр.13</w:t>
      </w:r>
      <w:r w:rsidR="006913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60A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здание 24</w:t>
      </w:r>
    </w:p>
    <w:p w:rsidR="005D3CD8" w:rsidRPr="004026E6" w:rsidRDefault="005D3CD8" w:rsidP="00783406">
      <w:pPr>
        <w:autoSpaceDE w:val="0"/>
        <w:autoSpaceDN w:val="0"/>
        <w:adjustRightInd w:val="0"/>
        <w:spacing w:after="0" w:line="240" w:lineRule="auto"/>
        <w:ind w:left="851" w:right="67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14443" w:type="dxa"/>
        <w:jc w:val="center"/>
        <w:tblLook w:val="04A0" w:firstRow="1" w:lastRow="0" w:firstColumn="1" w:lastColumn="0" w:noHBand="0" w:noVBand="1"/>
      </w:tblPr>
      <w:tblGrid>
        <w:gridCol w:w="594"/>
        <w:gridCol w:w="6064"/>
        <w:gridCol w:w="4989"/>
        <w:gridCol w:w="2796"/>
      </w:tblGrid>
      <w:tr w:rsidR="004026E6" w:rsidRPr="004026E6" w:rsidTr="001D4ABA">
        <w:trPr>
          <w:trHeight w:val="20"/>
          <w:tblHeader/>
          <w:jc w:val="center"/>
        </w:trPr>
        <w:tc>
          <w:tcPr>
            <w:tcW w:w="594" w:type="dxa"/>
            <w:vAlign w:val="center"/>
          </w:tcPr>
          <w:p w:rsidR="00F669A5" w:rsidRPr="004026E6" w:rsidRDefault="00F669A5" w:rsidP="002E50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6064" w:type="dxa"/>
            <w:vAlign w:val="center"/>
          </w:tcPr>
          <w:p w:rsidR="00F669A5" w:rsidRPr="004026E6" w:rsidRDefault="00F669A5" w:rsidP="002E50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989" w:type="dxa"/>
            <w:vAlign w:val="center"/>
          </w:tcPr>
          <w:p w:rsidR="00F669A5" w:rsidRPr="004026E6" w:rsidRDefault="00F669A5" w:rsidP="002E50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796" w:type="dxa"/>
            <w:vAlign w:val="center"/>
          </w:tcPr>
          <w:p w:rsidR="00F669A5" w:rsidRPr="004026E6" w:rsidRDefault="00F669A5" w:rsidP="002E50F5">
            <w:pPr>
              <w:ind w:left="-108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исполнения</w:t>
            </w:r>
          </w:p>
        </w:tc>
      </w:tr>
      <w:tr w:rsidR="00220F7D" w:rsidRPr="004026E6" w:rsidTr="001D4ABA">
        <w:trPr>
          <w:trHeight w:val="20"/>
          <w:jc w:val="center"/>
        </w:trPr>
        <w:tc>
          <w:tcPr>
            <w:tcW w:w="594" w:type="dxa"/>
          </w:tcPr>
          <w:p w:rsidR="00220F7D" w:rsidRPr="004026E6" w:rsidRDefault="002C273B" w:rsidP="006F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064" w:type="dxa"/>
          </w:tcPr>
          <w:p w:rsidR="00220F7D" w:rsidRPr="004026E6" w:rsidRDefault="00CA7436" w:rsidP="00CA7436">
            <w:pPr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 xml:space="preserve">Контроль графика выполнения работ концессионером </w:t>
            </w:r>
          </w:p>
        </w:tc>
        <w:tc>
          <w:tcPr>
            <w:tcW w:w="4989" w:type="dxa"/>
          </w:tcPr>
          <w:p w:rsidR="00E27FBE" w:rsidRPr="004026E6" w:rsidRDefault="00CA7436" w:rsidP="009E2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градостроительства и земельных отношений администрации города</w:t>
            </w:r>
          </w:p>
        </w:tc>
        <w:tc>
          <w:tcPr>
            <w:tcW w:w="2796" w:type="dxa"/>
          </w:tcPr>
          <w:p w:rsidR="00CA7436" w:rsidRDefault="00CA7436" w:rsidP="00CA7436">
            <w:pPr>
              <w:ind w:left="-108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инвестиционной</w:t>
            </w:r>
          </w:p>
          <w:p w:rsidR="009E1AA6" w:rsidRDefault="00CA7436" w:rsidP="00CA7436">
            <w:pPr>
              <w:ind w:left="-108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стадии</w:t>
            </w:r>
          </w:p>
          <w:p w:rsidR="009E1AA6" w:rsidRDefault="009E1AA6" w:rsidP="00CA7436">
            <w:pPr>
              <w:ind w:left="-108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(с даты подписания акта передачи объекта концессионеру </w:t>
            </w:r>
          </w:p>
          <w:p w:rsidR="00220F7D" w:rsidRDefault="009E1AA6" w:rsidP="00CA7436">
            <w:pPr>
              <w:ind w:left="-108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подписания акта приемки законченного реконструкцией объекта)</w:t>
            </w:r>
          </w:p>
          <w:p w:rsidR="007601CE" w:rsidRPr="007601CE" w:rsidRDefault="007601CE" w:rsidP="00CA7436">
            <w:pPr>
              <w:ind w:left="-108" w:right="-107"/>
              <w:jc w:val="center"/>
              <w:rPr>
                <w:rFonts w:ascii="Times New Roman" w:hAnsi="Times New Roman" w:cs="Times New Roman"/>
                <w:color w:val="000000" w:themeColor="text1"/>
                <w:sz w:val="4"/>
                <w:szCs w:val="4"/>
              </w:rPr>
            </w:pPr>
          </w:p>
        </w:tc>
      </w:tr>
      <w:tr w:rsidR="00074A6E" w:rsidRPr="004026E6" w:rsidTr="001D4ABA">
        <w:trPr>
          <w:trHeight w:val="20"/>
          <w:jc w:val="center"/>
        </w:trPr>
        <w:tc>
          <w:tcPr>
            <w:tcW w:w="594" w:type="dxa"/>
          </w:tcPr>
          <w:p w:rsidR="00074A6E" w:rsidRDefault="00364EF6" w:rsidP="006F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74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064" w:type="dxa"/>
          </w:tcPr>
          <w:p w:rsidR="00074A6E" w:rsidRDefault="00074A6E" w:rsidP="006F5816">
            <w:pPr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>Выдача направлений для зачисления детей в дошкольное учреждение, а также обеспечение и контроль наполняемости объекта концессионного соглашения</w:t>
            </w:r>
          </w:p>
        </w:tc>
        <w:tc>
          <w:tcPr>
            <w:tcW w:w="4989" w:type="dxa"/>
          </w:tcPr>
          <w:p w:rsidR="00074A6E" w:rsidRDefault="00074A6E" w:rsidP="006F581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образования и молодежной политики администрации города Нефтеюганска</w:t>
            </w:r>
          </w:p>
        </w:tc>
        <w:tc>
          <w:tcPr>
            <w:tcW w:w="2796" w:type="dxa"/>
          </w:tcPr>
          <w:p w:rsidR="00074A6E" w:rsidRDefault="00074A6E" w:rsidP="00074A6E">
            <w:pPr>
              <w:ind w:left="-108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ежегодно, </w:t>
            </w:r>
          </w:p>
          <w:p w:rsidR="00074A6E" w:rsidRDefault="00074A6E" w:rsidP="007601CE">
            <w:pPr>
              <w:ind w:left="-108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="00D64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момента </w:t>
            </w:r>
            <w:r w:rsidR="00B144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начала эксплуатационной стадии</w:t>
            </w:r>
            <w:r w:rsidR="009E1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(дата получения концессионером </w:t>
            </w:r>
            <w:r w:rsidR="00AC4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лицензии) до</w:t>
            </w:r>
            <w:r w:rsidR="00D64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прекращения действия концессионного соглашения и/или до момента прекращени</w:t>
            </w:r>
            <w:r w:rsidR="00B144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я/отзыва лицензии у концессионера</w:t>
            </w:r>
            <w:r w:rsidR="00760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7601CE" w:rsidRPr="007601CE" w:rsidRDefault="007601CE" w:rsidP="007601CE">
            <w:pPr>
              <w:ind w:left="-108" w:right="-107"/>
              <w:jc w:val="center"/>
              <w:rPr>
                <w:rFonts w:ascii="Times New Roman" w:hAnsi="Times New Roman" w:cs="Times New Roman"/>
                <w:color w:val="000000" w:themeColor="text1"/>
                <w:sz w:val="4"/>
                <w:szCs w:val="4"/>
              </w:rPr>
            </w:pPr>
          </w:p>
        </w:tc>
      </w:tr>
      <w:tr w:rsidR="00B144DB" w:rsidRPr="004026E6" w:rsidTr="001D4ABA">
        <w:trPr>
          <w:trHeight w:val="20"/>
          <w:jc w:val="center"/>
        </w:trPr>
        <w:tc>
          <w:tcPr>
            <w:tcW w:w="594" w:type="dxa"/>
          </w:tcPr>
          <w:p w:rsidR="00B144DB" w:rsidRDefault="00364EF6" w:rsidP="006F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  <w:r w:rsidR="00692A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064" w:type="dxa"/>
          </w:tcPr>
          <w:p w:rsidR="00B144DB" w:rsidRDefault="00B144DB" w:rsidP="00691388">
            <w:pPr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>Контроль за соблюдением концессионером требований</w:t>
            </w:r>
            <w:r w:rsidR="00692A82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 xml:space="preserve"> законодательства </w:t>
            </w:r>
            <w:r w:rsidR="00691388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>Российской Федерации</w:t>
            </w:r>
            <w:r w:rsidR="00692A82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 xml:space="preserve"> СанПиНов</w:t>
            </w:r>
            <w:r w:rsidR="00692A82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 xml:space="preserve">, правил пожарной и антитеррористической безопасности иным требованиям, определенным концессионным соглашением </w:t>
            </w:r>
            <w:r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>в ходе осуществления деятельности</w:t>
            </w:r>
          </w:p>
        </w:tc>
        <w:tc>
          <w:tcPr>
            <w:tcW w:w="4989" w:type="dxa"/>
          </w:tcPr>
          <w:p w:rsidR="00B144DB" w:rsidRDefault="00692A82" w:rsidP="006F581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образования и молодежной политики администрации города Нефтеюганска</w:t>
            </w:r>
          </w:p>
        </w:tc>
        <w:tc>
          <w:tcPr>
            <w:tcW w:w="2796" w:type="dxa"/>
          </w:tcPr>
          <w:p w:rsidR="00692A82" w:rsidRDefault="00692A82" w:rsidP="00220F7D">
            <w:pPr>
              <w:ind w:left="-108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  <w:p w:rsidR="00B144DB" w:rsidRDefault="00692A82" w:rsidP="007601CE">
            <w:pPr>
              <w:ind w:left="-108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момента начала эксплуатационной стадии</w:t>
            </w:r>
            <w:r w:rsidR="009E1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(дата получения концессионером </w:t>
            </w:r>
            <w:r w:rsidR="00AC4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лицензии) до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прекращения действия концессионного соглашения и/или до момента прекращения/отзыва лицензии у концессионера</w:t>
            </w:r>
            <w:r w:rsidR="00760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7601CE" w:rsidRPr="007601CE" w:rsidRDefault="007601CE" w:rsidP="00220F7D">
            <w:pPr>
              <w:ind w:left="-108" w:right="-107"/>
              <w:jc w:val="center"/>
              <w:rPr>
                <w:rFonts w:ascii="Times New Roman" w:hAnsi="Times New Roman" w:cs="Times New Roman"/>
                <w:color w:val="000000" w:themeColor="text1"/>
                <w:sz w:val="4"/>
                <w:szCs w:val="4"/>
              </w:rPr>
            </w:pPr>
          </w:p>
        </w:tc>
      </w:tr>
      <w:tr w:rsidR="009E2D49" w:rsidRPr="004026E6" w:rsidTr="001D4ABA">
        <w:trPr>
          <w:trHeight w:val="20"/>
          <w:jc w:val="center"/>
        </w:trPr>
        <w:tc>
          <w:tcPr>
            <w:tcW w:w="594" w:type="dxa"/>
          </w:tcPr>
          <w:p w:rsidR="009E2D49" w:rsidRDefault="00364EF6" w:rsidP="006F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2C2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064" w:type="dxa"/>
          </w:tcPr>
          <w:p w:rsidR="009E2D49" w:rsidRPr="004026E6" w:rsidRDefault="006F5816" w:rsidP="006F5816">
            <w:pPr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 xml:space="preserve">Контроль внесения концессионером арендной платы за земельный участок, осуществление перерасчёта арендной платы, внесение изменений в договор аренды земельного участка </w:t>
            </w:r>
          </w:p>
        </w:tc>
        <w:tc>
          <w:tcPr>
            <w:tcW w:w="4989" w:type="dxa"/>
          </w:tcPr>
          <w:p w:rsidR="009E2D49" w:rsidRPr="004026E6" w:rsidRDefault="006F5816" w:rsidP="006F581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градостроительства и земельных отношений администрации города Нефтеюганска</w:t>
            </w:r>
          </w:p>
        </w:tc>
        <w:tc>
          <w:tcPr>
            <w:tcW w:w="2796" w:type="dxa"/>
          </w:tcPr>
          <w:p w:rsidR="009E2D49" w:rsidRDefault="00074A6E" w:rsidP="00220F7D">
            <w:pPr>
              <w:ind w:left="-108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6F5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жемесячно, начиная со дня заключения договора аренды земельного участка</w:t>
            </w:r>
          </w:p>
          <w:p w:rsidR="007601CE" w:rsidRPr="007601CE" w:rsidRDefault="007601CE" w:rsidP="00220F7D">
            <w:pPr>
              <w:ind w:left="-108" w:right="-107"/>
              <w:jc w:val="center"/>
              <w:rPr>
                <w:rFonts w:ascii="Times New Roman" w:hAnsi="Times New Roman" w:cs="Times New Roman"/>
                <w:color w:val="000000" w:themeColor="text1"/>
                <w:sz w:val="4"/>
                <w:szCs w:val="4"/>
              </w:rPr>
            </w:pPr>
          </w:p>
        </w:tc>
      </w:tr>
      <w:tr w:rsidR="006F5816" w:rsidRPr="004026E6" w:rsidTr="001D4ABA">
        <w:trPr>
          <w:trHeight w:val="20"/>
          <w:jc w:val="center"/>
        </w:trPr>
        <w:tc>
          <w:tcPr>
            <w:tcW w:w="594" w:type="dxa"/>
          </w:tcPr>
          <w:p w:rsidR="006F5816" w:rsidRDefault="00364EF6" w:rsidP="006F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2C2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064" w:type="dxa"/>
          </w:tcPr>
          <w:p w:rsidR="006F5816" w:rsidRDefault="00982AAD" w:rsidP="006F5816">
            <w:pPr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>Осуществление осмотров</w:t>
            </w:r>
            <w:r w:rsidR="006F5816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 xml:space="preserve"> земельного участка, </w:t>
            </w:r>
            <w:r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>зданий и сооружений, механизмов, оборудования и иных об</w:t>
            </w:r>
            <w:r w:rsidR="00074A6E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>ъектов, находящихся на объекте к</w:t>
            </w:r>
            <w:r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>онцессионного соглашения</w:t>
            </w:r>
          </w:p>
        </w:tc>
        <w:tc>
          <w:tcPr>
            <w:tcW w:w="4989" w:type="dxa"/>
          </w:tcPr>
          <w:p w:rsidR="006F5816" w:rsidRDefault="00982AAD" w:rsidP="006F581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градостроительства и земельных отношений администрации города Нефтеюганска</w:t>
            </w:r>
          </w:p>
          <w:p w:rsidR="00982AAD" w:rsidRDefault="00982AAD" w:rsidP="006F581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Департамент муниципального имущества администрации города </w:t>
            </w:r>
          </w:p>
        </w:tc>
        <w:tc>
          <w:tcPr>
            <w:tcW w:w="2796" w:type="dxa"/>
          </w:tcPr>
          <w:p w:rsidR="006F5816" w:rsidRDefault="00982AAD" w:rsidP="00220F7D">
            <w:pPr>
              <w:ind w:left="-108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срока действия концессионного соглашения</w:t>
            </w:r>
          </w:p>
        </w:tc>
      </w:tr>
      <w:tr w:rsidR="006F5816" w:rsidRPr="004026E6" w:rsidTr="001D4ABA">
        <w:trPr>
          <w:trHeight w:val="20"/>
          <w:jc w:val="center"/>
        </w:trPr>
        <w:tc>
          <w:tcPr>
            <w:tcW w:w="594" w:type="dxa"/>
          </w:tcPr>
          <w:p w:rsidR="006F5816" w:rsidRDefault="00364EF6" w:rsidP="006F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2C2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064" w:type="dxa"/>
          </w:tcPr>
          <w:p w:rsidR="006F5816" w:rsidRDefault="004C4B85" w:rsidP="006F5816">
            <w:pPr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>Контроль перечисления концессионером концессионной платы</w:t>
            </w:r>
          </w:p>
        </w:tc>
        <w:tc>
          <w:tcPr>
            <w:tcW w:w="4989" w:type="dxa"/>
          </w:tcPr>
          <w:p w:rsidR="006F5816" w:rsidRDefault="001F2BE2" w:rsidP="006F581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образования и молодежной политики администрации города Нефтеюганска</w:t>
            </w:r>
          </w:p>
        </w:tc>
        <w:tc>
          <w:tcPr>
            <w:tcW w:w="2796" w:type="dxa"/>
          </w:tcPr>
          <w:p w:rsidR="001D4ABA" w:rsidRDefault="00074A6E" w:rsidP="00220F7D">
            <w:pPr>
              <w:ind w:left="-108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4C4B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жегодно, </w:t>
            </w:r>
          </w:p>
          <w:p w:rsidR="006F5816" w:rsidRDefault="001D4ABA" w:rsidP="00220F7D">
            <w:pPr>
              <w:ind w:left="-108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начала </w:t>
            </w:r>
            <w:r w:rsidR="004C4B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эксплуатационной стадии</w:t>
            </w:r>
            <w:r w:rsidR="00F55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  <w:p w:rsidR="00F55D7E" w:rsidRDefault="00F55D7E" w:rsidP="00220F7D">
            <w:pPr>
              <w:ind w:left="-108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(дата получения концессионером лицензии)</w:t>
            </w:r>
          </w:p>
          <w:p w:rsidR="007601CE" w:rsidRPr="007601CE" w:rsidRDefault="007601CE" w:rsidP="00220F7D">
            <w:pPr>
              <w:ind w:left="-108" w:right="-107"/>
              <w:jc w:val="center"/>
              <w:rPr>
                <w:rFonts w:ascii="Times New Roman" w:hAnsi="Times New Roman" w:cs="Times New Roman"/>
                <w:color w:val="000000" w:themeColor="text1"/>
                <w:sz w:val="4"/>
                <w:szCs w:val="4"/>
              </w:rPr>
            </w:pPr>
          </w:p>
          <w:p w:rsidR="00F55D7E" w:rsidRPr="00F55D7E" w:rsidRDefault="00F55D7E" w:rsidP="00220F7D">
            <w:pPr>
              <w:ind w:left="-108" w:right="-107"/>
              <w:jc w:val="center"/>
              <w:rPr>
                <w:rFonts w:ascii="Times New Roman" w:hAnsi="Times New Roman" w:cs="Times New Roman"/>
                <w:color w:val="000000" w:themeColor="text1"/>
                <w:sz w:val="4"/>
                <w:szCs w:val="4"/>
              </w:rPr>
            </w:pPr>
          </w:p>
        </w:tc>
      </w:tr>
    </w:tbl>
    <w:p w:rsidR="00C20D1A" w:rsidRPr="004026E6" w:rsidRDefault="00C20D1A" w:rsidP="00DD66B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ectPr w:rsidR="00C20D1A" w:rsidRPr="004026E6" w:rsidSect="00F6292F">
          <w:headerReference w:type="default" r:id="rId10"/>
          <w:headerReference w:type="first" r:id="rId11"/>
          <w:pgSz w:w="16838" w:h="11906" w:orient="landscape"/>
          <w:pgMar w:top="1134" w:right="284" w:bottom="851" w:left="284" w:header="136" w:footer="709" w:gutter="0"/>
          <w:cols w:space="708"/>
          <w:titlePg/>
          <w:docGrid w:linePitch="360"/>
        </w:sectPr>
      </w:pPr>
    </w:p>
    <w:p w:rsidR="00F07C80" w:rsidRPr="005A1532" w:rsidRDefault="00F07C80" w:rsidP="00F07C80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153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Согласование</w:t>
      </w:r>
    </w:p>
    <w:p w:rsidR="00F07C80" w:rsidRPr="005A1532" w:rsidRDefault="00F07C80" w:rsidP="00F07C80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1532">
        <w:rPr>
          <w:rFonts w:ascii="Times New Roman" w:hAnsi="Times New Roman" w:cs="Times New Roman"/>
          <w:color w:val="000000" w:themeColor="text1"/>
          <w:sz w:val="28"/>
          <w:szCs w:val="28"/>
        </w:rPr>
        <w:t>проекта распоряжения администрации города</w:t>
      </w:r>
    </w:p>
    <w:p w:rsidR="00F35CF0" w:rsidRPr="005A1532" w:rsidRDefault="00F35CF0" w:rsidP="00F35CF0">
      <w:pPr>
        <w:autoSpaceDE w:val="0"/>
        <w:autoSpaceDN w:val="0"/>
        <w:adjustRightInd w:val="0"/>
        <w:spacing w:after="0" w:line="240" w:lineRule="auto"/>
        <w:ind w:left="851" w:right="67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15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утверждении плана мероприятий («дорожной карты») </w:t>
      </w:r>
      <w:r w:rsidRPr="005A15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администрации города Нефтеюганска по </w:t>
      </w:r>
      <w:r w:rsidR="008812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реализации</w:t>
      </w:r>
      <w:r w:rsidRPr="005A15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концессионного соглашения в отношении объекта образования»</w:t>
      </w:r>
    </w:p>
    <w:p w:rsidR="00F35CF0" w:rsidRPr="005A1532" w:rsidRDefault="00F35CF0" w:rsidP="00F35CF0">
      <w:pPr>
        <w:pStyle w:val="ConsPlusNonformat"/>
        <w:widowControl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07C80" w:rsidRPr="005A1532" w:rsidRDefault="00F07C80" w:rsidP="008D31D4">
      <w:pPr>
        <w:pStyle w:val="ConsPlusNonformat"/>
        <w:widowControl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1532">
        <w:rPr>
          <w:rFonts w:ascii="Times New Roman" w:hAnsi="Times New Roman" w:cs="Times New Roman"/>
          <w:color w:val="000000" w:themeColor="text1"/>
          <w:sz w:val="28"/>
          <w:szCs w:val="28"/>
        </w:rPr>
        <w:t>1.Визы:</w:t>
      </w:r>
    </w:p>
    <w:p w:rsidR="00054E2B" w:rsidRDefault="00054E2B" w:rsidP="008D31D4">
      <w:pPr>
        <w:pStyle w:val="ConsPlusNonformat"/>
        <w:widowControl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4E2B" w:rsidRPr="005A1532" w:rsidRDefault="00054E2B" w:rsidP="008D31D4">
      <w:pPr>
        <w:pStyle w:val="ConsPlusNonformat"/>
        <w:widowControl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1532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главы города</w:t>
      </w:r>
      <w:r w:rsidRPr="005A153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A153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A153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A153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A153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A153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="002C273B">
        <w:rPr>
          <w:rFonts w:ascii="Times New Roman" w:hAnsi="Times New Roman" w:cs="Times New Roman"/>
          <w:color w:val="000000" w:themeColor="text1"/>
          <w:sz w:val="28"/>
          <w:szCs w:val="28"/>
        </w:rPr>
        <w:t>А.В.Пастухов</w:t>
      </w:r>
      <w:proofErr w:type="spellEnd"/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2126"/>
        <w:gridCol w:w="2552"/>
      </w:tblGrid>
      <w:tr w:rsidR="004026E6" w:rsidRPr="005A1532" w:rsidTr="004D7EBD">
        <w:trPr>
          <w:cantSplit/>
          <w:trHeight w:val="696"/>
        </w:trPr>
        <w:tc>
          <w:tcPr>
            <w:tcW w:w="4820" w:type="dxa"/>
          </w:tcPr>
          <w:p w:rsidR="002C273B" w:rsidRPr="005A1532" w:rsidRDefault="002C273B" w:rsidP="00A1301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7C80" w:rsidRPr="005A1532" w:rsidRDefault="00F07C80" w:rsidP="00A1301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15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</w:t>
            </w:r>
            <w:r w:rsidR="008D31D4" w:rsidRPr="005A15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главы города</w:t>
            </w:r>
          </w:p>
        </w:tc>
        <w:tc>
          <w:tcPr>
            <w:tcW w:w="2126" w:type="dxa"/>
          </w:tcPr>
          <w:p w:rsidR="00F07C80" w:rsidRPr="005A1532" w:rsidRDefault="00F07C80" w:rsidP="00A1301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E275EC" w:rsidRPr="005A1532" w:rsidRDefault="00E275EC" w:rsidP="00E275E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C273B" w:rsidRPr="005A1532" w:rsidRDefault="00E275EC" w:rsidP="00A1301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A15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Е.А.Абрамова</w:t>
            </w:r>
            <w:proofErr w:type="spellEnd"/>
          </w:p>
        </w:tc>
      </w:tr>
      <w:tr w:rsidR="00F07C80" w:rsidRPr="005A1532" w:rsidTr="005A1532">
        <w:trPr>
          <w:cantSplit/>
          <w:trHeight w:val="1989"/>
        </w:trPr>
        <w:tc>
          <w:tcPr>
            <w:tcW w:w="4820" w:type="dxa"/>
          </w:tcPr>
          <w:p w:rsidR="002A050B" w:rsidRDefault="002A050B" w:rsidP="00A1301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C273B" w:rsidRDefault="002C273B" w:rsidP="00A1301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 департамента финансов</w:t>
            </w:r>
          </w:p>
          <w:p w:rsidR="002C273B" w:rsidRDefault="002C273B" w:rsidP="00A1301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D7EBD" w:rsidRDefault="004D7EBD" w:rsidP="00A1301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 департамента муниципального имущества</w:t>
            </w:r>
          </w:p>
          <w:p w:rsidR="004D7EBD" w:rsidRDefault="004D7EBD" w:rsidP="00A1301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D7EBD" w:rsidRDefault="004D7EBD" w:rsidP="00A1301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Исполняющий обязанности директора департамента образования и молодежной политики</w:t>
            </w:r>
          </w:p>
          <w:p w:rsidR="004D7EBD" w:rsidRPr="005A1532" w:rsidRDefault="004D7EBD" w:rsidP="00A1301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A050B" w:rsidRPr="005A1532" w:rsidRDefault="002A050B" w:rsidP="002A050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15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 департамента</w:t>
            </w:r>
          </w:p>
          <w:p w:rsidR="00D216BB" w:rsidRPr="005A1532" w:rsidRDefault="002A050B" w:rsidP="002A050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15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делам администрации</w:t>
            </w:r>
          </w:p>
          <w:p w:rsidR="002A050B" w:rsidRPr="005A1532" w:rsidRDefault="002A050B" w:rsidP="002A050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7C80" w:rsidRPr="005A1532" w:rsidRDefault="002C273B" w:rsidP="00A1301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F07C80" w:rsidRPr="005A15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ачальник юридическо-</w:t>
            </w:r>
          </w:p>
          <w:p w:rsidR="00F07C80" w:rsidRPr="005A1532" w:rsidRDefault="00F07C80" w:rsidP="00A1301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15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правового управления</w:t>
            </w:r>
          </w:p>
        </w:tc>
        <w:tc>
          <w:tcPr>
            <w:tcW w:w="2126" w:type="dxa"/>
          </w:tcPr>
          <w:p w:rsidR="00F07C80" w:rsidRPr="005A1532" w:rsidRDefault="00F07C80" w:rsidP="00A1301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2C273B" w:rsidRDefault="002C273B" w:rsidP="00A1301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C273B" w:rsidRDefault="002C273B" w:rsidP="00A1301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Л.И.Щегульная</w:t>
            </w:r>
            <w:proofErr w:type="spellEnd"/>
          </w:p>
          <w:p w:rsidR="002C273B" w:rsidRDefault="002C273B" w:rsidP="00A1301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D7EBD" w:rsidRDefault="004D7EBD" w:rsidP="00A1301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D7EBD" w:rsidRDefault="004D7EBD" w:rsidP="00A1301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А.В.Мага</w:t>
            </w:r>
            <w:proofErr w:type="spellEnd"/>
          </w:p>
          <w:p w:rsidR="002C273B" w:rsidRDefault="002C273B" w:rsidP="00A1301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D7EBD" w:rsidRDefault="004D7EBD" w:rsidP="00A1301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D7EBD" w:rsidRDefault="004D7EBD" w:rsidP="00A1301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D7EBD" w:rsidRDefault="004D7EBD" w:rsidP="00A1301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Т.В.Лямова</w:t>
            </w:r>
            <w:proofErr w:type="spellEnd"/>
          </w:p>
          <w:p w:rsidR="004D7EBD" w:rsidRDefault="004D7EBD" w:rsidP="00A1301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D7EBD" w:rsidRPr="005A1532" w:rsidRDefault="004D7EBD" w:rsidP="00A1301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216BB" w:rsidRPr="005A1532" w:rsidRDefault="00F35CF0" w:rsidP="00A1301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A15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С.И.Нечаева</w:t>
            </w:r>
            <w:proofErr w:type="spellEnd"/>
          </w:p>
          <w:p w:rsidR="002A050B" w:rsidRDefault="002A050B" w:rsidP="00A1301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D7EBD" w:rsidRDefault="004D7EBD" w:rsidP="00A1301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7C80" w:rsidRPr="005A1532" w:rsidRDefault="002C273B" w:rsidP="00F35CF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И.Н.Иванчикова</w:t>
            </w:r>
            <w:proofErr w:type="spellEnd"/>
          </w:p>
        </w:tc>
      </w:tr>
    </w:tbl>
    <w:p w:rsidR="000C74FA" w:rsidRPr="005A1532" w:rsidRDefault="000C74FA" w:rsidP="00F07C80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7C80" w:rsidRPr="005A1532" w:rsidRDefault="00F07C80" w:rsidP="008D31D4">
      <w:pPr>
        <w:pStyle w:val="ConsPlusNonformat"/>
        <w:widowControl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15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2.Проект разработан: </w:t>
      </w:r>
    </w:p>
    <w:p w:rsidR="00E728C8" w:rsidRPr="005A1532" w:rsidRDefault="00E728C8" w:rsidP="008D31D4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1532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E275EC" w:rsidRPr="005A15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ачальником договорного отдела юридическо-правового управления администрации города Нефтеюганска </w:t>
      </w:r>
      <w:proofErr w:type="spellStart"/>
      <w:r w:rsidR="00E275EC" w:rsidRPr="005A1532">
        <w:rPr>
          <w:rFonts w:ascii="Times New Roman" w:hAnsi="Times New Roman" w:cs="Times New Roman"/>
          <w:color w:val="000000" w:themeColor="text1"/>
          <w:sz w:val="28"/>
          <w:szCs w:val="28"/>
        </w:rPr>
        <w:t>О.А.Болдыревой</w:t>
      </w:r>
      <w:proofErr w:type="spellEnd"/>
      <w:r w:rsidRPr="005A15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275EC" w:rsidRPr="005A15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07C80" w:rsidRPr="005A1532" w:rsidRDefault="00E728C8" w:rsidP="008D31D4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1532">
        <w:rPr>
          <w:rFonts w:ascii="Times New Roman" w:hAnsi="Times New Roman" w:cs="Times New Roman"/>
          <w:color w:val="000000" w:themeColor="text1"/>
          <w:sz w:val="28"/>
          <w:szCs w:val="28"/>
        </w:rPr>
        <w:t>Тел</w:t>
      </w:r>
      <w:r w:rsidR="00E275EC" w:rsidRPr="005A15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A15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E275EC" w:rsidRPr="005A1532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Pr="005A15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75EC" w:rsidRPr="005A1532">
        <w:rPr>
          <w:rFonts w:ascii="Times New Roman" w:hAnsi="Times New Roman" w:cs="Times New Roman"/>
          <w:color w:val="000000" w:themeColor="text1"/>
          <w:sz w:val="28"/>
          <w:szCs w:val="28"/>
        </w:rPr>
        <w:t>77</w:t>
      </w:r>
      <w:r w:rsidRPr="005A15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75EC" w:rsidRPr="005A1532">
        <w:rPr>
          <w:rFonts w:ascii="Times New Roman" w:hAnsi="Times New Roman" w:cs="Times New Roman"/>
          <w:color w:val="000000" w:themeColor="text1"/>
          <w:sz w:val="28"/>
          <w:szCs w:val="28"/>
        </w:rPr>
        <w:t>63</w:t>
      </w:r>
      <w:r w:rsidRPr="005A15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216BB" w:rsidRPr="005A1532" w:rsidRDefault="00D216BB" w:rsidP="008D31D4">
      <w:pPr>
        <w:pStyle w:val="ConsPlusNonformat"/>
        <w:widowControl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1532" w:rsidRPr="005A1532" w:rsidRDefault="005A1532" w:rsidP="008D31D4">
      <w:pPr>
        <w:pStyle w:val="ConsPlusNonformat"/>
        <w:widowControl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16BB" w:rsidRPr="005A1532" w:rsidRDefault="00F07C80" w:rsidP="005A1532">
      <w:pPr>
        <w:pStyle w:val="ConsPlusNonformat"/>
        <w:widowControl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1532">
        <w:rPr>
          <w:rFonts w:ascii="Times New Roman" w:hAnsi="Times New Roman" w:cs="Times New Roman"/>
          <w:color w:val="000000" w:themeColor="text1"/>
          <w:sz w:val="28"/>
          <w:szCs w:val="28"/>
        </w:rPr>
        <w:t>3.Примечание (замечания):</w:t>
      </w:r>
    </w:p>
    <w:p w:rsidR="00D216BB" w:rsidRPr="005A1532" w:rsidRDefault="00D216BB" w:rsidP="008D31D4">
      <w:pPr>
        <w:pStyle w:val="ConsPlusNonformat"/>
        <w:widowControl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5CF0" w:rsidRPr="005A1532" w:rsidRDefault="00F35CF0" w:rsidP="008D31D4">
      <w:pPr>
        <w:pStyle w:val="ConsPlusNonformat"/>
        <w:widowControl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5CF0" w:rsidRPr="005A1532" w:rsidRDefault="00F35CF0" w:rsidP="008D31D4">
      <w:pPr>
        <w:pStyle w:val="ConsPlusNonformat"/>
        <w:widowControl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5CF0" w:rsidRPr="005A1532" w:rsidRDefault="00F35CF0" w:rsidP="008D31D4">
      <w:pPr>
        <w:pStyle w:val="ConsPlusNonformat"/>
        <w:widowControl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1532" w:rsidRPr="005A1532" w:rsidRDefault="005A1532" w:rsidP="002C273B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1532" w:rsidRDefault="005A1532" w:rsidP="005A1532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1388" w:rsidRDefault="00691388" w:rsidP="005A1532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1388" w:rsidRPr="005A1532" w:rsidRDefault="00691388" w:rsidP="005A1532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5CF0" w:rsidRPr="005A1532" w:rsidRDefault="00F07C80" w:rsidP="008D31D4">
      <w:pPr>
        <w:pStyle w:val="ConsPlusNonformat"/>
        <w:widowControl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1532">
        <w:rPr>
          <w:rFonts w:ascii="Times New Roman" w:hAnsi="Times New Roman" w:cs="Times New Roman"/>
          <w:color w:val="000000" w:themeColor="text1"/>
          <w:sz w:val="28"/>
          <w:szCs w:val="28"/>
        </w:rPr>
        <w:t>4.Рассылка:</w:t>
      </w:r>
      <w:r w:rsidR="00F06F8F" w:rsidRPr="005A15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35CF0" w:rsidRDefault="002C273B" w:rsidP="008D31D4">
      <w:pPr>
        <w:pStyle w:val="ConsPlusNonformat"/>
        <w:widowControl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</w:t>
      </w:r>
      <w:r w:rsidR="00A13013" w:rsidRPr="005A15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города </w:t>
      </w:r>
      <w:proofErr w:type="spellStart"/>
      <w:r w:rsidR="00A13013" w:rsidRPr="005A1532">
        <w:rPr>
          <w:rFonts w:ascii="Times New Roman" w:hAnsi="Times New Roman" w:cs="Times New Roman"/>
          <w:color w:val="000000" w:themeColor="text1"/>
          <w:sz w:val="28"/>
          <w:szCs w:val="28"/>
        </w:rPr>
        <w:t>Е.А.Абрамова</w:t>
      </w:r>
      <w:proofErr w:type="spellEnd"/>
    </w:p>
    <w:p w:rsidR="002C273B" w:rsidRDefault="002C273B" w:rsidP="002C273B">
      <w:pPr>
        <w:pStyle w:val="ConsPlusNonformat"/>
        <w:widowControl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главы города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А.В.Пастухов</w:t>
      </w:r>
      <w:proofErr w:type="spellEnd"/>
    </w:p>
    <w:p w:rsidR="0095595C" w:rsidRPr="005A1532" w:rsidRDefault="0095595C" w:rsidP="008D31D4">
      <w:pPr>
        <w:pStyle w:val="ConsPlusNonformat"/>
        <w:widowControl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1532">
        <w:rPr>
          <w:rFonts w:ascii="Times New Roman" w:hAnsi="Times New Roman" w:cs="Times New Roman"/>
          <w:color w:val="000000" w:themeColor="text1"/>
          <w:sz w:val="28"/>
          <w:szCs w:val="28"/>
        </w:rPr>
        <w:t>ЮПУ</w:t>
      </w:r>
      <w:r w:rsidR="00E728C8" w:rsidRPr="005A15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95595C" w:rsidRPr="005A1532" w:rsidSect="000C74FA">
      <w:pgSz w:w="11906" w:h="16838" w:code="9"/>
      <w:pgMar w:top="851" w:right="567" w:bottom="851" w:left="1134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4CC" w:rsidRDefault="007734CC" w:rsidP="0027089C">
      <w:pPr>
        <w:spacing w:after="0" w:line="240" w:lineRule="auto"/>
      </w:pPr>
      <w:r>
        <w:separator/>
      </w:r>
    </w:p>
  </w:endnote>
  <w:endnote w:type="continuationSeparator" w:id="0">
    <w:p w:rsidR="007734CC" w:rsidRDefault="007734CC" w:rsidP="00270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4CC" w:rsidRDefault="007734CC" w:rsidP="0027089C">
      <w:pPr>
        <w:spacing w:after="0" w:line="240" w:lineRule="auto"/>
      </w:pPr>
      <w:r>
        <w:separator/>
      </w:r>
    </w:p>
  </w:footnote>
  <w:footnote w:type="continuationSeparator" w:id="0">
    <w:p w:rsidR="007734CC" w:rsidRDefault="007734CC" w:rsidP="00270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AF9" w:rsidRDefault="00470AF9">
    <w:pPr>
      <w:pStyle w:val="a6"/>
      <w:jc w:val="center"/>
    </w:pPr>
  </w:p>
  <w:p w:rsidR="00470AF9" w:rsidRDefault="00470AF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0752405"/>
      <w:docPartObj>
        <w:docPartGallery w:val="Page Numbers (Top of Page)"/>
        <w:docPartUnique/>
      </w:docPartObj>
    </w:sdtPr>
    <w:sdtEndPr/>
    <w:sdtContent>
      <w:p w:rsidR="00A17258" w:rsidRDefault="00A17258">
        <w:pPr>
          <w:pStyle w:val="a6"/>
          <w:jc w:val="center"/>
        </w:pPr>
      </w:p>
      <w:p w:rsidR="002179AA" w:rsidRDefault="002179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571">
          <w:rPr>
            <w:noProof/>
          </w:rPr>
          <w:t>4</w:t>
        </w:r>
        <w:r>
          <w:fldChar w:fldCharType="end"/>
        </w:r>
      </w:p>
    </w:sdtContent>
  </w:sdt>
  <w:p w:rsidR="00470AF9" w:rsidRDefault="00470AF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9448588"/>
      <w:docPartObj>
        <w:docPartGallery w:val="Page Numbers (Top of Page)"/>
        <w:docPartUnique/>
      </w:docPartObj>
    </w:sdtPr>
    <w:sdtEndPr/>
    <w:sdtContent>
      <w:p w:rsidR="002A19E5" w:rsidRDefault="002A19E5">
        <w:pPr>
          <w:pStyle w:val="a6"/>
          <w:jc w:val="center"/>
        </w:pPr>
      </w:p>
      <w:p w:rsidR="002179AA" w:rsidRDefault="002179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571">
          <w:rPr>
            <w:noProof/>
          </w:rPr>
          <w:t>2</w:t>
        </w:r>
        <w:r>
          <w:fldChar w:fldCharType="end"/>
        </w:r>
      </w:p>
    </w:sdtContent>
  </w:sdt>
  <w:p w:rsidR="00470AF9" w:rsidRDefault="00470AF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42"/>
    <w:rsid w:val="0000198B"/>
    <w:rsid w:val="000043C2"/>
    <w:rsid w:val="00004FB3"/>
    <w:rsid w:val="00007916"/>
    <w:rsid w:val="00012318"/>
    <w:rsid w:val="00021794"/>
    <w:rsid w:val="00023E99"/>
    <w:rsid w:val="00033493"/>
    <w:rsid w:val="00036B04"/>
    <w:rsid w:val="000418D6"/>
    <w:rsid w:val="0005070B"/>
    <w:rsid w:val="00054E2B"/>
    <w:rsid w:val="00055F1E"/>
    <w:rsid w:val="000622A4"/>
    <w:rsid w:val="00066242"/>
    <w:rsid w:val="00072690"/>
    <w:rsid w:val="00074A6E"/>
    <w:rsid w:val="00081B6A"/>
    <w:rsid w:val="00082E2D"/>
    <w:rsid w:val="000864EA"/>
    <w:rsid w:val="0008747A"/>
    <w:rsid w:val="00090309"/>
    <w:rsid w:val="00092758"/>
    <w:rsid w:val="00096E0E"/>
    <w:rsid w:val="000A0569"/>
    <w:rsid w:val="000A195A"/>
    <w:rsid w:val="000A51D1"/>
    <w:rsid w:val="000A711E"/>
    <w:rsid w:val="000B07AA"/>
    <w:rsid w:val="000B1367"/>
    <w:rsid w:val="000B7138"/>
    <w:rsid w:val="000C1E41"/>
    <w:rsid w:val="000C74FA"/>
    <w:rsid w:val="000E4341"/>
    <w:rsid w:val="000F6433"/>
    <w:rsid w:val="000F713F"/>
    <w:rsid w:val="00100725"/>
    <w:rsid w:val="00104B3F"/>
    <w:rsid w:val="00112C22"/>
    <w:rsid w:val="00113419"/>
    <w:rsid w:val="00130153"/>
    <w:rsid w:val="001314B4"/>
    <w:rsid w:val="001629CC"/>
    <w:rsid w:val="0016627F"/>
    <w:rsid w:val="0017228C"/>
    <w:rsid w:val="00174190"/>
    <w:rsid w:val="001979DA"/>
    <w:rsid w:val="001B07C9"/>
    <w:rsid w:val="001C0EFD"/>
    <w:rsid w:val="001C215B"/>
    <w:rsid w:val="001C5FE0"/>
    <w:rsid w:val="001D4ABA"/>
    <w:rsid w:val="001D7425"/>
    <w:rsid w:val="001F03F4"/>
    <w:rsid w:val="001F2BE2"/>
    <w:rsid w:val="001F2C44"/>
    <w:rsid w:val="001F32B5"/>
    <w:rsid w:val="002123C2"/>
    <w:rsid w:val="002179AA"/>
    <w:rsid w:val="00220F7D"/>
    <w:rsid w:val="0022371B"/>
    <w:rsid w:val="00242FC1"/>
    <w:rsid w:val="00255995"/>
    <w:rsid w:val="0026296D"/>
    <w:rsid w:val="00264984"/>
    <w:rsid w:val="00266C7D"/>
    <w:rsid w:val="0027089C"/>
    <w:rsid w:val="002716EA"/>
    <w:rsid w:val="0027532F"/>
    <w:rsid w:val="002835BB"/>
    <w:rsid w:val="00287042"/>
    <w:rsid w:val="0029000A"/>
    <w:rsid w:val="00291489"/>
    <w:rsid w:val="00291F78"/>
    <w:rsid w:val="0029205A"/>
    <w:rsid w:val="00295CE6"/>
    <w:rsid w:val="00295E36"/>
    <w:rsid w:val="00297C08"/>
    <w:rsid w:val="002A03FF"/>
    <w:rsid w:val="002A050B"/>
    <w:rsid w:val="002A19E5"/>
    <w:rsid w:val="002B1F1E"/>
    <w:rsid w:val="002C12D5"/>
    <w:rsid w:val="002C1CB3"/>
    <w:rsid w:val="002C1F7B"/>
    <w:rsid w:val="002C273B"/>
    <w:rsid w:val="002C3809"/>
    <w:rsid w:val="002D18E4"/>
    <w:rsid w:val="002D7BB8"/>
    <w:rsid w:val="002E50F5"/>
    <w:rsid w:val="002E55EE"/>
    <w:rsid w:val="002E672F"/>
    <w:rsid w:val="002F25FA"/>
    <w:rsid w:val="00300748"/>
    <w:rsid w:val="00303F0E"/>
    <w:rsid w:val="00305238"/>
    <w:rsid w:val="00316A1A"/>
    <w:rsid w:val="003204F5"/>
    <w:rsid w:val="003323D8"/>
    <w:rsid w:val="0033417C"/>
    <w:rsid w:val="0033446F"/>
    <w:rsid w:val="00337E92"/>
    <w:rsid w:val="00342123"/>
    <w:rsid w:val="003458C6"/>
    <w:rsid w:val="0034656D"/>
    <w:rsid w:val="00350FDC"/>
    <w:rsid w:val="00360AB7"/>
    <w:rsid w:val="00364EF6"/>
    <w:rsid w:val="0036713F"/>
    <w:rsid w:val="003676C1"/>
    <w:rsid w:val="00367B1B"/>
    <w:rsid w:val="00367E15"/>
    <w:rsid w:val="003745B6"/>
    <w:rsid w:val="00391F60"/>
    <w:rsid w:val="00392CB5"/>
    <w:rsid w:val="00397685"/>
    <w:rsid w:val="00397CEC"/>
    <w:rsid w:val="003A0C1A"/>
    <w:rsid w:val="003A15A0"/>
    <w:rsid w:val="003A7D6C"/>
    <w:rsid w:val="003B1FC7"/>
    <w:rsid w:val="003B539A"/>
    <w:rsid w:val="003B6274"/>
    <w:rsid w:val="003C0B35"/>
    <w:rsid w:val="003C2542"/>
    <w:rsid w:val="003C375E"/>
    <w:rsid w:val="003C6E08"/>
    <w:rsid w:val="003C7B1E"/>
    <w:rsid w:val="003D7134"/>
    <w:rsid w:val="003E1B04"/>
    <w:rsid w:val="003E6BDB"/>
    <w:rsid w:val="003F4F61"/>
    <w:rsid w:val="003F679B"/>
    <w:rsid w:val="004026E6"/>
    <w:rsid w:val="00406443"/>
    <w:rsid w:val="004068DE"/>
    <w:rsid w:val="00414C12"/>
    <w:rsid w:val="00425397"/>
    <w:rsid w:val="00430565"/>
    <w:rsid w:val="0044046B"/>
    <w:rsid w:val="00441CBE"/>
    <w:rsid w:val="00453BAB"/>
    <w:rsid w:val="00456967"/>
    <w:rsid w:val="00456F87"/>
    <w:rsid w:val="00470AF9"/>
    <w:rsid w:val="00471C6E"/>
    <w:rsid w:val="00491CE2"/>
    <w:rsid w:val="00497A7E"/>
    <w:rsid w:val="004A2829"/>
    <w:rsid w:val="004A3B61"/>
    <w:rsid w:val="004A479B"/>
    <w:rsid w:val="004A7E26"/>
    <w:rsid w:val="004B618F"/>
    <w:rsid w:val="004B64B3"/>
    <w:rsid w:val="004C3D33"/>
    <w:rsid w:val="004C4099"/>
    <w:rsid w:val="004C4B85"/>
    <w:rsid w:val="004D1A62"/>
    <w:rsid w:val="004D32FE"/>
    <w:rsid w:val="004D40BC"/>
    <w:rsid w:val="004D6D0A"/>
    <w:rsid w:val="004D755F"/>
    <w:rsid w:val="004D7EBD"/>
    <w:rsid w:val="004E1609"/>
    <w:rsid w:val="004F0AA9"/>
    <w:rsid w:val="004F0D90"/>
    <w:rsid w:val="004F2848"/>
    <w:rsid w:val="004F3571"/>
    <w:rsid w:val="004F3683"/>
    <w:rsid w:val="00505571"/>
    <w:rsid w:val="00507C9D"/>
    <w:rsid w:val="00520891"/>
    <w:rsid w:val="00523016"/>
    <w:rsid w:val="00524AB4"/>
    <w:rsid w:val="00533027"/>
    <w:rsid w:val="0053662B"/>
    <w:rsid w:val="0054330A"/>
    <w:rsid w:val="0055183C"/>
    <w:rsid w:val="00553086"/>
    <w:rsid w:val="005621C4"/>
    <w:rsid w:val="00562E01"/>
    <w:rsid w:val="005707D2"/>
    <w:rsid w:val="00574140"/>
    <w:rsid w:val="00576E6B"/>
    <w:rsid w:val="00595A81"/>
    <w:rsid w:val="005A1532"/>
    <w:rsid w:val="005A61C6"/>
    <w:rsid w:val="005A6B9C"/>
    <w:rsid w:val="005A7169"/>
    <w:rsid w:val="005B049D"/>
    <w:rsid w:val="005B4AF8"/>
    <w:rsid w:val="005B4F9B"/>
    <w:rsid w:val="005B6A8A"/>
    <w:rsid w:val="005B74CB"/>
    <w:rsid w:val="005C2FEE"/>
    <w:rsid w:val="005C3C58"/>
    <w:rsid w:val="005C7083"/>
    <w:rsid w:val="005D3CD8"/>
    <w:rsid w:val="005E11E0"/>
    <w:rsid w:val="00602B1F"/>
    <w:rsid w:val="00614CB2"/>
    <w:rsid w:val="00615739"/>
    <w:rsid w:val="00620405"/>
    <w:rsid w:val="00620E3C"/>
    <w:rsid w:val="00623FB8"/>
    <w:rsid w:val="006242C7"/>
    <w:rsid w:val="00644DA6"/>
    <w:rsid w:val="00650CF8"/>
    <w:rsid w:val="006524DD"/>
    <w:rsid w:val="00656853"/>
    <w:rsid w:val="00661E1B"/>
    <w:rsid w:val="00664271"/>
    <w:rsid w:val="00666999"/>
    <w:rsid w:val="006826CD"/>
    <w:rsid w:val="006908C9"/>
    <w:rsid w:val="00691388"/>
    <w:rsid w:val="00692A82"/>
    <w:rsid w:val="006943E3"/>
    <w:rsid w:val="006C33F8"/>
    <w:rsid w:val="006C3EC8"/>
    <w:rsid w:val="006D7165"/>
    <w:rsid w:val="006E2CC8"/>
    <w:rsid w:val="006E68B3"/>
    <w:rsid w:val="006F26DD"/>
    <w:rsid w:val="006F5816"/>
    <w:rsid w:val="006F5F30"/>
    <w:rsid w:val="007052E7"/>
    <w:rsid w:val="007059E8"/>
    <w:rsid w:val="00706F59"/>
    <w:rsid w:val="00711E51"/>
    <w:rsid w:val="00721857"/>
    <w:rsid w:val="00722EE4"/>
    <w:rsid w:val="00724A45"/>
    <w:rsid w:val="007411D5"/>
    <w:rsid w:val="0074247C"/>
    <w:rsid w:val="00742F45"/>
    <w:rsid w:val="007601CE"/>
    <w:rsid w:val="007636BF"/>
    <w:rsid w:val="00765078"/>
    <w:rsid w:val="00772EB0"/>
    <w:rsid w:val="007734CC"/>
    <w:rsid w:val="00783406"/>
    <w:rsid w:val="00795F79"/>
    <w:rsid w:val="007A440C"/>
    <w:rsid w:val="007A54C1"/>
    <w:rsid w:val="007A6ACE"/>
    <w:rsid w:val="007B5BE3"/>
    <w:rsid w:val="007B6111"/>
    <w:rsid w:val="007C7B6D"/>
    <w:rsid w:val="007C7FAE"/>
    <w:rsid w:val="007D1427"/>
    <w:rsid w:val="007D447B"/>
    <w:rsid w:val="007D6E49"/>
    <w:rsid w:val="007E6264"/>
    <w:rsid w:val="007E62AE"/>
    <w:rsid w:val="0082267A"/>
    <w:rsid w:val="00830563"/>
    <w:rsid w:val="00831076"/>
    <w:rsid w:val="00851259"/>
    <w:rsid w:val="0085327E"/>
    <w:rsid w:val="00871D08"/>
    <w:rsid w:val="00872B04"/>
    <w:rsid w:val="00874A88"/>
    <w:rsid w:val="00875DF1"/>
    <w:rsid w:val="008775E0"/>
    <w:rsid w:val="0087771F"/>
    <w:rsid w:val="00881261"/>
    <w:rsid w:val="008828C1"/>
    <w:rsid w:val="008923D8"/>
    <w:rsid w:val="008953B7"/>
    <w:rsid w:val="008A772A"/>
    <w:rsid w:val="008B17B7"/>
    <w:rsid w:val="008B2F3E"/>
    <w:rsid w:val="008C1227"/>
    <w:rsid w:val="008C4FDC"/>
    <w:rsid w:val="008D31D4"/>
    <w:rsid w:val="008D47D3"/>
    <w:rsid w:val="008D673A"/>
    <w:rsid w:val="008E371B"/>
    <w:rsid w:val="008E3B36"/>
    <w:rsid w:val="008E4A27"/>
    <w:rsid w:val="008F0BED"/>
    <w:rsid w:val="008F1A1C"/>
    <w:rsid w:val="009000A5"/>
    <w:rsid w:val="00906189"/>
    <w:rsid w:val="009328CD"/>
    <w:rsid w:val="009362D8"/>
    <w:rsid w:val="009411D1"/>
    <w:rsid w:val="009433C9"/>
    <w:rsid w:val="00944E28"/>
    <w:rsid w:val="00952318"/>
    <w:rsid w:val="0095595C"/>
    <w:rsid w:val="00971B2B"/>
    <w:rsid w:val="009802C9"/>
    <w:rsid w:val="00982AAD"/>
    <w:rsid w:val="00990E6C"/>
    <w:rsid w:val="00993C76"/>
    <w:rsid w:val="009B046C"/>
    <w:rsid w:val="009B5E00"/>
    <w:rsid w:val="009B6019"/>
    <w:rsid w:val="009B6D9E"/>
    <w:rsid w:val="009E1AA6"/>
    <w:rsid w:val="009E2D49"/>
    <w:rsid w:val="009F2BB0"/>
    <w:rsid w:val="009F343C"/>
    <w:rsid w:val="00A04856"/>
    <w:rsid w:val="00A10902"/>
    <w:rsid w:val="00A13013"/>
    <w:rsid w:val="00A156A7"/>
    <w:rsid w:val="00A17258"/>
    <w:rsid w:val="00A26C05"/>
    <w:rsid w:val="00A26FB5"/>
    <w:rsid w:val="00A31D12"/>
    <w:rsid w:val="00A47EB4"/>
    <w:rsid w:val="00A509E4"/>
    <w:rsid w:val="00A53968"/>
    <w:rsid w:val="00A57192"/>
    <w:rsid w:val="00A61609"/>
    <w:rsid w:val="00A63219"/>
    <w:rsid w:val="00A72615"/>
    <w:rsid w:val="00A8309E"/>
    <w:rsid w:val="00A91DA6"/>
    <w:rsid w:val="00AC1586"/>
    <w:rsid w:val="00AC2754"/>
    <w:rsid w:val="00AC29AF"/>
    <w:rsid w:val="00AC410E"/>
    <w:rsid w:val="00AC6304"/>
    <w:rsid w:val="00AC6F1C"/>
    <w:rsid w:val="00AD4D19"/>
    <w:rsid w:val="00AE20F1"/>
    <w:rsid w:val="00AE4E9C"/>
    <w:rsid w:val="00AF54F7"/>
    <w:rsid w:val="00B00BD0"/>
    <w:rsid w:val="00B02995"/>
    <w:rsid w:val="00B04FBA"/>
    <w:rsid w:val="00B144DB"/>
    <w:rsid w:val="00B15428"/>
    <w:rsid w:val="00B21A2D"/>
    <w:rsid w:val="00B36CD7"/>
    <w:rsid w:val="00B578B4"/>
    <w:rsid w:val="00B57E6D"/>
    <w:rsid w:val="00B61171"/>
    <w:rsid w:val="00B66D26"/>
    <w:rsid w:val="00B71D43"/>
    <w:rsid w:val="00B7347C"/>
    <w:rsid w:val="00B7678E"/>
    <w:rsid w:val="00B7714A"/>
    <w:rsid w:val="00B91D03"/>
    <w:rsid w:val="00B93BD9"/>
    <w:rsid w:val="00B95042"/>
    <w:rsid w:val="00BA172A"/>
    <w:rsid w:val="00BA5568"/>
    <w:rsid w:val="00BA6C36"/>
    <w:rsid w:val="00BA7781"/>
    <w:rsid w:val="00BB6987"/>
    <w:rsid w:val="00BB7AC9"/>
    <w:rsid w:val="00BC6539"/>
    <w:rsid w:val="00C013B0"/>
    <w:rsid w:val="00C01488"/>
    <w:rsid w:val="00C04D58"/>
    <w:rsid w:val="00C05B35"/>
    <w:rsid w:val="00C07EEF"/>
    <w:rsid w:val="00C11F29"/>
    <w:rsid w:val="00C11F44"/>
    <w:rsid w:val="00C12DBD"/>
    <w:rsid w:val="00C176D7"/>
    <w:rsid w:val="00C205CE"/>
    <w:rsid w:val="00C20D1A"/>
    <w:rsid w:val="00C2340E"/>
    <w:rsid w:val="00C329FB"/>
    <w:rsid w:val="00C33F38"/>
    <w:rsid w:val="00C4192C"/>
    <w:rsid w:val="00C464A0"/>
    <w:rsid w:val="00C5344E"/>
    <w:rsid w:val="00C60030"/>
    <w:rsid w:val="00C656F7"/>
    <w:rsid w:val="00C72F5D"/>
    <w:rsid w:val="00C84284"/>
    <w:rsid w:val="00C854F9"/>
    <w:rsid w:val="00C858BA"/>
    <w:rsid w:val="00C96D87"/>
    <w:rsid w:val="00C971D0"/>
    <w:rsid w:val="00CA7436"/>
    <w:rsid w:val="00CC2D16"/>
    <w:rsid w:val="00CC3BF1"/>
    <w:rsid w:val="00CC7400"/>
    <w:rsid w:val="00CD04C0"/>
    <w:rsid w:val="00CD3457"/>
    <w:rsid w:val="00CD4D7B"/>
    <w:rsid w:val="00CD7E32"/>
    <w:rsid w:val="00CF33A1"/>
    <w:rsid w:val="00CF4231"/>
    <w:rsid w:val="00CF710A"/>
    <w:rsid w:val="00D01FCA"/>
    <w:rsid w:val="00D10661"/>
    <w:rsid w:val="00D151FC"/>
    <w:rsid w:val="00D16E41"/>
    <w:rsid w:val="00D21472"/>
    <w:rsid w:val="00D216BB"/>
    <w:rsid w:val="00D2650C"/>
    <w:rsid w:val="00D35774"/>
    <w:rsid w:val="00D52CD6"/>
    <w:rsid w:val="00D64044"/>
    <w:rsid w:val="00D668AF"/>
    <w:rsid w:val="00D749C2"/>
    <w:rsid w:val="00D94BCB"/>
    <w:rsid w:val="00DA3845"/>
    <w:rsid w:val="00DB05E3"/>
    <w:rsid w:val="00DB7D31"/>
    <w:rsid w:val="00DC24B1"/>
    <w:rsid w:val="00DC7FB9"/>
    <w:rsid w:val="00DD013C"/>
    <w:rsid w:val="00DD19AD"/>
    <w:rsid w:val="00DD66BC"/>
    <w:rsid w:val="00DE45C0"/>
    <w:rsid w:val="00DE7B8F"/>
    <w:rsid w:val="00DF1980"/>
    <w:rsid w:val="00E02A18"/>
    <w:rsid w:val="00E1402F"/>
    <w:rsid w:val="00E151D9"/>
    <w:rsid w:val="00E17EE1"/>
    <w:rsid w:val="00E275EC"/>
    <w:rsid w:val="00E27FBE"/>
    <w:rsid w:val="00E365D8"/>
    <w:rsid w:val="00E5137F"/>
    <w:rsid w:val="00E648DA"/>
    <w:rsid w:val="00E6519E"/>
    <w:rsid w:val="00E67CF5"/>
    <w:rsid w:val="00E728C8"/>
    <w:rsid w:val="00E7636B"/>
    <w:rsid w:val="00E8100C"/>
    <w:rsid w:val="00E87716"/>
    <w:rsid w:val="00E925DD"/>
    <w:rsid w:val="00E93F53"/>
    <w:rsid w:val="00E94993"/>
    <w:rsid w:val="00EA3256"/>
    <w:rsid w:val="00EC73D9"/>
    <w:rsid w:val="00EC7CDF"/>
    <w:rsid w:val="00ED2970"/>
    <w:rsid w:val="00EE62E8"/>
    <w:rsid w:val="00EF38EA"/>
    <w:rsid w:val="00EF6EE2"/>
    <w:rsid w:val="00F00471"/>
    <w:rsid w:val="00F06F8F"/>
    <w:rsid w:val="00F07C80"/>
    <w:rsid w:val="00F07E47"/>
    <w:rsid w:val="00F12772"/>
    <w:rsid w:val="00F13DEE"/>
    <w:rsid w:val="00F31079"/>
    <w:rsid w:val="00F3164E"/>
    <w:rsid w:val="00F35CF0"/>
    <w:rsid w:val="00F36C2F"/>
    <w:rsid w:val="00F5507F"/>
    <w:rsid w:val="00F55D7E"/>
    <w:rsid w:val="00F6292F"/>
    <w:rsid w:val="00F669A5"/>
    <w:rsid w:val="00F70A4E"/>
    <w:rsid w:val="00F71E9F"/>
    <w:rsid w:val="00F86932"/>
    <w:rsid w:val="00F86FF8"/>
    <w:rsid w:val="00FA6921"/>
    <w:rsid w:val="00FB23C3"/>
    <w:rsid w:val="00FB2FEB"/>
    <w:rsid w:val="00FB64A9"/>
    <w:rsid w:val="00FD09B3"/>
    <w:rsid w:val="00FD0B60"/>
    <w:rsid w:val="00FD11BB"/>
    <w:rsid w:val="00FD73D8"/>
    <w:rsid w:val="00FF08BE"/>
    <w:rsid w:val="00FF7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1D9C22D9-9E5B-44B8-A5B4-1C67A370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0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9B046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9B046C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33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F3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70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089C"/>
  </w:style>
  <w:style w:type="paragraph" w:styleId="a8">
    <w:name w:val="footer"/>
    <w:basedOn w:val="a"/>
    <w:link w:val="a9"/>
    <w:uiPriority w:val="99"/>
    <w:unhideWhenUsed/>
    <w:rsid w:val="00270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089C"/>
  </w:style>
  <w:style w:type="character" w:styleId="aa">
    <w:name w:val="line number"/>
    <w:basedOn w:val="a0"/>
    <w:uiPriority w:val="99"/>
    <w:semiHidden/>
    <w:unhideWhenUsed/>
    <w:rsid w:val="0027089C"/>
  </w:style>
  <w:style w:type="paragraph" w:customStyle="1" w:styleId="ConsPlusNonformat">
    <w:name w:val="ConsPlusNonformat"/>
    <w:rsid w:val="006642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rsid w:val="00F07C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1">
    <w:name w:val="Основной текст 21"/>
    <w:basedOn w:val="a"/>
    <w:rsid w:val="00F07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FD11BB"/>
  </w:style>
  <w:style w:type="character" w:styleId="ab">
    <w:name w:val="Hyperlink"/>
    <w:basedOn w:val="a0"/>
    <w:uiPriority w:val="99"/>
    <w:semiHidden/>
    <w:unhideWhenUsed/>
    <w:rsid w:val="00FD11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B131D-906F-412D-AE7E-F65BC8768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701</Words>
  <Characters>3997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EV_Vasilev</dc:creator>
  <cp:lastModifiedBy>Григорьева Светлана Александровна</cp:lastModifiedBy>
  <cp:revision>2</cp:revision>
  <cp:lastPrinted>2018-12-10T09:16:00Z</cp:lastPrinted>
  <dcterms:created xsi:type="dcterms:W3CDTF">2019-01-14T12:50:00Z</dcterms:created>
  <dcterms:modified xsi:type="dcterms:W3CDTF">2019-01-14T12:50:00Z</dcterms:modified>
</cp:coreProperties>
</file>