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93" w:rsidRPr="004026E6" w:rsidRDefault="00E94993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46EA81" wp14:editId="609F4588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4026E6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6292F" w:rsidRPr="004026E6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026E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4026E6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4026E6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E94993" w:rsidRPr="004026E6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32"/>
        </w:rPr>
      </w:pPr>
    </w:p>
    <w:p w:rsidR="00E94993" w:rsidRPr="004026E6" w:rsidRDefault="00297C08" w:rsidP="00E949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27.01.2017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 28-р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</w:p>
    <w:p w:rsidR="00497A7E" w:rsidRPr="004026E6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668AF" w:rsidRPr="004026E6" w:rsidRDefault="00D668AF" w:rsidP="00D668AF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плана мероприятий («дорожной карты») </w:t>
      </w:r>
      <w:r w:rsidRPr="004026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администрации города Нефтеюганска по созданию объекта «Средняя общеобразовательная школа в 17 микрорай</w:t>
      </w:r>
      <w:r w:rsidR="00C464A0" w:rsidRPr="004026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оне г.Нефтеюганска на 1600 мест</w:t>
      </w:r>
      <w:r w:rsidRPr="004026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9523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соответствии с концессионным соглашением</w:t>
      </w:r>
    </w:p>
    <w:p w:rsidR="004B618F" w:rsidRPr="004026E6" w:rsidRDefault="004B618F" w:rsidP="007B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2E50F5" w:rsidRPr="004026E6" w:rsidRDefault="002E50F5" w:rsidP="008E4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Порядком управления и распоряжения земельными участками на территории города Нефтеюганска, утверждённым решением Думы города Нефтеюганска от 30.04.2015 № 1018-V, Уставом города Нефтеюганска</w:t>
      </w:r>
      <w:r w:rsidR="008E4A27"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16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программой города Нефтеюганска </w:t>
      </w:r>
      <w:r w:rsidR="00D216BB" w:rsidRPr="00FD11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«Развитие образования и молодёжной политики в городе Нефтеюганске на 2014-2020 годы»</w:t>
      </w:r>
      <w:r w:rsidR="00D216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r w:rsidR="00FD11BB" w:rsidRPr="00FD11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 города Нефтеюганска от 29.10.13 №</w:t>
      </w:r>
      <w:r w:rsidR="00A13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1BB" w:rsidRPr="00FD11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1212-п</w:t>
      </w:r>
      <w:r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C29AF" w:rsidRDefault="00FD11BB" w:rsidP="00AC2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E50F5"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1.Утвердить </w:t>
      </w:r>
      <w:r w:rsidR="00A26C05"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2E55EE"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(«дорожную карту</w:t>
      </w:r>
      <w:r w:rsidR="00A26C05"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</w:t>
      </w:r>
      <w:r w:rsidR="00A26C05"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города Нефтеюганска по созданию объекта «Средняя общеобразовательная школа в 17 микрорайоне г.Нефтеюганска на 1600 мест</w:t>
      </w:r>
      <w:r w:rsidR="00C464A0"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52318" w:rsidRPr="00952318">
        <w:t xml:space="preserve"> </w:t>
      </w:r>
      <w:r w:rsidR="00952318" w:rsidRPr="00952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концессионным соглашением</w:t>
      </w:r>
      <w:r w:rsidR="00A26C05"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13013" w:rsidRDefault="00D216BB" w:rsidP="00D21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B7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.Признать утратившим</w:t>
      </w:r>
      <w:r w:rsidR="006C3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силу распоряжения</w:t>
      </w:r>
      <w:r w:rsidR="000B7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Нефтеюганска</w:t>
      </w:r>
      <w:r w:rsidR="00A13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13013" w:rsidRDefault="00A13013" w:rsidP="00A13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B71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B7138" w:rsidRPr="00402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03.11.2016</w:t>
      </w:r>
      <w:r w:rsidR="000B71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B7138" w:rsidRPr="00402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315-р</w:t>
      </w:r>
      <w:r w:rsidR="008D31D4" w:rsidRPr="008D3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D31D4" w:rsidRPr="008D3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Плана мероприятий («дорожная карта»)</w:t>
      </w:r>
      <w:r w:rsidR="008D3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1D4" w:rsidRPr="008D3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города Нефтеюганска по освоению территории под строительство «Средняя общеобразовательная школа в 17 микрорайоне г.Нефтеюганска» на 1600 мест</w:t>
      </w:r>
      <w:r w:rsidR="008D3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B7138" w:rsidRDefault="00A13013" w:rsidP="00A13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50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50C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09.03</w:t>
      </w:r>
      <w:r w:rsidR="00650CF8" w:rsidRPr="00402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.2016</w:t>
      </w:r>
      <w:r w:rsidR="00650C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50CF8" w:rsidRPr="00402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650C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48</w:t>
      </w:r>
      <w:r w:rsidR="00650CF8" w:rsidRPr="004026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-р</w:t>
      </w:r>
      <w:r w:rsidR="00650CF8" w:rsidRPr="008D3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50CF8" w:rsidRPr="008D3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Плана мероприятий («дорожная карта»)</w:t>
      </w:r>
      <w:r w:rsidR="00650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CF8" w:rsidRPr="008D3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города Нефтеюганска по освоению территории под строительство </w:t>
      </w:r>
      <w:r w:rsidR="00650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общеобразовательной школы на 1200 мест</w:t>
      </w:r>
      <w:r w:rsidR="00650CF8" w:rsidRPr="008D3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50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 микрорайоне города Нефтеюганска»</w:t>
      </w:r>
      <w:r w:rsidR="00B57E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94993" w:rsidRPr="004026E6" w:rsidRDefault="00D216BB" w:rsidP="002E5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E94993" w:rsidRPr="004026E6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 xml:space="preserve">.Контроль </w:t>
      </w:r>
      <w:r w:rsidR="008D31D4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>исполнения</w:t>
      </w:r>
      <w:r w:rsidR="00E94993" w:rsidRPr="004026E6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F2BB0" w:rsidRPr="004026E6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>распоряж</w:t>
      </w:r>
      <w:r w:rsidR="00E94993" w:rsidRPr="004026E6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 xml:space="preserve">ения возложить на заместителя главы города </w:t>
      </w:r>
      <w:r w:rsidR="00CD7E32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>Е.А.Абрамову</w:t>
      </w:r>
      <w:r w:rsidR="00E94993" w:rsidRPr="004026E6"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1C0EFD" w:rsidRPr="004026E6" w:rsidRDefault="001C0EFD" w:rsidP="007B5BE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8"/>
          <w:szCs w:val="28"/>
          <w:lang w:eastAsia="en-US"/>
        </w:rPr>
      </w:pPr>
    </w:p>
    <w:p w:rsidR="00E94993" w:rsidRPr="004026E6" w:rsidRDefault="00AC29AF" w:rsidP="00A1301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города</w:t>
      </w:r>
      <w:r w:rsidR="008D3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Нефтеюганска </w:t>
      </w:r>
      <w:r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С.Ю.Дегтярев</w:t>
      </w:r>
    </w:p>
    <w:p w:rsidR="002E50F5" w:rsidRPr="004026E6" w:rsidRDefault="002E50F5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94993" w:rsidRPr="004026E6" w:rsidRDefault="00E94993" w:rsidP="00B91D03">
      <w:pPr>
        <w:spacing w:after="0" w:line="240" w:lineRule="auto"/>
        <w:ind w:left="11766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94993" w:rsidRPr="004026E6" w:rsidSect="00A13013">
          <w:headerReference w:type="default" r:id="rId9"/>
          <w:pgSz w:w="11906" w:h="16838"/>
          <w:pgMar w:top="1134" w:right="567" w:bottom="709" w:left="1701" w:header="136" w:footer="709" w:gutter="0"/>
          <w:cols w:space="708"/>
          <w:docGrid w:linePitch="360"/>
        </w:sectPr>
      </w:pPr>
    </w:p>
    <w:p w:rsidR="00B91D03" w:rsidRPr="004026E6" w:rsidRDefault="00E94993" w:rsidP="00783406">
      <w:pPr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94993" w:rsidRPr="004026E6" w:rsidRDefault="00E94993" w:rsidP="00783406">
      <w:pPr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497A7E"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распоряжению</w:t>
      </w:r>
    </w:p>
    <w:p w:rsidR="00E94993" w:rsidRPr="004026E6" w:rsidRDefault="00E94993" w:rsidP="00783406">
      <w:pPr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</w:t>
      </w:r>
    </w:p>
    <w:p w:rsidR="00E94993" w:rsidRPr="004026E6" w:rsidRDefault="00E94993" w:rsidP="00783406">
      <w:pPr>
        <w:spacing w:after="0" w:line="240" w:lineRule="auto"/>
        <w:ind w:left="123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9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C08" w:rsidRPr="0029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27.01.2017 </w:t>
      </w:r>
      <w:bookmarkStart w:id="0" w:name="_GoBack"/>
      <w:bookmarkEnd w:id="0"/>
      <w:r w:rsidR="00297C08" w:rsidRPr="00297C08">
        <w:rPr>
          <w:rFonts w:ascii="Times New Roman" w:hAnsi="Times New Roman" w:cs="Times New Roman"/>
          <w:color w:val="000000" w:themeColor="text1"/>
          <w:sz w:val="28"/>
          <w:szCs w:val="28"/>
        </w:rPr>
        <w:t>№ 28-р</w:t>
      </w:r>
    </w:p>
    <w:p w:rsidR="00831076" w:rsidRPr="003B1FC7" w:rsidRDefault="00831076" w:rsidP="00E94993">
      <w:pPr>
        <w:spacing w:after="0" w:line="240" w:lineRule="auto"/>
        <w:ind w:left="12191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17228C" w:rsidRPr="003B1FC7" w:rsidRDefault="0017228C" w:rsidP="00E94993">
      <w:pPr>
        <w:spacing w:after="0" w:line="240" w:lineRule="auto"/>
        <w:ind w:left="12191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A13013" w:rsidRDefault="00A26C05" w:rsidP="00783406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мероприятий («дорожная карта») </w:t>
      </w:r>
    </w:p>
    <w:p w:rsidR="00F669A5" w:rsidRPr="004026E6" w:rsidRDefault="00A26C05" w:rsidP="00783406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города Нефтеюганска по созданию объекта «Средняя общеобразовательная школа в 17 микрорайоне г.Нефтеюганска на 1600 мест» </w:t>
      </w:r>
      <w:r w:rsidR="00952318" w:rsidRPr="00952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концессионным соглашением</w:t>
      </w:r>
    </w:p>
    <w:tbl>
      <w:tblPr>
        <w:tblStyle w:val="a3"/>
        <w:tblW w:w="14955" w:type="dxa"/>
        <w:jc w:val="center"/>
        <w:tblLook w:val="04A0" w:firstRow="1" w:lastRow="0" w:firstColumn="1" w:lastColumn="0" w:noHBand="0" w:noVBand="1"/>
      </w:tblPr>
      <w:tblGrid>
        <w:gridCol w:w="594"/>
        <w:gridCol w:w="6576"/>
        <w:gridCol w:w="4989"/>
        <w:gridCol w:w="2796"/>
      </w:tblGrid>
      <w:tr w:rsidR="004026E6" w:rsidRPr="004026E6" w:rsidTr="00C2340E">
        <w:trPr>
          <w:trHeight w:val="20"/>
          <w:tblHeader/>
          <w:jc w:val="center"/>
        </w:trPr>
        <w:tc>
          <w:tcPr>
            <w:tcW w:w="594" w:type="dxa"/>
            <w:vAlign w:val="center"/>
          </w:tcPr>
          <w:p w:rsidR="00F669A5" w:rsidRPr="004026E6" w:rsidRDefault="00F669A5" w:rsidP="002E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576" w:type="dxa"/>
            <w:vAlign w:val="center"/>
          </w:tcPr>
          <w:p w:rsidR="00F669A5" w:rsidRPr="004026E6" w:rsidRDefault="00F669A5" w:rsidP="002E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89" w:type="dxa"/>
            <w:vAlign w:val="center"/>
          </w:tcPr>
          <w:p w:rsidR="00F669A5" w:rsidRPr="004026E6" w:rsidRDefault="00F669A5" w:rsidP="002E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96" w:type="dxa"/>
            <w:vAlign w:val="center"/>
          </w:tcPr>
          <w:p w:rsidR="00F669A5" w:rsidRPr="004026E6" w:rsidRDefault="00F669A5" w:rsidP="002E50F5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</w:tc>
      </w:tr>
      <w:tr w:rsidR="004026E6" w:rsidRPr="004026E6" w:rsidTr="00C2340E">
        <w:trPr>
          <w:trHeight w:val="20"/>
          <w:tblHeader/>
          <w:jc w:val="center"/>
        </w:trPr>
        <w:tc>
          <w:tcPr>
            <w:tcW w:w="594" w:type="dxa"/>
            <w:vAlign w:val="center"/>
          </w:tcPr>
          <w:p w:rsidR="008B2F3E" w:rsidRPr="004026E6" w:rsidRDefault="008B2F3E" w:rsidP="002E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6576" w:type="dxa"/>
            <w:vAlign w:val="center"/>
          </w:tcPr>
          <w:p w:rsidR="008B2F3E" w:rsidRPr="004026E6" w:rsidRDefault="008B2F3E" w:rsidP="002E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989" w:type="dxa"/>
            <w:vAlign w:val="center"/>
          </w:tcPr>
          <w:p w:rsidR="008B2F3E" w:rsidRPr="004026E6" w:rsidRDefault="008B2F3E" w:rsidP="002E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2796" w:type="dxa"/>
            <w:vAlign w:val="center"/>
          </w:tcPr>
          <w:p w:rsidR="008B2F3E" w:rsidRPr="004026E6" w:rsidRDefault="008B2F3E" w:rsidP="002E50F5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</w:t>
            </w:r>
          </w:p>
        </w:tc>
      </w:tr>
      <w:tr w:rsidR="00220F7D" w:rsidRPr="004026E6" w:rsidTr="00C2340E">
        <w:trPr>
          <w:trHeight w:val="20"/>
          <w:jc w:val="center"/>
        </w:trPr>
        <w:tc>
          <w:tcPr>
            <w:tcW w:w="594" w:type="dxa"/>
            <w:vAlign w:val="center"/>
          </w:tcPr>
          <w:p w:rsidR="00220F7D" w:rsidRPr="00D216BB" w:rsidRDefault="00220F7D" w:rsidP="00220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76" w:type="dxa"/>
            <w:vAlign w:val="center"/>
          </w:tcPr>
          <w:p w:rsidR="00220F7D" w:rsidRPr="00D216BB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перечня объектов, в отношении которых планируется заключение концессионного соглашения</w:t>
            </w:r>
          </w:p>
        </w:tc>
        <w:tc>
          <w:tcPr>
            <w:tcW w:w="4989" w:type="dxa"/>
            <w:vAlign w:val="center"/>
          </w:tcPr>
          <w:p w:rsidR="00220F7D" w:rsidRPr="00D216BB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2796" w:type="dxa"/>
            <w:vAlign w:val="center"/>
          </w:tcPr>
          <w:p w:rsidR="00220F7D" w:rsidRPr="00D216BB" w:rsidRDefault="00220F7D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01.02.2017</w:t>
            </w:r>
          </w:p>
        </w:tc>
      </w:tr>
      <w:tr w:rsidR="00220F7D" w:rsidRPr="004026E6" w:rsidTr="00C2340E">
        <w:trPr>
          <w:trHeight w:val="20"/>
          <w:jc w:val="center"/>
        </w:trPr>
        <w:tc>
          <w:tcPr>
            <w:tcW w:w="594" w:type="dxa"/>
            <w:vAlign w:val="center"/>
          </w:tcPr>
          <w:p w:rsidR="00220F7D" w:rsidRPr="00D216BB" w:rsidRDefault="00220F7D" w:rsidP="00220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76" w:type="dxa"/>
            <w:vAlign w:val="center"/>
          </w:tcPr>
          <w:p w:rsidR="00220F7D" w:rsidRPr="00D216BB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порядка принятия решений о заключении концессионных соглашений от имени муниципального образования город Нефтеюганск на срок, превышающий срок действия утвержденных лимитов бюджетных обязательств</w:t>
            </w:r>
          </w:p>
        </w:tc>
        <w:tc>
          <w:tcPr>
            <w:tcW w:w="4989" w:type="dxa"/>
            <w:vAlign w:val="center"/>
          </w:tcPr>
          <w:p w:rsidR="00220F7D" w:rsidRPr="00D216BB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юридическо-правовое управление администрации города</w:t>
            </w:r>
          </w:p>
        </w:tc>
        <w:tc>
          <w:tcPr>
            <w:tcW w:w="2796" w:type="dxa"/>
            <w:vAlign w:val="center"/>
          </w:tcPr>
          <w:p w:rsidR="00220F7D" w:rsidRPr="00D216BB" w:rsidRDefault="00220F7D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01.03.2017</w:t>
            </w:r>
          </w:p>
        </w:tc>
      </w:tr>
      <w:tr w:rsidR="00220F7D" w:rsidRPr="004026E6" w:rsidTr="00C2340E">
        <w:trPr>
          <w:trHeight w:val="20"/>
          <w:jc w:val="center"/>
        </w:trPr>
        <w:tc>
          <w:tcPr>
            <w:tcW w:w="594" w:type="dxa"/>
            <w:vAlign w:val="center"/>
          </w:tcPr>
          <w:p w:rsidR="00220F7D" w:rsidRPr="00D216BB" w:rsidRDefault="00220F7D" w:rsidP="00220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220F7D" w:rsidRPr="00D216BB" w:rsidRDefault="00220F7D" w:rsidP="00220F7D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Внесение изменений в проект планировки и проект межевания территории микрорайонов 17 и 17А г.Нефтеюганска</w:t>
            </w:r>
          </w:p>
        </w:tc>
        <w:tc>
          <w:tcPr>
            <w:tcW w:w="4989" w:type="dxa"/>
            <w:vAlign w:val="center"/>
          </w:tcPr>
          <w:p w:rsidR="00220F7D" w:rsidRPr="00D216BB" w:rsidRDefault="00220F7D" w:rsidP="00220F7D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2796" w:type="dxa"/>
            <w:vAlign w:val="center"/>
          </w:tcPr>
          <w:p w:rsidR="00220F7D" w:rsidRPr="00D216BB" w:rsidRDefault="00220F7D" w:rsidP="00220F7D">
            <w:pPr>
              <w:ind w:left="-108" w:right="-107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до 24.08.2017</w:t>
            </w:r>
          </w:p>
        </w:tc>
      </w:tr>
      <w:tr w:rsidR="00220F7D" w:rsidRPr="004026E6" w:rsidTr="00C2340E">
        <w:trPr>
          <w:trHeight w:val="20"/>
          <w:jc w:val="center"/>
        </w:trPr>
        <w:tc>
          <w:tcPr>
            <w:tcW w:w="594" w:type="dxa"/>
            <w:vAlign w:val="center"/>
          </w:tcPr>
          <w:p w:rsidR="00220F7D" w:rsidRPr="00D216BB" w:rsidRDefault="00220F7D" w:rsidP="00220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220F7D" w:rsidRPr="00D216BB" w:rsidRDefault="00220F7D" w:rsidP="00220F7D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Формирование схемы границ земельного участка на кадастровом плане или кадастровой карте территории (или документ об отводе земельного участка)</w:t>
            </w:r>
          </w:p>
        </w:tc>
        <w:tc>
          <w:tcPr>
            <w:tcW w:w="4989" w:type="dxa"/>
            <w:vAlign w:val="center"/>
          </w:tcPr>
          <w:p w:rsidR="00220F7D" w:rsidRPr="00D216BB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имущественных и земельных отношений администрации города</w:t>
            </w:r>
          </w:p>
        </w:tc>
        <w:tc>
          <w:tcPr>
            <w:tcW w:w="2796" w:type="dxa"/>
            <w:vAlign w:val="center"/>
          </w:tcPr>
          <w:p w:rsidR="00220F7D" w:rsidRPr="00D216BB" w:rsidRDefault="00220F7D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24.02.2017</w:t>
            </w:r>
          </w:p>
        </w:tc>
      </w:tr>
      <w:tr w:rsidR="00220F7D" w:rsidRPr="004026E6" w:rsidTr="00C2340E">
        <w:trPr>
          <w:trHeight w:val="20"/>
          <w:jc w:val="center"/>
        </w:trPr>
        <w:tc>
          <w:tcPr>
            <w:tcW w:w="594" w:type="dxa"/>
            <w:vAlign w:val="center"/>
          </w:tcPr>
          <w:p w:rsidR="00220F7D" w:rsidRPr="00D216BB" w:rsidRDefault="00220F7D" w:rsidP="00220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220F7D" w:rsidRPr="00D216BB" w:rsidRDefault="00220F7D" w:rsidP="00220F7D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Определение перечня адресов зданий, строений, сооружений, подлежащих сносу с учетом подъездных путей к объекту</w:t>
            </w:r>
            <w:r w:rsidR="00B93BD9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, учитывая территорию под перспективные подъездные пути</w:t>
            </w:r>
          </w:p>
        </w:tc>
        <w:tc>
          <w:tcPr>
            <w:tcW w:w="4989" w:type="dxa"/>
            <w:vAlign w:val="center"/>
          </w:tcPr>
          <w:p w:rsidR="00220F7D" w:rsidRPr="00D216BB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жилищно-коммунального хозяйства администрации города, </w:t>
            </w:r>
          </w:p>
          <w:p w:rsidR="00220F7D" w:rsidRPr="00D216BB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имущественных и земельных отношений администрации города</w:t>
            </w:r>
            <w:r w:rsidR="00B93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93BD9">
              <w:t xml:space="preserve"> </w:t>
            </w:r>
            <w:r w:rsidR="00B93BD9" w:rsidRPr="00B93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юридическо-правовое управление администрации города</w:t>
            </w:r>
          </w:p>
        </w:tc>
        <w:tc>
          <w:tcPr>
            <w:tcW w:w="2796" w:type="dxa"/>
            <w:vAlign w:val="center"/>
          </w:tcPr>
          <w:p w:rsidR="00220F7D" w:rsidRPr="00D216BB" w:rsidRDefault="00220F7D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24.02.2017</w:t>
            </w:r>
          </w:p>
        </w:tc>
      </w:tr>
      <w:tr w:rsidR="00220F7D" w:rsidRPr="004026E6" w:rsidTr="00C2340E">
        <w:trPr>
          <w:trHeight w:val="20"/>
          <w:jc w:val="center"/>
        </w:trPr>
        <w:tc>
          <w:tcPr>
            <w:tcW w:w="594" w:type="dxa"/>
            <w:vAlign w:val="center"/>
          </w:tcPr>
          <w:p w:rsidR="00220F7D" w:rsidRPr="00D216BB" w:rsidRDefault="00220F7D" w:rsidP="00220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220F7D" w:rsidRPr="00D216BB" w:rsidRDefault="00220F7D" w:rsidP="00B93BD9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Определение условий снятия обременений по зданиям, сооружениям, в том числе количество строений и квадратные метры, подлежащие сносу</w:t>
            </w:r>
            <w:r w:rsidR="00B93BD9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. Направление вариантов на </w:t>
            </w:r>
            <w:r w:rsidR="00B93BD9" w:rsidRPr="00B93BD9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согласование</w:t>
            </w:r>
            <w:r w:rsidR="00B93BD9" w:rsidRPr="00B93BD9">
              <w:rPr>
                <w:rFonts w:ascii="Times New Roman" w:hAnsi="Times New Roman" w:cs="Times New Roman"/>
              </w:rPr>
              <w:t xml:space="preserve"> в </w:t>
            </w:r>
            <w:r w:rsidR="00B93BD9" w:rsidRPr="00B93BD9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юридическо-правовое управление администрации города</w:t>
            </w:r>
          </w:p>
        </w:tc>
        <w:tc>
          <w:tcPr>
            <w:tcW w:w="4989" w:type="dxa"/>
            <w:vAlign w:val="center"/>
          </w:tcPr>
          <w:p w:rsidR="00B93BD9" w:rsidRDefault="00220F7D" w:rsidP="00220F7D">
            <w:pPr>
              <w:jc w:val="both"/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жилищно-коммунального хозяйства администрации города</w:t>
            </w:r>
            <w:r w:rsidR="00B93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(жилые помещения)</w:t>
            </w:r>
            <w:r w:rsidR="00B93BD9">
              <w:t xml:space="preserve"> </w:t>
            </w:r>
          </w:p>
          <w:p w:rsidR="00220F7D" w:rsidRPr="00D216BB" w:rsidRDefault="00B93BD9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департамент имущественных и земельных отношений администрации города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(нежилые помещения)</w:t>
            </w:r>
          </w:p>
          <w:p w:rsidR="00220F7D" w:rsidRPr="00D216BB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220F7D" w:rsidRPr="00D216BB" w:rsidRDefault="00220F7D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24.02.2017</w:t>
            </w:r>
          </w:p>
        </w:tc>
      </w:tr>
      <w:tr w:rsidR="00220F7D" w:rsidRPr="004026E6" w:rsidTr="00C2340E">
        <w:trPr>
          <w:trHeight w:val="20"/>
          <w:jc w:val="center"/>
        </w:trPr>
        <w:tc>
          <w:tcPr>
            <w:tcW w:w="594" w:type="dxa"/>
            <w:vAlign w:val="center"/>
          </w:tcPr>
          <w:p w:rsidR="00220F7D" w:rsidRPr="00D216BB" w:rsidRDefault="00220F7D" w:rsidP="00220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Pr="00D21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220F7D" w:rsidRPr="00D216BB" w:rsidRDefault="00220F7D" w:rsidP="00220F7D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Снятие обременений по зданиям, сооружениям, в том числе расселение граждан, проживающих на данной территории</w:t>
            </w:r>
          </w:p>
        </w:tc>
        <w:tc>
          <w:tcPr>
            <w:tcW w:w="4989" w:type="dxa"/>
            <w:vAlign w:val="center"/>
          </w:tcPr>
          <w:p w:rsidR="00B93BD9" w:rsidRPr="00B93BD9" w:rsidRDefault="00B93BD9" w:rsidP="00B93BD9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B93BD9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департамент жилищно-коммунального хозяйства администрации города (жилые помещения) </w:t>
            </w:r>
          </w:p>
          <w:p w:rsidR="00220F7D" w:rsidRPr="00D216BB" w:rsidRDefault="00B93BD9" w:rsidP="00B93BD9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B93BD9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департамент имущественных и земельных отношений администрации города (нежилые помещения)</w:t>
            </w:r>
          </w:p>
        </w:tc>
        <w:tc>
          <w:tcPr>
            <w:tcW w:w="2796" w:type="dxa"/>
            <w:vAlign w:val="center"/>
          </w:tcPr>
          <w:p w:rsidR="00220F7D" w:rsidRPr="00D216BB" w:rsidRDefault="00220F7D" w:rsidP="00220F7D">
            <w:pPr>
              <w:ind w:left="-108" w:right="-107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D216BB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до 31.12.2018 </w:t>
            </w:r>
          </w:p>
        </w:tc>
      </w:tr>
      <w:tr w:rsidR="00220F7D" w:rsidRPr="004026E6" w:rsidTr="00C2340E">
        <w:trPr>
          <w:trHeight w:val="20"/>
          <w:jc w:val="center"/>
        </w:trPr>
        <w:tc>
          <w:tcPr>
            <w:tcW w:w="594" w:type="dxa"/>
            <w:vAlign w:val="center"/>
          </w:tcPr>
          <w:p w:rsidR="00220F7D" w:rsidRPr="004026E6" w:rsidRDefault="00220F7D" w:rsidP="00220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576" w:type="dxa"/>
            <w:vAlign w:val="center"/>
          </w:tcPr>
          <w:p w:rsidR="00220F7D" w:rsidRPr="004026E6" w:rsidRDefault="00220F7D" w:rsidP="00220F7D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муниципальную программу </w:t>
            </w:r>
            <w:r w:rsidRPr="004026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города Нефтеюганска «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образования и молодёжной политики в городе Нефтеюганске на 2014-2020 годы»</w:t>
            </w: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 (в части создания объекта </w:t>
            </w:r>
            <w:r w:rsidRPr="00402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«Средняя общеобразовательная школа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17 микрорайоне г.Нефтеюганска»)</w:t>
            </w:r>
          </w:p>
        </w:tc>
        <w:tc>
          <w:tcPr>
            <w:tcW w:w="4989" w:type="dxa"/>
            <w:vAlign w:val="center"/>
          </w:tcPr>
          <w:p w:rsidR="00220F7D" w:rsidRPr="004026E6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и молодежной политики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</w:t>
            </w:r>
          </w:p>
        </w:tc>
        <w:tc>
          <w:tcPr>
            <w:tcW w:w="2796" w:type="dxa"/>
            <w:vAlign w:val="center"/>
          </w:tcPr>
          <w:p w:rsidR="00220F7D" w:rsidRPr="004026E6" w:rsidRDefault="00220F7D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20.03.2017</w:t>
            </w:r>
          </w:p>
        </w:tc>
      </w:tr>
      <w:tr w:rsidR="00220F7D" w:rsidRPr="004026E6" w:rsidTr="00C2340E">
        <w:trPr>
          <w:trHeight w:val="20"/>
          <w:jc w:val="center"/>
        </w:trPr>
        <w:tc>
          <w:tcPr>
            <w:tcW w:w="594" w:type="dxa"/>
            <w:vAlign w:val="center"/>
          </w:tcPr>
          <w:p w:rsidR="00220F7D" w:rsidRPr="004026E6" w:rsidRDefault="00220F7D" w:rsidP="00220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220F7D" w:rsidRPr="004026E6" w:rsidRDefault="00220F7D" w:rsidP="00220F7D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Формирование подтверждающего документа о наличии возможности технологического присоединения к сетям электроснабжения, подключения к сетям тепло-водоснабжения и водоотведения и/или копии договоров (муниципальных контрактов) на технологическое присоединение, содержащие положения о порядке и сроках внесения платы, сроков выполнения работ </w:t>
            </w:r>
          </w:p>
        </w:tc>
        <w:tc>
          <w:tcPr>
            <w:tcW w:w="4989" w:type="dxa"/>
            <w:vAlign w:val="center"/>
          </w:tcPr>
          <w:p w:rsidR="00B93BD9" w:rsidRDefault="00B93BD9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 администрации города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0F7D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жилищно-коммунального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хозяйства администрации города,</w:t>
            </w:r>
          </w:p>
          <w:p w:rsidR="00220F7D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0F7D" w:rsidRPr="004026E6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220F7D" w:rsidRPr="004026E6" w:rsidRDefault="00220F7D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20.03.2017</w:t>
            </w:r>
          </w:p>
        </w:tc>
      </w:tr>
      <w:tr w:rsidR="00220F7D" w:rsidRPr="004026E6" w:rsidTr="00C2340E">
        <w:trPr>
          <w:trHeight w:val="20"/>
          <w:jc w:val="center"/>
        </w:trPr>
        <w:tc>
          <w:tcPr>
            <w:tcW w:w="594" w:type="dxa"/>
            <w:vAlign w:val="center"/>
          </w:tcPr>
          <w:p w:rsidR="00220F7D" w:rsidRPr="004026E6" w:rsidRDefault="00220F7D" w:rsidP="00220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576" w:type="dxa"/>
            <w:vAlign w:val="center"/>
          </w:tcPr>
          <w:p w:rsidR="00220F7D" w:rsidRPr="004026E6" w:rsidRDefault="00220F7D" w:rsidP="00220F7D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Расчет стоимости объекта </w:t>
            </w:r>
            <w:r w:rsidRPr="008E3B3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«Средняя общеобразовательная школа в 17 микрорайоне г.Нефтеюганска» в соответствии с приложением № 24 постановления Правительства Ханты-Мансийс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кого автономного округа – Югры </w:t>
            </w:r>
            <w:r w:rsidRPr="008E3B3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от 11 ноября 2016 года № 447-п «О внесении изменени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й в приложение к постановлению </w:t>
            </w:r>
            <w:r w:rsidRPr="008E3B3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Правительства Ханты-Мансийс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кого автономного округа – Югры </w:t>
            </w:r>
            <w:r w:rsidRPr="008E3B3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от 9 октября 2013 года № 413-п «О государс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твенной программе </w:t>
            </w:r>
            <w:r w:rsidRPr="008E3B3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Ханты-Мансийского автономного округа – Югры «Развитие образования в Ханты-Манс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ийском автономном округе – Югре </w:t>
            </w:r>
            <w:r w:rsidRPr="008E3B3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на 2016-2020 годы»</w:t>
            </w:r>
          </w:p>
        </w:tc>
        <w:tc>
          <w:tcPr>
            <w:tcW w:w="4989" w:type="dxa"/>
            <w:vAlign w:val="center"/>
          </w:tcPr>
          <w:p w:rsidR="00220F7D" w:rsidRDefault="00220F7D" w:rsidP="00220F7D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образования и молодежной политики </w:t>
            </w: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администрации города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20F7D" w:rsidRPr="004026E6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 администрации города</w:t>
            </w:r>
          </w:p>
        </w:tc>
        <w:tc>
          <w:tcPr>
            <w:tcW w:w="2796" w:type="dxa"/>
            <w:vAlign w:val="center"/>
          </w:tcPr>
          <w:p w:rsidR="00220F7D" w:rsidRPr="004026E6" w:rsidRDefault="00220F7D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24.02.2017</w:t>
            </w:r>
          </w:p>
        </w:tc>
      </w:tr>
      <w:tr w:rsidR="00220F7D" w:rsidRPr="004026E6" w:rsidTr="00C2340E">
        <w:trPr>
          <w:trHeight w:val="20"/>
          <w:jc w:val="center"/>
        </w:trPr>
        <w:tc>
          <w:tcPr>
            <w:tcW w:w="594" w:type="dxa"/>
            <w:vAlign w:val="center"/>
          </w:tcPr>
          <w:p w:rsidR="00220F7D" w:rsidRPr="004026E6" w:rsidRDefault="00220F7D" w:rsidP="00220F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220F7D" w:rsidRDefault="00220F7D" w:rsidP="00220F7D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Формирование проекта решения о заключении концессионного соглашения, подготовленного в порядке, установленном законодательством Российской Федерации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0F7D" w:rsidRPr="004026E6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Формирование проекта концессионного соглашения, подготовленного в порядке, установленном законодательством Российской Федерации о концессионных соглашениях</w:t>
            </w:r>
          </w:p>
        </w:tc>
        <w:tc>
          <w:tcPr>
            <w:tcW w:w="4989" w:type="dxa"/>
            <w:vAlign w:val="center"/>
          </w:tcPr>
          <w:p w:rsidR="00220F7D" w:rsidRPr="004026E6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юридическо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 управление администрации города</w:t>
            </w:r>
          </w:p>
        </w:tc>
        <w:tc>
          <w:tcPr>
            <w:tcW w:w="2796" w:type="dxa"/>
            <w:vAlign w:val="center"/>
          </w:tcPr>
          <w:p w:rsidR="00220F7D" w:rsidRPr="004026E6" w:rsidRDefault="00220F7D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20.03.2017</w:t>
            </w:r>
          </w:p>
        </w:tc>
      </w:tr>
      <w:tr w:rsidR="00220F7D" w:rsidRPr="004026E6" w:rsidTr="00C2340E">
        <w:trPr>
          <w:trHeight w:val="20"/>
          <w:jc w:val="center"/>
        </w:trPr>
        <w:tc>
          <w:tcPr>
            <w:tcW w:w="594" w:type="dxa"/>
            <w:vAlign w:val="center"/>
          </w:tcPr>
          <w:p w:rsidR="00220F7D" w:rsidRPr="004026E6" w:rsidRDefault="00220F7D" w:rsidP="00B93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3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220F7D" w:rsidRPr="00082E2D" w:rsidRDefault="00220F7D" w:rsidP="00220F7D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82E2D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Формирование и направление в департамент имущественных и земельных отношений администрации города проекта конкурсной документации к конкурсу на право заключения концессионного соглашения, подготовленной в порядке, установленном Федеральным законом № 115-ФЗ</w:t>
            </w:r>
          </w:p>
        </w:tc>
        <w:tc>
          <w:tcPr>
            <w:tcW w:w="4989" w:type="dxa"/>
            <w:vAlign w:val="center"/>
          </w:tcPr>
          <w:p w:rsidR="00220F7D" w:rsidRDefault="00220F7D" w:rsidP="00220F7D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 администрации города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20F7D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юридическо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 управление администрации города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20F7D" w:rsidRDefault="00220F7D" w:rsidP="00220F7D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8953B7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департамент имущественных и земельных отношений администрации города</w:t>
            </w:r>
          </w:p>
          <w:p w:rsidR="00220F7D" w:rsidRPr="004026E6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образования и молодежной политики </w:t>
            </w: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администрации города</w:t>
            </w:r>
          </w:p>
        </w:tc>
        <w:tc>
          <w:tcPr>
            <w:tcW w:w="2796" w:type="dxa"/>
            <w:vAlign w:val="center"/>
          </w:tcPr>
          <w:p w:rsidR="00220F7D" w:rsidRPr="004026E6" w:rsidRDefault="00220F7D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20.03.2017</w:t>
            </w:r>
          </w:p>
        </w:tc>
      </w:tr>
      <w:tr w:rsidR="00220F7D" w:rsidRPr="004026E6" w:rsidTr="00C2340E">
        <w:trPr>
          <w:trHeight w:val="20"/>
          <w:jc w:val="center"/>
        </w:trPr>
        <w:tc>
          <w:tcPr>
            <w:tcW w:w="594" w:type="dxa"/>
            <w:vAlign w:val="center"/>
          </w:tcPr>
          <w:p w:rsidR="00220F7D" w:rsidRPr="004026E6" w:rsidRDefault="00220F7D" w:rsidP="00B93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3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220F7D" w:rsidRPr="004026E6" w:rsidRDefault="00220F7D" w:rsidP="00220F7D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082E2D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Формирование и направление в Департамент образования и молодежной политики Ханты-Мансийского автономного округа - Югры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заявки на софинансирование мероприятий муниципальной программы </w:t>
            </w:r>
            <w:r w:rsidRPr="004026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города Нефтеюганска «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образования и молодёжной политики в городе Нефтеюганске на 2014-2020 годы»</w:t>
            </w: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, предусматривающих создание объекта </w:t>
            </w:r>
            <w:r w:rsidRPr="00402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«Средняя общеобразовательная школа в 17 микрорайоне г.Нефтеюганска» </w:t>
            </w:r>
          </w:p>
        </w:tc>
        <w:tc>
          <w:tcPr>
            <w:tcW w:w="4989" w:type="dxa"/>
            <w:vAlign w:val="center"/>
          </w:tcPr>
          <w:p w:rsidR="00220F7D" w:rsidRPr="004026E6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и молодежной политики администрации города, департамент финансов администрации города,</w:t>
            </w:r>
          </w:p>
          <w:p w:rsidR="00220F7D" w:rsidRPr="004026E6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 управление администрации города</w:t>
            </w:r>
          </w:p>
        </w:tc>
        <w:tc>
          <w:tcPr>
            <w:tcW w:w="2796" w:type="dxa"/>
            <w:vAlign w:val="center"/>
          </w:tcPr>
          <w:p w:rsidR="00220F7D" w:rsidRPr="004026E6" w:rsidRDefault="00220F7D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27.03.2017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0F7D" w:rsidRPr="004026E6" w:rsidTr="00C2340E">
        <w:trPr>
          <w:trHeight w:val="20"/>
          <w:jc w:val="center"/>
        </w:trPr>
        <w:tc>
          <w:tcPr>
            <w:tcW w:w="594" w:type="dxa"/>
            <w:vAlign w:val="center"/>
          </w:tcPr>
          <w:p w:rsidR="00220F7D" w:rsidRPr="004026E6" w:rsidRDefault="00220F7D" w:rsidP="00B93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3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220F7D" w:rsidRPr="004026E6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2D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При положительном принятии решения Департаментом образования и молодежной политики Ханты-Мансийского автономного округа - Югры, заключение соглашения в пределах лимитов бюджетных</w:t>
            </w: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 обязательств, предусмотренных государственной программой на софинансирование мероприятий муниципальной программы </w:t>
            </w:r>
            <w:r w:rsidRPr="004026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города Нефтеюганска «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образования и молодёжной политики в городе Нефтеюганске на 2014-2020 годы»</w:t>
            </w: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, предусматривающей создание объекта </w:t>
            </w:r>
            <w:r w:rsidRPr="00402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«Средняя </w:t>
            </w:r>
            <w:r w:rsidRPr="00402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общеобразовательная школа в 17 микрорайоне г.Нефтеюганска» </w:t>
            </w:r>
          </w:p>
        </w:tc>
        <w:tc>
          <w:tcPr>
            <w:tcW w:w="4989" w:type="dxa"/>
            <w:vAlign w:val="center"/>
          </w:tcPr>
          <w:p w:rsidR="00220F7D" w:rsidRPr="004026E6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юридическо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 управление администрации города</w:t>
            </w:r>
          </w:p>
        </w:tc>
        <w:tc>
          <w:tcPr>
            <w:tcW w:w="2796" w:type="dxa"/>
            <w:vAlign w:val="center"/>
          </w:tcPr>
          <w:p w:rsidR="00220F7D" w:rsidRPr="004026E6" w:rsidRDefault="00220F7D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.04.2017</w:t>
            </w:r>
          </w:p>
        </w:tc>
      </w:tr>
      <w:tr w:rsidR="00220F7D" w:rsidRPr="004026E6" w:rsidTr="00C2340E">
        <w:trPr>
          <w:trHeight w:val="20"/>
          <w:jc w:val="center"/>
        </w:trPr>
        <w:tc>
          <w:tcPr>
            <w:tcW w:w="594" w:type="dxa"/>
            <w:vAlign w:val="center"/>
          </w:tcPr>
          <w:p w:rsidR="00220F7D" w:rsidRPr="004026E6" w:rsidRDefault="00220F7D" w:rsidP="00B93B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B93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220F7D" w:rsidRPr="004026E6" w:rsidRDefault="00220F7D" w:rsidP="00220F7D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Проведение конкурсных процедур, предусмотренных законодательством Российской Федерации, на право заключения концессионного соглашения</w:t>
            </w:r>
          </w:p>
        </w:tc>
        <w:tc>
          <w:tcPr>
            <w:tcW w:w="4989" w:type="dxa"/>
            <w:vAlign w:val="center"/>
          </w:tcPr>
          <w:p w:rsidR="00220F7D" w:rsidRPr="004026E6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юридическо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 управление администрации города</w:t>
            </w:r>
          </w:p>
        </w:tc>
        <w:tc>
          <w:tcPr>
            <w:tcW w:w="2796" w:type="dxa"/>
            <w:vAlign w:val="center"/>
          </w:tcPr>
          <w:p w:rsidR="00220F7D" w:rsidRPr="004026E6" w:rsidRDefault="00220F7D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20.10.2017</w:t>
            </w:r>
          </w:p>
        </w:tc>
      </w:tr>
      <w:tr w:rsidR="00B93BD9" w:rsidRPr="004026E6" w:rsidTr="00C2340E">
        <w:trPr>
          <w:trHeight w:val="20"/>
          <w:jc w:val="center"/>
        </w:trPr>
        <w:tc>
          <w:tcPr>
            <w:tcW w:w="594" w:type="dxa"/>
            <w:vAlign w:val="center"/>
          </w:tcPr>
          <w:p w:rsidR="00B93BD9" w:rsidRDefault="00B93BD9" w:rsidP="006F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76" w:type="dxa"/>
            <w:vAlign w:val="center"/>
          </w:tcPr>
          <w:p w:rsidR="00B93BD9" w:rsidRPr="00082E2D" w:rsidRDefault="00B93BD9" w:rsidP="00220F7D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Обеспечение финансирования на выполнение проектно-изыскательских работ на строительство инженерно-транспортной инфраструктуры объекта </w:t>
            </w:r>
            <w:r w:rsidRPr="00B93BD9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«Средняя общеобразовательная школа в 17 микрорайоне г.Нефтеюганска»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 (сети теплоснабжения, электроснабжения, водоснабжения, дороги)</w:t>
            </w:r>
          </w:p>
        </w:tc>
        <w:tc>
          <w:tcPr>
            <w:tcW w:w="4989" w:type="dxa"/>
            <w:vAlign w:val="center"/>
          </w:tcPr>
          <w:p w:rsidR="00B93BD9" w:rsidRPr="00082E2D" w:rsidRDefault="00B93BD9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финансов администрации города</w:t>
            </w:r>
          </w:p>
        </w:tc>
        <w:tc>
          <w:tcPr>
            <w:tcW w:w="2796" w:type="dxa"/>
            <w:vAlign w:val="center"/>
          </w:tcPr>
          <w:p w:rsidR="00B93BD9" w:rsidRPr="00082E2D" w:rsidRDefault="00B93BD9" w:rsidP="00B93BD9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B93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6F5F30" w:rsidRPr="004026E6" w:rsidTr="00C2340E">
        <w:trPr>
          <w:trHeight w:val="20"/>
          <w:jc w:val="center"/>
        </w:trPr>
        <w:tc>
          <w:tcPr>
            <w:tcW w:w="594" w:type="dxa"/>
            <w:vAlign w:val="center"/>
          </w:tcPr>
          <w:p w:rsidR="006F5F30" w:rsidRDefault="006F5F30" w:rsidP="006F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576" w:type="dxa"/>
            <w:vAlign w:val="center"/>
          </w:tcPr>
          <w:p w:rsidR="006F5F30" w:rsidRDefault="006F5F30" w:rsidP="00220F7D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Выполнение проектирования </w:t>
            </w:r>
            <w:r w:rsidRPr="006F5F30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инженерно-транспортной инфраструктуры объекта «Средняя общеобразовательная школа в 17 микрорайоне г.Нефтеюганска»</w:t>
            </w:r>
            <w:r>
              <w:t xml:space="preserve"> </w:t>
            </w:r>
            <w:r w:rsidRPr="006F5F30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(сети теплоснабжения, электроснабжения, водоснабжения, дороги)</w:t>
            </w:r>
          </w:p>
        </w:tc>
        <w:tc>
          <w:tcPr>
            <w:tcW w:w="4989" w:type="dxa"/>
            <w:vAlign w:val="center"/>
          </w:tcPr>
          <w:p w:rsidR="006F5F30" w:rsidRDefault="006F5F30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</w:t>
            </w:r>
            <w:r>
              <w:t xml:space="preserve"> </w:t>
            </w:r>
            <w:r w:rsidRPr="006F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</w:t>
            </w:r>
          </w:p>
        </w:tc>
        <w:tc>
          <w:tcPr>
            <w:tcW w:w="2796" w:type="dxa"/>
            <w:vAlign w:val="center"/>
          </w:tcPr>
          <w:p w:rsidR="006F5F30" w:rsidRPr="00B93BD9" w:rsidRDefault="006F5F30" w:rsidP="006F5F30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  <w:r w:rsidRPr="006F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</w:p>
        </w:tc>
      </w:tr>
      <w:tr w:rsidR="00220F7D" w:rsidRPr="004026E6" w:rsidTr="00C2340E">
        <w:trPr>
          <w:trHeight w:val="20"/>
          <w:jc w:val="center"/>
        </w:trPr>
        <w:tc>
          <w:tcPr>
            <w:tcW w:w="594" w:type="dxa"/>
            <w:vAlign w:val="center"/>
          </w:tcPr>
          <w:p w:rsidR="00220F7D" w:rsidRPr="004026E6" w:rsidRDefault="00220F7D" w:rsidP="006F5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5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220F7D" w:rsidRPr="004026E6" w:rsidRDefault="00220F7D" w:rsidP="00220F7D">
            <w:pPr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Реализация концессионного соглашения</w:t>
            </w:r>
          </w:p>
        </w:tc>
        <w:tc>
          <w:tcPr>
            <w:tcW w:w="4989" w:type="dxa"/>
            <w:vAlign w:val="center"/>
          </w:tcPr>
          <w:p w:rsidR="00220F7D" w:rsidRPr="004026E6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и молодежной политики администрации города,</w:t>
            </w:r>
          </w:p>
          <w:p w:rsidR="00220F7D" w:rsidRPr="004026E6" w:rsidRDefault="00220F7D" w:rsidP="00220F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градостроительства,</w:t>
            </w:r>
          </w:p>
          <w:p w:rsidR="00220F7D" w:rsidRPr="004026E6" w:rsidRDefault="00220F7D" w:rsidP="0022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финансов</w:t>
            </w:r>
            <w:r w:rsidRPr="004026E6">
              <w:rPr>
                <w:color w:val="000000" w:themeColor="text1"/>
              </w:rPr>
              <w:t xml:space="preserve"> </w:t>
            </w: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</w:t>
            </w:r>
          </w:p>
        </w:tc>
        <w:tc>
          <w:tcPr>
            <w:tcW w:w="2796" w:type="dxa"/>
            <w:vAlign w:val="center"/>
          </w:tcPr>
          <w:p w:rsidR="00220F7D" w:rsidRPr="004026E6" w:rsidRDefault="00220F7D" w:rsidP="00220F7D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20.10.2025</w:t>
            </w:r>
          </w:p>
        </w:tc>
      </w:tr>
    </w:tbl>
    <w:p w:rsidR="00C20D1A" w:rsidRPr="004026E6" w:rsidRDefault="00C20D1A" w:rsidP="00DD66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C20D1A" w:rsidRPr="004026E6" w:rsidSect="00F6292F">
          <w:headerReference w:type="default" r:id="rId10"/>
          <w:headerReference w:type="first" r:id="rId11"/>
          <w:pgSz w:w="16838" w:h="11906" w:orient="landscape"/>
          <w:pgMar w:top="1134" w:right="284" w:bottom="851" w:left="284" w:header="136" w:footer="709" w:gutter="0"/>
          <w:cols w:space="708"/>
          <w:titlePg/>
          <w:docGrid w:linePitch="360"/>
        </w:sectPr>
      </w:pPr>
    </w:p>
    <w:p w:rsidR="00F07C80" w:rsidRPr="004026E6" w:rsidRDefault="00F07C80" w:rsidP="00F07C8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Согласование</w:t>
      </w:r>
    </w:p>
    <w:p w:rsidR="00F07C80" w:rsidRPr="004026E6" w:rsidRDefault="00F07C80" w:rsidP="00F07C8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>проекта распоряжения администрации города</w:t>
      </w:r>
    </w:p>
    <w:p w:rsidR="008D31D4" w:rsidRDefault="00742F45" w:rsidP="004026E6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="00A26C05"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мероприятий («дорожной карты») </w:t>
      </w:r>
      <w:r w:rsidR="00A26C05"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города Нефтеюганска по созданию объекта «Средняя общеобразовательная школа в 17 микрорайоне г.Нефтеюганска </w:t>
      </w:r>
    </w:p>
    <w:p w:rsidR="00742F45" w:rsidRPr="004026E6" w:rsidRDefault="00A26C05" w:rsidP="004026E6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1600 мест»</w:t>
      </w:r>
      <w:r w:rsidR="00952318" w:rsidRPr="00952318">
        <w:t xml:space="preserve"> </w:t>
      </w:r>
      <w:r w:rsidR="00952318" w:rsidRPr="009523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концессионным соглашением</w:t>
      </w:r>
      <w:r w:rsidRPr="0040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7C80" w:rsidRPr="004026E6" w:rsidRDefault="00F07C80" w:rsidP="00F07C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07C80" w:rsidRPr="004026E6" w:rsidRDefault="00F07C80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>1.Визы: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2552"/>
      </w:tblGrid>
      <w:tr w:rsidR="004026E6" w:rsidRPr="004026E6" w:rsidTr="002835BB">
        <w:trPr>
          <w:cantSplit/>
          <w:trHeight w:val="240"/>
        </w:trPr>
        <w:tc>
          <w:tcPr>
            <w:tcW w:w="4820" w:type="dxa"/>
          </w:tcPr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8D31D4" w:rsidRPr="00402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города</w:t>
            </w:r>
          </w:p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74FA" w:rsidRDefault="000C74FA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74FA" w:rsidRDefault="000C74FA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П.А.Прокопович</w:t>
            </w:r>
          </w:p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26E6" w:rsidRPr="004026E6" w:rsidTr="00A13013">
        <w:trPr>
          <w:cantSplit/>
          <w:trHeight w:val="240"/>
        </w:trPr>
        <w:tc>
          <w:tcPr>
            <w:tcW w:w="4820" w:type="dxa"/>
          </w:tcPr>
          <w:p w:rsidR="007636BF" w:rsidRPr="004026E6" w:rsidRDefault="007636BF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8D31D4" w:rsidRPr="00402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города</w:t>
            </w:r>
          </w:p>
          <w:p w:rsidR="007636BF" w:rsidRPr="004026E6" w:rsidRDefault="007636BF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36BF" w:rsidRDefault="007636BF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36BF" w:rsidRPr="004026E6" w:rsidRDefault="007636BF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8D31D4" w:rsidRPr="00402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города</w:t>
            </w:r>
          </w:p>
          <w:p w:rsidR="007636BF" w:rsidRPr="004026E6" w:rsidRDefault="007636BF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36BF" w:rsidRDefault="007636BF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департамента</w:t>
            </w:r>
          </w:p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делам администрации</w:t>
            </w:r>
          </w:p>
        </w:tc>
        <w:tc>
          <w:tcPr>
            <w:tcW w:w="2126" w:type="dxa"/>
          </w:tcPr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36BF" w:rsidRDefault="000C74FA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Е.А.Абрамова</w:t>
            </w:r>
          </w:p>
          <w:p w:rsidR="007636BF" w:rsidRDefault="007636BF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36BF" w:rsidRDefault="007636BF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36BF" w:rsidRDefault="000C74FA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О.Ю.Тальянов</w:t>
            </w:r>
          </w:p>
          <w:p w:rsidR="007636BF" w:rsidRPr="004026E6" w:rsidRDefault="007636BF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74FA" w:rsidRDefault="000C74FA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3013" w:rsidRDefault="00A13013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C80" w:rsidRPr="004026E6" w:rsidRDefault="00A13013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М.Г.Виер</w:t>
            </w:r>
          </w:p>
        </w:tc>
      </w:tr>
      <w:tr w:rsidR="00F07C80" w:rsidRPr="004026E6" w:rsidTr="00D216BB">
        <w:trPr>
          <w:cantSplit/>
          <w:trHeight w:val="3861"/>
        </w:trPr>
        <w:tc>
          <w:tcPr>
            <w:tcW w:w="4820" w:type="dxa"/>
          </w:tcPr>
          <w:p w:rsidR="00F07C80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F7D" w:rsidRPr="004026E6" w:rsidRDefault="00220F7D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департамента финансов</w:t>
            </w:r>
          </w:p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E6D" w:rsidRPr="004026E6" w:rsidRDefault="00B57E6D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департамента образования и молодежной политики</w:t>
            </w:r>
          </w:p>
          <w:p w:rsidR="00F07C80" w:rsidRPr="00D216BB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16BB" w:rsidRPr="00D216BB" w:rsidRDefault="00D216BB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юридическо-</w:t>
            </w:r>
          </w:p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правового управления</w:t>
            </w:r>
          </w:p>
        </w:tc>
        <w:tc>
          <w:tcPr>
            <w:tcW w:w="2126" w:type="dxa"/>
          </w:tcPr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0F7D" w:rsidRDefault="00220F7D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Л.И.Щегульная</w:t>
            </w:r>
          </w:p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31D4" w:rsidRDefault="008D31D4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31D4" w:rsidRDefault="008D31D4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Т.М.Мостовщикова</w:t>
            </w:r>
          </w:p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E6D" w:rsidRDefault="00B57E6D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16BB" w:rsidRDefault="00D216BB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C80" w:rsidRPr="004026E6" w:rsidRDefault="00F07C80" w:rsidP="00A130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Д.М.Черепанич</w:t>
            </w:r>
          </w:p>
        </w:tc>
      </w:tr>
    </w:tbl>
    <w:p w:rsidR="000C74FA" w:rsidRPr="00A13013" w:rsidRDefault="000C74FA" w:rsidP="00F07C8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07C80" w:rsidRPr="004026E6" w:rsidRDefault="00F07C80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2.Проект разработан: </w:t>
      </w:r>
    </w:p>
    <w:p w:rsidR="00F07C80" w:rsidRPr="004026E6" w:rsidRDefault="008D31D4" w:rsidP="008D31D4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57E6D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аместителем директора</w:t>
      </w:r>
      <w:r w:rsidR="00F07C80"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</w:t>
      </w:r>
      <w:r w:rsidR="00B57E6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и молодежной политики администрации города Нефтеюганска</w:t>
      </w:r>
      <w:r w:rsidR="00F07C80"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E6D">
        <w:rPr>
          <w:rFonts w:ascii="Times New Roman" w:hAnsi="Times New Roman" w:cs="Times New Roman"/>
          <w:color w:val="000000" w:themeColor="text1"/>
          <w:sz w:val="28"/>
          <w:szCs w:val="28"/>
        </w:rPr>
        <w:t>Н.Ю.Мичуриной</w:t>
      </w:r>
      <w:r w:rsidR="00F07C80"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7C80" w:rsidRPr="004026E6" w:rsidRDefault="00B57E6D" w:rsidP="008D31D4">
      <w:pPr>
        <w:pStyle w:val="ConsPlusNonformat"/>
        <w:widowControl/>
        <w:ind w:left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Телефон: 23 46</w:t>
      </w:r>
      <w:r w:rsidR="00F07C80"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48.</w:t>
      </w:r>
    </w:p>
    <w:p w:rsidR="000C74FA" w:rsidRDefault="000C74FA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6BB" w:rsidRDefault="00D216BB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C80" w:rsidRPr="004026E6" w:rsidRDefault="00F07C80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>3.Примечание (замечания):</w:t>
      </w:r>
    </w:p>
    <w:p w:rsidR="00D216BB" w:rsidRDefault="00D216BB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6BB" w:rsidRDefault="00D216BB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6BB" w:rsidRDefault="00D216BB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6BB" w:rsidRDefault="00D216BB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6BB" w:rsidRDefault="00D216BB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C80" w:rsidRPr="004026E6" w:rsidRDefault="00F07C80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>4.Рассылка:</w:t>
      </w:r>
    </w:p>
    <w:p w:rsidR="00F07C80" w:rsidRDefault="00F07C80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</w:t>
      </w:r>
      <w:r w:rsidR="0076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и молодежной политики администрации города </w:t>
      </w:r>
    </w:p>
    <w:p w:rsidR="00A13013" w:rsidRPr="004026E6" w:rsidRDefault="00A13013" w:rsidP="008D31D4">
      <w:pPr>
        <w:pStyle w:val="ConsPlusNonformat"/>
        <w:widowControl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13013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1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города Е.А.Абрамов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sectPr w:rsidR="00A13013" w:rsidRPr="004026E6" w:rsidSect="000C74FA">
      <w:pgSz w:w="11906" w:h="16838" w:code="9"/>
      <w:pgMar w:top="851" w:right="567" w:bottom="851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E8" w:rsidRDefault="007059E8" w:rsidP="0027089C">
      <w:pPr>
        <w:spacing w:after="0" w:line="240" w:lineRule="auto"/>
      </w:pPr>
      <w:r>
        <w:separator/>
      </w:r>
    </w:p>
  </w:endnote>
  <w:endnote w:type="continuationSeparator" w:id="0">
    <w:p w:rsidR="007059E8" w:rsidRDefault="007059E8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E8" w:rsidRDefault="007059E8" w:rsidP="0027089C">
      <w:pPr>
        <w:spacing w:after="0" w:line="240" w:lineRule="auto"/>
      </w:pPr>
      <w:r>
        <w:separator/>
      </w:r>
    </w:p>
  </w:footnote>
  <w:footnote w:type="continuationSeparator" w:id="0">
    <w:p w:rsidR="007059E8" w:rsidRDefault="007059E8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F9" w:rsidRDefault="00470AF9">
    <w:pPr>
      <w:pStyle w:val="a6"/>
      <w:jc w:val="center"/>
    </w:pPr>
  </w:p>
  <w:p w:rsidR="00470AF9" w:rsidRDefault="00470A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6474"/>
    </w:sdtPr>
    <w:sdtEndPr/>
    <w:sdtContent>
      <w:p w:rsidR="00470AF9" w:rsidRDefault="00470AF9">
        <w:pPr>
          <w:pStyle w:val="a6"/>
          <w:jc w:val="center"/>
        </w:pPr>
      </w:p>
      <w:p w:rsidR="00470AF9" w:rsidRDefault="00470A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C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0AF9" w:rsidRDefault="00470A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924031"/>
    </w:sdtPr>
    <w:sdtEndPr/>
    <w:sdtContent>
      <w:p w:rsidR="00470AF9" w:rsidRDefault="00470AF9">
        <w:pPr>
          <w:pStyle w:val="a6"/>
          <w:jc w:val="center"/>
        </w:pPr>
      </w:p>
      <w:p w:rsidR="00470AF9" w:rsidRDefault="00470A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C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AF9" w:rsidRDefault="00470A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42"/>
    <w:rsid w:val="0000198B"/>
    <w:rsid w:val="000043C2"/>
    <w:rsid w:val="00004FB3"/>
    <w:rsid w:val="00007916"/>
    <w:rsid w:val="00012318"/>
    <w:rsid w:val="00021794"/>
    <w:rsid w:val="00023E99"/>
    <w:rsid w:val="00033493"/>
    <w:rsid w:val="00036B04"/>
    <w:rsid w:val="000418D6"/>
    <w:rsid w:val="0005070B"/>
    <w:rsid w:val="00055F1E"/>
    <w:rsid w:val="00072690"/>
    <w:rsid w:val="00082E2D"/>
    <w:rsid w:val="000864EA"/>
    <w:rsid w:val="0008747A"/>
    <w:rsid w:val="00090309"/>
    <w:rsid w:val="00092758"/>
    <w:rsid w:val="00096E0E"/>
    <w:rsid w:val="000A0569"/>
    <w:rsid w:val="000A195A"/>
    <w:rsid w:val="000A51D1"/>
    <w:rsid w:val="000A711E"/>
    <w:rsid w:val="000B07AA"/>
    <w:rsid w:val="000B7138"/>
    <w:rsid w:val="000C1E41"/>
    <w:rsid w:val="000C74FA"/>
    <w:rsid w:val="000E4341"/>
    <w:rsid w:val="000F713F"/>
    <w:rsid w:val="00100725"/>
    <w:rsid w:val="00104B3F"/>
    <w:rsid w:val="00112C22"/>
    <w:rsid w:val="00113419"/>
    <w:rsid w:val="00130153"/>
    <w:rsid w:val="001314B4"/>
    <w:rsid w:val="001629CC"/>
    <w:rsid w:val="0016627F"/>
    <w:rsid w:val="0017228C"/>
    <w:rsid w:val="00174190"/>
    <w:rsid w:val="001979DA"/>
    <w:rsid w:val="001C0EFD"/>
    <w:rsid w:val="001C215B"/>
    <w:rsid w:val="001C5FE0"/>
    <w:rsid w:val="001F03F4"/>
    <w:rsid w:val="001F2C44"/>
    <w:rsid w:val="001F32B5"/>
    <w:rsid w:val="002123C2"/>
    <w:rsid w:val="00220F7D"/>
    <w:rsid w:val="0022371B"/>
    <w:rsid w:val="00242FC1"/>
    <w:rsid w:val="00255995"/>
    <w:rsid w:val="0026296D"/>
    <w:rsid w:val="00264984"/>
    <w:rsid w:val="00266C7D"/>
    <w:rsid w:val="0027089C"/>
    <w:rsid w:val="002716EA"/>
    <w:rsid w:val="0027532F"/>
    <w:rsid w:val="002835BB"/>
    <w:rsid w:val="00287042"/>
    <w:rsid w:val="0029000A"/>
    <w:rsid w:val="00291489"/>
    <w:rsid w:val="00291F78"/>
    <w:rsid w:val="0029205A"/>
    <w:rsid w:val="00295CE6"/>
    <w:rsid w:val="00295E36"/>
    <w:rsid w:val="00297C08"/>
    <w:rsid w:val="002A03FF"/>
    <w:rsid w:val="002B1F1E"/>
    <w:rsid w:val="002C12D5"/>
    <w:rsid w:val="002C1F7B"/>
    <w:rsid w:val="002C3809"/>
    <w:rsid w:val="002D18E4"/>
    <w:rsid w:val="002D7BB8"/>
    <w:rsid w:val="002E50F5"/>
    <w:rsid w:val="002E55EE"/>
    <w:rsid w:val="002E672F"/>
    <w:rsid w:val="002F25FA"/>
    <w:rsid w:val="00300748"/>
    <w:rsid w:val="00303F0E"/>
    <w:rsid w:val="00305238"/>
    <w:rsid w:val="00316A1A"/>
    <w:rsid w:val="003204F5"/>
    <w:rsid w:val="003323D8"/>
    <w:rsid w:val="0033417C"/>
    <w:rsid w:val="0033446F"/>
    <w:rsid w:val="00337E92"/>
    <w:rsid w:val="00342123"/>
    <w:rsid w:val="003458C6"/>
    <w:rsid w:val="0034656D"/>
    <w:rsid w:val="00350FDC"/>
    <w:rsid w:val="0036713F"/>
    <w:rsid w:val="003676C1"/>
    <w:rsid w:val="00367B1B"/>
    <w:rsid w:val="00367E15"/>
    <w:rsid w:val="003745B6"/>
    <w:rsid w:val="00391F60"/>
    <w:rsid w:val="00392CB5"/>
    <w:rsid w:val="00397CEC"/>
    <w:rsid w:val="003A0C1A"/>
    <w:rsid w:val="003A15A0"/>
    <w:rsid w:val="003A7D6C"/>
    <w:rsid w:val="003B1FC7"/>
    <w:rsid w:val="003B539A"/>
    <w:rsid w:val="003B6274"/>
    <w:rsid w:val="003C0B35"/>
    <w:rsid w:val="003C2542"/>
    <w:rsid w:val="003C375E"/>
    <w:rsid w:val="003C6E08"/>
    <w:rsid w:val="003D7134"/>
    <w:rsid w:val="003E1B04"/>
    <w:rsid w:val="003E6BDB"/>
    <w:rsid w:val="003F4F61"/>
    <w:rsid w:val="003F679B"/>
    <w:rsid w:val="004026E6"/>
    <w:rsid w:val="00406443"/>
    <w:rsid w:val="004068DE"/>
    <w:rsid w:val="00414C12"/>
    <w:rsid w:val="00425397"/>
    <w:rsid w:val="00430565"/>
    <w:rsid w:val="0044046B"/>
    <w:rsid w:val="00441CBE"/>
    <w:rsid w:val="00453BAB"/>
    <w:rsid w:val="00456967"/>
    <w:rsid w:val="00456F87"/>
    <w:rsid w:val="00470AF9"/>
    <w:rsid w:val="00471C6E"/>
    <w:rsid w:val="00491CE2"/>
    <w:rsid w:val="00497A7E"/>
    <w:rsid w:val="004A2829"/>
    <w:rsid w:val="004A3B61"/>
    <w:rsid w:val="004A479B"/>
    <w:rsid w:val="004A7E26"/>
    <w:rsid w:val="004B618F"/>
    <w:rsid w:val="004C3D33"/>
    <w:rsid w:val="004C4099"/>
    <w:rsid w:val="004D1A62"/>
    <w:rsid w:val="004D32FE"/>
    <w:rsid w:val="004D40BC"/>
    <w:rsid w:val="004D6D0A"/>
    <w:rsid w:val="004D755F"/>
    <w:rsid w:val="004E1609"/>
    <w:rsid w:val="004F0D90"/>
    <w:rsid w:val="004F2848"/>
    <w:rsid w:val="00505571"/>
    <w:rsid w:val="00507C9D"/>
    <w:rsid w:val="00520891"/>
    <w:rsid w:val="00523016"/>
    <w:rsid w:val="00524AB4"/>
    <w:rsid w:val="00533027"/>
    <w:rsid w:val="0053662B"/>
    <w:rsid w:val="0054330A"/>
    <w:rsid w:val="0055183C"/>
    <w:rsid w:val="00553086"/>
    <w:rsid w:val="005621C4"/>
    <w:rsid w:val="00562E01"/>
    <w:rsid w:val="005707D2"/>
    <w:rsid w:val="00574140"/>
    <w:rsid w:val="00576E6B"/>
    <w:rsid w:val="00595A81"/>
    <w:rsid w:val="005A61C6"/>
    <w:rsid w:val="005A6B9C"/>
    <w:rsid w:val="005A7169"/>
    <w:rsid w:val="005B049D"/>
    <w:rsid w:val="005B4AF8"/>
    <w:rsid w:val="005B4F9B"/>
    <w:rsid w:val="005B6A8A"/>
    <w:rsid w:val="005B74CB"/>
    <w:rsid w:val="005C2FEE"/>
    <w:rsid w:val="005C3C58"/>
    <w:rsid w:val="005C7083"/>
    <w:rsid w:val="00602B1F"/>
    <w:rsid w:val="00614CB2"/>
    <w:rsid w:val="00615739"/>
    <w:rsid w:val="00620E3C"/>
    <w:rsid w:val="00623FB8"/>
    <w:rsid w:val="006242C7"/>
    <w:rsid w:val="00644DA6"/>
    <w:rsid w:val="00650CF8"/>
    <w:rsid w:val="006524DD"/>
    <w:rsid w:val="00656853"/>
    <w:rsid w:val="00661E1B"/>
    <w:rsid w:val="00664271"/>
    <w:rsid w:val="00666999"/>
    <w:rsid w:val="006826CD"/>
    <w:rsid w:val="006943E3"/>
    <w:rsid w:val="006C33F8"/>
    <w:rsid w:val="006C3EC8"/>
    <w:rsid w:val="006D7165"/>
    <w:rsid w:val="006E2CC8"/>
    <w:rsid w:val="006E68B3"/>
    <w:rsid w:val="006F26DD"/>
    <w:rsid w:val="006F5F30"/>
    <w:rsid w:val="007052E7"/>
    <w:rsid w:val="007059E8"/>
    <w:rsid w:val="00706F59"/>
    <w:rsid w:val="00711E51"/>
    <w:rsid w:val="00721857"/>
    <w:rsid w:val="00722EE4"/>
    <w:rsid w:val="00724A45"/>
    <w:rsid w:val="007411D5"/>
    <w:rsid w:val="0074247C"/>
    <w:rsid w:val="00742F45"/>
    <w:rsid w:val="007636BF"/>
    <w:rsid w:val="00765078"/>
    <w:rsid w:val="00772EB0"/>
    <w:rsid w:val="00783406"/>
    <w:rsid w:val="007A440C"/>
    <w:rsid w:val="007A54C1"/>
    <w:rsid w:val="007A6ACE"/>
    <w:rsid w:val="007B5BE3"/>
    <w:rsid w:val="007B6111"/>
    <w:rsid w:val="007C7B6D"/>
    <w:rsid w:val="007C7FAE"/>
    <w:rsid w:val="007D1427"/>
    <w:rsid w:val="007D447B"/>
    <w:rsid w:val="007D6E49"/>
    <w:rsid w:val="007E6264"/>
    <w:rsid w:val="007E62AE"/>
    <w:rsid w:val="0082267A"/>
    <w:rsid w:val="00830563"/>
    <w:rsid w:val="00831076"/>
    <w:rsid w:val="00871D08"/>
    <w:rsid w:val="00872B04"/>
    <w:rsid w:val="00874A88"/>
    <w:rsid w:val="008775E0"/>
    <w:rsid w:val="0087771F"/>
    <w:rsid w:val="008828C1"/>
    <w:rsid w:val="008923D8"/>
    <w:rsid w:val="008953B7"/>
    <w:rsid w:val="008A772A"/>
    <w:rsid w:val="008B17B7"/>
    <w:rsid w:val="008B2F3E"/>
    <w:rsid w:val="008C1227"/>
    <w:rsid w:val="008C4FDC"/>
    <w:rsid w:val="008D31D4"/>
    <w:rsid w:val="008D47D3"/>
    <w:rsid w:val="008D673A"/>
    <w:rsid w:val="008E371B"/>
    <w:rsid w:val="008E3B36"/>
    <w:rsid w:val="008E4A27"/>
    <w:rsid w:val="008F0BED"/>
    <w:rsid w:val="008F1A1C"/>
    <w:rsid w:val="009000A5"/>
    <w:rsid w:val="00906189"/>
    <w:rsid w:val="009328CD"/>
    <w:rsid w:val="009362D8"/>
    <w:rsid w:val="009411D1"/>
    <w:rsid w:val="00944E28"/>
    <w:rsid w:val="00952318"/>
    <w:rsid w:val="00971B2B"/>
    <w:rsid w:val="009802C9"/>
    <w:rsid w:val="00990E6C"/>
    <w:rsid w:val="00993C76"/>
    <w:rsid w:val="009B046C"/>
    <w:rsid w:val="009B5E00"/>
    <w:rsid w:val="009B6019"/>
    <w:rsid w:val="009B6D9E"/>
    <w:rsid w:val="009F2BB0"/>
    <w:rsid w:val="009F343C"/>
    <w:rsid w:val="00A04856"/>
    <w:rsid w:val="00A10902"/>
    <w:rsid w:val="00A13013"/>
    <w:rsid w:val="00A156A7"/>
    <w:rsid w:val="00A26C05"/>
    <w:rsid w:val="00A26FB5"/>
    <w:rsid w:val="00A31D12"/>
    <w:rsid w:val="00A47EB4"/>
    <w:rsid w:val="00A509E4"/>
    <w:rsid w:val="00A53968"/>
    <w:rsid w:val="00A57192"/>
    <w:rsid w:val="00A61609"/>
    <w:rsid w:val="00A63219"/>
    <w:rsid w:val="00A72615"/>
    <w:rsid w:val="00A8309E"/>
    <w:rsid w:val="00A91DA6"/>
    <w:rsid w:val="00AC2754"/>
    <w:rsid w:val="00AC29AF"/>
    <w:rsid w:val="00AC6304"/>
    <w:rsid w:val="00AC6F1C"/>
    <w:rsid w:val="00AD4D19"/>
    <w:rsid w:val="00AE20F1"/>
    <w:rsid w:val="00AE4E9C"/>
    <w:rsid w:val="00AF54F7"/>
    <w:rsid w:val="00B00BD0"/>
    <w:rsid w:val="00B02995"/>
    <w:rsid w:val="00B04FBA"/>
    <w:rsid w:val="00B15428"/>
    <w:rsid w:val="00B21A2D"/>
    <w:rsid w:val="00B36CD7"/>
    <w:rsid w:val="00B578B4"/>
    <w:rsid w:val="00B57E6D"/>
    <w:rsid w:val="00B61171"/>
    <w:rsid w:val="00B66D26"/>
    <w:rsid w:val="00B71D43"/>
    <w:rsid w:val="00B7347C"/>
    <w:rsid w:val="00B7678E"/>
    <w:rsid w:val="00B7714A"/>
    <w:rsid w:val="00B91D03"/>
    <w:rsid w:val="00B93BD9"/>
    <w:rsid w:val="00B95042"/>
    <w:rsid w:val="00BA172A"/>
    <w:rsid w:val="00BA5568"/>
    <w:rsid w:val="00BA6C36"/>
    <w:rsid w:val="00BC6539"/>
    <w:rsid w:val="00C01488"/>
    <w:rsid w:val="00C04D58"/>
    <w:rsid w:val="00C05B35"/>
    <w:rsid w:val="00C07EEF"/>
    <w:rsid w:val="00C11F44"/>
    <w:rsid w:val="00C12DBD"/>
    <w:rsid w:val="00C176D7"/>
    <w:rsid w:val="00C205CE"/>
    <w:rsid w:val="00C20D1A"/>
    <w:rsid w:val="00C2340E"/>
    <w:rsid w:val="00C329FB"/>
    <w:rsid w:val="00C33F38"/>
    <w:rsid w:val="00C4192C"/>
    <w:rsid w:val="00C464A0"/>
    <w:rsid w:val="00C5344E"/>
    <w:rsid w:val="00C60030"/>
    <w:rsid w:val="00C656F7"/>
    <w:rsid w:val="00C72F5D"/>
    <w:rsid w:val="00C84284"/>
    <w:rsid w:val="00C854F9"/>
    <w:rsid w:val="00C858BA"/>
    <w:rsid w:val="00C96D87"/>
    <w:rsid w:val="00C971D0"/>
    <w:rsid w:val="00CC2D16"/>
    <w:rsid w:val="00CC3BF1"/>
    <w:rsid w:val="00CC7400"/>
    <w:rsid w:val="00CD04C0"/>
    <w:rsid w:val="00CD3457"/>
    <w:rsid w:val="00CD4D7B"/>
    <w:rsid w:val="00CD7E32"/>
    <w:rsid w:val="00CF33A1"/>
    <w:rsid w:val="00CF710A"/>
    <w:rsid w:val="00D01FCA"/>
    <w:rsid w:val="00D10661"/>
    <w:rsid w:val="00D151FC"/>
    <w:rsid w:val="00D16E41"/>
    <w:rsid w:val="00D21472"/>
    <w:rsid w:val="00D216BB"/>
    <w:rsid w:val="00D2650C"/>
    <w:rsid w:val="00D35774"/>
    <w:rsid w:val="00D52CD6"/>
    <w:rsid w:val="00D668AF"/>
    <w:rsid w:val="00D749C2"/>
    <w:rsid w:val="00D94BCB"/>
    <w:rsid w:val="00DA3845"/>
    <w:rsid w:val="00DB05E3"/>
    <w:rsid w:val="00DB7D31"/>
    <w:rsid w:val="00DC24B1"/>
    <w:rsid w:val="00DC7FB9"/>
    <w:rsid w:val="00DD013C"/>
    <w:rsid w:val="00DD19AD"/>
    <w:rsid w:val="00DD66BC"/>
    <w:rsid w:val="00DE45C0"/>
    <w:rsid w:val="00DE7B8F"/>
    <w:rsid w:val="00DF1980"/>
    <w:rsid w:val="00E02A18"/>
    <w:rsid w:val="00E1402F"/>
    <w:rsid w:val="00E151D9"/>
    <w:rsid w:val="00E17EE1"/>
    <w:rsid w:val="00E365D8"/>
    <w:rsid w:val="00E5137F"/>
    <w:rsid w:val="00E648DA"/>
    <w:rsid w:val="00E6519E"/>
    <w:rsid w:val="00E67CF5"/>
    <w:rsid w:val="00E7636B"/>
    <w:rsid w:val="00E8100C"/>
    <w:rsid w:val="00E87716"/>
    <w:rsid w:val="00E925DD"/>
    <w:rsid w:val="00E93F53"/>
    <w:rsid w:val="00E94993"/>
    <w:rsid w:val="00EA3256"/>
    <w:rsid w:val="00EC73D9"/>
    <w:rsid w:val="00EC7CDF"/>
    <w:rsid w:val="00EE62E8"/>
    <w:rsid w:val="00EF38EA"/>
    <w:rsid w:val="00EF6EE2"/>
    <w:rsid w:val="00F00471"/>
    <w:rsid w:val="00F07C80"/>
    <w:rsid w:val="00F07E47"/>
    <w:rsid w:val="00F12772"/>
    <w:rsid w:val="00F13DEE"/>
    <w:rsid w:val="00F31079"/>
    <w:rsid w:val="00F3164E"/>
    <w:rsid w:val="00F5507F"/>
    <w:rsid w:val="00F6292F"/>
    <w:rsid w:val="00F669A5"/>
    <w:rsid w:val="00F70A4E"/>
    <w:rsid w:val="00F71E9F"/>
    <w:rsid w:val="00F86932"/>
    <w:rsid w:val="00F86FF8"/>
    <w:rsid w:val="00FA6921"/>
    <w:rsid w:val="00FB23C3"/>
    <w:rsid w:val="00FB2FEB"/>
    <w:rsid w:val="00FB64A9"/>
    <w:rsid w:val="00FD09B3"/>
    <w:rsid w:val="00FD0B60"/>
    <w:rsid w:val="00FD11BB"/>
    <w:rsid w:val="00FD73D8"/>
    <w:rsid w:val="00FF08BE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879996"/>
  <w15:docId w15:val="{1D9C22D9-9E5B-44B8-A5B4-1C67A370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F19B-C86E-4056-B6CE-81896620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EV_Vasilev</dc:creator>
  <cp:lastModifiedBy>Mash_buro</cp:lastModifiedBy>
  <cp:revision>9</cp:revision>
  <cp:lastPrinted>2017-01-25T08:38:00Z</cp:lastPrinted>
  <dcterms:created xsi:type="dcterms:W3CDTF">2017-01-24T05:20:00Z</dcterms:created>
  <dcterms:modified xsi:type="dcterms:W3CDTF">2017-01-31T12:58:00Z</dcterms:modified>
</cp:coreProperties>
</file>