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E3" w:rsidRDefault="00562DE3" w:rsidP="00562DE3">
      <w:pPr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-99695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3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DE3" w:rsidRDefault="00562DE3" w:rsidP="00562DE3"/>
    <w:p w:rsidR="00562DE3" w:rsidRPr="001D1864" w:rsidRDefault="00562DE3" w:rsidP="00562DE3">
      <w:pPr>
        <w:autoSpaceDE w:val="0"/>
        <w:autoSpaceDN w:val="0"/>
        <w:adjustRightInd w:val="0"/>
        <w:ind w:firstLine="567"/>
        <w:jc w:val="both"/>
      </w:pPr>
    </w:p>
    <w:p w:rsidR="00562DE3" w:rsidRDefault="00562DE3" w:rsidP="00562DE3">
      <w:pPr>
        <w:keepNext/>
        <w:jc w:val="center"/>
        <w:outlineLvl w:val="0"/>
        <w:rPr>
          <w:b/>
          <w:sz w:val="36"/>
          <w:szCs w:val="36"/>
        </w:rPr>
      </w:pPr>
    </w:p>
    <w:p w:rsidR="00562DE3" w:rsidRDefault="00562DE3" w:rsidP="00562DE3">
      <w:pPr>
        <w:keepNext/>
        <w:jc w:val="center"/>
        <w:outlineLvl w:val="0"/>
        <w:rPr>
          <w:b/>
          <w:sz w:val="36"/>
          <w:szCs w:val="36"/>
        </w:rPr>
      </w:pPr>
    </w:p>
    <w:p w:rsidR="00562DE3" w:rsidRPr="001D1864" w:rsidRDefault="00562DE3" w:rsidP="00562DE3">
      <w:pPr>
        <w:keepNext/>
        <w:jc w:val="center"/>
        <w:outlineLvl w:val="0"/>
        <w:rPr>
          <w:b/>
          <w:sz w:val="36"/>
          <w:szCs w:val="36"/>
        </w:rPr>
      </w:pPr>
      <w:r w:rsidRPr="001D1864">
        <w:rPr>
          <w:b/>
          <w:sz w:val="36"/>
          <w:szCs w:val="36"/>
        </w:rPr>
        <w:t>ДУМА  ГОРОДА  НЕФТЕЮГАНСКА</w:t>
      </w:r>
    </w:p>
    <w:p w:rsidR="00E053DB" w:rsidRDefault="00E053DB" w:rsidP="00E053DB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bCs/>
          <w:sz w:val="36"/>
          <w:szCs w:val="36"/>
        </w:rPr>
        <w:t xml:space="preserve">         </w:t>
      </w:r>
      <w:r w:rsidRPr="00562DE3">
        <w:rPr>
          <w:b/>
          <w:bCs/>
          <w:sz w:val="28"/>
          <w:szCs w:val="28"/>
        </w:rPr>
        <w:t>П</w:t>
      </w:r>
      <w:r w:rsidRPr="00562DE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</w:t>
      </w:r>
      <w:r w:rsidRPr="005D2F1F">
        <w:rPr>
          <w:b/>
          <w:sz w:val="28"/>
          <w:szCs w:val="28"/>
        </w:rPr>
        <w:t>ект</w:t>
      </w:r>
    </w:p>
    <w:p w:rsidR="00562DE3" w:rsidRPr="000B468E" w:rsidRDefault="00562DE3" w:rsidP="00562DE3">
      <w:pPr>
        <w:keepNext/>
        <w:jc w:val="right"/>
        <w:outlineLvl w:val="0"/>
        <w:rPr>
          <w:b/>
          <w:bCs/>
        </w:rPr>
      </w:pPr>
    </w:p>
    <w:p w:rsidR="00562DE3" w:rsidRPr="001D1864" w:rsidRDefault="00562DE3" w:rsidP="00562DE3">
      <w:pPr>
        <w:keepNext/>
        <w:jc w:val="center"/>
        <w:outlineLvl w:val="0"/>
        <w:rPr>
          <w:b/>
          <w:bCs/>
          <w:sz w:val="36"/>
          <w:szCs w:val="36"/>
        </w:rPr>
      </w:pPr>
      <w:r w:rsidRPr="001D1864">
        <w:rPr>
          <w:b/>
          <w:bCs/>
          <w:sz w:val="36"/>
          <w:szCs w:val="36"/>
        </w:rPr>
        <w:t>Р Е Ш Е Н И Е</w:t>
      </w:r>
    </w:p>
    <w:p w:rsidR="00562DE3" w:rsidRPr="00A621BF" w:rsidRDefault="00E053DB" w:rsidP="00562DE3">
      <w:pPr>
        <w:tabs>
          <w:tab w:val="left" w:pos="5730"/>
        </w:tabs>
        <w:rPr>
          <w:sz w:val="28"/>
          <w:szCs w:val="28"/>
        </w:rPr>
      </w:pPr>
      <w:r>
        <w:rPr>
          <w:sz w:val="24"/>
          <w:szCs w:val="24"/>
        </w:rPr>
        <w:tab/>
        <w:t xml:space="preserve">      </w:t>
      </w:r>
    </w:p>
    <w:p w:rsidR="008E2732" w:rsidRDefault="008E2732" w:rsidP="003F4057">
      <w:pPr>
        <w:jc w:val="center"/>
        <w:rPr>
          <w:b/>
          <w:sz w:val="28"/>
          <w:szCs w:val="28"/>
        </w:rPr>
      </w:pPr>
      <w:r w:rsidRPr="005A6855">
        <w:rPr>
          <w:b/>
          <w:sz w:val="28"/>
          <w:szCs w:val="28"/>
        </w:rPr>
        <w:t>О внесении и</w:t>
      </w:r>
      <w:r>
        <w:rPr>
          <w:b/>
          <w:sz w:val="28"/>
          <w:szCs w:val="28"/>
        </w:rPr>
        <w:t>зменений в Порядок</w:t>
      </w:r>
      <w:r w:rsidRPr="005A6855">
        <w:rPr>
          <w:b/>
          <w:sz w:val="28"/>
          <w:szCs w:val="28"/>
        </w:rPr>
        <w:t xml:space="preserve"> формирования, управления и распоряжения жилищным фондом, находящимся в со</w:t>
      </w:r>
      <w:r>
        <w:rPr>
          <w:b/>
          <w:sz w:val="28"/>
          <w:szCs w:val="28"/>
        </w:rPr>
        <w:t xml:space="preserve">бственности </w:t>
      </w:r>
    </w:p>
    <w:p w:rsidR="008E2732" w:rsidRPr="005A6855" w:rsidRDefault="00E053DB" w:rsidP="003F4057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707401" w:rsidRPr="00562DE3" w:rsidRDefault="00707401" w:rsidP="003F4057">
      <w:pPr>
        <w:jc w:val="right"/>
        <w:rPr>
          <w:sz w:val="24"/>
          <w:szCs w:val="24"/>
        </w:rPr>
      </w:pPr>
    </w:p>
    <w:p w:rsidR="008E2732" w:rsidRDefault="008E2732" w:rsidP="003F40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 Думой города</w:t>
      </w:r>
    </w:p>
    <w:p w:rsidR="008E2732" w:rsidRDefault="00E053DB" w:rsidP="003F4057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февраля</w:t>
      </w:r>
      <w:r w:rsidR="008E273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E2732">
        <w:rPr>
          <w:sz w:val="28"/>
          <w:szCs w:val="28"/>
        </w:rPr>
        <w:t xml:space="preserve"> год</w:t>
      </w:r>
    </w:p>
    <w:p w:rsidR="008E2732" w:rsidRPr="003D1F00" w:rsidRDefault="008E2732" w:rsidP="003F4057">
      <w:pPr>
        <w:rPr>
          <w:sz w:val="24"/>
          <w:szCs w:val="24"/>
        </w:rPr>
      </w:pPr>
    </w:p>
    <w:p w:rsidR="008E2732" w:rsidRDefault="008E2732" w:rsidP="00C52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руководствуясь Уставом города Нефтеюганска, в целях уточнения отдельных положений муниципального нормативного правового акта, заслушав решение комиссии по городскому хозяйству, Дума города решила:</w:t>
      </w:r>
    </w:p>
    <w:p w:rsidR="008E2732" w:rsidRDefault="008E2732" w:rsidP="00C521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E053DB">
        <w:rPr>
          <w:sz w:val="28"/>
          <w:szCs w:val="28"/>
        </w:rPr>
        <w:t>раздел 8 Поряд</w:t>
      </w:r>
      <w:r>
        <w:rPr>
          <w:sz w:val="28"/>
          <w:szCs w:val="28"/>
        </w:rPr>
        <w:t>к</w:t>
      </w:r>
      <w:r w:rsidR="00E053DB">
        <w:rPr>
          <w:sz w:val="28"/>
          <w:szCs w:val="28"/>
        </w:rPr>
        <w:t>а</w:t>
      </w:r>
      <w:r w:rsidRPr="005A6855">
        <w:rPr>
          <w:sz w:val="28"/>
          <w:szCs w:val="28"/>
        </w:rPr>
        <w:t xml:space="preserve"> формирования, управления и распоряжения жилищным фондом, находящимся в со</w:t>
      </w:r>
      <w:r>
        <w:rPr>
          <w:sz w:val="28"/>
          <w:szCs w:val="28"/>
        </w:rPr>
        <w:t>бственности города Нефтеюганска, утвержденн</w:t>
      </w:r>
      <w:r w:rsidR="00E053DB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Думы города от 01.03.2017 № 93-</w:t>
      </w:r>
      <w:r w:rsidRPr="005B4ECF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D16CDD">
        <w:rPr>
          <w:sz w:val="28"/>
          <w:szCs w:val="28"/>
        </w:rPr>
        <w:t xml:space="preserve"> (с изменениями </w:t>
      </w:r>
      <w:r w:rsidR="00E053DB">
        <w:rPr>
          <w:sz w:val="28"/>
          <w:szCs w:val="28"/>
        </w:rPr>
        <w:t>на</w:t>
      </w:r>
      <w:r w:rsidR="00D16CDD">
        <w:rPr>
          <w:sz w:val="28"/>
          <w:szCs w:val="28"/>
        </w:rPr>
        <w:t xml:space="preserve"> 29.06.2018 №425-</w:t>
      </w:r>
      <w:r w:rsidR="00D16CDD">
        <w:rPr>
          <w:sz w:val="28"/>
          <w:szCs w:val="28"/>
          <w:lang w:val="en-US"/>
        </w:rPr>
        <w:t>VI</w:t>
      </w:r>
      <w:r w:rsidR="00D16CDD" w:rsidRPr="00D16CDD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D16CDD" w:rsidRDefault="00E053DB" w:rsidP="00D16C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1.) п</w:t>
      </w:r>
      <w:r w:rsidR="00D16CDD">
        <w:rPr>
          <w:sz w:val="28"/>
          <w:szCs w:val="28"/>
        </w:rPr>
        <w:t xml:space="preserve">ункт 8.6 дополнить абзацем </w:t>
      </w:r>
      <w:r>
        <w:rPr>
          <w:sz w:val="28"/>
          <w:szCs w:val="28"/>
        </w:rPr>
        <w:t>вторым</w:t>
      </w:r>
      <w:r>
        <w:rPr>
          <w:sz w:val="28"/>
          <w:szCs w:val="28"/>
        </w:rPr>
        <w:t xml:space="preserve"> </w:t>
      </w:r>
      <w:r w:rsidR="00D16CDD">
        <w:rPr>
          <w:sz w:val="28"/>
          <w:szCs w:val="28"/>
        </w:rPr>
        <w:t xml:space="preserve">следующего содержания: </w:t>
      </w:r>
      <w:r w:rsidR="00D16CDD" w:rsidRPr="00D16CDD">
        <w:rPr>
          <w:sz w:val="28"/>
          <w:szCs w:val="28"/>
        </w:rPr>
        <w:t xml:space="preserve">«Оплата </w:t>
      </w:r>
      <w:r w:rsidR="00915ECF">
        <w:rPr>
          <w:sz w:val="28"/>
          <w:szCs w:val="28"/>
        </w:rPr>
        <w:t>по договору куп</w:t>
      </w:r>
      <w:r w:rsidR="00F07F20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="00F07F20">
        <w:rPr>
          <w:sz w:val="28"/>
          <w:szCs w:val="28"/>
        </w:rPr>
        <w:t xml:space="preserve">-продажи жилого помещения </w:t>
      </w:r>
      <w:r w:rsidR="00D16CDD" w:rsidRPr="00D16CDD">
        <w:rPr>
          <w:sz w:val="28"/>
          <w:szCs w:val="28"/>
        </w:rPr>
        <w:t>осуществляется единовременно или в рассрочку посредством ежемесячных выплат в равных долях, срок рассрочки оплаты приобретаемого жилого помещения</w:t>
      </w:r>
      <w:r w:rsidR="00D16CDD">
        <w:rPr>
          <w:sz w:val="28"/>
          <w:szCs w:val="28"/>
        </w:rPr>
        <w:t xml:space="preserve"> определяются Жилищной комиссией</w:t>
      </w:r>
      <w:r w:rsidR="00F07F20">
        <w:rPr>
          <w:sz w:val="28"/>
          <w:szCs w:val="28"/>
        </w:rPr>
        <w:t xml:space="preserve"> сроком </w:t>
      </w:r>
      <w:r w:rsidR="00915ECF">
        <w:rPr>
          <w:sz w:val="28"/>
          <w:szCs w:val="28"/>
        </w:rPr>
        <w:t>не более 10 лет</w:t>
      </w:r>
      <w:r w:rsidR="00D16CDD" w:rsidRPr="00D16CDD">
        <w:rPr>
          <w:sz w:val="28"/>
          <w:szCs w:val="28"/>
        </w:rPr>
        <w:t>. Право выбора порядка оплаты (единовременно или в рассрочку) п</w:t>
      </w:r>
      <w:r w:rsidR="00D16CDD">
        <w:rPr>
          <w:sz w:val="28"/>
          <w:szCs w:val="28"/>
        </w:rPr>
        <w:t xml:space="preserve">риобретаемого жилого помещения </w:t>
      </w:r>
      <w:r w:rsidR="00D16CDD" w:rsidRPr="00D16CDD">
        <w:rPr>
          <w:sz w:val="28"/>
          <w:szCs w:val="28"/>
        </w:rPr>
        <w:t xml:space="preserve">принадлежит </w:t>
      </w:r>
      <w:r w:rsidR="00D16CDD">
        <w:rPr>
          <w:sz w:val="28"/>
          <w:szCs w:val="28"/>
        </w:rPr>
        <w:t>покупателю</w:t>
      </w:r>
      <w:r w:rsidR="00D16CDD" w:rsidRPr="00D16CDD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>.»</w:t>
      </w:r>
      <w:r w:rsidR="00D16CDD">
        <w:rPr>
          <w:sz w:val="28"/>
          <w:szCs w:val="28"/>
        </w:rPr>
        <w:t>.</w:t>
      </w:r>
    </w:p>
    <w:p w:rsidR="008E2732" w:rsidRDefault="00D16CDD" w:rsidP="00C521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E2732">
        <w:rPr>
          <w:sz w:val="28"/>
          <w:szCs w:val="28"/>
        </w:rPr>
        <w:t>.</w:t>
      </w:r>
      <w:r w:rsidR="00E053DB">
        <w:rPr>
          <w:sz w:val="28"/>
          <w:szCs w:val="28"/>
        </w:rPr>
        <w:t>) а</w:t>
      </w:r>
      <w:bookmarkStart w:id="0" w:name="_GoBack"/>
      <w:bookmarkEnd w:id="0"/>
      <w:r w:rsidR="00DB1DB9">
        <w:rPr>
          <w:sz w:val="28"/>
          <w:szCs w:val="28"/>
        </w:rPr>
        <w:t xml:space="preserve">бзац </w:t>
      </w:r>
      <w:r w:rsidR="00E053DB">
        <w:rPr>
          <w:sz w:val="28"/>
          <w:szCs w:val="28"/>
        </w:rPr>
        <w:t>в</w:t>
      </w:r>
      <w:r w:rsidR="00E053DB">
        <w:rPr>
          <w:sz w:val="28"/>
          <w:szCs w:val="28"/>
        </w:rPr>
        <w:t>торой</w:t>
      </w:r>
      <w:r w:rsidR="00E053DB">
        <w:rPr>
          <w:sz w:val="28"/>
          <w:szCs w:val="28"/>
        </w:rPr>
        <w:t xml:space="preserve"> </w:t>
      </w:r>
      <w:r w:rsidR="00DB1DB9">
        <w:rPr>
          <w:sz w:val="28"/>
          <w:szCs w:val="28"/>
        </w:rPr>
        <w:t>п</w:t>
      </w:r>
      <w:r w:rsidR="008E2732">
        <w:rPr>
          <w:sz w:val="28"/>
          <w:szCs w:val="28"/>
        </w:rPr>
        <w:t>ункт</w:t>
      </w:r>
      <w:r w:rsidR="00DB1DB9">
        <w:rPr>
          <w:sz w:val="28"/>
          <w:szCs w:val="28"/>
        </w:rPr>
        <w:t>а</w:t>
      </w:r>
      <w:r w:rsidR="00E053DB">
        <w:rPr>
          <w:sz w:val="28"/>
          <w:szCs w:val="28"/>
        </w:rPr>
        <w:t xml:space="preserve"> </w:t>
      </w:r>
      <w:r w:rsidR="00131E9A">
        <w:rPr>
          <w:sz w:val="28"/>
          <w:szCs w:val="28"/>
        </w:rPr>
        <w:t>8.8</w:t>
      </w:r>
      <w:r w:rsidR="008E2732">
        <w:rPr>
          <w:sz w:val="28"/>
          <w:szCs w:val="28"/>
        </w:rPr>
        <w:t>. изложить в следующей редакции:</w:t>
      </w:r>
    </w:p>
    <w:p w:rsidR="00562DE3" w:rsidRDefault="008E2732" w:rsidP="00562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1B5">
        <w:rPr>
          <w:sz w:val="28"/>
          <w:szCs w:val="28"/>
        </w:rPr>
        <w:t>«</w:t>
      </w:r>
      <w:r w:rsidR="00DB1DB9">
        <w:rPr>
          <w:sz w:val="28"/>
          <w:szCs w:val="28"/>
        </w:rPr>
        <w:t>Передача жилого помещения и документов покупателю осуществляется после перечисления в бюджет города полной стоимости приобретаемого жилого помещения. При заключении договора купли-продажи жилого помещения, условия</w:t>
      </w:r>
      <w:r w:rsidR="004E5B8D">
        <w:rPr>
          <w:sz w:val="28"/>
          <w:szCs w:val="28"/>
        </w:rPr>
        <w:t>ми которого предусмотрена оплата жилого помещения</w:t>
      </w:r>
      <w:r w:rsidR="00DB1DB9">
        <w:rPr>
          <w:sz w:val="28"/>
          <w:szCs w:val="28"/>
        </w:rPr>
        <w:t xml:space="preserve"> в рассрочку, переход права собственности на отчуждаем</w:t>
      </w:r>
      <w:r w:rsidR="004E5B8D">
        <w:rPr>
          <w:sz w:val="28"/>
          <w:szCs w:val="28"/>
        </w:rPr>
        <w:t>ое жилое помещение</w:t>
      </w:r>
      <w:r w:rsidR="00DB1DB9">
        <w:rPr>
          <w:sz w:val="28"/>
          <w:szCs w:val="28"/>
        </w:rPr>
        <w:t xml:space="preserve"> осуществляется с одновременным обременением (ипотекой) такого права. Расходы по заключению и регистрации договора купли-продажи жилого помещения возлагаются на покупателя.»</w:t>
      </w:r>
    </w:p>
    <w:p w:rsidR="008E2732" w:rsidRDefault="008E2732" w:rsidP="00562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решение в газете «Здравствуйте, </w:t>
      </w:r>
      <w:proofErr w:type="spellStart"/>
      <w:r>
        <w:rPr>
          <w:sz w:val="28"/>
          <w:szCs w:val="28"/>
        </w:rPr>
        <w:t>нефтеюганцы</w:t>
      </w:r>
      <w:proofErr w:type="spellEnd"/>
      <w:r>
        <w:rPr>
          <w:sz w:val="28"/>
          <w:szCs w:val="28"/>
        </w:rPr>
        <w:t xml:space="preserve">!» и разместить на официальном сайте органов местного самоуправления города Нефтеюганска в сети Интернет. </w:t>
      </w:r>
    </w:p>
    <w:p w:rsidR="008E2732" w:rsidRDefault="008E2732" w:rsidP="00C521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3.Решение вступает в силу после его официального опубликования.</w:t>
      </w:r>
    </w:p>
    <w:p w:rsidR="008F70E6" w:rsidRDefault="008F70E6" w:rsidP="00DB1DB9">
      <w:pPr>
        <w:jc w:val="both"/>
        <w:rPr>
          <w:sz w:val="28"/>
          <w:szCs w:val="28"/>
        </w:rPr>
      </w:pPr>
    </w:p>
    <w:p w:rsidR="00562DE3" w:rsidRDefault="00562DE3" w:rsidP="00DB1DB9">
      <w:pPr>
        <w:jc w:val="both"/>
        <w:rPr>
          <w:sz w:val="28"/>
          <w:szCs w:val="28"/>
        </w:rPr>
      </w:pPr>
    </w:p>
    <w:p w:rsidR="00E053DB" w:rsidRDefault="00E053DB" w:rsidP="00E053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Нефтеюганска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Председатель Думы </w:t>
      </w:r>
    </w:p>
    <w:p w:rsidR="00E053DB" w:rsidRDefault="00E053DB" w:rsidP="00E053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города Нефтеюганска</w:t>
      </w:r>
    </w:p>
    <w:p w:rsidR="00E053DB" w:rsidRDefault="00E053DB" w:rsidP="00E053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53DB" w:rsidRDefault="00E053DB" w:rsidP="00E053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С.Ю. Дегтярев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 Н.Е. </w:t>
      </w:r>
      <w:proofErr w:type="spellStart"/>
      <w:r>
        <w:rPr>
          <w:sz w:val="28"/>
          <w:szCs w:val="28"/>
        </w:rPr>
        <w:t>Цыбулько</w:t>
      </w:r>
      <w:proofErr w:type="spellEnd"/>
    </w:p>
    <w:p w:rsidR="00E053DB" w:rsidRPr="001B37DD" w:rsidRDefault="00E053DB" w:rsidP="00E053DB">
      <w:pPr>
        <w:rPr>
          <w:sz w:val="28"/>
          <w:szCs w:val="28"/>
        </w:rPr>
      </w:pPr>
      <w:r w:rsidRPr="001B37DD">
        <w:rPr>
          <w:sz w:val="28"/>
          <w:szCs w:val="28"/>
        </w:rPr>
        <w:t>«__</w:t>
      </w:r>
      <w:proofErr w:type="gramStart"/>
      <w:r w:rsidRPr="001B37DD">
        <w:rPr>
          <w:sz w:val="28"/>
          <w:szCs w:val="28"/>
        </w:rPr>
        <w:t>_»_</w:t>
      </w:r>
      <w:proofErr w:type="gramEnd"/>
      <w:r w:rsidRPr="001B37DD">
        <w:rPr>
          <w:sz w:val="28"/>
          <w:szCs w:val="28"/>
        </w:rPr>
        <w:t>__________20</w:t>
      </w:r>
      <w:r>
        <w:rPr>
          <w:sz w:val="28"/>
          <w:szCs w:val="28"/>
        </w:rPr>
        <w:t xml:space="preserve">19 года                         </w:t>
      </w:r>
      <w:r w:rsidRPr="001B37DD">
        <w:rPr>
          <w:sz w:val="28"/>
          <w:szCs w:val="28"/>
        </w:rPr>
        <w:t>«___»___________20</w:t>
      </w:r>
      <w:r>
        <w:rPr>
          <w:sz w:val="28"/>
          <w:szCs w:val="28"/>
        </w:rPr>
        <w:t>19 года</w:t>
      </w:r>
    </w:p>
    <w:p w:rsidR="00E053DB" w:rsidRDefault="00E053DB" w:rsidP="00E053DB">
      <w:pPr>
        <w:rPr>
          <w:sz w:val="28"/>
          <w:szCs w:val="28"/>
        </w:rPr>
      </w:pPr>
    </w:p>
    <w:p w:rsidR="00E053DB" w:rsidRPr="00C50A67" w:rsidRDefault="00E053DB" w:rsidP="00E053DB">
      <w:pPr>
        <w:rPr>
          <w:sz w:val="28"/>
          <w:szCs w:val="28"/>
        </w:rPr>
      </w:pPr>
      <w:r w:rsidRPr="001B37DD">
        <w:rPr>
          <w:sz w:val="28"/>
          <w:szCs w:val="28"/>
        </w:rPr>
        <w:t>№_____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</w:p>
    <w:p w:rsidR="008E2732" w:rsidRDefault="008E2732" w:rsidP="00E053DB">
      <w:pPr>
        <w:jc w:val="both"/>
      </w:pPr>
    </w:p>
    <w:sectPr w:rsidR="008E2732" w:rsidSect="00562DE3">
      <w:pgSz w:w="11900" w:h="16840"/>
      <w:pgMar w:top="993" w:right="560" w:bottom="851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4057"/>
    <w:rsid w:val="00022952"/>
    <w:rsid w:val="00092254"/>
    <w:rsid w:val="000A3BA7"/>
    <w:rsid w:val="000A755E"/>
    <w:rsid w:val="000C5218"/>
    <w:rsid w:val="00112230"/>
    <w:rsid w:val="00131E9A"/>
    <w:rsid w:val="00132A07"/>
    <w:rsid w:val="0014283F"/>
    <w:rsid w:val="00172161"/>
    <w:rsid w:val="001D292D"/>
    <w:rsid w:val="001E780D"/>
    <w:rsid w:val="001F0208"/>
    <w:rsid w:val="00236E4A"/>
    <w:rsid w:val="00237501"/>
    <w:rsid w:val="002701E2"/>
    <w:rsid w:val="002930C3"/>
    <w:rsid w:val="002A1484"/>
    <w:rsid w:val="002A6772"/>
    <w:rsid w:val="002B2850"/>
    <w:rsid w:val="003262C7"/>
    <w:rsid w:val="00367BF4"/>
    <w:rsid w:val="003D1F00"/>
    <w:rsid w:val="003D6BB3"/>
    <w:rsid w:val="003F19B8"/>
    <w:rsid w:val="003F4057"/>
    <w:rsid w:val="00436D80"/>
    <w:rsid w:val="00450CF7"/>
    <w:rsid w:val="004545BA"/>
    <w:rsid w:val="004553B9"/>
    <w:rsid w:val="00495BA1"/>
    <w:rsid w:val="004A2646"/>
    <w:rsid w:val="004A7242"/>
    <w:rsid w:val="004B65B4"/>
    <w:rsid w:val="004C780E"/>
    <w:rsid w:val="004D37BE"/>
    <w:rsid w:val="004E5B8D"/>
    <w:rsid w:val="005160F6"/>
    <w:rsid w:val="0052196A"/>
    <w:rsid w:val="00525F78"/>
    <w:rsid w:val="00530D3B"/>
    <w:rsid w:val="00562DE3"/>
    <w:rsid w:val="005A6855"/>
    <w:rsid w:val="005B3554"/>
    <w:rsid w:val="005B4ECF"/>
    <w:rsid w:val="005D1AEF"/>
    <w:rsid w:val="005D2F1F"/>
    <w:rsid w:val="005D5E22"/>
    <w:rsid w:val="005E6607"/>
    <w:rsid w:val="005F2CAD"/>
    <w:rsid w:val="0061622C"/>
    <w:rsid w:val="00667249"/>
    <w:rsid w:val="00675705"/>
    <w:rsid w:val="006C1C14"/>
    <w:rsid w:val="006D04B3"/>
    <w:rsid w:val="006D59A7"/>
    <w:rsid w:val="006E2E79"/>
    <w:rsid w:val="007029F3"/>
    <w:rsid w:val="00707401"/>
    <w:rsid w:val="007919C8"/>
    <w:rsid w:val="007C4DE3"/>
    <w:rsid w:val="007C7EE5"/>
    <w:rsid w:val="007E4694"/>
    <w:rsid w:val="007F253B"/>
    <w:rsid w:val="0080102A"/>
    <w:rsid w:val="00822CDF"/>
    <w:rsid w:val="008656D3"/>
    <w:rsid w:val="008709A6"/>
    <w:rsid w:val="008E2732"/>
    <w:rsid w:val="008E47C1"/>
    <w:rsid w:val="008E5BD4"/>
    <w:rsid w:val="008F70E6"/>
    <w:rsid w:val="00905758"/>
    <w:rsid w:val="00915ECF"/>
    <w:rsid w:val="009359B2"/>
    <w:rsid w:val="009A0C1D"/>
    <w:rsid w:val="009B7939"/>
    <w:rsid w:val="009C7DD8"/>
    <w:rsid w:val="009E5991"/>
    <w:rsid w:val="009F009B"/>
    <w:rsid w:val="00A030E2"/>
    <w:rsid w:val="00A072F4"/>
    <w:rsid w:val="00A43C24"/>
    <w:rsid w:val="00A70354"/>
    <w:rsid w:val="00A76305"/>
    <w:rsid w:val="00A80121"/>
    <w:rsid w:val="00A82411"/>
    <w:rsid w:val="00A93D7D"/>
    <w:rsid w:val="00A96880"/>
    <w:rsid w:val="00AD3501"/>
    <w:rsid w:val="00AD3C52"/>
    <w:rsid w:val="00AE3237"/>
    <w:rsid w:val="00B02B80"/>
    <w:rsid w:val="00B2760E"/>
    <w:rsid w:val="00B51B23"/>
    <w:rsid w:val="00B56051"/>
    <w:rsid w:val="00B6096D"/>
    <w:rsid w:val="00B63B91"/>
    <w:rsid w:val="00BA4298"/>
    <w:rsid w:val="00BD6192"/>
    <w:rsid w:val="00BD7228"/>
    <w:rsid w:val="00C12442"/>
    <w:rsid w:val="00C15F9C"/>
    <w:rsid w:val="00C4219D"/>
    <w:rsid w:val="00C5216B"/>
    <w:rsid w:val="00C903EE"/>
    <w:rsid w:val="00CB41B5"/>
    <w:rsid w:val="00CE0E2D"/>
    <w:rsid w:val="00CE432F"/>
    <w:rsid w:val="00D16CDD"/>
    <w:rsid w:val="00D33AF6"/>
    <w:rsid w:val="00D53F20"/>
    <w:rsid w:val="00D74C87"/>
    <w:rsid w:val="00D9135F"/>
    <w:rsid w:val="00DB1DB9"/>
    <w:rsid w:val="00DC2F3F"/>
    <w:rsid w:val="00E053DB"/>
    <w:rsid w:val="00E66632"/>
    <w:rsid w:val="00E8174C"/>
    <w:rsid w:val="00EA2CE3"/>
    <w:rsid w:val="00EB6F62"/>
    <w:rsid w:val="00ED318D"/>
    <w:rsid w:val="00EE1435"/>
    <w:rsid w:val="00EF155E"/>
    <w:rsid w:val="00F07F20"/>
    <w:rsid w:val="00F267CD"/>
    <w:rsid w:val="00F374FC"/>
    <w:rsid w:val="00F42332"/>
    <w:rsid w:val="00F51913"/>
    <w:rsid w:val="00F62391"/>
    <w:rsid w:val="00F71B35"/>
    <w:rsid w:val="00F81A70"/>
    <w:rsid w:val="00FB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BA29B"/>
  <w15:docId w15:val="{8F4D62B9-A769-4C63-8AFA-62EB9EC5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5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F4057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057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Основной текст 21"/>
    <w:basedOn w:val="a"/>
    <w:uiPriority w:val="99"/>
    <w:rsid w:val="003F4057"/>
    <w:rPr>
      <w:sz w:val="28"/>
      <w:szCs w:val="28"/>
    </w:rPr>
  </w:style>
  <w:style w:type="paragraph" w:customStyle="1" w:styleId="22">
    <w:name w:val="Основной текст 22"/>
    <w:basedOn w:val="a"/>
    <w:uiPriority w:val="99"/>
    <w:rsid w:val="003F4057"/>
    <w:rPr>
      <w:sz w:val="28"/>
    </w:rPr>
  </w:style>
  <w:style w:type="paragraph" w:styleId="a3">
    <w:name w:val="Balloon Text"/>
    <w:basedOn w:val="a"/>
    <w:link w:val="a4"/>
    <w:uiPriority w:val="99"/>
    <w:semiHidden/>
    <w:rsid w:val="00BD7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3C5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ГОРОДА  НЕФТЕЮГАНСКА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ГОРОДА  НЕФТЕЮГАНСКА</dc:title>
  <dc:subject/>
  <dc:creator>User</dc:creator>
  <cp:keywords/>
  <dc:description/>
  <cp:lastModifiedBy>Duma</cp:lastModifiedBy>
  <cp:revision>4</cp:revision>
  <cp:lastPrinted>2019-02-07T11:58:00Z</cp:lastPrinted>
  <dcterms:created xsi:type="dcterms:W3CDTF">2017-04-26T11:15:00Z</dcterms:created>
  <dcterms:modified xsi:type="dcterms:W3CDTF">2019-02-07T11:59:00Z</dcterms:modified>
</cp:coreProperties>
</file>