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8C2" w:rsidRPr="004410C8" w:rsidRDefault="009318C2" w:rsidP="00132D31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10C8">
        <w:rPr>
          <w:rFonts w:ascii="Times New Roman" w:eastAsia="Times New Roman" w:hAnsi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или муниципальных служащих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92F6B">
        <w:rPr>
          <w:rFonts w:ascii="Times New Roman" w:eastAsia="Times New Roman" w:hAnsi="Times New Roman"/>
          <w:b/>
          <w:sz w:val="28"/>
          <w:szCs w:val="28"/>
          <w:lang w:eastAsia="ru-RU"/>
        </w:rPr>
        <w:t>МФЦ</w:t>
      </w:r>
    </w:p>
    <w:p w:rsidR="009318C2" w:rsidRPr="004410C8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процедуры досудебного (внесудебного) обжалования является поступление жалобы в орган местного самоуправления.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запроса заявителя о предоставлении государственной услуги;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 для предоставления государственной услуги, у заявителя;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  <w:proofErr w:type="gramEnd"/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автономного округа – Югры;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исправлении допущенных опечаток и ошибок в выданных в результате предоставления государственной услуги документах либо 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нарушение установленного срока таких исправлений.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Жалоба подается в орган местного самоуправления, в письменной форме, в том числе при личном приеме заявителя, по почте, через МФЦ или в электронном виде посредством официального сайта органа местного самоуправления, предоставляющего государственную услугу,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Югры, портала федеральной государственной информационной системы, обеспечивающей</w:t>
      </w:r>
      <w:proofErr w:type="gramEnd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услуг органами, предоставляющими государственные услуги, их должностными лицами, муниципальными служащими (далее – система досудебного обжалования) с использованием информационно-телекоммуникационной сети Интернет.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Заявитель может обратиться с жалобой, в том числе в следующих случаях: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регистрации запроса о предоставлении государственной услуги, запроса, указанного в статье 15.1 Федерального закона от 27 июля 2010 года № 210-ФЗ «Об организации представления государственных и муниципальных услуг»;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для предоставления государственной услуги;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для предоставления государственной услуги, у заявителя; 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   Ханты-Мансийского автономного округа – Югры;</w:t>
      </w:r>
      <w:proofErr w:type="gramEnd"/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затребование с заявителя при предоставлении государственной услуги </w:t>
      </w: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платы, не предусмотренной нормативными правовыми актами Российской Федерации, нормативными </w:t>
      </w:r>
      <w:r w:rsidR="00132D31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</w:t>
      </w: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автономного округа – Югры;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Югры.</w:t>
      </w:r>
      <w:proofErr w:type="gramEnd"/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самоуправления, и рассматривается им в соответствии с настоящим Административным регламентом.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 на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МФЦ) либо его руководителя подается для рассмотрения в Департамент экономического развития Ханты-Мансийского автономного </w:t>
      </w: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округа – Югры (далее – </w:t>
      </w:r>
      <w:proofErr w:type="spellStart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Депэкономики</w:t>
      </w:r>
      <w:proofErr w:type="spellEnd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Югры) в письменной форме, в том числе при личном приеме заявителя, по почте, в электронном виде посредством официального сайта </w:t>
      </w:r>
      <w:proofErr w:type="spellStart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Депэкономики</w:t>
      </w:r>
      <w:proofErr w:type="spellEnd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Югры, с использованием</w:t>
      </w:r>
      <w:proofErr w:type="gramEnd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  округа – Югры, системы досудебного обжалования с использованием информационно-телекоммуникационной сети Интернет.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proofErr w:type="gramStart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Жалоба на решения, действия (бездействие) работников МФЦ  подается для рассмотрения руководителю МФЦ в письменной форме, в том числе при личном приеме заявителя, по почте, в электронном виде посредством официального сайта МФЦ,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Ханты-Мансийского автономного округа – Югры, системы досудебного обжалования с использованием информационно-телекоммуникационной</w:t>
      </w:r>
      <w:proofErr w:type="gramEnd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Интернет.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подаче жалобы в электронной форме документы, </w:t>
      </w:r>
      <w:r w:rsid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пункте 76 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жалобы на нарушение порядка предоставления государственной услуги исчисляется со дня регистрации жалобы в органе местного самоуправления.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80.</w:t>
      </w: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В случае подачи заявителем жалобы на решения и действия (бездействие) органа местного самоуправления через МФЦ, последний обеспечивает ее передачу в орган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  <w:proofErr w:type="gramEnd"/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 местного самоуправления.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 указанной государственной услуги).</w:t>
      </w:r>
    </w:p>
    <w:p w:rsidR="009318C2" w:rsidRPr="00132D31" w:rsidRDefault="009318C2" w:rsidP="00132D31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приема жалоб осуществляется в соответствии с графиком предоставления государственной услуги, органа местного самоуправления, МФЦ </w:t>
      </w:r>
      <w:proofErr w:type="gramStart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Югры</w:t>
      </w:r>
      <w:proofErr w:type="gramEnd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 графиком работы </w:t>
      </w:r>
      <w:proofErr w:type="spellStart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Депэкономики</w:t>
      </w:r>
      <w:proofErr w:type="spellEnd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В случае если рассмотрение жалобы не входит в компетенцию органа местного самоуправления,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Уполномоченные на рассмотрение жалоб должностные лица  обеспечивают: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прием и рассмотрение жалоб в соответствии с требованиями настоящего Административного регламента;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направление жалоб в уполномоченный на их рассмотрение орган в соот</w:t>
      </w:r>
      <w:r w:rsid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ветствии с пунктом 83 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Административного регламента.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в жалобе в обязательном порядке указывает следующую информацию: 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 органа местного самоуправления, фамилию, имя, отчество руководителя либо должностного лица органа местного самоуправления, МФЦ, его руководителя и (или) работника, решения и действия (бездействие) которых обжалуются;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служащего, МФЦ, работника МФЦ;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Жалоба подлежит регистрации не позднее следующего рабочего дня со дня ее поступления и рассматривается в течение 15 рабочих дней со дня ее регистрации.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 местного самоуправления, его должностного лица либо МФЦ и его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жалобы в соответствии с частью 7 статьи 11.2 Федерального закона от 27 июля 2010 года № 210-ФЗ 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органа местного самоуправления, либо МФЦ, рассмотревших жалобу, должность, фамилия, имя, отчество (при наличии)  </w:t>
      </w:r>
      <w:r w:rsidRPr="00132D31">
        <w:rPr>
          <w:rFonts w:ascii="Times New Roman" w:hAnsi="Times New Roman"/>
          <w:sz w:val="28"/>
          <w:szCs w:val="28"/>
        </w:rPr>
        <w:t>их должностных лиц, принявших решение по жалобе</w:t>
      </w: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</w:t>
      </w:r>
      <w:r w:rsidRPr="00132D31">
        <w:rPr>
          <w:rFonts w:ascii="Times New Roman" w:hAnsi="Times New Roman"/>
          <w:sz w:val="28"/>
          <w:szCs w:val="28"/>
        </w:rPr>
        <w:t xml:space="preserve"> муниципальном служащем Ханты-Мансийского автономного округа – Югры, руководителе либо работнике МФЦ, решение или действие (бездействие) </w:t>
      </w:r>
      <w:proofErr w:type="gramStart"/>
      <w:r w:rsidRPr="00132D31">
        <w:rPr>
          <w:rFonts w:ascii="Times New Roman" w:hAnsi="Times New Roman"/>
          <w:sz w:val="28"/>
          <w:szCs w:val="28"/>
        </w:rPr>
        <w:t>которых</w:t>
      </w:r>
      <w:proofErr w:type="gramEnd"/>
      <w:r w:rsidRPr="00132D31">
        <w:rPr>
          <w:rFonts w:ascii="Times New Roman" w:hAnsi="Times New Roman"/>
          <w:sz w:val="28"/>
          <w:szCs w:val="28"/>
        </w:rPr>
        <w:t xml:space="preserve"> обжалуется</w:t>
      </w: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принятое по жалобе решение;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услуги;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318C2" w:rsidRPr="00C360D5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Pr="00C360D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318C2" w:rsidRPr="00132D31" w:rsidRDefault="009318C2" w:rsidP="009318C2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Не позднее дня, следующего за днем принятия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</w:pPr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В удовлетворении жалобы отказывается в следующих случаях: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наличие решения по жалобе, принятого ранее в отношении того же заявителя и по тому же предмету жалобы.</w:t>
      </w:r>
    </w:p>
    <w:p w:rsidR="009318C2" w:rsidRPr="00132D31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132D31">
        <w:rPr>
          <w:rFonts w:ascii="Times New Roman" w:eastAsia="Times New Roman" w:hAnsi="Times New Roman"/>
          <w:sz w:val="28"/>
          <w:szCs w:val="28"/>
          <w:lang w:eastAsia="ru-RU"/>
        </w:rPr>
        <w:t>Жалоба остается без ответа в следующих случаях: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 от 11 июня 2010 года 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№ 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Все действия (бездействие) и решения, принятые (осуществляемые) в ходе предоставления государственной услуги, заявитель вправе оспорить в судебном порядке.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Интернет: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</w:t>
      </w:r>
    </w:p>
    <w:p w:rsidR="009318C2" w:rsidRPr="00F36AA0" w:rsidRDefault="009318C2" w:rsidP="009318C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автономного округа – Югры, на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</w:t>
      </w:r>
      <w:r w:rsidRPr="00F36A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318C2" w:rsidRDefault="009318C2" w:rsidP="009318C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36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318C2" w:rsidRDefault="009318C2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2A1B13" w:rsidRPr="000E5D1B" w:rsidRDefault="002A1B13" w:rsidP="002A1B1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E5D1B">
        <w:rPr>
          <w:rFonts w:ascii="Times New Roman" w:hAnsi="Times New Roman"/>
          <w:b/>
          <w:color w:val="000000" w:themeColor="text1"/>
          <w:sz w:val="32"/>
          <w:szCs w:val="32"/>
        </w:rPr>
        <w:t>Порядок обжалования заявителем действий (бездействия) и решений, принятых (осуществляемых) должностным ли</w:t>
      </w:r>
      <w:r w:rsidR="006D3198" w:rsidRPr="000E5D1B">
        <w:rPr>
          <w:rFonts w:ascii="Times New Roman" w:hAnsi="Times New Roman"/>
          <w:b/>
          <w:color w:val="000000" w:themeColor="text1"/>
          <w:sz w:val="32"/>
          <w:szCs w:val="32"/>
        </w:rPr>
        <w:t>цом отдела труда</w:t>
      </w:r>
      <w:r w:rsidRPr="000E5D1B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при предоставлении государственной услуги по проведению уведомительной регистрации коллективных договоров и территориальных соглашений </w:t>
      </w:r>
      <w:r w:rsidRPr="000E5D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территории муниципального образования город Нефтеюганск</w:t>
      </w:r>
    </w:p>
    <w:p w:rsidR="002A1B13" w:rsidRDefault="002A1B13" w:rsidP="002A1B1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13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  <w:proofErr w:type="gramEnd"/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13" w:rsidRPr="00A37BBC" w:rsidRDefault="002A1B13" w:rsidP="002A1B13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="005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обратиться с жалобой, в том числе в следующих случаях: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регистрации запроса заявителя о предоставлении государственной услуги;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срока предоставления государственной услуги;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для предоставления государственной услуги;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государственной услуги у заявителя;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  <w:proofErr w:type="gramEnd"/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с заявителя при предоставлении государственной услуги платы, не предусмотренной нормативными правовыми актами Российской 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нормативными правовыми актами Ханты-Мансийского автономного округа – Югры;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исправлении допущенных опечаток и ошибок в выданных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2A1B13" w:rsidRPr="00B3262C" w:rsidRDefault="002A1B13" w:rsidP="002A1B13">
      <w:pPr>
        <w:numPr>
          <w:ilvl w:val="0"/>
          <w:numId w:val="1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орган местного самоуправления в письменной или электронной форме.</w:t>
      </w:r>
    </w:p>
    <w:p w:rsidR="002A1B13" w:rsidRPr="00B3262C" w:rsidRDefault="002A1B13" w:rsidP="002A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а также может быть принята при личном приеме заявителя.</w:t>
      </w:r>
    </w:p>
    <w:p w:rsidR="002A1B13" w:rsidRPr="00B3262C" w:rsidRDefault="002A1B13" w:rsidP="002A1B13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 решения руководителя органа местного самоуправления</w:t>
      </w:r>
      <w:proofErr w:type="gramEnd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подается главе муниципального образования.</w:t>
      </w:r>
    </w:p>
    <w:p w:rsidR="002A1B13" w:rsidRPr="00B3262C" w:rsidRDefault="002A1B13" w:rsidP="002A1B13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531473" w:rsidRDefault="002A1B13" w:rsidP="00531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1473" w:rsidRPr="0084472E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531473" w:rsidRPr="00B3262C" w:rsidRDefault="00531473" w:rsidP="00531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оформленная в соответствии с законодательством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A1B13" w:rsidRPr="00B3262C" w:rsidRDefault="002A1B13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либо в месте, где заявителем (представителем заявителя) получен результат указанной государственной услуги.</w:t>
      </w:r>
      <w:proofErr w:type="gramEnd"/>
    </w:p>
    <w:p w:rsidR="002A1B13" w:rsidRPr="00B3262C" w:rsidRDefault="002A1B13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совпадает с графиком предоставления государственной услуги.</w:t>
      </w:r>
      <w:r w:rsidR="005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2A1B13" w:rsidRPr="00B3262C" w:rsidRDefault="002A1B13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A1B13" w:rsidRPr="00B3262C" w:rsidRDefault="002A1B13" w:rsidP="002A1B13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жалоба подается заявителем (представителем заявителя) посредством: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 органа местного самоуправления.</w:t>
      </w:r>
    </w:p>
    <w:p w:rsidR="002A1B13" w:rsidRDefault="002A1B13" w:rsidP="002A1B13">
      <w:pPr>
        <w:numPr>
          <w:ilvl w:val="0"/>
          <w:numId w:val="4"/>
        </w:numPr>
        <w:tabs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в электронной форме</w:t>
      </w:r>
      <w:r w:rsidR="0053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75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представлены в форме электронных документов, подписанных простой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A1B13" w:rsidRPr="006D3198" w:rsidRDefault="002A1B13" w:rsidP="002A1B1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9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через МФЦ, </w:t>
      </w:r>
      <w:proofErr w:type="gramStart"/>
      <w:r w:rsidRPr="006D319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6D3198">
        <w:rPr>
          <w:rFonts w:ascii="Times New Roman" w:hAnsi="Times New Roman" w:cs="Times New Roman"/>
          <w:sz w:val="28"/>
          <w:szCs w:val="28"/>
        </w:rPr>
        <w:t xml:space="preserve"> обеспечивает ее передачу в органы местного самоуправления в порядке и сроки, которые установлены соглашением о взаимодействии между МФЦ и органом местного самоуправления, но не позднее следующего рабочего дня со дня поступления жалобы.</w:t>
      </w:r>
    </w:p>
    <w:p w:rsidR="002A1B13" w:rsidRPr="006D3198" w:rsidRDefault="002A1B13" w:rsidP="002A1B13">
      <w:pPr>
        <w:numPr>
          <w:ilvl w:val="0"/>
          <w:numId w:val="4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98">
        <w:rPr>
          <w:rFonts w:ascii="Times New Roman" w:hAnsi="Times New Roman" w:cs="Times New Roman"/>
          <w:sz w:val="28"/>
          <w:szCs w:val="28"/>
        </w:rPr>
        <w:lastRenderedPageBreak/>
        <w:t>Жалоба на нарушение порядка предоставления государственной услуги рассматривается органом местного самоуправления.</w:t>
      </w:r>
    </w:p>
    <w:p w:rsidR="002A1B13" w:rsidRDefault="002A1B13" w:rsidP="002A1B13">
      <w:pPr>
        <w:numPr>
          <w:ilvl w:val="0"/>
          <w:numId w:val="4"/>
        </w:numPr>
        <w:tabs>
          <w:tab w:val="num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рассмотрение поданной заявителем жалобы не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компетенцию органа местного самоуправления,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531473" w:rsidRPr="00E42EFA" w:rsidRDefault="00E42EFA" w:rsidP="00E42EF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31473" w:rsidRPr="00E42EFA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жалобы исчисляется со дня регистрации жалобы в органе, уполномоченном на ее рассмотрение.</w:t>
      </w:r>
    </w:p>
    <w:p w:rsidR="00531473" w:rsidRPr="00B3262C" w:rsidRDefault="00531473" w:rsidP="00531473">
      <w:pPr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13" w:rsidRPr="00B3262C" w:rsidRDefault="002A1B13" w:rsidP="002A1B13">
      <w:pPr>
        <w:numPr>
          <w:ilvl w:val="0"/>
          <w:numId w:val="5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процедуры досудебного обжалования является поступление жалобы в орган местного самоуправления.</w:t>
      </w:r>
    </w:p>
    <w:p w:rsidR="002A1B13" w:rsidRPr="00B3262C" w:rsidRDefault="002A1B13" w:rsidP="002A1B13">
      <w:pPr>
        <w:numPr>
          <w:ilvl w:val="0"/>
          <w:numId w:val="5"/>
        </w:numPr>
        <w:tabs>
          <w:tab w:val="clear" w:pos="720"/>
          <w:tab w:val="num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(представитель заявителя) государственной услуги в жалобе в обязательном порядке указывает: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должностных лиц, предоставляющих государственную услугу, либо муниципального служащего, решения и действия (бездействие) которых обжалуются;</w:t>
      </w:r>
    </w:p>
    <w:p w:rsidR="00E42EFA" w:rsidRPr="00A638D5" w:rsidRDefault="00E42EFA" w:rsidP="00E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4472E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– физического лица либо наименование</w:t>
      </w:r>
      <w:r w:rsidRPr="00A638D5">
        <w:rPr>
          <w:rFonts w:ascii="Times New Roman" w:eastAsia="Times New Roman" w:hAnsi="Times New Roman"/>
          <w:sz w:val="28"/>
          <w:szCs w:val="28"/>
          <w:lang w:eastAsia="ru-RU"/>
        </w:rPr>
        <w:t xml:space="preserve">, сведения о месте нахождения заявителя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638D5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42EFA" w:rsidRPr="003329E8" w:rsidRDefault="00E42EFA" w:rsidP="00E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должностных лиц, предоставляющих государственную услугу либо муниципального служащего;</w:t>
      </w:r>
    </w:p>
    <w:p w:rsidR="00E42EFA" w:rsidRPr="00E42EFA" w:rsidRDefault="00E42EFA" w:rsidP="00E42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должностных лиц, предоставляющих государственную услугу, либо муниципального служащего. Заявителем могут быть представлены документы</w:t>
      </w:r>
      <w:r w:rsidRPr="003329E8">
        <w:rPr>
          <w:rFonts w:ascii="Times New Roman" w:eastAsia="Times New Roman" w:hAnsi="Times New Roman"/>
          <w:sz w:val="28"/>
          <w:szCs w:val="28"/>
          <w:lang w:eastAsia="ru-RU"/>
        </w:rPr>
        <w:br/>
        <w:t>(при наличии), подтверждающие доводы заявителя, либо их копии.</w:t>
      </w:r>
    </w:p>
    <w:p w:rsidR="002A1B13" w:rsidRPr="00B3262C" w:rsidRDefault="002A1B13" w:rsidP="002A1B13">
      <w:pPr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 местного самоуправления, подлежит регистрации не позднее следующего рабочего дня со дня ее поступления.</w:t>
      </w:r>
    </w:p>
    <w:p w:rsidR="002A1B13" w:rsidRPr="00B3262C" w:rsidRDefault="002A1B13" w:rsidP="002A1B13">
      <w:pPr>
        <w:numPr>
          <w:ilvl w:val="0"/>
          <w:numId w:val="6"/>
        </w:numPr>
        <w:tabs>
          <w:tab w:val="clear" w:pos="720"/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 местного самоуправления, подлежит рассмотрению должностным лицом органа местного самоуправления, наделенным полномочиями по рассмотрению жалоб, в течение 15 рабочих дней со дня ее регистрации, а в случае обжалования отказа органа местного самоуправления, должностного лица органа местного самоуправления в приеме документов у заявителя,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– в течение 5 рабочих дней со дня ее регистрации.</w:t>
      </w:r>
    </w:p>
    <w:p w:rsidR="002A1B13" w:rsidRPr="00B3262C" w:rsidRDefault="002A1B13" w:rsidP="002A1B13">
      <w:pPr>
        <w:numPr>
          <w:ilvl w:val="0"/>
          <w:numId w:val="6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оставляет жалобу без ответа в следующих случаях: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 органа местного самоуправления, а также членов его семьи;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(последнее – при наличии) и (или) почтовый адрес заявителя.</w:t>
      </w:r>
      <w:proofErr w:type="gramEnd"/>
    </w:p>
    <w:p w:rsidR="002A1B13" w:rsidRPr="00B3262C" w:rsidRDefault="002A1B13" w:rsidP="002A1B13">
      <w:pPr>
        <w:numPr>
          <w:ilvl w:val="0"/>
          <w:numId w:val="7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в соответствии с частью 7 статьи 11.2 Федерального закона от 27 июля 2010 года № 210-ФЗ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 орган местного самоуправления принимает решение о ее удовлетворении либо об отказе в ее удовлетворении в форме своего акта.</w:t>
      </w:r>
    </w:p>
    <w:p w:rsidR="002A1B13" w:rsidRPr="00B3262C" w:rsidRDefault="002A1B13" w:rsidP="002A1B13">
      <w:pPr>
        <w:numPr>
          <w:ilvl w:val="0"/>
          <w:numId w:val="7"/>
        </w:numPr>
        <w:tabs>
          <w:tab w:val="clear" w:pos="720"/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позднее 5 рабочих дней со дня принятия решения, если иное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установлено законодательством Российской Федерации.</w:t>
      </w:r>
    </w:p>
    <w:p w:rsidR="002A1B13" w:rsidRPr="00B3262C" w:rsidRDefault="002A1B13" w:rsidP="002A1B13">
      <w:pPr>
        <w:numPr>
          <w:ilvl w:val="0"/>
          <w:numId w:val="7"/>
        </w:numPr>
        <w:tabs>
          <w:tab w:val="clear" w:pos="720"/>
          <w:tab w:val="num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рассмотревшего жалобу, должность, фамилия, имя, отчество (последнее – при наличии)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должностного лица, принявшего решение по жалобе;</w:t>
      </w:r>
      <w:proofErr w:type="gramEnd"/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номер, дата, место принятия решения, включая сведения о должностном лице, </w:t>
      </w:r>
      <w:proofErr w:type="gramStart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proofErr w:type="gramEnd"/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служащем, решение или действие (бездействие) которого обжалуется;</w:t>
      </w:r>
    </w:p>
    <w:p w:rsidR="002A1B13" w:rsidRPr="003E7A53" w:rsidRDefault="002A1B13" w:rsidP="003E7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E7A53" w:rsidRPr="003E7A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7A53" w:rsidRPr="0084472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2A1B13" w:rsidRPr="00B3262C" w:rsidRDefault="002A1B13" w:rsidP="003E7A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2A1B13" w:rsidRPr="00B3262C" w:rsidRDefault="002A1B13" w:rsidP="002A1B13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2A1B13" w:rsidRPr="00B3262C" w:rsidRDefault="002A1B13" w:rsidP="002A1B13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2A1B13" w:rsidRPr="00B3262C" w:rsidRDefault="002A1B13" w:rsidP="002A1B13">
      <w:pPr>
        <w:numPr>
          <w:ilvl w:val="0"/>
          <w:numId w:val="8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местного самоуправления отказывает в удовлетворении жалобы в следующих случаях: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2A1B13" w:rsidRPr="00B3262C" w:rsidRDefault="002A1B13" w:rsidP="002A1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2A1B13" w:rsidRPr="00B3262C" w:rsidRDefault="002A1B13" w:rsidP="002A1B13">
      <w:pPr>
        <w:numPr>
          <w:ilvl w:val="0"/>
          <w:numId w:val="9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</w:t>
      </w:r>
      <w:r w:rsidR="003E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87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A1B13" w:rsidRPr="00B3262C" w:rsidRDefault="002A1B13" w:rsidP="002A1B13">
      <w:pPr>
        <w:numPr>
          <w:ilvl w:val="0"/>
          <w:numId w:val="9"/>
        </w:numPr>
        <w:tabs>
          <w:tab w:val="clear" w:pos="720"/>
          <w:tab w:val="num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или </w:t>
      </w: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A1B13" w:rsidRPr="00B3262C" w:rsidRDefault="002A1B13" w:rsidP="002A1B13">
      <w:pPr>
        <w:numPr>
          <w:ilvl w:val="0"/>
          <w:numId w:val="9"/>
        </w:numPr>
        <w:tabs>
          <w:tab w:val="clear" w:pos="720"/>
          <w:tab w:val="num" w:pos="426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обжалование решения по жалобе в судебном порядке.</w:t>
      </w:r>
    </w:p>
    <w:p w:rsidR="002A1B13" w:rsidRPr="00B3262C" w:rsidRDefault="002A1B13" w:rsidP="002A1B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6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1B13" w:rsidRDefault="002A1B13" w:rsidP="002A1B13">
      <w:pPr>
        <w:spacing w:after="0" w:line="240" w:lineRule="auto"/>
      </w:pPr>
    </w:p>
    <w:p w:rsidR="00A2104B" w:rsidRDefault="00A2104B" w:rsidP="002A1B13"/>
    <w:sectPr w:rsidR="00A2104B" w:rsidSect="00147F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F7A"/>
    <w:multiLevelType w:val="multilevel"/>
    <w:tmpl w:val="EE9C68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C5E"/>
    <w:multiLevelType w:val="multilevel"/>
    <w:tmpl w:val="8CAE79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F3E09"/>
    <w:multiLevelType w:val="multilevel"/>
    <w:tmpl w:val="3F888EBA"/>
    <w:lvl w:ilvl="0">
      <w:start w:val="9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3424C"/>
    <w:multiLevelType w:val="multilevel"/>
    <w:tmpl w:val="5B8223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13C68"/>
    <w:multiLevelType w:val="multilevel"/>
    <w:tmpl w:val="2B06E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E2C53"/>
    <w:multiLevelType w:val="multilevel"/>
    <w:tmpl w:val="5072AF7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27485"/>
    <w:multiLevelType w:val="hybridMultilevel"/>
    <w:tmpl w:val="9E1A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42832"/>
    <w:multiLevelType w:val="multilevel"/>
    <w:tmpl w:val="990E42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6C5983"/>
    <w:multiLevelType w:val="multilevel"/>
    <w:tmpl w:val="A268E0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472F1"/>
    <w:multiLevelType w:val="multilevel"/>
    <w:tmpl w:val="98C662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B13"/>
    <w:rsid w:val="000E5D1B"/>
    <w:rsid w:val="00132D31"/>
    <w:rsid w:val="00193C0A"/>
    <w:rsid w:val="001E4FA9"/>
    <w:rsid w:val="002A1B13"/>
    <w:rsid w:val="00340A08"/>
    <w:rsid w:val="003E7A53"/>
    <w:rsid w:val="00531473"/>
    <w:rsid w:val="00663E97"/>
    <w:rsid w:val="006D3198"/>
    <w:rsid w:val="009318C2"/>
    <w:rsid w:val="00A2104B"/>
    <w:rsid w:val="00AB2915"/>
    <w:rsid w:val="00E4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13"/>
  </w:style>
  <w:style w:type="paragraph" w:styleId="1">
    <w:name w:val="heading 1"/>
    <w:basedOn w:val="a"/>
    <w:next w:val="a"/>
    <w:link w:val="10"/>
    <w:uiPriority w:val="9"/>
    <w:qFormat/>
    <w:rsid w:val="002A1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A1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3624</Words>
  <Characters>20658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9</cp:revision>
  <cp:lastPrinted>2017-10-19T10:50:00Z</cp:lastPrinted>
  <dcterms:created xsi:type="dcterms:W3CDTF">2017-01-18T11:46:00Z</dcterms:created>
  <dcterms:modified xsi:type="dcterms:W3CDTF">2018-09-06T10:44:00Z</dcterms:modified>
</cp:coreProperties>
</file>