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CC" w:rsidRPr="006065CC" w:rsidRDefault="006065CC" w:rsidP="006065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79FA8"/>
          <w:sz w:val="21"/>
          <w:szCs w:val="21"/>
        </w:rPr>
      </w:pPr>
      <w:r w:rsidRPr="006065CC">
        <w:rPr>
          <w:rFonts w:ascii="Arial" w:eastAsia="Times New Roman" w:hAnsi="Arial" w:cs="Arial"/>
          <w:b/>
          <w:bCs/>
          <w:caps/>
          <w:color w:val="079FA8"/>
          <w:sz w:val="21"/>
          <w:szCs w:val="21"/>
        </w:rPr>
        <w:t>ПОЛОЖЕНИЕ</w:t>
      </w:r>
      <w:r w:rsidRPr="006065CC">
        <w:rPr>
          <w:rFonts w:ascii="Arial" w:eastAsia="Times New Roman" w:hAnsi="Arial" w:cs="Arial"/>
          <w:b/>
          <w:bCs/>
          <w:caps/>
          <w:color w:val="079FA8"/>
          <w:sz w:val="21"/>
          <w:szCs w:val="21"/>
        </w:rPr>
        <w:br/>
        <w:t>О ВСЕРОССИЙСКОЙ ЭКОЛОГИЧЕСКОЙ АКЦИИ «ВОЛОНТЕРЫ МОГУТ ВСЕ», ПОСВЯЩЕННОЙ ГОДУ ДОБРОВОЛЬЦА (ВОЛОНТЕРА)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1.Общее положение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1.1.    Всероссийская экологическая акция «Волонтеры могут все» (далее - Акция) проводится в рамках Года добровольца и волонтера, объявленного Президентом России Владимиром Владимировичем Путиным.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1.2.    Учредителями Акции являются Комитет Совета Федерации по аграрно-продовольственной политике и природопользованию и ГБОУ «Школа № 354 имени Д.М.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Карбышева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>» г. Москвы.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1.3.    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Цель и задачи Акции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2.1.    Цель 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2.2. Задачи: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2.2.1. Выявление инновационных форм и методов работы по организации экологического волонтерского движения.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2.2.2. Формирование культуры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природолюбия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 у подрастающего поколения, социального служения, как важного фактора развития современного общества.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2.2.3 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2.2.4. Формирование активной жизненной позиции и позитивного имиджа экологического волонтера.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2.2.5. Организация всестороннего содействия молодым добровольцам, как важного направления государственной молодёжной политики.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2.2.6. 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Организаторы и участники Акции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3.1.    Общее руководство подготовкой и проведением Акции осуществляет организационный комитет (далее - Оргкомитет), формируемый Комитетом Совета Федерации по аграрно-продовольственной политике и природопользованию и ГБОУ «Школа № 354 имени Д.М.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Карбышева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3.2.    Оргкомитет формирует состав жюри, членами которого могут быть представители учредителей Акции, Совета Федерации, органов исполнительной власти субъектов Российской Федерации, общественных объединений, ветеранских и волонтерских организаций.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3.3.    Жюри осуществляет экспертную оценку творческих работ, подводит итоги Акции и организует награждение победителей и призеров.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3.4.    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3.5.    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3.6.    Участие в Акции является добровольным, бесплатным и не предусматривает внесение организационного сбора.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Условия и номинации Акции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4.1.    Акция проводится в период с 1 июня по 1 декабря 2018 года.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4.2.    </w:t>
      </w:r>
      <w:proofErr w:type="gram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разрабатывают, 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  <w:proofErr w:type="gramEnd"/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4.3.    Принимаются как индивидуальные, так и коллективные заявки.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4.4.    Акция проводится по следующим направлениям: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4.4.1. Конкурс     проектов по номинациям: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«Пойдем экологическими тропами» (деятельность по изучению, поддержанию, созданию экологических троп);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</w:t>
      </w:r>
      <w:proofErr w:type="gram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Скажем</w:t>
      </w:r>
      <w:proofErr w:type="gramEnd"/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 НЕТ урону природе» (организация и проведение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экопатрулей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экомониторинга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«Сдаем мусор на переработку» (организация и поддержка раздельного сбора отходов, экологическое просвещение населения);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«Волонтеры спешат на помощь» (волонтерская помощь в детских домах, домах престарелых, помощь инвалидам, многодетным семьям и</w:t>
      </w:r>
      <w:proofErr w:type="gramEnd"/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т.д.);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«Герои Отечества» (уход за захоронениями, помощь родителям героев и т.п.);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«Доброта - это то, что может услышать глухой и увидеть слепой» (эссе, стихи, рассказы);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«Друзья наши меньшие» - деятельность, связанная с заботой о животных.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4.4.2. 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lastRenderedPageBreak/>
        <w:t>4.4.3. Детские экологические смены в «Артеке», «Орленке», «Смене».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4.4.4. Детские экологические форумы с участием членов Совета Федерации в регионах (прямое включение, перекличка и т. д.).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4.5.    Творческие работы, фото- и видеоматериалы, презентации предоставляются на электронный адрес fedorova@354school.ru и размещаются на сайте ГБОУ «Школа№ 354 им.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Д.М.Карбышева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>» http://sch3 54c.mskobr.ru/.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Дорожная карта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5.1.    Регистрация участников Акции: июнь – 1 ноября 2018 года;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5.2.    Загрузка работ: июнь – 1 ноября 2018 года;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5.3.    Проверка работ экспертами: 2 ноября – 10 ноября 2018 года;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5.4.    Подведение итогов: 11 ноября – 1 декабря 2018 года;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5.5.    Проведение итоговых мероприятий: 2 декабря 2018 года – 27 декабря 2018 года.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Награждение победителей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6.1.    Награждение победителей Акции состоится в декабре 2018 года, в г. Москве, в Совете Федерации.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6.2.    Победителям конкурса вручаются почетные дипломы и памятные подарки.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6.3.    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6.4.    Жюри Акции может установить поощрительные призы.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6.5.    Оценка волонтёрской деятельности добровольцев осуществляется по 5-балльной шкале.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6.6.    Присланные работы и материалы оцениваются в соответствии со следующими критериями: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адресность, социальная значимость и эффективность волонтерской деятельности участников;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наличие регионального компонента;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творческий подход к работе, уникальность опыта;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наличие атрибутики (название, эмблема, форма, и т. д.);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соответствие требованиям оформления конкурсных документов;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наличие видео- и фотоматериалов, презентаций в отчете;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•  грамотность оформления материала.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Финансовые условия Акции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7.1.    Все мероприятия Акции осуществляются без какой-либо оплаты.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8.       Соблюдение авторских прав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 xml:space="preserve">8.1.    Конкурсные работы победителей и призеров публикуются на сайте ГБОУ «Школа№ 354 им. </w:t>
      </w:r>
      <w:proofErr w:type="spellStart"/>
      <w:r w:rsidRPr="006065CC">
        <w:rPr>
          <w:rFonts w:ascii="Arial" w:eastAsia="Times New Roman" w:hAnsi="Arial" w:cs="Arial"/>
          <w:color w:val="000000"/>
          <w:sz w:val="18"/>
          <w:szCs w:val="18"/>
        </w:rPr>
        <w:t>Д.М.Карбышева</w:t>
      </w:r>
      <w:proofErr w:type="spellEnd"/>
      <w:r w:rsidRPr="006065CC">
        <w:rPr>
          <w:rFonts w:ascii="Arial" w:eastAsia="Times New Roman" w:hAnsi="Arial" w:cs="Arial"/>
          <w:color w:val="000000"/>
          <w:sz w:val="18"/>
          <w:szCs w:val="18"/>
        </w:rPr>
        <w:t>» http://sch354c.mskobr.ru/.</w:t>
      </w:r>
    </w:p>
    <w:p w:rsidR="006065CC" w:rsidRPr="006065CC" w:rsidRDefault="006065CC" w:rsidP="00606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065CC">
        <w:rPr>
          <w:rFonts w:ascii="Arial" w:eastAsia="Times New Roman" w:hAnsi="Arial" w:cs="Arial"/>
          <w:color w:val="000000"/>
          <w:sz w:val="18"/>
          <w:szCs w:val="18"/>
        </w:rPr>
        <w:t>8.2.    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C"/>
    <w:rsid w:val="000A6D48"/>
    <w:rsid w:val="002315D6"/>
    <w:rsid w:val="00284153"/>
    <w:rsid w:val="0031591B"/>
    <w:rsid w:val="006065CC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0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5C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0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5C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2018-08-28T04:55:00Z</dcterms:created>
  <dcterms:modified xsi:type="dcterms:W3CDTF">2018-08-28T04:56:00Z</dcterms:modified>
</cp:coreProperties>
</file>