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58552F" w:rsidRDefault="00DB44EC" w:rsidP="00591DEB">
      <w:pPr>
        <w:jc w:val="right"/>
        <w:outlineLvl w:val="3"/>
        <w:rPr>
          <w:snapToGrid w:val="0"/>
          <w:sz w:val="28"/>
        </w:rPr>
      </w:pPr>
      <w:r w:rsidRPr="0058552F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-346710</wp:posOffset>
            </wp:positionV>
            <wp:extent cx="590550" cy="716280"/>
            <wp:effectExtent l="19050" t="0" r="0" b="0"/>
            <wp:wrapTight wrapText="bothSides">
              <wp:wrapPolygon edited="0">
                <wp:start x="-697" y="0"/>
                <wp:lineTo x="-697" y="21255"/>
                <wp:lineTo x="21600" y="21255"/>
                <wp:lineTo x="21600" y="0"/>
                <wp:lineTo x="-697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58552F" w:rsidRDefault="00DB44EC" w:rsidP="00591DEB">
      <w:pPr>
        <w:jc w:val="right"/>
        <w:outlineLvl w:val="3"/>
        <w:rPr>
          <w:snapToGrid w:val="0"/>
          <w:sz w:val="28"/>
        </w:rPr>
      </w:pPr>
    </w:p>
    <w:p w:rsidR="00DB44EC" w:rsidRPr="0058552F" w:rsidRDefault="00DB44EC" w:rsidP="00591DEB">
      <w:pPr>
        <w:jc w:val="center"/>
        <w:rPr>
          <w:sz w:val="28"/>
          <w:szCs w:val="28"/>
        </w:rPr>
      </w:pPr>
    </w:p>
    <w:p w:rsidR="00DB44EC" w:rsidRPr="0058552F" w:rsidRDefault="00DB44EC" w:rsidP="00591DEB">
      <w:pPr>
        <w:jc w:val="center"/>
        <w:rPr>
          <w:b/>
          <w:caps/>
          <w:sz w:val="32"/>
          <w:szCs w:val="32"/>
        </w:rPr>
      </w:pPr>
      <w:r w:rsidRPr="0058552F">
        <w:rPr>
          <w:b/>
          <w:caps/>
          <w:sz w:val="32"/>
          <w:szCs w:val="32"/>
        </w:rPr>
        <w:t>АДМИНИСТРАЦИ</w:t>
      </w:r>
      <w:r w:rsidR="00644DDC" w:rsidRPr="0058552F">
        <w:rPr>
          <w:b/>
          <w:caps/>
          <w:sz w:val="32"/>
          <w:szCs w:val="32"/>
        </w:rPr>
        <w:t>я</w:t>
      </w:r>
      <w:r w:rsidRPr="0058552F">
        <w:rPr>
          <w:b/>
          <w:caps/>
          <w:sz w:val="32"/>
          <w:szCs w:val="32"/>
        </w:rPr>
        <w:t xml:space="preserve"> ГОРОДА нЕФТЕЮГАНСКА</w:t>
      </w:r>
    </w:p>
    <w:p w:rsidR="00DB44EC" w:rsidRPr="0058552F" w:rsidRDefault="00DB44EC" w:rsidP="00591DEB">
      <w:pPr>
        <w:jc w:val="center"/>
        <w:rPr>
          <w:caps/>
          <w:sz w:val="10"/>
          <w:szCs w:val="10"/>
        </w:rPr>
      </w:pPr>
    </w:p>
    <w:p w:rsidR="00DB44EC" w:rsidRPr="0058552F" w:rsidRDefault="00861ED3" w:rsidP="00591DEB">
      <w:pPr>
        <w:jc w:val="center"/>
        <w:rPr>
          <w:b/>
          <w:caps/>
          <w:sz w:val="40"/>
          <w:szCs w:val="40"/>
        </w:rPr>
      </w:pPr>
      <w:r w:rsidRPr="0058552F">
        <w:rPr>
          <w:b/>
          <w:caps/>
          <w:sz w:val="40"/>
          <w:szCs w:val="40"/>
        </w:rPr>
        <w:t>Распоряжение</w:t>
      </w:r>
    </w:p>
    <w:p w:rsidR="00DB44EC" w:rsidRPr="0058552F" w:rsidRDefault="00DB44EC" w:rsidP="00591DEB">
      <w:pPr>
        <w:rPr>
          <w:sz w:val="28"/>
          <w:szCs w:val="28"/>
        </w:rPr>
      </w:pPr>
    </w:p>
    <w:p w:rsidR="00302723" w:rsidRDefault="00302723" w:rsidP="00302723">
      <w:pPr>
        <w:jc w:val="both"/>
        <w:rPr>
          <w:sz w:val="28"/>
          <w:szCs w:val="28"/>
        </w:rPr>
      </w:pPr>
      <w:r w:rsidRPr="00302723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302723">
        <w:rPr>
          <w:sz w:val="28"/>
          <w:szCs w:val="28"/>
        </w:rPr>
        <w:t xml:space="preserve">.07.2018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723">
        <w:rPr>
          <w:sz w:val="28"/>
          <w:szCs w:val="28"/>
        </w:rPr>
        <w:t>№ 20</w:t>
      </w:r>
      <w:r>
        <w:rPr>
          <w:sz w:val="28"/>
          <w:szCs w:val="28"/>
        </w:rPr>
        <w:t>8</w:t>
      </w:r>
      <w:r w:rsidRPr="00302723">
        <w:rPr>
          <w:sz w:val="28"/>
          <w:szCs w:val="28"/>
        </w:rPr>
        <w:t>-р</w:t>
      </w:r>
    </w:p>
    <w:p w:rsidR="00DB44EC" w:rsidRPr="0058552F" w:rsidRDefault="00DB44EC" w:rsidP="00591DEB">
      <w:pPr>
        <w:jc w:val="center"/>
        <w:rPr>
          <w:sz w:val="24"/>
          <w:szCs w:val="24"/>
        </w:rPr>
      </w:pPr>
      <w:r w:rsidRPr="0058552F">
        <w:rPr>
          <w:sz w:val="24"/>
          <w:szCs w:val="24"/>
        </w:rPr>
        <w:t>г.Нефтеюганск</w:t>
      </w:r>
    </w:p>
    <w:p w:rsidR="00DB44EC" w:rsidRPr="0058552F" w:rsidRDefault="00DB44EC" w:rsidP="00591DEB">
      <w:pPr>
        <w:jc w:val="center"/>
        <w:rPr>
          <w:sz w:val="28"/>
          <w:szCs w:val="28"/>
        </w:rPr>
      </w:pPr>
    </w:p>
    <w:p w:rsidR="0014715C" w:rsidRPr="0058552F" w:rsidRDefault="0014715C" w:rsidP="00591DE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8552F">
        <w:rPr>
          <w:b/>
          <w:sz w:val="28"/>
          <w:szCs w:val="28"/>
        </w:rPr>
        <w:t xml:space="preserve">О системе мотивации участников проектной деятельности </w:t>
      </w:r>
    </w:p>
    <w:p w:rsidR="00354960" w:rsidRPr="0058552F" w:rsidRDefault="0014715C" w:rsidP="00591DEB">
      <w:pPr>
        <w:ind w:right="-1"/>
        <w:jc w:val="center"/>
        <w:rPr>
          <w:b/>
          <w:sz w:val="28"/>
          <w:szCs w:val="28"/>
        </w:rPr>
      </w:pPr>
      <w:r w:rsidRPr="0058552F">
        <w:rPr>
          <w:b/>
          <w:sz w:val="28"/>
          <w:szCs w:val="28"/>
        </w:rPr>
        <w:t>администрации города Нефтеюганска</w:t>
      </w:r>
    </w:p>
    <w:p w:rsidR="00354960" w:rsidRPr="0058552F" w:rsidRDefault="00354960" w:rsidP="00591DEB">
      <w:pPr>
        <w:ind w:firstLine="709"/>
        <w:jc w:val="both"/>
        <w:rPr>
          <w:sz w:val="28"/>
          <w:szCs w:val="28"/>
        </w:rPr>
      </w:pPr>
    </w:p>
    <w:p w:rsidR="00835804" w:rsidRPr="0058552F" w:rsidRDefault="00FE2A22" w:rsidP="00591DEB">
      <w:pPr>
        <w:ind w:firstLine="709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В соответствии с Уставом города Нефтеюганска, в</w:t>
      </w:r>
      <w:r w:rsidR="00835804" w:rsidRPr="0058552F">
        <w:rPr>
          <w:sz w:val="28"/>
          <w:szCs w:val="28"/>
        </w:rPr>
        <w:t xml:space="preserve"> </w:t>
      </w:r>
      <w:r w:rsidR="00754B01" w:rsidRPr="0058552F">
        <w:rPr>
          <w:sz w:val="28"/>
          <w:szCs w:val="28"/>
        </w:rPr>
        <w:t>целях формирования системы мотивации участников проектной деятельности, осуществляемой органами администрации города Нефтеюганска</w:t>
      </w:r>
      <w:r w:rsidR="00AE1B32" w:rsidRPr="0058552F">
        <w:rPr>
          <w:sz w:val="28"/>
          <w:szCs w:val="28"/>
        </w:rPr>
        <w:t>, а так</w:t>
      </w:r>
      <w:r w:rsidR="00754B01" w:rsidRPr="0058552F">
        <w:rPr>
          <w:sz w:val="28"/>
          <w:szCs w:val="28"/>
        </w:rPr>
        <w:t>же развития системы управления проектной деятельностью</w:t>
      </w:r>
      <w:r w:rsidR="00AE1B32" w:rsidRPr="0058552F">
        <w:rPr>
          <w:sz w:val="28"/>
          <w:szCs w:val="28"/>
        </w:rPr>
        <w:t>:</w:t>
      </w:r>
    </w:p>
    <w:p w:rsidR="006075AF" w:rsidRDefault="00835804" w:rsidP="00591DEB">
      <w:pPr>
        <w:ind w:firstLine="709"/>
        <w:jc w:val="both"/>
        <w:rPr>
          <w:bCs/>
          <w:sz w:val="28"/>
          <w:szCs w:val="28"/>
        </w:rPr>
      </w:pPr>
      <w:r w:rsidRPr="0058552F">
        <w:rPr>
          <w:bCs/>
          <w:sz w:val="28"/>
          <w:szCs w:val="28"/>
        </w:rPr>
        <w:t>1.Утвердить</w:t>
      </w:r>
      <w:r w:rsidR="006075AF">
        <w:rPr>
          <w:bCs/>
          <w:sz w:val="28"/>
          <w:szCs w:val="28"/>
        </w:rPr>
        <w:t>:</w:t>
      </w:r>
    </w:p>
    <w:p w:rsidR="00835804" w:rsidRPr="0058552F" w:rsidRDefault="006075AF" w:rsidP="00591D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AE1B32" w:rsidRPr="0058552F">
        <w:rPr>
          <w:bCs/>
          <w:sz w:val="28"/>
          <w:szCs w:val="28"/>
        </w:rPr>
        <w:t xml:space="preserve">Положение </w:t>
      </w:r>
      <w:r w:rsidR="00AE1B32" w:rsidRPr="0058552F">
        <w:rPr>
          <w:sz w:val="28"/>
          <w:szCs w:val="28"/>
        </w:rPr>
        <w:t>о системе мотивации участников проектной деятельности</w:t>
      </w:r>
      <w:r w:rsidR="00FE2A22">
        <w:rPr>
          <w:sz w:val="28"/>
          <w:szCs w:val="28"/>
        </w:rPr>
        <w:t xml:space="preserve"> </w:t>
      </w:r>
      <w:r w:rsidR="00835804" w:rsidRPr="0058552F">
        <w:rPr>
          <w:bCs/>
          <w:sz w:val="28"/>
          <w:szCs w:val="28"/>
        </w:rPr>
        <w:t xml:space="preserve">администрации города Нефтеюганска </w:t>
      </w:r>
      <w:r w:rsidR="00651D01" w:rsidRPr="0058552F">
        <w:rPr>
          <w:bCs/>
          <w:sz w:val="28"/>
          <w:szCs w:val="28"/>
        </w:rPr>
        <w:t>согласно приложению</w:t>
      </w:r>
      <w:r w:rsidR="00AE1B32" w:rsidRPr="0058552F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к распоряжению</w:t>
      </w:r>
      <w:r w:rsidR="00835804" w:rsidRPr="0058552F">
        <w:rPr>
          <w:bCs/>
          <w:sz w:val="28"/>
          <w:szCs w:val="28"/>
        </w:rPr>
        <w:t>.</w:t>
      </w:r>
    </w:p>
    <w:p w:rsidR="00AE1B32" w:rsidRPr="0058552F" w:rsidRDefault="006075AF" w:rsidP="006075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6075AF">
        <w:rPr>
          <w:bCs/>
          <w:sz w:val="28"/>
          <w:szCs w:val="28"/>
        </w:rPr>
        <w:t>Методик</w:t>
      </w:r>
      <w:r>
        <w:rPr>
          <w:bCs/>
          <w:sz w:val="28"/>
          <w:szCs w:val="28"/>
        </w:rPr>
        <w:t>у</w:t>
      </w:r>
      <w:r w:rsidRPr="006075AF">
        <w:rPr>
          <w:bCs/>
          <w:sz w:val="28"/>
          <w:szCs w:val="28"/>
        </w:rPr>
        <w:t xml:space="preserve"> </w:t>
      </w:r>
      <w:proofErr w:type="gramStart"/>
      <w:r w:rsidRPr="006075AF">
        <w:rPr>
          <w:bCs/>
          <w:sz w:val="28"/>
          <w:szCs w:val="28"/>
        </w:rPr>
        <w:t>расчета ключевых показателей эффективности</w:t>
      </w:r>
      <w:r w:rsidR="00FE2A22">
        <w:rPr>
          <w:bCs/>
          <w:sz w:val="28"/>
          <w:szCs w:val="28"/>
        </w:rPr>
        <w:t xml:space="preserve"> </w:t>
      </w:r>
      <w:r w:rsidRPr="006075AF">
        <w:rPr>
          <w:bCs/>
          <w:sz w:val="28"/>
          <w:szCs w:val="28"/>
        </w:rPr>
        <w:t>участников проектной деятельности</w:t>
      </w:r>
      <w:proofErr w:type="gramEnd"/>
      <w:r w:rsidRPr="006075AF">
        <w:rPr>
          <w:bCs/>
          <w:sz w:val="28"/>
          <w:szCs w:val="28"/>
        </w:rPr>
        <w:t xml:space="preserve"> администрации города Нефтеюганска</w:t>
      </w:r>
      <w:r w:rsidR="00AE1B32" w:rsidRPr="0058552F">
        <w:rPr>
          <w:bCs/>
          <w:sz w:val="28"/>
          <w:szCs w:val="28"/>
        </w:rPr>
        <w:t xml:space="preserve"> согласно приложению 2</w:t>
      </w:r>
      <w:r w:rsidR="004F2527">
        <w:rPr>
          <w:bCs/>
          <w:sz w:val="28"/>
          <w:szCs w:val="28"/>
        </w:rPr>
        <w:t xml:space="preserve"> </w:t>
      </w:r>
      <w:r w:rsidRPr="006075AF">
        <w:rPr>
          <w:bCs/>
          <w:sz w:val="28"/>
          <w:szCs w:val="28"/>
        </w:rPr>
        <w:t>к распоряжению</w:t>
      </w:r>
      <w:r w:rsidR="00AE1B32" w:rsidRPr="0058552F">
        <w:rPr>
          <w:bCs/>
          <w:sz w:val="28"/>
          <w:szCs w:val="28"/>
        </w:rPr>
        <w:t>.</w:t>
      </w:r>
    </w:p>
    <w:p w:rsidR="00AE1B32" w:rsidRPr="0058552F" w:rsidRDefault="006075AF" w:rsidP="00591D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AE1B32" w:rsidRPr="0058552F">
        <w:rPr>
          <w:bCs/>
          <w:sz w:val="28"/>
          <w:szCs w:val="28"/>
        </w:rPr>
        <w:t xml:space="preserve">Порядок формирования и ведения </w:t>
      </w:r>
      <w:r w:rsidR="0058552F" w:rsidRPr="0058552F">
        <w:rPr>
          <w:bCs/>
          <w:sz w:val="28"/>
          <w:szCs w:val="28"/>
        </w:rPr>
        <w:t>рейтинга</w:t>
      </w:r>
      <w:r w:rsidR="00AE1B32" w:rsidRPr="0058552F">
        <w:rPr>
          <w:bCs/>
          <w:sz w:val="28"/>
          <w:szCs w:val="28"/>
        </w:rPr>
        <w:t xml:space="preserve"> участников проектной деятельности администрации города Нефтеюганска согласно приложению 3</w:t>
      </w:r>
      <w:r w:rsidR="004F2527">
        <w:rPr>
          <w:bCs/>
          <w:sz w:val="28"/>
          <w:szCs w:val="28"/>
        </w:rPr>
        <w:t xml:space="preserve"> </w:t>
      </w:r>
      <w:r w:rsidRPr="006075AF">
        <w:rPr>
          <w:bCs/>
          <w:sz w:val="28"/>
          <w:szCs w:val="28"/>
        </w:rPr>
        <w:t>к распоряжению</w:t>
      </w:r>
      <w:r w:rsidR="00AE1B32" w:rsidRPr="0058552F">
        <w:rPr>
          <w:bCs/>
          <w:sz w:val="28"/>
          <w:szCs w:val="28"/>
        </w:rPr>
        <w:t>.</w:t>
      </w:r>
    </w:p>
    <w:p w:rsidR="004B3128" w:rsidRPr="0058552F" w:rsidRDefault="006075AF" w:rsidP="00591DEB">
      <w:pPr>
        <w:pStyle w:val="ConsPlusNormal"/>
        <w:ind w:firstLine="708"/>
        <w:jc w:val="both"/>
      </w:pPr>
      <w:r>
        <w:t>2</w:t>
      </w:r>
      <w:r w:rsidR="004B3128" w:rsidRPr="0058552F">
        <w:t>.</w:t>
      </w:r>
      <w:r w:rsidRPr="006075AF">
        <w:t xml:space="preserve">Департаменту по делам администрации города (Нечаева С.И.) </w:t>
      </w:r>
      <w:proofErr w:type="gramStart"/>
      <w:r w:rsidRPr="006075AF">
        <w:t xml:space="preserve">разместить </w:t>
      </w:r>
      <w:r w:rsidR="00551542">
        <w:t>распоряж</w:t>
      </w:r>
      <w:r w:rsidRPr="006075AF">
        <w:t>ение</w:t>
      </w:r>
      <w:proofErr w:type="gramEnd"/>
      <w:r w:rsidRPr="006075AF">
        <w:t xml:space="preserve"> на официальном сайте органов местного самоуправления города Нефтеюганска в сети Интернет.</w:t>
      </w:r>
    </w:p>
    <w:p w:rsidR="004B3128" w:rsidRPr="0058552F" w:rsidRDefault="006075AF" w:rsidP="00591DEB">
      <w:pPr>
        <w:pStyle w:val="22"/>
        <w:ind w:firstLine="709"/>
        <w:jc w:val="both"/>
        <w:rPr>
          <w:b/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3</w:t>
      </w:r>
      <w:r w:rsidR="004B3128" w:rsidRPr="0058552F">
        <w:rPr>
          <w:color w:val="000000"/>
          <w:szCs w:val="28"/>
          <w:highlight w:val="white"/>
        </w:rPr>
        <w:t>.Контроль исполнения распоряжения оставляю за собой.</w:t>
      </w:r>
    </w:p>
    <w:p w:rsidR="004B3128" w:rsidRPr="0058552F" w:rsidRDefault="004B3128" w:rsidP="00591DEB">
      <w:pPr>
        <w:rPr>
          <w:sz w:val="28"/>
        </w:rPr>
      </w:pPr>
    </w:p>
    <w:p w:rsidR="004B3128" w:rsidRPr="0058552F" w:rsidRDefault="004B3128" w:rsidP="00591DEB">
      <w:pPr>
        <w:rPr>
          <w:sz w:val="28"/>
        </w:rPr>
      </w:pPr>
    </w:p>
    <w:p w:rsidR="004B3128" w:rsidRPr="0058552F" w:rsidRDefault="004B3128" w:rsidP="00591DEB">
      <w:pPr>
        <w:rPr>
          <w:sz w:val="28"/>
        </w:rPr>
      </w:pPr>
    </w:p>
    <w:p w:rsidR="006D470D" w:rsidRPr="0058552F" w:rsidRDefault="00A52E02" w:rsidP="00591DEB">
      <w:pPr>
        <w:rPr>
          <w:b/>
          <w:sz w:val="28"/>
        </w:rPr>
      </w:pPr>
      <w:r>
        <w:rPr>
          <w:sz w:val="28"/>
        </w:rPr>
        <w:t>Глава</w:t>
      </w:r>
      <w:r w:rsidR="006D470D" w:rsidRPr="0058552F">
        <w:rPr>
          <w:sz w:val="28"/>
        </w:rPr>
        <w:t xml:space="preserve"> города </w:t>
      </w:r>
      <w:r w:rsidR="004B3128" w:rsidRPr="0058552F">
        <w:rPr>
          <w:sz w:val="28"/>
        </w:rPr>
        <w:t>Нефтеюганска</w:t>
      </w:r>
      <w:r w:rsidR="004B3128" w:rsidRPr="0058552F">
        <w:rPr>
          <w:sz w:val="28"/>
        </w:rPr>
        <w:tab/>
      </w:r>
      <w:r w:rsidR="004B3128" w:rsidRPr="0058552F">
        <w:rPr>
          <w:sz w:val="28"/>
        </w:rPr>
        <w:tab/>
      </w:r>
      <w:r w:rsidR="004B3128" w:rsidRPr="0058552F">
        <w:rPr>
          <w:sz w:val="28"/>
        </w:rPr>
        <w:tab/>
      </w:r>
      <w:r w:rsidR="004B3128" w:rsidRPr="0058552F">
        <w:rPr>
          <w:sz w:val="28"/>
        </w:rPr>
        <w:tab/>
      </w:r>
      <w:r w:rsidR="004B3128" w:rsidRPr="0058552F">
        <w:rPr>
          <w:sz w:val="28"/>
        </w:rPr>
        <w:tab/>
      </w:r>
      <w:r w:rsidR="004B3128" w:rsidRPr="0058552F">
        <w:rPr>
          <w:sz w:val="28"/>
        </w:rPr>
        <w:tab/>
      </w:r>
      <w:r w:rsidR="004B3128" w:rsidRPr="0058552F">
        <w:rPr>
          <w:sz w:val="28"/>
        </w:rPr>
        <w:tab/>
      </w:r>
      <w:r w:rsidR="00C55273">
        <w:rPr>
          <w:sz w:val="28"/>
        </w:rPr>
        <w:t xml:space="preserve"> </w:t>
      </w:r>
      <w:proofErr w:type="spellStart"/>
      <w:r>
        <w:rPr>
          <w:sz w:val="28"/>
        </w:rPr>
        <w:t>С.Ю.Дегтярев</w:t>
      </w:r>
      <w:proofErr w:type="spellEnd"/>
    </w:p>
    <w:p w:rsidR="00835804" w:rsidRPr="0058552F" w:rsidRDefault="00835804" w:rsidP="00591DE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Pr="0058552F" w:rsidRDefault="00136F01" w:rsidP="00591DE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Pr="0058552F" w:rsidRDefault="00136F01" w:rsidP="00591DE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Pr="0058552F" w:rsidRDefault="00136F01" w:rsidP="00591DE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F5C1B" w:rsidRPr="0058552F" w:rsidRDefault="00BF5C1B" w:rsidP="00591DEB">
      <w:pPr>
        <w:ind w:right="-62"/>
        <w:jc w:val="center"/>
        <w:rPr>
          <w:snapToGrid w:val="0"/>
          <w:sz w:val="28"/>
          <w:szCs w:val="28"/>
        </w:rPr>
      </w:pPr>
    </w:p>
    <w:p w:rsidR="00F854AF" w:rsidRPr="0058552F" w:rsidRDefault="00F854AF" w:rsidP="00591DEB">
      <w:pPr>
        <w:jc w:val="right"/>
        <w:rPr>
          <w:b/>
          <w:sz w:val="28"/>
          <w:szCs w:val="28"/>
        </w:rPr>
        <w:sectPr w:rsidR="00F854AF" w:rsidRPr="0058552F" w:rsidSect="009357AF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552F" w:rsidRPr="0058552F" w:rsidRDefault="0058552F" w:rsidP="00B36D9C">
      <w:pPr>
        <w:tabs>
          <w:tab w:val="left" w:pos="6804"/>
        </w:tabs>
        <w:ind w:left="6804"/>
        <w:rPr>
          <w:sz w:val="28"/>
        </w:rPr>
      </w:pPr>
      <w:r w:rsidRPr="0058552F">
        <w:rPr>
          <w:sz w:val="28"/>
        </w:rPr>
        <w:lastRenderedPageBreak/>
        <w:t>Приложение 1</w:t>
      </w:r>
    </w:p>
    <w:p w:rsidR="0058552F" w:rsidRPr="0058552F" w:rsidRDefault="0058552F" w:rsidP="00B36D9C">
      <w:pPr>
        <w:tabs>
          <w:tab w:val="left" w:pos="6804"/>
        </w:tabs>
        <w:ind w:left="6804"/>
        <w:rPr>
          <w:b/>
          <w:sz w:val="28"/>
        </w:rPr>
      </w:pPr>
      <w:r w:rsidRPr="0058552F">
        <w:rPr>
          <w:sz w:val="28"/>
        </w:rPr>
        <w:t>к распоряжению администрации города</w:t>
      </w:r>
    </w:p>
    <w:p w:rsidR="00F854AF" w:rsidRDefault="0058552F" w:rsidP="00B36D9C">
      <w:pPr>
        <w:tabs>
          <w:tab w:val="left" w:pos="6804"/>
        </w:tabs>
        <w:ind w:left="6804"/>
        <w:rPr>
          <w:sz w:val="28"/>
          <w:szCs w:val="28"/>
        </w:rPr>
      </w:pPr>
      <w:r w:rsidRPr="0058552F">
        <w:rPr>
          <w:sz w:val="28"/>
          <w:szCs w:val="28"/>
        </w:rPr>
        <w:t xml:space="preserve">от </w:t>
      </w:r>
      <w:r w:rsidR="00302723" w:rsidRPr="00302723">
        <w:rPr>
          <w:sz w:val="28"/>
          <w:szCs w:val="28"/>
        </w:rPr>
        <w:t>27.07.2018 № 208-р</w:t>
      </w:r>
    </w:p>
    <w:p w:rsidR="0058552F" w:rsidRDefault="0058552F" w:rsidP="00591DEB">
      <w:pPr>
        <w:ind w:left="6521"/>
        <w:rPr>
          <w:sz w:val="28"/>
          <w:szCs w:val="28"/>
        </w:rPr>
      </w:pPr>
    </w:p>
    <w:p w:rsidR="0058552F" w:rsidRDefault="0058552F" w:rsidP="00591DE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8552F">
        <w:rPr>
          <w:bCs/>
          <w:sz w:val="28"/>
          <w:szCs w:val="28"/>
        </w:rPr>
        <w:t xml:space="preserve">Положение </w:t>
      </w:r>
    </w:p>
    <w:p w:rsidR="0058552F" w:rsidRDefault="0058552F" w:rsidP="00591DE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8552F">
        <w:rPr>
          <w:sz w:val="28"/>
          <w:szCs w:val="28"/>
        </w:rPr>
        <w:t>о системе мотивации участников проектной деятельности</w:t>
      </w:r>
    </w:p>
    <w:p w:rsidR="0058552F" w:rsidRDefault="0058552F" w:rsidP="00591DE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8552F">
        <w:rPr>
          <w:bCs/>
          <w:sz w:val="28"/>
          <w:szCs w:val="28"/>
        </w:rPr>
        <w:t>администрации города Нефтеюганска</w:t>
      </w:r>
    </w:p>
    <w:p w:rsidR="0058552F" w:rsidRPr="001613C3" w:rsidRDefault="0058552F" w:rsidP="00591D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8552F" w:rsidRPr="001613C3" w:rsidRDefault="0058552F" w:rsidP="00591D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13C3">
        <w:rPr>
          <w:sz w:val="28"/>
          <w:szCs w:val="28"/>
        </w:rPr>
        <w:t>1.Общие положения</w:t>
      </w:r>
    </w:p>
    <w:p w:rsidR="0058552F" w:rsidRPr="001613C3" w:rsidRDefault="0058552F" w:rsidP="006075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3C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1613C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075AF" w:rsidRPr="006075AF">
        <w:rPr>
          <w:rFonts w:ascii="Times New Roman" w:hAnsi="Times New Roman" w:cs="Times New Roman"/>
          <w:sz w:val="28"/>
          <w:szCs w:val="28"/>
        </w:rPr>
        <w:t>о системе мотивации участников проектной деятельности</w:t>
      </w:r>
      <w:r w:rsidR="00FE2A22">
        <w:rPr>
          <w:rFonts w:ascii="Times New Roman" w:hAnsi="Times New Roman" w:cs="Times New Roman"/>
          <w:sz w:val="28"/>
          <w:szCs w:val="28"/>
        </w:rPr>
        <w:t xml:space="preserve"> </w:t>
      </w:r>
      <w:r w:rsidR="006075AF" w:rsidRPr="006075AF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FE2A22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Pr="001613C3">
        <w:rPr>
          <w:rFonts w:ascii="Times New Roman" w:hAnsi="Times New Roman" w:cs="Times New Roman"/>
          <w:sz w:val="28"/>
          <w:szCs w:val="28"/>
        </w:rPr>
        <w:t>разработано в целях создания системы мотивации и определения единых принципов и правил оценки деятельности лиц, замещающих муниципальные должности, лиц, замещающих должности муниципальной службы, а также лиц, исполняющих обязанности по</w:t>
      </w:r>
      <w:r w:rsidR="00FE2A22">
        <w:rPr>
          <w:rFonts w:ascii="Times New Roman" w:hAnsi="Times New Roman" w:cs="Times New Roman"/>
          <w:sz w:val="28"/>
          <w:szCs w:val="28"/>
        </w:rPr>
        <w:t xml:space="preserve"> </w:t>
      </w:r>
      <w:r w:rsidRPr="001613C3">
        <w:rPr>
          <w:rFonts w:ascii="Times New Roman" w:hAnsi="Times New Roman" w:cs="Times New Roman"/>
          <w:sz w:val="28"/>
          <w:szCs w:val="28"/>
        </w:rPr>
        <w:t>техническому обеспечению деятельности органов местного</w:t>
      </w:r>
      <w:r w:rsidR="00FE2A22">
        <w:rPr>
          <w:rFonts w:ascii="Times New Roman" w:hAnsi="Times New Roman" w:cs="Times New Roman"/>
          <w:sz w:val="28"/>
          <w:szCs w:val="28"/>
        </w:rPr>
        <w:t xml:space="preserve"> </w:t>
      </w:r>
      <w:r w:rsidRPr="001613C3">
        <w:rPr>
          <w:rFonts w:ascii="Times New Roman" w:hAnsi="Times New Roman" w:cs="Times New Roman"/>
          <w:sz w:val="28"/>
          <w:szCs w:val="28"/>
        </w:rPr>
        <w:t>самоуправления и замещающих должности, не относящиеся к должностям</w:t>
      </w:r>
      <w:r w:rsidR="00FE2A22">
        <w:rPr>
          <w:rFonts w:ascii="Times New Roman" w:hAnsi="Times New Roman" w:cs="Times New Roman"/>
          <w:sz w:val="28"/>
          <w:szCs w:val="28"/>
        </w:rPr>
        <w:t xml:space="preserve"> </w:t>
      </w:r>
      <w:r w:rsidRPr="001613C3">
        <w:rPr>
          <w:rFonts w:ascii="Times New Roman" w:hAnsi="Times New Roman" w:cs="Times New Roman"/>
          <w:sz w:val="28"/>
          <w:szCs w:val="28"/>
        </w:rPr>
        <w:t>муниципальной службы, которые участвуют в</w:t>
      </w:r>
      <w:proofErr w:type="gramEnd"/>
      <w:r w:rsidRPr="001613C3"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r w:rsidR="00FE2A22">
        <w:rPr>
          <w:rFonts w:ascii="Times New Roman" w:hAnsi="Times New Roman" w:cs="Times New Roman"/>
          <w:sz w:val="28"/>
          <w:szCs w:val="28"/>
        </w:rPr>
        <w:br/>
      </w:r>
      <w:r w:rsidRPr="001613C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94B88">
        <w:rPr>
          <w:rFonts w:ascii="Times New Roman" w:hAnsi="Times New Roman" w:cs="Times New Roman"/>
          <w:sz w:val="28"/>
          <w:szCs w:val="28"/>
        </w:rPr>
        <w:t>–</w:t>
      </w:r>
      <w:r w:rsidR="00FE2A22">
        <w:rPr>
          <w:rFonts w:ascii="Times New Roman" w:hAnsi="Times New Roman" w:cs="Times New Roman"/>
          <w:sz w:val="28"/>
          <w:szCs w:val="28"/>
        </w:rPr>
        <w:t xml:space="preserve"> </w:t>
      </w:r>
      <w:r w:rsidRPr="001613C3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1613C3" w:rsidRPr="001613C3">
        <w:rPr>
          <w:rFonts w:ascii="Times New Roman" w:hAnsi="Times New Roman" w:cs="Times New Roman"/>
          <w:sz w:val="28"/>
          <w:szCs w:val="28"/>
        </w:rPr>
        <w:t>Нефтеюганска</w:t>
      </w:r>
      <w:r w:rsidRPr="001613C3">
        <w:rPr>
          <w:rFonts w:ascii="Times New Roman" w:hAnsi="Times New Roman" w:cs="Times New Roman"/>
          <w:sz w:val="28"/>
          <w:szCs w:val="28"/>
        </w:rPr>
        <w:t>, участники проектной</w:t>
      </w:r>
      <w:r w:rsidR="00FE2A22">
        <w:rPr>
          <w:rFonts w:ascii="Times New Roman" w:hAnsi="Times New Roman" w:cs="Times New Roman"/>
          <w:sz w:val="28"/>
          <w:szCs w:val="28"/>
        </w:rPr>
        <w:t xml:space="preserve"> </w:t>
      </w:r>
      <w:r w:rsidRPr="001613C3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591DEB" w:rsidRDefault="001613C3" w:rsidP="00591DE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3C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58552F" w:rsidRPr="001613C3">
        <w:rPr>
          <w:rFonts w:ascii="Times New Roman" w:hAnsi="Times New Roman" w:cs="Times New Roman"/>
          <w:color w:val="000000"/>
          <w:sz w:val="28"/>
          <w:szCs w:val="28"/>
        </w:rPr>
        <w:t>Система мотивации участников проектной деятельности а</w:t>
      </w:r>
      <w:r w:rsidRPr="001613C3">
        <w:rPr>
          <w:rFonts w:ascii="Times New Roman" w:hAnsi="Times New Roman" w:cs="Times New Roman"/>
          <w:color w:val="000000"/>
          <w:sz w:val="28"/>
          <w:szCs w:val="28"/>
        </w:rPr>
        <w:t>дминистрации города Нефтеюганска</w:t>
      </w:r>
      <w:r w:rsidR="0058552F" w:rsidRPr="001613C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система мотивации) представляет собой комплекс стимулирующих мер </w:t>
      </w:r>
      <w:r w:rsidR="00F94B8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материального и </w:t>
      </w:r>
      <w:r w:rsidR="0058552F" w:rsidRPr="001613C3">
        <w:rPr>
          <w:rFonts w:ascii="Times New Roman" w:hAnsi="Times New Roman" w:cs="Times New Roman"/>
          <w:color w:val="000000"/>
          <w:sz w:val="28"/>
          <w:szCs w:val="28"/>
        </w:rPr>
        <w:t>нематериального характера, способствующих повышению эффективности и результативности их деятельности.</w:t>
      </w:r>
    </w:p>
    <w:p w:rsidR="0073423D" w:rsidRDefault="0058552F" w:rsidP="007342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B2">
        <w:rPr>
          <w:rFonts w:ascii="Times New Roman" w:hAnsi="Times New Roman" w:cs="Times New Roman"/>
          <w:sz w:val="28"/>
          <w:szCs w:val="28"/>
        </w:rPr>
        <w:t>1.3.Основной целью системы мотивации является обеспечение качества реализации проектов и портфелей проектов за счет повышения эффективности деятельности лиц, принимающих в них участие.</w:t>
      </w:r>
    </w:p>
    <w:p w:rsidR="0058552F" w:rsidRPr="00F459B2" w:rsidRDefault="006075AF" w:rsidP="00935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8552F" w:rsidRPr="00F459B2">
        <w:rPr>
          <w:rFonts w:ascii="Times New Roman" w:hAnsi="Times New Roman" w:cs="Times New Roman"/>
          <w:sz w:val="28"/>
          <w:szCs w:val="28"/>
        </w:rPr>
        <w:t xml:space="preserve">Задачами системы мотивации являются: </w:t>
      </w:r>
    </w:p>
    <w:p w:rsidR="0058552F" w:rsidRPr="00F459B2" w:rsidRDefault="006075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52F" w:rsidRPr="00F459B2">
        <w:rPr>
          <w:rFonts w:ascii="Times New Roman" w:hAnsi="Times New Roman" w:cs="Times New Roman"/>
          <w:sz w:val="28"/>
          <w:szCs w:val="28"/>
        </w:rPr>
        <w:t xml:space="preserve">установление для участников проектной деятельности стимулов, побуждающих к качественному и своевременному выполнению работ, поручений в ходе проектной деятельности и оформлению управленческой и иной документации по проекту; </w:t>
      </w:r>
    </w:p>
    <w:p w:rsidR="0058552F" w:rsidRPr="00F459B2" w:rsidRDefault="006075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52F" w:rsidRPr="00F459B2">
        <w:rPr>
          <w:rFonts w:ascii="Times New Roman" w:hAnsi="Times New Roman" w:cs="Times New Roman"/>
          <w:sz w:val="28"/>
          <w:szCs w:val="28"/>
        </w:rPr>
        <w:t xml:space="preserve">создание основы для кадровых решений, решений о вознаграждении в отношении участников проектной деятельности; </w:t>
      </w:r>
    </w:p>
    <w:p w:rsidR="0058552F" w:rsidRPr="00F459B2" w:rsidRDefault="006075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52F" w:rsidRPr="00F459B2">
        <w:rPr>
          <w:rFonts w:ascii="Times New Roman" w:hAnsi="Times New Roman" w:cs="Times New Roman"/>
          <w:sz w:val="28"/>
          <w:szCs w:val="28"/>
        </w:rPr>
        <w:t xml:space="preserve">обеспечение информированности участников проектной деятельности о результатах их работы при управлении проектами и портфелями проектов. </w:t>
      </w:r>
    </w:p>
    <w:p w:rsidR="0058552F" w:rsidRDefault="0085587A" w:rsidP="009357AF">
      <w:pPr>
        <w:pStyle w:val="a4"/>
        <w:spacing w:before="0" w:beforeAutospacing="0" w:after="0" w:afterAutospacing="0"/>
        <w:ind w:firstLine="709"/>
        <w:jc w:val="both"/>
      </w:pPr>
      <w:r w:rsidRPr="0085587A">
        <w:rPr>
          <w:rFonts w:ascii="Times New Roman" w:hAnsi="Times New Roman" w:cs="Times New Roman"/>
          <w:color w:val="auto"/>
          <w:sz w:val="28"/>
          <w:szCs w:val="28"/>
        </w:rPr>
        <w:t>1.5.</w:t>
      </w:r>
      <w:r w:rsidR="0058552F" w:rsidRPr="0085587A">
        <w:rPr>
          <w:rFonts w:ascii="Times New Roman" w:hAnsi="Times New Roman" w:cs="Times New Roman"/>
          <w:color w:val="auto"/>
          <w:sz w:val="28"/>
          <w:szCs w:val="28"/>
        </w:rPr>
        <w:t>Термины, применяемые в Положении</w:t>
      </w:r>
      <w:r w:rsidR="006075A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8552F" w:rsidRPr="0085587A">
        <w:rPr>
          <w:rFonts w:ascii="Times New Roman" w:hAnsi="Times New Roman" w:cs="Times New Roman"/>
          <w:color w:val="auto"/>
          <w:sz w:val="28"/>
          <w:szCs w:val="28"/>
        </w:rPr>
        <w:t xml:space="preserve"> применяются в том же значении, что и в </w:t>
      </w:r>
      <w:r w:rsidRPr="0085587A">
        <w:rPr>
          <w:rFonts w:ascii="Times New Roman" w:hAnsi="Times New Roman" w:cs="Times New Roman"/>
          <w:color w:val="auto"/>
          <w:sz w:val="28"/>
          <w:szCs w:val="28"/>
        </w:rPr>
        <w:t>постановлении</w:t>
      </w:r>
      <w:r w:rsidR="0058552F" w:rsidRPr="0085587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</w:t>
      </w:r>
      <w:r w:rsidRPr="0085587A">
        <w:rPr>
          <w:rFonts w:ascii="Times New Roman" w:hAnsi="Times New Roman" w:cs="Times New Roman"/>
          <w:color w:val="auto"/>
          <w:sz w:val="28"/>
          <w:szCs w:val="28"/>
        </w:rPr>
        <w:t>Нефтеюганска</w:t>
      </w:r>
      <w:r w:rsidR="0058552F" w:rsidRPr="0085587A">
        <w:rPr>
          <w:rFonts w:ascii="Times New Roman" w:hAnsi="Times New Roman" w:cs="Times New Roman"/>
          <w:color w:val="auto"/>
          <w:sz w:val="28"/>
          <w:szCs w:val="28"/>
        </w:rPr>
        <w:t xml:space="preserve"> от 1</w:t>
      </w:r>
      <w:r w:rsidRPr="0085587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8552F" w:rsidRPr="008558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5587A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58552F" w:rsidRPr="0085587A">
        <w:rPr>
          <w:rFonts w:ascii="Times New Roman" w:hAnsi="Times New Roman" w:cs="Times New Roman"/>
          <w:color w:val="auto"/>
          <w:sz w:val="28"/>
          <w:szCs w:val="28"/>
        </w:rPr>
        <w:t>.2016</w:t>
      </w:r>
      <w:r w:rsidRPr="0085587A">
        <w:rPr>
          <w:rFonts w:ascii="Times New Roman" w:hAnsi="Times New Roman" w:cs="Times New Roman"/>
          <w:color w:val="auto"/>
          <w:sz w:val="28"/>
          <w:szCs w:val="28"/>
        </w:rPr>
        <w:t xml:space="preserve"> № 203-нп</w:t>
      </w:r>
      <w:r w:rsidR="0058552F" w:rsidRPr="0085587A">
        <w:rPr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Pr="0085587A">
        <w:rPr>
          <w:rFonts w:ascii="Times New Roman" w:hAnsi="Times New Roman" w:cs="Times New Roman"/>
          <w:color w:val="auto"/>
          <w:sz w:val="28"/>
          <w:szCs w:val="28"/>
        </w:rPr>
        <w:t>б утверждении Положения о</w:t>
      </w:r>
      <w:r w:rsidR="0058552F" w:rsidRPr="0085587A">
        <w:rPr>
          <w:rFonts w:ascii="Times New Roman" w:hAnsi="Times New Roman" w:cs="Times New Roman"/>
          <w:color w:val="auto"/>
          <w:sz w:val="28"/>
          <w:szCs w:val="28"/>
        </w:rPr>
        <w:t xml:space="preserve"> системе управления проектной деятельностью в администрации города </w:t>
      </w:r>
      <w:r w:rsidRPr="0085587A">
        <w:rPr>
          <w:rFonts w:ascii="Times New Roman" w:hAnsi="Times New Roman" w:cs="Times New Roman"/>
          <w:color w:val="auto"/>
          <w:sz w:val="28"/>
          <w:szCs w:val="28"/>
        </w:rPr>
        <w:t>Нефтеюганска</w:t>
      </w:r>
      <w:r w:rsidR="0058552F" w:rsidRPr="0085587A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6075AF" w:rsidRDefault="006075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52F" w:rsidRPr="00C20FF0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552F" w:rsidRPr="00C20FF0">
        <w:rPr>
          <w:rFonts w:ascii="Times New Roman" w:hAnsi="Times New Roman" w:cs="Times New Roman"/>
          <w:sz w:val="28"/>
          <w:szCs w:val="28"/>
        </w:rPr>
        <w:t>Общий порядок и принципы оценки участников проектной деятельности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Оценка участников проектной деятельности осуществляется в соответствии со следующими принципами: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8552F" w:rsidRPr="00D46D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552F" w:rsidRPr="00D46D67">
        <w:rPr>
          <w:rFonts w:ascii="Times New Roman" w:hAnsi="Times New Roman" w:cs="Times New Roman"/>
          <w:sz w:val="28"/>
          <w:szCs w:val="28"/>
        </w:rPr>
        <w:t xml:space="preserve">спользование ограниченного количества показателей оценки, являющихся ключевыми для мотивации участников проектной деятельности;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8552F" w:rsidRPr="00D46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552F" w:rsidRPr="00D46D67">
        <w:rPr>
          <w:rFonts w:ascii="Times New Roman" w:hAnsi="Times New Roman" w:cs="Times New Roman"/>
          <w:sz w:val="28"/>
          <w:szCs w:val="28"/>
        </w:rPr>
        <w:t>розрачность оценки уч</w:t>
      </w:r>
      <w:r w:rsidR="008F764A" w:rsidRPr="00D46D67">
        <w:rPr>
          <w:rFonts w:ascii="Times New Roman" w:hAnsi="Times New Roman" w:cs="Times New Roman"/>
          <w:sz w:val="28"/>
          <w:szCs w:val="28"/>
        </w:rPr>
        <w:t>астников проектной деятельности</w:t>
      </w:r>
      <w:r w:rsidR="004B47D9">
        <w:rPr>
          <w:rFonts w:ascii="Times New Roman" w:hAnsi="Times New Roman" w:cs="Times New Roman"/>
          <w:sz w:val="28"/>
          <w:szCs w:val="28"/>
        </w:rPr>
        <w:t xml:space="preserve"> и прогнозируемость величины премий в зависимости от результативности их деятельности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8552F" w:rsidRPr="00D46D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52F" w:rsidRPr="00D46D67">
        <w:rPr>
          <w:rFonts w:ascii="Times New Roman" w:hAnsi="Times New Roman" w:cs="Times New Roman"/>
          <w:sz w:val="28"/>
          <w:szCs w:val="28"/>
        </w:rPr>
        <w:t xml:space="preserve">воевременность оценки участников проектной деятельности и применения стимулирующих мер;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8552F" w:rsidRPr="00D46D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552F" w:rsidRPr="00D46D67">
        <w:rPr>
          <w:rFonts w:ascii="Times New Roman" w:hAnsi="Times New Roman" w:cs="Times New Roman"/>
          <w:sz w:val="28"/>
          <w:szCs w:val="28"/>
        </w:rPr>
        <w:t xml:space="preserve">бъективность и достоверность информации, используемой для оценки участников проектной деятельности;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8552F" w:rsidRPr="00D46D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552F" w:rsidRPr="00D46D67">
        <w:rPr>
          <w:rFonts w:ascii="Times New Roman" w:hAnsi="Times New Roman" w:cs="Times New Roman"/>
          <w:sz w:val="28"/>
          <w:szCs w:val="28"/>
        </w:rPr>
        <w:t xml:space="preserve">ериодичность и регулярность оценки участников проектной деятельности.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Оценка в соответствии с Положением осуществляется в отношении участников проектной деятельности, выполняющих проектные роли: куратора проекта, руководителя проекта, администратора проекта, исполнителя.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Для проектной роли устанавливается совокупность ключевых показателей эффективности (далее – КПЭ), каждый из которых позволяет оценить выполнение участником проектной деятельности отдельных функций.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На основании совокупности КПЭ осуществляется расчет суммарного КПЭ проектной роли (далее – суммарный КПЭ), который позволяет оценить общее качество ее выполнения.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Перечень КПЭ применительно к каждой проектной роли, выполняемой участниками проектной деятельности, совокупность которых учитывается при расчете суммарного КПЭ, порядок расчета КПЭ и суммарного КПЭ устанавливаются в Методике </w:t>
      </w:r>
      <w:proofErr w:type="gramStart"/>
      <w:r w:rsidR="0058552F" w:rsidRPr="00D46D67">
        <w:rPr>
          <w:rFonts w:ascii="Times New Roman" w:hAnsi="Times New Roman" w:cs="Times New Roman"/>
          <w:sz w:val="28"/>
          <w:szCs w:val="28"/>
        </w:rPr>
        <w:t>расчета ключевых показателей эффективности участников проектной деятельности органов</w:t>
      </w:r>
      <w:proofErr w:type="gramEnd"/>
      <w:r w:rsidR="0058552F" w:rsidRPr="00D46D6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1613C3" w:rsidRPr="00D46D67">
        <w:rPr>
          <w:rFonts w:ascii="Times New Roman" w:hAnsi="Times New Roman" w:cs="Times New Roman"/>
          <w:sz w:val="28"/>
          <w:szCs w:val="28"/>
        </w:rPr>
        <w:t>Нефтеюганска</w:t>
      </w:r>
      <w:r w:rsidR="0058552F" w:rsidRPr="00D46D67">
        <w:rPr>
          <w:rFonts w:ascii="Times New Roman" w:hAnsi="Times New Roman" w:cs="Times New Roman"/>
          <w:sz w:val="28"/>
          <w:szCs w:val="28"/>
        </w:rPr>
        <w:t>, утверждаемой приложением 2 к настоящему постановлению</w:t>
      </w:r>
      <w:r w:rsidR="0097170F">
        <w:rPr>
          <w:rFonts w:ascii="Times New Roman" w:hAnsi="Times New Roman" w:cs="Times New Roman"/>
          <w:sz w:val="28"/>
          <w:szCs w:val="28"/>
        </w:rPr>
        <w:t xml:space="preserve"> (далее - Методика)</w:t>
      </w:r>
      <w:r w:rsidR="0058552F" w:rsidRPr="00D46D67">
        <w:rPr>
          <w:rFonts w:ascii="Times New Roman" w:hAnsi="Times New Roman" w:cs="Times New Roman"/>
          <w:sz w:val="28"/>
          <w:szCs w:val="28"/>
        </w:rPr>
        <w:t>.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В зависимости от оценки качества КПЭ, а также </w:t>
      </w:r>
      <w:proofErr w:type="gramStart"/>
      <w:r w:rsidR="0058552F" w:rsidRPr="00D46D67">
        <w:rPr>
          <w:rFonts w:ascii="Times New Roman" w:hAnsi="Times New Roman" w:cs="Times New Roman"/>
          <w:sz w:val="28"/>
          <w:szCs w:val="28"/>
        </w:rPr>
        <w:t>суммарный</w:t>
      </w:r>
      <w:proofErr w:type="gramEnd"/>
      <w:r w:rsidR="0058552F" w:rsidRPr="00D46D67">
        <w:rPr>
          <w:rFonts w:ascii="Times New Roman" w:hAnsi="Times New Roman" w:cs="Times New Roman"/>
          <w:sz w:val="28"/>
          <w:szCs w:val="28"/>
        </w:rPr>
        <w:t xml:space="preserve"> КПЭ могут принимать значения от 0 до 5 баллов. Чем выше значение КПЭ и </w:t>
      </w:r>
      <w:proofErr w:type="gramStart"/>
      <w:r w:rsidR="0058552F" w:rsidRPr="00D46D67">
        <w:rPr>
          <w:rFonts w:ascii="Times New Roman" w:hAnsi="Times New Roman" w:cs="Times New Roman"/>
          <w:sz w:val="28"/>
          <w:szCs w:val="28"/>
        </w:rPr>
        <w:t>суммарного</w:t>
      </w:r>
      <w:proofErr w:type="gramEnd"/>
      <w:r w:rsidR="0058552F" w:rsidRPr="00D46D67">
        <w:rPr>
          <w:rFonts w:ascii="Times New Roman" w:hAnsi="Times New Roman" w:cs="Times New Roman"/>
          <w:sz w:val="28"/>
          <w:szCs w:val="28"/>
        </w:rPr>
        <w:t xml:space="preserve"> КПЭ, тем более качественно (своевременно, результативно, эффективно и т.п.) участник проектной деятельности </w:t>
      </w:r>
      <w:r w:rsidR="0058552F" w:rsidRPr="00AC55B8">
        <w:rPr>
          <w:rFonts w:ascii="Times New Roman" w:hAnsi="Times New Roman" w:cs="Times New Roman"/>
          <w:sz w:val="28"/>
          <w:szCs w:val="28"/>
        </w:rPr>
        <w:t>выполняет проектную роль.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Итоговая оценка участника проектной деятельности за отчетный период осуществляется посредством расчета интегрального КПЭ.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2.8.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Интегральный КПЭ представляет собой числовое значение оценки качества работы участника проектной деятельности по выполняемым им проектным ролям во всех проектах и портфелях проектов за отчетный период, рассчитываемое на основании совокупности суммарных КПЭ. </w:t>
      </w:r>
      <w:proofErr w:type="gramEnd"/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="0058552F" w:rsidRPr="00D46D67">
        <w:rPr>
          <w:rFonts w:ascii="Times New Roman" w:hAnsi="Times New Roman" w:cs="Times New Roman"/>
          <w:sz w:val="28"/>
          <w:szCs w:val="28"/>
        </w:rPr>
        <w:t>интегрального</w:t>
      </w:r>
      <w:proofErr w:type="gramEnd"/>
      <w:r w:rsidR="0058552F" w:rsidRPr="00D46D67">
        <w:rPr>
          <w:rFonts w:ascii="Times New Roman" w:hAnsi="Times New Roman" w:cs="Times New Roman"/>
          <w:sz w:val="28"/>
          <w:szCs w:val="28"/>
        </w:rPr>
        <w:t xml:space="preserve"> КПЭ осуществляет </w:t>
      </w:r>
      <w:r w:rsidR="006075AF">
        <w:rPr>
          <w:rFonts w:ascii="Times New Roman" w:hAnsi="Times New Roman" w:cs="Times New Roman"/>
          <w:sz w:val="28"/>
          <w:szCs w:val="28"/>
        </w:rPr>
        <w:t>м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униципальный проектный офис.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58552F" w:rsidRPr="00D46D67">
        <w:rPr>
          <w:rFonts w:ascii="Times New Roman" w:hAnsi="Times New Roman" w:cs="Times New Roman"/>
          <w:sz w:val="28"/>
          <w:szCs w:val="28"/>
        </w:rPr>
        <w:t>Отчетными периодами для расчета интегрального КПЭ являются квартал, год.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Значение интегрального КПЭ по итогам квартала рассчитывается как средняя величина составляющих суммарных КПЭ, выполняемых участником проектной деятельности проектных ролей, умноженная на трудоемкость отдельной проектной роли и отнесенная к общим трудозатратам участника в отчетном периоде. Расчет значения интегрального КПЭ выполняется по формуле: </w:t>
      </w:r>
    </w:p>
    <w:p w:rsidR="0058552F" w:rsidRPr="00D46D67" w:rsidRDefault="0058552F" w:rsidP="009357AF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D67">
        <w:rPr>
          <w:rFonts w:ascii="Times New Roman" w:hAnsi="Times New Roman" w:cs="Times New Roman"/>
          <w:sz w:val="28"/>
          <w:szCs w:val="28"/>
        </w:rPr>
        <w:t>Интегральный КПЭ = ∑(</w:t>
      </w:r>
      <w:proofErr w:type="spellStart"/>
      <w:r w:rsidRPr="00D46D67">
        <w:rPr>
          <w:rFonts w:ascii="Times New Roman" w:hAnsi="Times New Roman" w:cs="Times New Roman"/>
          <w:sz w:val="28"/>
          <w:szCs w:val="28"/>
        </w:rPr>
        <w:t>КПЭ</w:t>
      </w:r>
      <w:proofErr w:type="gramStart"/>
      <w:r w:rsidRPr="00D46D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D46D67">
        <w:rPr>
          <w:rFonts w:ascii="Times New Roman" w:hAnsi="Times New Roman" w:cs="Times New Roman"/>
          <w:sz w:val="28"/>
          <w:szCs w:val="28"/>
        </w:rPr>
        <w:t>×Тр</w:t>
      </w:r>
      <w:r w:rsidRPr="00D46D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46D67">
        <w:rPr>
          <w:rFonts w:ascii="Times New Roman" w:hAnsi="Times New Roman" w:cs="Times New Roman"/>
          <w:sz w:val="28"/>
          <w:szCs w:val="28"/>
        </w:rPr>
        <w:t>)/∑(</w:t>
      </w:r>
      <w:proofErr w:type="spellStart"/>
      <w:r w:rsidRPr="00D46D67">
        <w:rPr>
          <w:rFonts w:ascii="Times New Roman" w:hAnsi="Times New Roman" w:cs="Times New Roman"/>
          <w:sz w:val="28"/>
          <w:szCs w:val="28"/>
        </w:rPr>
        <w:t>Тр</w:t>
      </w:r>
      <w:r w:rsidRPr="00D46D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46D67">
        <w:rPr>
          <w:rFonts w:ascii="Times New Roman" w:hAnsi="Times New Roman" w:cs="Times New Roman"/>
          <w:sz w:val="28"/>
          <w:szCs w:val="28"/>
        </w:rPr>
        <w:t>),</w:t>
      </w:r>
    </w:p>
    <w:p w:rsidR="0058552F" w:rsidRPr="00D46D67" w:rsidRDefault="0058552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D67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58552F" w:rsidRPr="00D46D67" w:rsidRDefault="0058552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D67">
        <w:rPr>
          <w:rFonts w:ascii="Times New Roman" w:hAnsi="Times New Roman" w:cs="Times New Roman"/>
          <w:sz w:val="28"/>
          <w:szCs w:val="28"/>
        </w:rPr>
        <w:t>КПЭ</w:t>
      </w:r>
      <w:proofErr w:type="gramStart"/>
      <w:r w:rsidRPr="00D46D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46D67">
        <w:rPr>
          <w:rFonts w:ascii="Times New Roman" w:hAnsi="Times New Roman" w:cs="Times New Roman"/>
          <w:sz w:val="28"/>
          <w:szCs w:val="28"/>
        </w:rPr>
        <w:t xml:space="preserve">– значения суммарных КПЭ отдельных проектных ролей, выполняемых участником проектной деятельности в отчетном периоде; </w:t>
      </w:r>
    </w:p>
    <w:p w:rsidR="0058552F" w:rsidRPr="00D46D67" w:rsidRDefault="0058552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D67">
        <w:rPr>
          <w:rFonts w:ascii="Times New Roman" w:hAnsi="Times New Roman" w:cs="Times New Roman"/>
          <w:sz w:val="28"/>
          <w:szCs w:val="28"/>
        </w:rPr>
        <w:t>Тр</w:t>
      </w:r>
      <w:r w:rsidRPr="00D46D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46D67">
        <w:rPr>
          <w:rFonts w:ascii="Times New Roman" w:hAnsi="Times New Roman" w:cs="Times New Roman"/>
          <w:sz w:val="28"/>
          <w:szCs w:val="28"/>
        </w:rPr>
        <w:t xml:space="preserve">– фактическая трудоемкость работ в отдельной проектной роли за отчетный период (значение данного показателя принимается </w:t>
      </w:r>
      <w:proofErr w:type="gramStart"/>
      <w:r w:rsidRPr="00D46D6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D46D67">
        <w:rPr>
          <w:rFonts w:ascii="Times New Roman" w:hAnsi="Times New Roman" w:cs="Times New Roman"/>
          <w:sz w:val="28"/>
          <w:szCs w:val="28"/>
        </w:rPr>
        <w:t xml:space="preserve"> проценту загрузки участника проектной деятельности в соответствующей проектной роли, указанному в паспорте проекта, если не применялся иной метод учета фактической трудоемкости).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proofErr w:type="gramStart"/>
      <w:r w:rsidR="0058552F" w:rsidRPr="00D46D67">
        <w:rPr>
          <w:rFonts w:ascii="Times New Roman" w:hAnsi="Times New Roman" w:cs="Times New Roman"/>
          <w:sz w:val="28"/>
          <w:szCs w:val="28"/>
        </w:rPr>
        <w:t>Интегральный</w:t>
      </w:r>
      <w:proofErr w:type="gramEnd"/>
      <w:r w:rsidR="0058552F" w:rsidRPr="00D46D67">
        <w:rPr>
          <w:rFonts w:ascii="Times New Roman" w:hAnsi="Times New Roman" w:cs="Times New Roman"/>
          <w:sz w:val="28"/>
          <w:szCs w:val="28"/>
        </w:rPr>
        <w:t xml:space="preserve"> КПЭ по итогам календарного года рассчитывается как среднее арифметическое значений интегральных КПЭ, рассчитанных по итогам I, II, III и IV кварталов. </w:t>
      </w:r>
    </w:p>
    <w:p w:rsidR="0058552F" w:rsidRPr="00D46D67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proofErr w:type="gramStart"/>
      <w:r w:rsidR="0058552F" w:rsidRPr="00D46D67">
        <w:rPr>
          <w:rFonts w:ascii="Times New Roman" w:hAnsi="Times New Roman" w:cs="Times New Roman"/>
          <w:sz w:val="28"/>
          <w:szCs w:val="28"/>
        </w:rPr>
        <w:t>Интегральный</w:t>
      </w:r>
      <w:proofErr w:type="gramEnd"/>
      <w:r w:rsidR="0058552F" w:rsidRPr="00D46D67">
        <w:rPr>
          <w:rFonts w:ascii="Times New Roman" w:hAnsi="Times New Roman" w:cs="Times New Roman"/>
          <w:sz w:val="28"/>
          <w:szCs w:val="28"/>
        </w:rPr>
        <w:t xml:space="preserve"> КПЭ может принимать значения от 0 до 5 баллов. Чем выше значение </w:t>
      </w:r>
      <w:proofErr w:type="gramStart"/>
      <w:r w:rsidR="0058552F" w:rsidRPr="00D46D67">
        <w:rPr>
          <w:rFonts w:ascii="Times New Roman" w:hAnsi="Times New Roman" w:cs="Times New Roman"/>
          <w:sz w:val="28"/>
          <w:szCs w:val="28"/>
        </w:rPr>
        <w:t>интегрального</w:t>
      </w:r>
      <w:proofErr w:type="gramEnd"/>
      <w:r w:rsidR="0058552F" w:rsidRPr="00D46D67">
        <w:rPr>
          <w:rFonts w:ascii="Times New Roman" w:hAnsi="Times New Roman" w:cs="Times New Roman"/>
          <w:sz w:val="28"/>
          <w:szCs w:val="28"/>
        </w:rPr>
        <w:t xml:space="preserve"> КПЭ, тем более качественно (своевременно, результативно, эффективно и т.п.) участник проектной деятельности выполняет свои проектные роли в проектах, портфелях проектов. </w:t>
      </w:r>
    </w:p>
    <w:p w:rsidR="009357AF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На основании значений интегральных КПЭ участников проектной деятельности составляется рейтинг участников проектной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58552F" w:rsidRPr="00D46D67">
        <w:rPr>
          <w:rFonts w:ascii="Times New Roman" w:hAnsi="Times New Roman" w:cs="Times New Roman"/>
          <w:sz w:val="28"/>
          <w:szCs w:val="28"/>
        </w:rPr>
        <w:t xml:space="preserve">(далее – рейтинг), порядок формирования и ведения которого </w:t>
      </w:r>
      <w:proofErr w:type="spellStart"/>
      <w:r w:rsidR="0058552F" w:rsidRPr="00D46D67">
        <w:rPr>
          <w:rFonts w:ascii="Times New Roman" w:hAnsi="Times New Roman" w:cs="Times New Roman"/>
          <w:sz w:val="28"/>
          <w:szCs w:val="28"/>
        </w:rPr>
        <w:t>установлен</w:t>
      </w:r>
      <w:r w:rsidR="00F20219">
        <w:rPr>
          <w:rFonts w:ascii="Times New Roman" w:hAnsi="Times New Roman" w:cs="Times New Roman"/>
          <w:sz w:val="28"/>
          <w:szCs w:val="28"/>
        </w:rPr>
        <w:t>п</w:t>
      </w:r>
      <w:r w:rsidR="0058552F" w:rsidRPr="00D46D67">
        <w:rPr>
          <w:rFonts w:ascii="Times New Roman" w:hAnsi="Times New Roman" w:cs="Times New Roman"/>
          <w:sz w:val="28"/>
          <w:szCs w:val="28"/>
        </w:rPr>
        <w:t>риложением</w:t>
      </w:r>
      <w:proofErr w:type="spellEnd"/>
      <w:r w:rsidR="0058552F" w:rsidRPr="00D46D67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постановлению.</w:t>
      </w:r>
    </w:p>
    <w:p w:rsidR="00F20219" w:rsidRDefault="00F20219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52F" w:rsidRPr="00253DA9" w:rsidRDefault="009357AF" w:rsidP="009357A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552F" w:rsidRPr="00253DA9">
        <w:rPr>
          <w:rFonts w:ascii="Times New Roman" w:hAnsi="Times New Roman" w:cs="Times New Roman"/>
          <w:sz w:val="28"/>
          <w:szCs w:val="28"/>
        </w:rPr>
        <w:t>Меры стимулирования,</w:t>
      </w:r>
      <w:r w:rsidR="00063C03">
        <w:rPr>
          <w:rFonts w:ascii="Times New Roman" w:hAnsi="Times New Roman" w:cs="Times New Roman"/>
          <w:sz w:val="28"/>
          <w:szCs w:val="28"/>
        </w:rPr>
        <w:t xml:space="preserve"> </w:t>
      </w:r>
      <w:r w:rsidR="0058552F" w:rsidRPr="00253DA9">
        <w:rPr>
          <w:rFonts w:ascii="Times New Roman" w:hAnsi="Times New Roman" w:cs="Times New Roman"/>
          <w:sz w:val="28"/>
          <w:szCs w:val="28"/>
        </w:rPr>
        <w:t>направленные на создание системы мотивации</w:t>
      </w:r>
    </w:p>
    <w:p w:rsidR="0058552F" w:rsidRPr="00253DA9" w:rsidRDefault="009357A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8552F" w:rsidRPr="00253DA9">
        <w:rPr>
          <w:rFonts w:ascii="Times New Roman" w:hAnsi="Times New Roman" w:cs="Times New Roman"/>
          <w:sz w:val="28"/>
          <w:szCs w:val="28"/>
        </w:rPr>
        <w:t>Оценка участников проектной деятельности посредством определения значений интегральных КПЭ, сведения из рейтинга могут выступать в качестве оснований для принятия в отношении указанных лиц кадровых решений, решений о применении мер стимулирующего характера.</w:t>
      </w:r>
    </w:p>
    <w:p w:rsidR="0058552F" w:rsidRPr="00253DA9" w:rsidRDefault="009357A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3515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02073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="0058552F" w:rsidRPr="00253DA9">
        <w:rPr>
          <w:rFonts w:ascii="Times New Roman" w:hAnsi="Times New Roman" w:cs="Times New Roman"/>
          <w:sz w:val="28"/>
          <w:szCs w:val="28"/>
        </w:rPr>
        <w:t>мер</w:t>
      </w:r>
      <w:r w:rsidR="00502073">
        <w:rPr>
          <w:rFonts w:ascii="Times New Roman" w:hAnsi="Times New Roman" w:cs="Times New Roman"/>
          <w:sz w:val="28"/>
          <w:szCs w:val="28"/>
        </w:rPr>
        <w:t>ы</w:t>
      </w:r>
      <w:r w:rsidR="0058552F" w:rsidRPr="00253DA9">
        <w:rPr>
          <w:rFonts w:ascii="Times New Roman" w:hAnsi="Times New Roman" w:cs="Times New Roman"/>
          <w:sz w:val="28"/>
          <w:szCs w:val="28"/>
        </w:rPr>
        <w:t xml:space="preserve"> стимулирующего характера может применяться выплата премии.</w:t>
      </w:r>
    </w:p>
    <w:p w:rsidR="0058552F" w:rsidRPr="00C20FF0" w:rsidRDefault="009357AF" w:rsidP="00591DEB">
      <w:pPr>
        <w:pStyle w:val="a5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8552F" w:rsidRPr="00253DA9">
        <w:rPr>
          <w:rFonts w:ascii="Times New Roman" w:hAnsi="Times New Roman" w:cs="Times New Roman"/>
          <w:sz w:val="28"/>
          <w:szCs w:val="28"/>
        </w:rPr>
        <w:t xml:space="preserve">Выплата премии лицам, указанным в пункте 1.1 </w:t>
      </w:r>
      <w:proofErr w:type="spellStart"/>
      <w:r w:rsidR="0058552F" w:rsidRPr="00253DA9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="0058552F" w:rsidRPr="00253DA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58552F" w:rsidRPr="00253DA9">
        <w:rPr>
          <w:rFonts w:ascii="Times New Roman" w:hAnsi="Times New Roman" w:cs="Times New Roman"/>
          <w:sz w:val="28"/>
          <w:szCs w:val="28"/>
        </w:rPr>
        <w:t>существляется</w:t>
      </w:r>
      <w:proofErr w:type="spellEnd"/>
      <w:r w:rsidR="0058552F" w:rsidRPr="00253DA9">
        <w:rPr>
          <w:rFonts w:ascii="Times New Roman" w:hAnsi="Times New Roman" w:cs="Times New Roman"/>
          <w:sz w:val="28"/>
          <w:szCs w:val="28"/>
        </w:rPr>
        <w:t xml:space="preserve"> в виде выплаты премии за особо важные и </w:t>
      </w:r>
      <w:proofErr w:type="spellStart"/>
      <w:r w:rsidR="0058552F" w:rsidRPr="00253DA9">
        <w:rPr>
          <w:rFonts w:ascii="Times New Roman" w:hAnsi="Times New Roman" w:cs="Times New Roman"/>
          <w:sz w:val="28"/>
          <w:szCs w:val="28"/>
        </w:rPr>
        <w:t>сложныезадания</w:t>
      </w:r>
      <w:proofErr w:type="spellEnd"/>
      <w:r w:rsidR="0058552F" w:rsidRPr="00253DA9">
        <w:rPr>
          <w:rFonts w:ascii="Times New Roman" w:hAnsi="Times New Roman" w:cs="Times New Roman"/>
          <w:sz w:val="28"/>
          <w:szCs w:val="28"/>
        </w:rPr>
        <w:t xml:space="preserve"> по предложению муниципального проектного офиса </w:t>
      </w:r>
      <w:proofErr w:type="spellStart"/>
      <w:r w:rsidR="0058552F" w:rsidRPr="00253DA9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="00EE4228" w:rsidRPr="00253DA9">
        <w:rPr>
          <w:rFonts w:ascii="Times New Roman" w:hAnsi="Times New Roman" w:cs="Times New Roman"/>
          <w:sz w:val="28"/>
          <w:szCs w:val="28"/>
        </w:rPr>
        <w:t xml:space="preserve"> с</w:t>
      </w:r>
      <w:r w:rsidR="00253DA9" w:rsidRPr="00253DA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3515E">
        <w:rPr>
          <w:rFonts w:ascii="Times New Roman" w:hAnsi="Times New Roman" w:cs="Times New Roman"/>
          <w:sz w:val="28"/>
          <w:szCs w:val="28"/>
        </w:rPr>
        <w:t>ем</w:t>
      </w:r>
      <w:r w:rsidR="00253DA9" w:rsidRPr="00253DA9">
        <w:rPr>
          <w:rFonts w:ascii="Times New Roman" w:hAnsi="Times New Roman" w:cs="Times New Roman"/>
          <w:sz w:val="28"/>
          <w:szCs w:val="28"/>
        </w:rPr>
        <w:t xml:space="preserve"> 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Нефтеюганска, утвержденного решением Думы города Нефтеюга</w:t>
      </w:r>
      <w:r w:rsidR="00253DA9">
        <w:rPr>
          <w:rFonts w:ascii="Times New Roman" w:hAnsi="Times New Roman" w:cs="Times New Roman"/>
          <w:sz w:val="28"/>
          <w:szCs w:val="28"/>
        </w:rPr>
        <w:t>нс</w:t>
      </w:r>
      <w:r w:rsidR="00253DA9" w:rsidRPr="00253DA9">
        <w:rPr>
          <w:rFonts w:ascii="Times New Roman" w:hAnsi="Times New Roman" w:cs="Times New Roman"/>
          <w:sz w:val="28"/>
          <w:szCs w:val="28"/>
        </w:rPr>
        <w:t>ка от 02.07.2012 № 316-</w:t>
      </w:r>
      <w:r w:rsidR="00253DA9" w:rsidRPr="00253D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3DA9" w:rsidRPr="00253DA9">
        <w:rPr>
          <w:rFonts w:ascii="Times New Roman" w:hAnsi="Times New Roman" w:cs="Times New Roman"/>
          <w:sz w:val="28"/>
          <w:szCs w:val="28"/>
        </w:rPr>
        <w:t xml:space="preserve"> «О денежном содержании лица, замещающего муниципальную должность, и лица, замещающего должность муниципальной службы в органах местного само</w:t>
      </w:r>
      <w:r w:rsidR="00B36D9C">
        <w:rPr>
          <w:rFonts w:ascii="Times New Roman" w:hAnsi="Times New Roman" w:cs="Times New Roman"/>
          <w:sz w:val="28"/>
          <w:szCs w:val="28"/>
        </w:rPr>
        <w:t>управления города Нефтеюганска».</w:t>
      </w:r>
    </w:p>
    <w:p w:rsidR="0058552F" w:rsidRPr="00C20FF0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0FF0">
        <w:rPr>
          <w:rFonts w:ascii="Times New Roman" w:hAnsi="Times New Roman" w:cs="Times New Roman"/>
          <w:sz w:val="28"/>
          <w:szCs w:val="24"/>
        </w:rPr>
        <w:lastRenderedPageBreak/>
        <w:t>3.</w:t>
      </w:r>
      <w:r w:rsidR="00EE4228" w:rsidRPr="00C20FF0">
        <w:rPr>
          <w:rFonts w:ascii="Times New Roman" w:hAnsi="Times New Roman" w:cs="Times New Roman"/>
          <w:sz w:val="28"/>
          <w:szCs w:val="24"/>
        </w:rPr>
        <w:t>4</w:t>
      </w:r>
      <w:r w:rsidR="009357AF">
        <w:rPr>
          <w:rFonts w:ascii="Times New Roman" w:hAnsi="Times New Roman" w:cs="Times New Roman"/>
          <w:sz w:val="28"/>
          <w:szCs w:val="24"/>
        </w:rPr>
        <w:t>.</w:t>
      </w:r>
      <w:r w:rsidRPr="00C20FF0">
        <w:rPr>
          <w:rFonts w:ascii="Times New Roman" w:hAnsi="Times New Roman" w:cs="Times New Roman"/>
          <w:sz w:val="28"/>
          <w:szCs w:val="24"/>
        </w:rPr>
        <w:t>Если значение интегрального КПЭ участника проектной деятельности в отчетном периоде составляет менее 3,5 баллов, применение в отношении него мер стимулирующего характера за участие в проекте, портфеле проектов не рекомендуется.</w:t>
      </w:r>
    </w:p>
    <w:p w:rsidR="0058552F" w:rsidRPr="00502073" w:rsidRDefault="009357A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02073" w:rsidRPr="00502073">
        <w:rPr>
          <w:rFonts w:ascii="Times New Roman" w:hAnsi="Times New Roman" w:cs="Times New Roman"/>
          <w:sz w:val="28"/>
          <w:szCs w:val="28"/>
        </w:rPr>
        <w:t>В качестве нематериальной меры стимулирующего характера может приниматься решение о награждении в соответствии с Положением о наградах и почетном звании муниципального образования город Нефтеюганск, утвержденн</w:t>
      </w:r>
      <w:r w:rsidR="00F20219">
        <w:rPr>
          <w:rFonts w:ascii="Times New Roman" w:hAnsi="Times New Roman" w:cs="Times New Roman"/>
          <w:sz w:val="28"/>
          <w:szCs w:val="28"/>
        </w:rPr>
        <w:t>ым</w:t>
      </w:r>
      <w:r w:rsidR="00502073" w:rsidRPr="00502073">
        <w:rPr>
          <w:rFonts w:ascii="Times New Roman" w:hAnsi="Times New Roman" w:cs="Times New Roman"/>
          <w:sz w:val="28"/>
          <w:szCs w:val="28"/>
        </w:rPr>
        <w:t xml:space="preserve"> решением Думы города Нефтеюганска от 31.10.2016 № 30-</w:t>
      </w:r>
      <w:r w:rsidR="00502073" w:rsidRPr="005020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02073" w:rsidRPr="005020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наградах и почетном звании муниципального</w:t>
      </w:r>
      <w:r w:rsidR="00B36D9C">
        <w:rPr>
          <w:rFonts w:ascii="Times New Roman" w:hAnsi="Times New Roman" w:cs="Times New Roman"/>
          <w:sz w:val="28"/>
          <w:szCs w:val="28"/>
        </w:rPr>
        <w:t xml:space="preserve"> образования город Нефтеюганск»</w:t>
      </w:r>
      <w:r w:rsidR="00502073" w:rsidRPr="00B36D9C">
        <w:rPr>
          <w:rFonts w:ascii="Times New Roman" w:hAnsi="Times New Roman" w:cs="Times New Roman"/>
          <w:sz w:val="28"/>
          <w:szCs w:val="28"/>
        </w:rPr>
        <w:t>.</w:t>
      </w:r>
    </w:p>
    <w:p w:rsidR="0058552F" w:rsidRPr="00502073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52F" w:rsidRPr="00502073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spacing w:after="1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57AF" w:rsidRPr="009357AF" w:rsidRDefault="0058552F" w:rsidP="00B36D9C">
      <w:pPr>
        <w:ind w:left="6804"/>
        <w:rPr>
          <w:sz w:val="28"/>
          <w:szCs w:val="28"/>
        </w:rPr>
      </w:pPr>
      <w:r w:rsidRPr="009357AF">
        <w:rPr>
          <w:sz w:val="28"/>
          <w:szCs w:val="28"/>
        </w:rPr>
        <w:lastRenderedPageBreak/>
        <w:t xml:space="preserve">Приложение 2 </w:t>
      </w:r>
    </w:p>
    <w:p w:rsidR="009357AF" w:rsidRPr="009357AF" w:rsidRDefault="0058552F" w:rsidP="00B36D9C">
      <w:pPr>
        <w:ind w:left="6804"/>
        <w:rPr>
          <w:sz w:val="28"/>
          <w:szCs w:val="28"/>
        </w:rPr>
      </w:pPr>
      <w:r w:rsidRPr="009357AF">
        <w:rPr>
          <w:sz w:val="28"/>
          <w:szCs w:val="28"/>
        </w:rPr>
        <w:t xml:space="preserve">к </w:t>
      </w:r>
      <w:r w:rsidR="00FB4EBF" w:rsidRPr="009357AF">
        <w:rPr>
          <w:sz w:val="28"/>
          <w:szCs w:val="28"/>
        </w:rPr>
        <w:t>распоряже</w:t>
      </w:r>
      <w:r w:rsidRPr="009357AF">
        <w:rPr>
          <w:sz w:val="28"/>
          <w:szCs w:val="28"/>
        </w:rPr>
        <w:t>нию</w:t>
      </w:r>
    </w:p>
    <w:p w:rsidR="0058552F" w:rsidRPr="009357AF" w:rsidRDefault="00C20FF0" w:rsidP="00B36D9C">
      <w:pPr>
        <w:ind w:left="6804"/>
        <w:rPr>
          <w:sz w:val="28"/>
          <w:szCs w:val="28"/>
        </w:rPr>
      </w:pPr>
      <w:r w:rsidRPr="009357AF">
        <w:rPr>
          <w:sz w:val="28"/>
          <w:szCs w:val="28"/>
        </w:rPr>
        <w:t>а</w:t>
      </w:r>
      <w:r w:rsidR="0058552F" w:rsidRPr="009357AF">
        <w:rPr>
          <w:sz w:val="28"/>
          <w:szCs w:val="28"/>
        </w:rPr>
        <w:t>дминистрации</w:t>
      </w:r>
      <w:r w:rsidR="009357AF" w:rsidRPr="009357AF">
        <w:rPr>
          <w:sz w:val="28"/>
          <w:szCs w:val="28"/>
        </w:rPr>
        <w:t xml:space="preserve"> города</w:t>
      </w:r>
    </w:p>
    <w:p w:rsidR="009357AF" w:rsidRPr="009357AF" w:rsidRDefault="009357AF" w:rsidP="00B36D9C">
      <w:pPr>
        <w:ind w:left="6804"/>
        <w:rPr>
          <w:sz w:val="28"/>
          <w:szCs w:val="28"/>
        </w:rPr>
      </w:pPr>
      <w:r w:rsidRPr="009357AF">
        <w:rPr>
          <w:sz w:val="28"/>
          <w:szCs w:val="28"/>
        </w:rPr>
        <w:t>от</w:t>
      </w:r>
      <w:r w:rsidR="00302723">
        <w:rPr>
          <w:sz w:val="28"/>
          <w:szCs w:val="28"/>
        </w:rPr>
        <w:t xml:space="preserve"> </w:t>
      </w:r>
      <w:r w:rsidR="00302723" w:rsidRPr="00302723">
        <w:rPr>
          <w:sz w:val="28"/>
          <w:szCs w:val="28"/>
        </w:rPr>
        <w:t>27.07.2018 № 208-р</w:t>
      </w:r>
    </w:p>
    <w:p w:rsidR="0058552F" w:rsidRPr="00FB4EBF" w:rsidRDefault="0058552F" w:rsidP="00591D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0219" w:rsidRDefault="0058552F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4EBF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58552F" w:rsidRPr="00FB4EBF" w:rsidRDefault="0058552F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4EBF">
        <w:rPr>
          <w:rFonts w:ascii="Times New Roman" w:hAnsi="Times New Roman" w:cs="Times New Roman"/>
          <w:sz w:val="28"/>
          <w:szCs w:val="28"/>
        </w:rPr>
        <w:t>расчета ключевых показателей эффективности</w:t>
      </w:r>
    </w:p>
    <w:p w:rsidR="00F20219" w:rsidRDefault="0058552F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4EBF">
        <w:rPr>
          <w:rFonts w:ascii="Times New Roman" w:hAnsi="Times New Roman" w:cs="Times New Roman"/>
          <w:sz w:val="28"/>
          <w:szCs w:val="28"/>
        </w:rPr>
        <w:t xml:space="preserve">участников проектной деятельности администрации </w:t>
      </w:r>
    </w:p>
    <w:p w:rsidR="0058552F" w:rsidRDefault="0058552F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4EB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613C3" w:rsidRPr="00FB4EBF">
        <w:rPr>
          <w:rFonts w:ascii="Times New Roman" w:hAnsi="Times New Roman" w:cs="Times New Roman"/>
          <w:sz w:val="28"/>
          <w:szCs w:val="28"/>
        </w:rPr>
        <w:t>Нефтеюганска</w:t>
      </w:r>
    </w:p>
    <w:p w:rsidR="00F20219" w:rsidRPr="00FB4EBF" w:rsidRDefault="00F20219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8552F" w:rsidRPr="00FB4EBF" w:rsidRDefault="00F809CD" w:rsidP="00F809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552F" w:rsidRPr="00FB4EB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8552F" w:rsidRPr="00FB4EBF" w:rsidRDefault="0058552F" w:rsidP="00F202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BF">
        <w:rPr>
          <w:rFonts w:ascii="Times New Roman" w:hAnsi="Times New Roman" w:cs="Times New Roman"/>
          <w:sz w:val="28"/>
          <w:szCs w:val="28"/>
        </w:rPr>
        <w:t xml:space="preserve">1.1.Настоящая </w:t>
      </w:r>
      <w:r w:rsidR="00F20219">
        <w:rPr>
          <w:rFonts w:ascii="Times New Roman" w:hAnsi="Times New Roman" w:cs="Times New Roman"/>
          <w:sz w:val="28"/>
          <w:szCs w:val="28"/>
        </w:rPr>
        <w:t>м</w:t>
      </w:r>
      <w:r w:rsidR="00F94B88" w:rsidRPr="00FB4EBF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F20219" w:rsidRPr="00F20219">
        <w:rPr>
          <w:rFonts w:ascii="Times New Roman" w:hAnsi="Times New Roman" w:cs="Times New Roman"/>
          <w:sz w:val="28"/>
          <w:szCs w:val="28"/>
        </w:rPr>
        <w:t xml:space="preserve">расчета ключевых показателей </w:t>
      </w:r>
      <w:proofErr w:type="spellStart"/>
      <w:r w:rsidR="00F20219" w:rsidRPr="00F20219">
        <w:rPr>
          <w:rFonts w:ascii="Times New Roman" w:hAnsi="Times New Roman" w:cs="Times New Roman"/>
          <w:sz w:val="28"/>
          <w:szCs w:val="28"/>
        </w:rPr>
        <w:t>эффективностиучастников</w:t>
      </w:r>
      <w:proofErr w:type="spellEnd"/>
      <w:r w:rsidR="00F20219" w:rsidRPr="00F20219">
        <w:rPr>
          <w:rFonts w:ascii="Times New Roman" w:hAnsi="Times New Roman" w:cs="Times New Roman"/>
          <w:sz w:val="28"/>
          <w:szCs w:val="28"/>
        </w:rPr>
        <w:t xml:space="preserve"> проектной деятельности администрации города Нефтеюганск</w:t>
      </w:r>
      <w:proofErr w:type="gramStart"/>
      <w:r w:rsidR="00F20219" w:rsidRPr="00F20219">
        <w:rPr>
          <w:rFonts w:ascii="Times New Roman" w:hAnsi="Times New Roman" w:cs="Times New Roman"/>
          <w:sz w:val="28"/>
          <w:szCs w:val="28"/>
        </w:rPr>
        <w:t>а</w:t>
      </w:r>
      <w:r w:rsidR="00F202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0219">
        <w:rPr>
          <w:rFonts w:ascii="Times New Roman" w:hAnsi="Times New Roman" w:cs="Times New Roman"/>
          <w:sz w:val="28"/>
          <w:szCs w:val="28"/>
        </w:rPr>
        <w:t xml:space="preserve"> далее – </w:t>
      </w:r>
      <w:r w:rsidR="00F20219" w:rsidRPr="00F20219">
        <w:rPr>
          <w:rFonts w:ascii="Times New Roman" w:hAnsi="Times New Roman" w:cs="Times New Roman"/>
          <w:sz w:val="28"/>
          <w:szCs w:val="28"/>
        </w:rPr>
        <w:t>Методика</w:t>
      </w:r>
      <w:r w:rsidR="00F20219">
        <w:rPr>
          <w:rFonts w:ascii="Times New Roman" w:hAnsi="Times New Roman" w:cs="Times New Roman"/>
          <w:sz w:val="28"/>
          <w:szCs w:val="28"/>
        </w:rPr>
        <w:t>)</w:t>
      </w:r>
      <w:r w:rsidRPr="00FB4EBF">
        <w:rPr>
          <w:rFonts w:ascii="Times New Roman" w:hAnsi="Times New Roman" w:cs="Times New Roman"/>
          <w:sz w:val="28"/>
          <w:szCs w:val="28"/>
        </w:rPr>
        <w:t xml:space="preserve">определяет перечень и порядок расчета ключевых показателей эффективности (далее - КПЭ), в том числе суммарных, позволяющих оценить качество работы лиц, замещающих муниципальные должности, лиц, замещающих должности муниципальной службы, а также занимающих должности, не отнесенные к </w:t>
      </w:r>
      <w:proofErr w:type="spellStart"/>
      <w:r w:rsidRPr="00FB4EBF">
        <w:rPr>
          <w:rFonts w:ascii="Times New Roman" w:hAnsi="Times New Roman" w:cs="Times New Roman"/>
          <w:sz w:val="28"/>
          <w:szCs w:val="28"/>
        </w:rPr>
        <w:t>должностяммуниципальной</w:t>
      </w:r>
      <w:proofErr w:type="spellEnd"/>
      <w:r w:rsidRPr="00FB4EBF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Pr="00FB4EBF">
        <w:rPr>
          <w:rFonts w:ascii="Times New Roman" w:hAnsi="Times New Roman" w:cs="Times New Roman"/>
          <w:sz w:val="28"/>
          <w:szCs w:val="28"/>
        </w:rPr>
        <w:t>администрациигорода</w:t>
      </w:r>
      <w:proofErr w:type="spellEnd"/>
      <w:r w:rsidRPr="00FB4EBF">
        <w:rPr>
          <w:rFonts w:ascii="Times New Roman" w:hAnsi="Times New Roman" w:cs="Times New Roman"/>
          <w:sz w:val="28"/>
          <w:szCs w:val="28"/>
        </w:rPr>
        <w:t xml:space="preserve"> </w:t>
      </w:r>
      <w:r w:rsidR="001613C3" w:rsidRPr="00FB4EBF">
        <w:rPr>
          <w:rFonts w:ascii="Times New Roman" w:hAnsi="Times New Roman" w:cs="Times New Roman"/>
          <w:sz w:val="28"/>
          <w:szCs w:val="28"/>
        </w:rPr>
        <w:t>Нефтеюганска</w:t>
      </w:r>
      <w:r w:rsidRPr="00FB4EBF">
        <w:rPr>
          <w:rFonts w:ascii="Times New Roman" w:hAnsi="Times New Roman" w:cs="Times New Roman"/>
          <w:sz w:val="28"/>
          <w:szCs w:val="28"/>
        </w:rPr>
        <w:t xml:space="preserve">, лиц, исполняющих обязанности по техническому обеспечению деятельности органов </w:t>
      </w:r>
      <w:proofErr w:type="gramStart"/>
      <w:r w:rsidRPr="00FB4EBF">
        <w:rPr>
          <w:rFonts w:ascii="Times New Roman" w:hAnsi="Times New Roman" w:cs="Times New Roman"/>
          <w:sz w:val="28"/>
          <w:szCs w:val="28"/>
        </w:rPr>
        <w:t xml:space="preserve">местного самоуправления и замещающих должности, не относящиеся к должностям муниципальной службы и не являющихся муниципальными служащими в органах местного самоуправления городского округа город </w:t>
      </w:r>
      <w:r w:rsidR="001613C3" w:rsidRPr="00FB4EBF">
        <w:rPr>
          <w:rFonts w:ascii="Times New Roman" w:hAnsi="Times New Roman" w:cs="Times New Roman"/>
          <w:sz w:val="28"/>
          <w:szCs w:val="28"/>
        </w:rPr>
        <w:t>Нефтеюганска</w:t>
      </w:r>
      <w:r w:rsidRPr="00FB4EBF">
        <w:rPr>
          <w:rFonts w:ascii="Times New Roman" w:hAnsi="Times New Roman" w:cs="Times New Roman"/>
          <w:sz w:val="28"/>
          <w:szCs w:val="28"/>
        </w:rPr>
        <w:t xml:space="preserve">, которые участвуют в проектной деятельности администрации города </w:t>
      </w:r>
      <w:r w:rsidR="001613C3" w:rsidRPr="00FB4EBF">
        <w:rPr>
          <w:rFonts w:ascii="Times New Roman" w:hAnsi="Times New Roman" w:cs="Times New Roman"/>
          <w:sz w:val="28"/>
          <w:szCs w:val="28"/>
        </w:rPr>
        <w:t>Нефтеюганска</w:t>
      </w:r>
      <w:r w:rsidRPr="00FB4EBF">
        <w:rPr>
          <w:rFonts w:ascii="Times New Roman" w:hAnsi="Times New Roman" w:cs="Times New Roman"/>
          <w:sz w:val="28"/>
          <w:szCs w:val="28"/>
        </w:rPr>
        <w:t xml:space="preserve"> (далее - участник проектной деятельности).</w:t>
      </w:r>
      <w:proofErr w:type="gramEnd"/>
    </w:p>
    <w:p w:rsidR="0058552F" w:rsidRPr="00FB4EB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BF">
        <w:rPr>
          <w:rFonts w:ascii="Times New Roman" w:hAnsi="Times New Roman" w:cs="Times New Roman"/>
          <w:sz w:val="28"/>
          <w:szCs w:val="28"/>
        </w:rPr>
        <w:t>1.2.Настоящая Методика определяет порядок оценки деятельности лиц, указанных в пункте 1</w:t>
      </w:r>
      <w:r w:rsidR="00FE2A22">
        <w:rPr>
          <w:rFonts w:ascii="Times New Roman" w:hAnsi="Times New Roman" w:cs="Times New Roman"/>
          <w:sz w:val="28"/>
          <w:szCs w:val="28"/>
        </w:rPr>
        <w:t>.1</w:t>
      </w:r>
      <w:r w:rsidRPr="00FB4EBF">
        <w:rPr>
          <w:rFonts w:ascii="Times New Roman" w:hAnsi="Times New Roman" w:cs="Times New Roman"/>
          <w:sz w:val="28"/>
          <w:szCs w:val="28"/>
        </w:rPr>
        <w:t xml:space="preserve"> настоящей Методики, выполняющих проектные роли: куратора проекта, руководителя проекта, администратора проекта, исполнителя.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BF">
        <w:rPr>
          <w:rFonts w:ascii="Times New Roman" w:hAnsi="Times New Roman" w:cs="Times New Roman"/>
          <w:sz w:val="28"/>
          <w:szCs w:val="28"/>
        </w:rPr>
        <w:t xml:space="preserve">1.3.Термины, применяемые в настоящей Методике, соответствуют терминам, применяемым в </w:t>
      </w:r>
      <w:r w:rsidR="00FB4EBF" w:rsidRPr="00F01278">
        <w:rPr>
          <w:rFonts w:ascii="Times New Roman" w:hAnsi="Times New Roman" w:cs="Times New Roman"/>
          <w:sz w:val="28"/>
          <w:szCs w:val="28"/>
        </w:rPr>
        <w:t>постановлении</w:t>
      </w:r>
      <w:r w:rsidRPr="00F0127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FB4EBF" w:rsidRPr="00F01278">
        <w:rPr>
          <w:rFonts w:ascii="Times New Roman" w:hAnsi="Times New Roman" w:cs="Times New Roman"/>
          <w:sz w:val="28"/>
          <w:szCs w:val="28"/>
        </w:rPr>
        <w:t>Нефтеюганска от 16.12</w:t>
      </w:r>
      <w:r w:rsidRPr="00F01278">
        <w:rPr>
          <w:rFonts w:ascii="Times New Roman" w:hAnsi="Times New Roman" w:cs="Times New Roman"/>
          <w:sz w:val="28"/>
          <w:szCs w:val="28"/>
        </w:rPr>
        <w:t>.2016 № 2</w:t>
      </w:r>
      <w:r w:rsidR="00FB4EBF" w:rsidRPr="00F01278">
        <w:rPr>
          <w:rFonts w:ascii="Times New Roman" w:hAnsi="Times New Roman" w:cs="Times New Roman"/>
          <w:sz w:val="28"/>
          <w:szCs w:val="28"/>
        </w:rPr>
        <w:t xml:space="preserve">03-нп </w:t>
      </w:r>
      <w:r w:rsidRPr="00F01278">
        <w:rPr>
          <w:rFonts w:ascii="Times New Roman" w:hAnsi="Times New Roman" w:cs="Times New Roman"/>
          <w:sz w:val="28"/>
          <w:szCs w:val="28"/>
        </w:rPr>
        <w:t>«</w:t>
      </w:r>
      <w:r w:rsidR="00FB4EBF" w:rsidRPr="00F01278">
        <w:rPr>
          <w:rFonts w:ascii="Times New Roman" w:hAnsi="Times New Roman" w:cs="Times New Roman"/>
          <w:sz w:val="28"/>
          <w:szCs w:val="28"/>
        </w:rPr>
        <w:t>Об утверждении Положения о сист</w:t>
      </w:r>
      <w:r w:rsidRPr="00F01278">
        <w:rPr>
          <w:rFonts w:ascii="Times New Roman" w:hAnsi="Times New Roman" w:cs="Times New Roman"/>
          <w:sz w:val="28"/>
          <w:szCs w:val="28"/>
        </w:rPr>
        <w:t xml:space="preserve">еме управления проектной деятельностью в администрации города </w:t>
      </w:r>
      <w:r w:rsidR="00FB4EBF" w:rsidRPr="00F01278">
        <w:rPr>
          <w:rFonts w:ascii="Times New Roman" w:hAnsi="Times New Roman" w:cs="Times New Roman"/>
          <w:sz w:val="28"/>
          <w:szCs w:val="28"/>
        </w:rPr>
        <w:t>Нефтеюганска</w:t>
      </w:r>
      <w:r w:rsidRPr="00F01278">
        <w:rPr>
          <w:rFonts w:ascii="Times New Roman" w:hAnsi="Times New Roman" w:cs="Times New Roman"/>
          <w:sz w:val="28"/>
          <w:szCs w:val="28"/>
        </w:rPr>
        <w:t>».</w:t>
      </w:r>
    </w:p>
    <w:p w:rsidR="00F20219" w:rsidRDefault="00F20219" w:rsidP="00F809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52F" w:rsidRPr="00F01278" w:rsidRDefault="00F809CD" w:rsidP="00F809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552F" w:rsidRPr="00F01278">
        <w:rPr>
          <w:rFonts w:ascii="Times New Roman" w:hAnsi="Times New Roman" w:cs="Times New Roman"/>
          <w:sz w:val="28"/>
          <w:szCs w:val="28"/>
        </w:rPr>
        <w:t>Перечень ключевых показателей эффективности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>2.1.КПЭ представляет собой оценочный критерий, используемый для определения качества (своевременности, результативности, эффективности и т.п.) осуществления участником проектной деятельности отдельной функции при выполнении им проектной роли, поддающийся количественному измерению и являющийся значимым с точки зрения достижения целей проекта.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 xml:space="preserve">2.2.На основании совокупности КПЭ осуществляется расчет суммарного КПЭ проектной роли, который позволяет оценить общее качество ее выполнения. Перечень КПЭ для каждой проектной роли, совокупность которых учитывается при расчете </w:t>
      </w:r>
      <w:proofErr w:type="gramStart"/>
      <w:r w:rsidRPr="00F01278">
        <w:rPr>
          <w:rFonts w:ascii="Times New Roman" w:hAnsi="Times New Roman" w:cs="Times New Roman"/>
          <w:sz w:val="28"/>
          <w:szCs w:val="28"/>
        </w:rPr>
        <w:t>суммарного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 xml:space="preserve"> КПЭ, приведен в таблице 1 к настоящей Методике.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lastRenderedPageBreak/>
        <w:t xml:space="preserve">2.3.КПЭ, </w:t>
      </w:r>
      <w:proofErr w:type="gramStart"/>
      <w:r w:rsidRPr="00F01278">
        <w:rPr>
          <w:rFonts w:ascii="Times New Roman" w:hAnsi="Times New Roman" w:cs="Times New Roman"/>
          <w:sz w:val="28"/>
          <w:szCs w:val="28"/>
        </w:rPr>
        <w:t>суммарный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 xml:space="preserve"> КПЭ могут принимать значения от 0 до 5 баллов, при этом значения представляют собой целое число с округлением до сотых долей. Чем выше значение КПЭ, </w:t>
      </w:r>
      <w:proofErr w:type="gramStart"/>
      <w:r w:rsidRPr="00F01278">
        <w:rPr>
          <w:rFonts w:ascii="Times New Roman" w:hAnsi="Times New Roman" w:cs="Times New Roman"/>
          <w:sz w:val="28"/>
          <w:szCs w:val="28"/>
        </w:rPr>
        <w:t>суммарного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 xml:space="preserve"> КПЭ, тем более качественно (в том числе своевременно, результативно, эффективно) участник проектной деятельности выполняет функции, проектную роль в проекте.</w:t>
      </w:r>
    </w:p>
    <w:p w:rsidR="00F20219" w:rsidRDefault="00F20219" w:rsidP="00D427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52F" w:rsidRPr="00F01278" w:rsidRDefault="00D4273D" w:rsidP="00D427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552F" w:rsidRPr="00F01278">
        <w:rPr>
          <w:rFonts w:ascii="Times New Roman" w:hAnsi="Times New Roman" w:cs="Times New Roman"/>
          <w:sz w:val="28"/>
          <w:szCs w:val="28"/>
        </w:rPr>
        <w:t>Порядок расчета КПЭ и суммарного КПЭ</w:t>
      </w:r>
    </w:p>
    <w:p w:rsidR="0058552F" w:rsidRPr="00F01278" w:rsidRDefault="0058552F" w:rsidP="00D4273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>3.1.Показатель «Своевременность реализации проекта (КПЭСРП)» позволяет оценить своевременность достижения контрольных точек по проекту за отчетный период. Расчет показателя осуществляется посредством определения доли своевременно достигнутых контрольных точек в общем количестве запланированных к достижению контрольных точек по проекту в отчетном периоде.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8552F" w:rsidRPr="00F01278" w:rsidRDefault="0058552F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1278">
        <w:rPr>
          <w:rFonts w:ascii="Times New Roman" w:hAnsi="Times New Roman" w:cs="Times New Roman"/>
          <w:sz w:val="28"/>
          <w:szCs w:val="28"/>
        </w:rPr>
        <w:t>КПЭсрп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>=5*</w:t>
      </w:r>
      <w:proofErr w:type="spellStart"/>
      <w:r w:rsidRPr="00F01278">
        <w:rPr>
          <w:rFonts w:ascii="Times New Roman" w:hAnsi="Times New Roman" w:cs="Times New Roman"/>
          <w:sz w:val="28"/>
          <w:szCs w:val="28"/>
        </w:rPr>
        <w:t>КТф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1278">
        <w:rPr>
          <w:rFonts w:ascii="Times New Roman" w:hAnsi="Times New Roman" w:cs="Times New Roman"/>
          <w:sz w:val="28"/>
          <w:szCs w:val="28"/>
        </w:rPr>
        <w:t>КТп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>,</w:t>
      </w:r>
      <w:r w:rsidR="00063C03">
        <w:rPr>
          <w:rFonts w:ascii="Times New Roman" w:hAnsi="Times New Roman" w:cs="Times New Roman"/>
          <w:sz w:val="28"/>
          <w:szCs w:val="28"/>
        </w:rPr>
        <w:t xml:space="preserve"> </w:t>
      </w:r>
      <w:r w:rsidRPr="00F01278">
        <w:rPr>
          <w:rFonts w:ascii="Times New Roman" w:hAnsi="Times New Roman" w:cs="Times New Roman"/>
          <w:sz w:val="28"/>
          <w:szCs w:val="28"/>
        </w:rPr>
        <w:t>где: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278">
        <w:rPr>
          <w:rFonts w:ascii="Times New Roman" w:hAnsi="Times New Roman" w:cs="Times New Roman"/>
          <w:bCs/>
          <w:sz w:val="28"/>
          <w:szCs w:val="28"/>
        </w:rPr>
        <w:t>КТ</w:t>
      </w:r>
      <w:proofErr w:type="gramStart"/>
      <w:r w:rsidRPr="00F01278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 xml:space="preserve"> количество своевременно достигнутых контрольных точек по проекту по всем участникам команды проекта за отчетный период;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278">
        <w:rPr>
          <w:rFonts w:ascii="Times New Roman" w:hAnsi="Times New Roman" w:cs="Times New Roman"/>
          <w:sz w:val="28"/>
          <w:szCs w:val="28"/>
        </w:rPr>
        <w:t>КТп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в отчетном периоде контрольных точек по проекту по всем участникам команды проекта (за исключением достигнутых досрочно в предыдущих отчетных периодах).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 xml:space="preserve">К запланированным в отчетном периоде контрольным </w:t>
      </w:r>
      <w:proofErr w:type="spellStart"/>
      <w:r w:rsidRPr="00F01278">
        <w:rPr>
          <w:rFonts w:ascii="Times New Roman" w:hAnsi="Times New Roman" w:cs="Times New Roman"/>
          <w:sz w:val="28"/>
          <w:szCs w:val="28"/>
        </w:rPr>
        <w:t>точкамотносятся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 xml:space="preserve"> также контрольные точки, которые были запланированы к достижению в предыдущие отчетные периоды, но фактически к началу отчетного периода не достигнуты, контрольные точки, которые были запланированы к достижению в следующих отчетных периодах, но фактически достигнуты в отчетном периоде.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 xml:space="preserve">Основными источниками информации для расчета </w:t>
      </w:r>
      <w:proofErr w:type="spellStart"/>
      <w:r w:rsidRPr="00F01278">
        <w:rPr>
          <w:rFonts w:ascii="Times New Roman" w:hAnsi="Times New Roman" w:cs="Times New Roman"/>
          <w:sz w:val="28"/>
          <w:szCs w:val="28"/>
        </w:rPr>
        <w:t>показателяявляются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278">
        <w:rPr>
          <w:rFonts w:ascii="Times New Roman" w:hAnsi="Times New Roman" w:cs="Times New Roman"/>
          <w:sz w:val="28"/>
          <w:szCs w:val="28"/>
        </w:rPr>
        <w:t>статус-отчеты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 xml:space="preserve"> по проекту, предоставленные за отчетный период, календарный план.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>3.2.Показатель «Качество календарного планирования проект</w:t>
      </w:r>
      <w:proofErr w:type="gramStart"/>
      <w:r w:rsidRPr="00F0127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>КПЭКПП)» позволяет оценить точность календарного планирования по проекту посредством анализа частоты внесения изменений в сроки реализации проекта, зафиксированные в календарном плане. Расчет показателя основывается на определении количества утвержденных в отчетном периоде запросов на изменения по проекту, предусматривающих изменения сроков его реализации, зафиксированных в календарном плане.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формуле;</w:t>
      </w:r>
    </w:p>
    <w:p w:rsidR="0058552F" w:rsidRPr="00F01278" w:rsidRDefault="0058552F" w:rsidP="00591DE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1278">
        <w:rPr>
          <w:rFonts w:ascii="Times New Roman" w:hAnsi="Times New Roman" w:cs="Times New Roman"/>
          <w:bCs/>
          <w:sz w:val="28"/>
          <w:szCs w:val="28"/>
        </w:rPr>
        <w:t>КПЭкпп</w:t>
      </w:r>
      <w:proofErr w:type="spellEnd"/>
      <w:r w:rsidRPr="00F01278">
        <w:rPr>
          <w:rFonts w:ascii="Times New Roman" w:hAnsi="Times New Roman" w:cs="Times New Roman"/>
          <w:bCs/>
          <w:sz w:val="28"/>
          <w:szCs w:val="28"/>
        </w:rPr>
        <w:t>=5*(1/(1+ЗИ/4)), где: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>ЗИ - количество утвержденных в отчетном периоде запросов на изменения по проекту, предусматривающих изменения сроков его реализации, зафиксированных в календарном плане.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 xml:space="preserve">Основными источниками информации для расчета </w:t>
      </w:r>
      <w:proofErr w:type="spellStart"/>
      <w:r w:rsidRPr="00F01278">
        <w:rPr>
          <w:rFonts w:ascii="Times New Roman" w:hAnsi="Times New Roman" w:cs="Times New Roman"/>
          <w:sz w:val="28"/>
          <w:szCs w:val="28"/>
        </w:rPr>
        <w:t>показателяявляются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 xml:space="preserve"> запросы на изменения по проекту в отчетном периоде, журнал запросов на изменения по проекту.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 xml:space="preserve">3.3.Показатель «Качество ведения архива проекта (КПЭКВА)» позволяет оценить правильность ведения архива проекта, в том числе управленческих </w:t>
      </w:r>
      <w:r w:rsidRPr="00F0127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по проекту. Расчет показателя основывается на определении </w:t>
      </w:r>
      <w:proofErr w:type="gramStart"/>
      <w:r w:rsidRPr="00F01278">
        <w:rPr>
          <w:rFonts w:ascii="Times New Roman" w:hAnsi="Times New Roman" w:cs="Times New Roman"/>
          <w:sz w:val="28"/>
          <w:szCs w:val="28"/>
        </w:rPr>
        <w:t>количества нарушений порядка ведения архива проекта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 xml:space="preserve"> участниками проектной деятельности.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8552F" w:rsidRPr="00F01278" w:rsidRDefault="0058552F" w:rsidP="00591DE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F01278">
        <w:rPr>
          <w:rFonts w:ascii="Times New Roman" w:hAnsi="Times New Roman" w:cs="Times New Roman"/>
          <w:bCs/>
          <w:sz w:val="28"/>
          <w:szCs w:val="28"/>
        </w:rPr>
        <w:t>КПЭква</w:t>
      </w:r>
      <w:proofErr w:type="spellEnd"/>
      <w:r w:rsidRPr="00F01278">
        <w:rPr>
          <w:rFonts w:ascii="Times New Roman" w:hAnsi="Times New Roman" w:cs="Times New Roman"/>
          <w:bCs/>
          <w:sz w:val="28"/>
          <w:szCs w:val="28"/>
        </w:rPr>
        <w:t>=5*(1/(1+НПОД/8), где:</w:t>
      </w:r>
      <w:proofErr w:type="gramEnd"/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 xml:space="preserve">НПОД - количество выявленных в ходе </w:t>
      </w:r>
      <w:proofErr w:type="gramStart"/>
      <w:r w:rsidRPr="00F01278">
        <w:rPr>
          <w:rFonts w:ascii="Times New Roman" w:hAnsi="Times New Roman" w:cs="Times New Roman"/>
          <w:sz w:val="28"/>
          <w:szCs w:val="28"/>
        </w:rPr>
        <w:t>проверки нарушений правил ведения архива проекта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 xml:space="preserve"> на конец отчетного периода.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 для расчета показателя </w:t>
      </w:r>
      <w:proofErr w:type="spellStart"/>
      <w:r w:rsidRPr="00F01278">
        <w:rPr>
          <w:rFonts w:ascii="Times New Roman" w:hAnsi="Times New Roman" w:cs="Times New Roman"/>
          <w:sz w:val="28"/>
          <w:szCs w:val="28"/>
        </w:rPr>
        <w:t>являетсялист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 xml:space="preserve"> проверки ведения архива проекта участниками проектной деятельности.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 xml:space="preserve">3.4.Показатель «Своевременность предоставления отчетности (КПЭСПО)» позволяет оценить своевременность подготовки и предоставления отчетной документации по проекту. Расчет показателя осуществляется посредством определения доли своевременно </w:t>
      </w:r>
      <w:proofErr w:type="gramStart"/>
      <w:r w:rsidRPr="00F0127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 xml:space="preserve"> статус-отчетов по проекту в общем количестве запланированных к предоставлению статус-отчетов по проекту в отчетном периоде.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8552F" w:rsidRPr="00F01278" w:rsidRDefault="0058552F" w:rsidP="00591DE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1278">
        <w:rPr>
          <w:rFonts w:ascii="Times New Roman" w:hAnsi="Times New Roman" w:cs="Times New Roman"/>
          <w:bCs/>
          <w:sz w:val="28"/>
          <w:szCs w:val="28"/>
        </w:rPr>
        <w:t>КПЭспо</w:t>
      </w:r>
      <w:proofErr w:type="spellEnd"/>
      <w:r w:rsidRPr="00F01278">
        <w:rPr>
          <w:rFonts w:ascii="Times New Roman" w:hAnsi="Times New Roman" w:cs="Times New Roman"/>
          <w:bCs/>
          <w:sz w:val="28"/>
          <w:szCs w:val="28"/>
        </w:rPr>
        <w:t>=5*Оф</w:t>
      </w:r>
      <w:proofErr w:type="gramStart"/>
      <w:r w:rsidRPr="00F01278">
        <w:rPr>
          <w:rFonts w:ascii="Times New Roman" w:hAnsi="Times New Roman" w:cs="Times New Roman"/>
          <w:bCs/>
          <w:sz w:val="28"/>
          <w:szCs w:val="28"/>
        </w:rPr>
        <w:t>/О</w:t>
      </w:r>
      <w:proofErr w:type="gramEnd"/>
      <w:r w:rsidRPr="00F01278">
        <w:rPr>
          <w:rFonts w:ascii="Times New Roman" w:hAnsi="Times New Roman" w:cs="Times New Roman"/>
          <w:bCs/>
          <w:sz w:val="28"/>
          <w:szCs w:val="28"/>
        </w:rPr>
        <w:t>п, где: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bCs/>
          <w:sz w:val="28"/>
          <w:szCs w:val="28"/>
        </w:rPr>
        <w:t>Оф</w:t>
      </w:r>
      <w:r w:rsidR="00063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278">
        <w:rPr>
          <w:rFonts w:ascii="Times New Roman" w:hAnsi="Times New Roman" w:cs="Times New Roman"/>
          <w:sz w:val="28"/>
          <w:szCs w:val="28"/>
        </w:rPr>
        <w:t xml:space="preserve">- количество своевременно </w:t>
      </w:r>
      <w:proofErr w:type="gramStart"/>
      <w:r w:rsidRPr="00F0127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 xml:space="preserve"> статус-отчетов </w:t>
      </w:r>
      <w:proofErr w:type="spellStart"/>
      <w:r w:rsidRPr="00F01278">
        <w:rPr>
          <w:rFonts w:ascii="Times New Roman" w:hAnsi="Times New Roman" w:cs="Times New Roman"/>
          <w:sz w:val="28"/>
          <w:szCs w:val="28"/>
        </w:rPr>
        <w:t>попроекту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 xml:space="preserve"> в отчетном периоде;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 xml:space="preserve">Оп - количество </w:t>
      </w:r>
      <w:proofErr w:type="gramStart"/>
      <w:r w:rsidRPr="00F01278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 xml:space="preserve"> к предоставлению статус-</w:t>
      </w:r>
      <w:proofErr w:type="spellStart"/>
      <w:r w:rsidRPr="00F01278">
        <w:rPr>
          <w:rFonts w:ascii="Times New Roman" w:hAnsi="Times New Roman" w:cs="Times New Roman"/>
          <w:sz w:val="28"/>
          <w:szCs w:val="28"/>
        </w:rPr>
        <w:t>отчетовпо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 xml:space="preserve"> проекту в отчетном периоде.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 xml:space="preserve">Основными источниками информации для расчета </w:t>
      </w:r>
      <w:proofErr w:type="spellStart"/>
      <w:r w:rsidRPr="00F01278">
        <w:rPr>
          <w:rFonts w:ascii="Times New Roman" w:hAnsi="Times New Roman" w:cs="Times New Roman"/>
          <w:sz w:val="28"/>
          <w:szCs w:val="28"/>
        </w:rPr>
        <w:t>показателяявляются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278">
        <w:rPr>
          <w:rFonts w:ascii="Times New Roman" w:hAnsi="Times New Roman" w:cs="Times New Roman"/>
          <w:sz w:val="28"/>
          <w:szCs w:val="28"/>
        </w:rPr>
        <w:t>статус-отчеты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 xml:space="preserve"> по проекту, предоставленные в отчетном периоде, паспорт проекта.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>3.5.Показатель «Своевременность выполнения работ (КПЭСВР)</w:t>
      </w:r>
      <w:proofErr w:type="gramStart"/>
      <w:r w:rsidRPr="00F01278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F01278">
        <w:rPr>
          <w:rFonts w:ascii="Times New Roman" w:hAnsi="Times New Roman" w:cs="Times New Roman"/>
          <w:sz w:val="28"/>
          <w:szCs w:val="28"/>
        </w:rPr>
        <w:t>редназначен для оценки своевременности выполнения работ по проекту отдельными исполнителями. Расчет показателя осуществляется посредством определения доли своевременно выполненных работ в общем количестве запланированных к выполнению работ по проекту в отчетном периоде по каждому исполнителю.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8552F" w:rsidRPr="00F01278" w:rsidRDefault="0058552F" w:rsidP="00591DE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1278">
        <w:rPr>
          <w:rFonts w:ascii="Times New Roman" w:hAnsi="Times New Roman" w:cs="Times New Roman"/>
          <w:bCs/>
          <w:sz w:val="28"/>
          <w:szCs w:val="28"/>
        </w:rPr>
        <w:t>КПЭсвр</w:t>
      </w:r>
      <w:proofErr w:type="spellEnd"/>
      <w:r w:rsidRPr="00F01278">
        <w:rPr>
          <w:rFonts w:ascii="Times New Roman" w:hAnsi="Times New Roman" w:cs="Times New Roman"/>
          <w:bCs/>
          <w:sz w:val="28"/>
          <w:szCs w:val="28"/>
        </w:rPr>
        <w:t>=5*</w:t>
      </w:r>
      <w:proofErr w:type="spellStart"/>
      <w:r w:rsidRPr="00F01278">
        <w:rPr>
          <w:rFonts w:ascii="Times New Roman" w:hAnsi="Times New Roman" w:cs="Times New Roman"/>
          <w:bCs/>
          <w:sz w:val="28"/>
          <w:szCs w:val="28"/>
        </w:rPr>
        <w:t>Рф</w:t>
      </w:r>
      <w:proofErr w:type="spellEnd"/>
      <w:r w:rsidRPr="00F01278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F01278"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 w:rsidRPr="00F01278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278">
        <w:rPr>
          <w:rFonts w:ascii="Times New Roman" w:hAnsi="Times New Roman" w:cs="Times New Roman"/>
          <w:bCs/>
          <w:sz w:val="28"/>
          <w:szCs w:val="28"/>
        </w:rPr>
        <w:t>Рф</w:t>
      </w:r>
      <w:proofErr w:type="spellEnd"/>
      <w:r w:rsidR="00063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278">
        <w:rPr>
          <w:rFonts w:ascii="Times New Roman" w:hAnsi="Times New Roman" w:cs="Times New Roman"/>
          <w:sz w:val="28"/>
          <w:szCs w:val="28"/>
        </w:rPr>
        <w:t>- количество своевременно выполненных исполнителем работ по проекту за отчетный период;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278"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 w:rsidR="00063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278">
        <w:rPr>
          <w:rFonts w:ascii="Times New Roman" w:hAnsi="Times New Roman" w:cs="Times New Roman"/>
          <w:sz w:val="28"/>
          <w:szCs w:val="28"/>
        </w:rPr>
        <w:t xml:space="preserve">- количество запланированных в отчетном периоде работ </w:t>
      </w:r>
      <w:proofErr w:type="spellStart"/>
      <w:r w:rsidRPr="00F01278">
        <w:rPr>
          <w:rFonts w:ascii="Times New Roman" w:hAnsi="Times New Roman" w:cs="Times New Roman"/>
          <w:sz w:val="28"/>
          <w:szCs w:val="28"/>
        </w:rPr>
        <w:t>попроекту</w:t>
      </w:r>
      <w:proofErr w:type="spellEnd"/>
      <w:r w:rsidRPr="00F01278">
        <w:rPr>
          <w:rFonts w:ascii="Times New Roman" w:hAnsi="Times New Roman" w:cs="Times New Roman"/>
          <w:sz w:val="28"/>
          <w:szCs w:val="28"/>
        </w:rPr>
        <w:t xml:space="preserve"> по каждому исполнителю (за исключением выполненных досрочно в предыдущих отчетных периодах). К запланированным в отчетном периоде работам относятся также работы, которые были запланированы к завершению в предыдущие отчетные периоды, но фактически к началу отчетного периода не завершены, работы, которые были запланированы к завершению в следующих отчетных периодах, но фактически завершены в отчетном периоде.</w:t>
      </w:r>
    </w:p>
    <w:p w:rsidR="0058552F" w:rsidRPr="00F0127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t>Основным источником информации для расчета показателя является</w:t>
      </w:r>
      <w:r w:rsidR="00B9107E">
        <w:rPr>
          <w:rFonts w:ascii="Times New Roman" w:hAnsi="Times New Roman" w:cs="Times New Roman"/>
          <w:sz w:val="28"/>
          <w:szCs w:val="28"/>
        </w:rPr>
        <w:t xml:space="preserve"> </w:t>
      </w:r>
      <w:r w:rsidRPr="00F01278">
        <w:rPr>
          <w:rFonts w:ascii="Times New Roman" w:hAnsi="Times New Roman" w:cs="Times New Roman"/>
          <w:sz w:val="28"/>
          <w:szCs w:val="28"/>
        </w:rPr>
        <w:t>справка о выполнении работ по проекту, подготавливаемая руководителем проекта и содержащая информацию о выполнении исполнителями работ и поручений по проекту за отчетный период.</w:t>
      </w: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78">
        <w:rPr>
          <w:rFonts w:ascii="Times New Roman" w:hAnsi="Times New Roman" w:cs="Times New Roman"/>
          <w:sz w:val="28"/>
          <w:szCs w:val="28"/>
        </w:rPr>
        <w:lastRenderedPageBreak/>
        <w:t>Справка о выполнении работ по проекту предоставляется</w:t>
      </w:r>
      <w:r w:rsidR="00B9107E">
        <w:rPr>
          <w:rFonts w:ascii="Times New Roman" w:hAnsi="Times New Roman" w:cs="Times New Roman"/>
          <w:sz w:val="28"/>
          <w:szCs w:val="28"/>
        </w:rPr>
        <w:t xml:space="preserve"> </w:t>
      </w:r>
      <w:r w:rsidRPr="00F01278">
        <w:rPr>
          <w:rFonts w:ascii="Times New Roman" w:hAnsi="Times New Roman" w:cs="Times New Roman"/>
          <w:sz w:val="28"/>
          <w:szCs w:val="28"/>
        </w:rPr>
        <w:t>руководителем проекта в Муниципальный проектный офис в срок не позднее 5 числа месяца, следующего за отчетным кварталом.</w:t>
      </w:r>
    </w:p>
    <w:p w:rsidR="00F10A44" w:rsidRPr="00F10A44" w:rsidRDefault="00F10A44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44">
        <w:rPr>
          <w:rFonts w:ascii="Times New Roman" w:hAnsi="Times New Roman" w:cs="Times New Roman"/>
          <w:sz w:val="28"/>
          <w:szCs w:val="28"/>
        </w:rPr>
        <w:t xml:space="preserve">В отношении портфелей проектов </w:t>
      </w:r>
      <w:r w:rsidRPr="00F10A44">
        <w:rPr>
          <w:rFonts w:ascii="Times New Roman" w:hAnsi="Times New Roman" w:cs="Times New Roman"/>
          <w:bCs/>
          <w:sz w:val="28"/>
          <w:szCs w:val="28"/>
        </w:rPr>
        <w:t xml:space="preserve">основных направлений стратегического развития Российской Федерации, портфелей проектов, </w:t>
      </w:r>
      <w:r w:rsidRPr="00F10A44">
        <w:rPr>
          <w:rFonts w:ascii="Times New Roman" w:hAnsi="Times New Roman" w:cs="Times New Roman"/>
          <w:sz w:val="28"/>
          <w:szCs w:val="28"/>
        </w:rPr>
        <w:t>основанных на целевых моделях по приоритетным направлениям, основанием является справка руководителя органа (структурного подразделения) администрации города Нефтеюганска, ответственного за реализацию вышеназванных проектов.</w:t>
      </w:r>
    </w:p>
    <w:p w:rsidR="0058552F" w:rsidRPr="00DF563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>3.6.Показатель «Качество выполнения работ (КПЭКВР)» отражает</w:t>
      </w:r>
      <w:r w:rsidR="00B9107E">
        <w:rPr>
          <w:rFonts w:ascii="Times New Roman" w:hAnsi="Times New Roman" w:cs="Times New Roman"/>
          <w:sz w:val="28"/>
          <w:szCs w:val="28"/>
        </w:rPr>
        <w:t xml:space="preserve"> </w:t>
      </w:r>
      <w:r w:rsidRPr="00DF5638">
        <w:rPr>
          <w:rFonts w:ascii="Times New Roman" w:hAnsi="Times New Roman" w:cs="Times New Roman"/>
          <w:sz w:val="28"/>
          <w:szCs w:val="28"/>
        </w:rPr>
        <w:t>оценку качества выполнения исполнителем работ и поручений по проекту в отчетном периоде руководителем проекта.</w:t>
      </w:r>
    </w:p>
    <w:p w:rsidR="0058552F" w:rsidRPr="00DF563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>При оценке качества выполнения исполнителем работ и поручений по</w:t>
      </w:r>
      <w:r w:rsidR="00B9107E">
        <w:rPr>
          <w:rFonts w:ascii="Times New Roman" w:hAnsi="Times New Roman" w:cs="Times New Roman"/>
          <w:sz w:val="28"/>
          <w:szCs w:val="28"/>
        </w:rPr>
        <w:t xml:space="preserve"> </w:t>
      </w:r>
      <w:r w:rsidRPr="00DF5638">
        <w:rPr>
          <w:rFonts w:ascii="Times New Roman" w:hAnsi="Times New Roman" w:cs="Times New Roman"/>
          <w:sz w:val="28"/>
          <w:szCs w:val="28"/>
        </w:rPr>
        <w:t>проекту учитываются, в том числе безошибочность, интенсивность, дисциплинированность, инициативность, творческий подход, самостоятельность, исполнительность, своевременность и оперативность, результативность.</w:t>
      </w:r>
    </w:p>
    <w:p w:rsidR="0058552F" w:rsidRPr="00DF563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 по показателю является справка </w:t>
      </w:r>
      <w:proofErr w:type="spellStart"/>
      <w:r w:rsidRPr="00DF5638">
        <w:rPr>
          <w:rFonts w:ascii="Times New Roman" w:hAnsi="Times New Roman" w:cs="Times New Roman"/>
          <w:sz w:val="28"/>
          <w:szCs w:val="28"/>
        </w:rPr>
        <w:t>овыполнении</w:t>
      </w:r>
      <w:proofErr w:type="spellEnd"/>
      <w:r w:rsidRPr="00DF5638">
        <w:rPr>
          <w:rFonts w:ascii="Times New Roman" w:hAnsi="Times New Roman" w:cs="Times New Roman"/>
          <w:sz w:val="28"/>
          <w:szCs w:val="28"/>
        </w:rPr>
        <w:t xml:space="preserve"> работ по проекту.</w:t>
      </w:r>
    </w:p>
    <w:p w:rsidR="0058552F" w:rsidRPr="00DF563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>Для определения значения показателя используется шкала оценок,</w:t>
      </w:r>
      <w:r w:rsidR="00B9107E">
        <w:rPr>
          <w:rFonts w:ascii="Times New Roman" w:hAnsi="Times New Roman" w:cs="Times New Roman"/>
          <w:sz w:val="28"/>
          <w:szCs w:val="28"/>
        </w:rPr>
        <w:t xml:space="preserve"> </w:t>
      </w:r>
      <w:r w:rsidRPr="00DF5638">
        <w:rPr>
          <w:rFonts w:ascii="Times New Roman" w:hAnsi="Times New Roman" w:cs="Times New Roman"/>
          <w:sz w:val="28"/>
          <w:szCs w:val="28"/>
        </w:rPr>
        <w:t>приведенная в таблице 2 к настоящей Методике.</w:t>
      </w:r>
    </w:p>
    <w:p w:rsidR="0058552F" w:rsidRPr="00DF563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 xml:space="preserve">3.7.После расчета КПЭ, </w:t>
      </w:r>
      <w:proofErr w:type="gramStart"/>
      <w:r w:rsidRPr="00DF563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DF5638">
        <w:rPr>
          <w:rFonts w:ascii="Times New Roman" w:hAnsi="Times New Roman" w:cs="Times New Roman"/>
          <w:sz w:val="28"/>
          <w:szCs w:val="28"/>
        </w:rPr>
        <w:t xml:space="preserve"> пунктами 3.</w:t>
      </w:r>
      <w:r w:rsidR="00FE2A22">
        <w:rPr>
          <w:rFonts w:ascii="Times New Roman" w:hAnsi="Times New Roman" w:cs="Times New Roman"/>
          <w:sz w:val="28"/>
          <w:szCs w:val="28"/>
        </w:rPr>
        <w:t>1 – 3.6</w:t>
      </w:r>
      <w:r w:rsidRPr="00DF5638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B9107E">
        <w:rPr>
          <w:rFonts w:ascii="Times New Roman" w:hAnsi="Times New Roman" w:cs="Times New Roman"/>
          <w:sz w:val="28"/>
          <w:szCs w:val="28"/>
        </w:rPr>
        <w:t xml:space="preserve"> </w:t>
      </w:r>
      <w:r w:rsidRPr="00DF5638">
        <w:rPr>
          <w:rFonts w:ascii="Times New Roman" w:hAnsi="Times New Roman" w:cs="Times New Roman"/>
          <w:sz w:val="28"/>
          <w:szCs w:val="28"/>
        </w:rPr>
        <w:t>Методики, рассчитывается суммарный КПЭ.</w:t>
      </w:r>
    </w:p>
    <w:p w:rsidR="0058552F" w:rsidRPr="00DF563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>3.8.</w:t>
      </w:r>
      <w:proofErr w:type="gramStart"/>
      <w:r w:rsidRPr="00DF5638">
        <w:rPr>
          <w:rFonts w:ascii="Times New Roman" w:hAnsi="Times New Roman" w:cs="Times New Roman"/>
          <w:sz w:val="28"/>
          <w:szCs w:val="28"/>
        </w:rPr>
        <w:t>Суммарный</w:t>
      </w:r>
      <w:proofErr w:type="gramEnd"/>
      <w:r w:rsidRPr="00DF5638">
        <w:rPr>
          <w:rFonts w:ascii="Times New Roman" w:hAnsi="Times New Roman" w:cs="Times New Roman"/>
          <w:sz w:val="28"/>
          <w:szCs w:val="28"/>
        </w:rPr>
        <w:t xml:space="preserve"> КПЭ рассчитывается как среднее арифметическое</w:t>
      </w:r>
      <w:r w:rsidR="00B9107E">
        <w:rPr>
          <w:rFonts w:ascii="Times New Roman" w:hAnsi="Times New Roman" w:cs="Times New Roman"/>
          <w:sz w:val="28"/>
          <w:szCs w:val="28"/>
        </w:rPr>
        <w:t xml:space="preserve"> </w:t>
      </w:r>
      <w:r w:rsidRPr="00DF5638">
        <w:rPr>
          <w:rFonts w:ascii="Times New Roman" w:hAnsi="Times New Roman" w:cs="Times New Roman"/>
          <w:sz w:val="28"/>
          <w:szCs w:val="28"/>
        </w:rPr>
        <w:t xml:space="preserve">совокупности КПЭ, установленных в соответствии с </w:t>
      </w:r>
      <w:r w:rsidR="00B9107E">
        <w:rPr>
          <w:rFonts w:ascii="Times New Roman" w:hAnsi="Times New Roman" w:cs="Times New Roman"/>
          <w:sz w:val="28"/>
          <w:szCs w:val="28"/>
        </w:rPr>
        <w:t>т</w:t>
      </w:r>
      <w:r w:rsidRPr="00DF5638">
        <w:rPr>
          <w:rFonts w:ascii="Times New Roman" w:hAnsi="Times New Roman" w:cs="Times New Roman"/>
          <w:sz w:val="28"/>
          <w:szCs w:val="28"/>
        </w:rPr>
        <w:t xml:space="preserve">аблицей 1 к </w:t>
      </w:r>
      <w:r w:rsidR="00B9107E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DF5638">
        <w:rPr>
          <w:rFonts w:ascii="Times New Roman" w:hAnsi="Times New Roman" w:cs="Times New Roman"/>
          <w:sz w:val="28"/>
          <w:szCs w:val="28"/>
        </w:rPr>
        <w:t>Методике, для соответствующей проектной роли.</w:t>
      </w:r>
    </w:p>
    <w:p w:rsidR="0058552F" w:rsidRPr="00DF563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>3.9.Если в отчетном периоде для исполнителя не запланировано</w:t>
      </w:r>
      <w:r w:rsidR="00B9107E">
        <w:rPr>
          <w:rFonts w:ascii="Times New Roman" w:hAnsi="Times New Roman" w:cs="Times New Roman"/>
          <w:sz w:val="28"/>
          <w:szCs w:val="28"/>
        </w:rPr>
        <w:t xml:space="preserve"> </w:t>
      </w:r>
      <w:r w:rsidRPr="00DF5638">
        <w:rPr>
          <w:rFonts w:ascii="Times New Roman" w:hAnsi="Times New Roman" w:cs="Times New Roman"/>
          <w:sz w:val="28"/>
          <w:szCs w:val="28"/>
        </w:rPr>
        <w:t>выполнение работ, расчет суммарного КПЭ для такого исполнителя не осуществляется и принимается равным</w:t>
      </w:r>
      <w:proofErr w:type="gramStart"/>
      <w:r w:rsidRPr="00DF563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F5638">
        <w:rPr>
          <w:rFonts w:ascii="Times New Roman" w:hAnsi="Times New Roman" w:cs="Times New Roman"/>
          <w:sz w:val="28"/>
          <w:szCs w:val="28"/>
        </w:rPr>
        <w:t>.</w:t>
      </w:r>
    </w:p>
    <w:p w:rsidR="0058552F" w:rsidRPr="00DF563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>3.10.Отчетным периодом для расчета КПЭ, суммарного КПЭ является квартал.</w:t>
      </w:r>
    </w:p>
    <w:p w:rsidR="0058552F" w:rsidRPr="00DF563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 xml:space="preserve">3.11.Расчет КПЭ, </w:t>
      </w:r>
      <w:proofErr w:type="gramStart"/>
      <w:r w:rsidRPr="00DF5638">
        <w:rPr>
          <w:rFonts w:ascii="Times New Roman" w:hAnsi="Times New Roman" w:cs="Times New Roman"/>
          <w:sz w:val="28"/>
          <w:szCs w:val="28"/>
        </w:rPr>
        <w:t>суммарного</w:t>
      </w:r>
      <w:proofErr w:type="gramEnd"/>
      <w:r w:rsidRPr="00DF5638">
        <w:rPr>
          <w:rFonts w:ascii="Times New Roman" w:hAnsi="Times New Roman" w:cs="Times New Roman"/>
          <w:sz w:val="28"/>
          <w:szCs w:val="28"/>
        </w:rPr>
        <w:t xml:space="preserve"> КПЭ</w:t>
      </w:r>
      <w:r w:rsidR="00EA78FC">
        <w:rPr>
          <w:rFonts w:ascii="Times New Roman" w:hAnsi="Times New Roman" w:cs="Times New Roman"/>
          <w:sz w:val="28"/>
          <w:szCs w:val="28"/>
        </w:rPr>
        <w:t>, интегрального КПЭ</w:t>
      </w:r>
      <w:r w:rsidRPr="00DF5638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проектный офис.</w:t>
      </w:r>
    </w:p>
    <w:p w:rsidR="0058552F" w:rsidRPr="00DF563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>3.12.Муниципальныйпроектный офис на основе полученной информации рассчитывает КПЭ, суммарные КПЭ</w:t>
      </w:r>
      <w:r w:rsidR="00EA78FC">
        <w:rPr>
          <w:rFonts w:ascii="Times New Roman" w:hAnsi="Times New Roman" w:cs="Times New Roman"/>
          <w:sz w:val="28"/>
          <w:szCs w:val="28"/>
        </w:rPr>
        <w:t>, интегральные КПЭ</w:t>
      </w:r>
      <w:r w:rsidRPr="00DF5638">
        <w:rPr>
          <w:rFonts w:ascii="Times New Roman" w:hAnsi="Times New Roman" w:cs="Times New Roman"/>
          <w:sz w:val="28"/>
          <w:szCs w:val="28"/>
        </w:rPr>
        <w:t xml:space="preserve"> в срок не позднее 2</w:t>
      </w:r>
      <w:r w:rsidR="00DF5638" w:rsidRPr="00DF5638">
        <w:rPr>
          <w:rFonts w:ascii="Times New Roman" w:hAnsi="Times New Roman" w:cs="Times New Roman"/>
          <w:sz w:val="28"/>
          <w:szCs w:val="28"/>
        </w:rPr>
        <w:t>5</w:t>
      </w:r>
      <w:r w:rsidRPr="00DF563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</w:t>
      </w:r>
      <w:r w:rsidR="00EA78FC">
        <w:rPr>
          <w:rFonts w:ascii="Times New Roman" w:hAnsi="Times New Roman" w:cs="Times New Roman"/>
          <w:sz w:val="28"/>
          <w:szCs w:val="28"/>
        </w:rPr>
        <w:t>, в соответствии с таблицами 3-6</w:t>
      </w:r>
      <w:r w:rsidR="00EA78FC" w:rsidRPr="00EA78FC">
        <w:rPr>
          <w:rFonts w:ascii="Times New Roman" w:hAnsi="Times New Roman" w:cs="Times New Roman"/>
          <w:sz w:val="28"/>
          <w:szCs w:val="28"/>
        </w:rPr>
        <w:t xml:space="preserve"> </w:t>
      </w:r>
      <w:r w:rsidR="00EA78FC" w:rsidRPr="00DF5638">
        <w:rPr>
          <w:rFonts w:ascii="Times New Roman" w:hAnsi="Times New Roman" w:cs="Times New Roman"/>
          <w:sz w:val="28"/>
          <w:szCs w:val="28"/>
        </w:rPr>
        <w:t xml:space="preserve">к </w:t>
      </w:r>
      <w:r w:rsidR="00EA78F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EA78FC" w:rsidRPr="00DF5638">
        <w:rPr>
          <w:rFonts w:ascii="Times New Roman" w:hAnsi="Times New Roman" w:cs="Times New Roman"/>
          <w:sz w:val="28"/>
          <w:szCs w:val="28"/>
        </w:rPr>
        <w:t>Методике</w:t>
      </w:r>
      <w:r w:rsidRPr="00DF5638">
        <w:rPr>
          <w:rFonts w:ascii="Times New Roman" w:hAnsi="Times New Roman" w:cs="Times New Roman"/>
          <w:sz w:val="28"/>
          <w:szCs w:val="28"/>
        </w:rPr>
        <w:t>.</w:t>
      </w:r>
    </w:p>
    <w:p w:rsidR="0058552F" w:rsidRPr="00DF5638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>3.13.Если последний день срока, установленного настоящей Методикой, приходится на нерабочий день, днем окончания срока считается ближайший следующий за ним рабочий день.</w:t>
      </w: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2F" w:rsidRDefault="0058552F" w:rsidP="00591DEB">
      <w:pPr>
        <w:spacing w:after="1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170F" w:rsidRDefault="0097170F" w:rsidP="00F20219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58552F" w:rsidRPr="00DF5638" w:rsidRDefault="0058552F" w:rsidP="00F20219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 xml:space="preserve">к методике </w:t>
      </w:r>
      <w:proofErr w:type="gramStart"/>
      <w:r w:rsidRPr="00DF5638">
        <w:rPr>
          <w:rFonts w:ascii="Times New Roman" w:hAnsi="Times New Roman" w:cs="Times New Roman"/>
          <w:sz w:val="28"/>
          <w:szCs w:val="28"/>
        </w:rPr>
        <w:t>расчет</w:t>
      </w:r>
      <w:r w:rsidR="00DF5638" w:rsidRPr="00DF5638">
        <w:rPr>
          <w:rFonts w:ascii="Times New Roman" w:hAnsi="Times New Roman" w:cs="Times New Roman"/>
          <w:sz w:val="28"/>
          <w:szCs w:val="28"/>
        </w:rPr>
        <w:t>а</w:t>
      </w:r>
      <w:r w:rsidRPr="00DF5638">
        <w:rPr>
          <w:rFonts w:ascii="Times New Roman" w:hAnsi="Times New Roman" w:cs="Times New Roman"/>
          <w:sz w:val="28"/>
          <w:szCs w:val="28"/>
        </w:rPr>
        <w:t xml:space="preserve"> ключевых показателей</w:t>
      </w:r>
      <w:r w:rsidR="00FE2A22">
        <w:rPr>
          <w:rFonts w:ascii="Times New Roman" w:hAnsi="Times New Roman" w:cs="Times New Roman"/>
          <w:sz w:val="28"/>
          <w:szCs w:val="28"/>
        </w:rPr>
        <w:t xml:space="preserve"> </w:t>
      </w:r>
      <w:r w:rsidRPr="00DF5638">
        <w:rPr>
          <w:rFonts w:ascii="Times New Roman" w:hAnsi="Times New Roman" w:cs="Times New Roman"/>
          <w:sz w:val="28"/>
          <w:szCs w:val="28"/>
        </w:rPr>
        <w:t>эффективности участников проектной деятельности</w:t>
      </w:r>
      <w:proofErr w:type="gramEnd"/>
    </w:p>
    <w:p w:rsidR="0058552F" w:rsidRPr="00DF5638" w:rsidRDefault="0058552F" w:rsidP="00F20219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613C3" w:rsidRPr="00DF5638">
        <w:rPr>
          <w:rFonts w:ascii="Times New Roman" w:hAnsi="Times New Roman" w:cs="Times New Roman"/>
          <w:sz w:val="28"/>
          <w:szCs w:val="28"/>
        </w:rPr>
        <w:t>Нефтеюганска</w:t>
      </w:r>
    </w:p>
    <w:p w:rsidR="0058552F" w:rsidRPr="00DF5638" w:rsidRDefault="0058552F" w:rsidP="00591DE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20219" w:rsidRDefault="0058552F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8552F" w:rsidRPr="00DF5638" w:rsidRDefault="0058552F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эффективности, </w:t>
      </w:r>
    </w:p>
    <w:p w:rsidR="0058552F" w:rsidRDefault="0058552F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5638">
        <w:rPr>
          <w:rFonts w:ascii="Times New Roman" w:hAnsi="Times New Roman" w:cs="Times New Roman"/>
          <w:sz w:val="28"/>
          <w:szCs w:val="28"/>
        </w:rPr>
        <w:t>учитываемых</w:t>
      </w:r>
      <w:proofErr w:type="gramEnd"/>
      <w:r w:rsidRPr="00DF5638">
        <w:rPr>
          <w:rFonts w:ascii="Times New Roman" w:hAnsi="Times New Roman" w:cs="Times New Roman"/>
          <w:sz w:val="28"/>
          <w:szCs w:val="28"/>
        </w:rPr>
        <w:t xml:space="preserve"> при расчете суммарного КПЭ</w:t>
      </w:r>
    </w:p>
    <w:p w:rsidR="00933532" w:rsidRDefault="00933532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933532" w:rsidRPr="00A01A8B" w:rsidTr="009F7B28">
        <w:tc>
          <w:tcPr>
            <w:tcW w:w="2830" w:type="dxa"/>
          </w:tcPr>
          <w:p w:rsidR="00933532" w:rsidRPr="00A01A8B" w:rsidRDefault="00933532" w:rsidP="009F7B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Проектная роль</w:t>
            </w:r>
          </w:p>
        </w:tc>
        <w:tc>
          <w:tcPr>
            <w:tcW w:w="6798" w:type="dxa"/>
          </w:tcPr>
          <w:p w:rsidR="00933532" w:rsidRPr="00A01A8B" w:rsidRDefault="00933532" w:rsidP="009F7B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Наименование КПЭ</w:t>
            </w:r>
          </w:p>
        </w:tc>
      </w:tr>
      <w:tr w:rsidR="00933532" w:rsidRPr="00A01A8B" w:rsidTr="009F7B28">
        <w:tc>
          <w:tcPr>
            <w:tcW w:w="9628" w:type="dxa"/>
            <w:gridSpan w:val="2"/>
          </w:tcPr>
          <w:p w:rsidR="00933532" w:rsidRPr="00A01A8B" w:rsidRDefault="00933532" w:rsidP="009F7B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федерального, регионального уровня</w:t>
            </w:r>
          </w:p>
        </w:tc>
      </w:tr>
      <w:tr w:rsidR="00933532" w:rsidRPr="00A01A8B" w:rsidTr="009F7B28">
        <w:tc>
          <w:tcPr>
            <w:tcW w:w="2830" w:type="dxa"/>
          </w:tcPr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798" w:type="dxa"/>
          </w:tcPr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своевременность выполнения работ (КПЭСВР);</w:t>
            </w:r>
          </w:p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качество выполнения работ (КПЭКВР)</w:t>
            </w:r>
          </w:p>
        </w:tc>
      </w:tr>
      <w:tr w:rsidR="00933532" w:rsidRPr="00A01A8B" w:rsidTr="009F7B28">
        <w:tc>
          <w:tcPr>
            <w:tcW w:w="9628" w:type="dxa"/>
            <w:gridSpan w:val="2"/>
          </w:tcPr>
          <w:p w:rsidR="00933532" w:rsidRPr="00A01A8B" w:rsidRDefault="00933532" w:rsidP="009F7B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муниципального уровня</w:t>
            </w:r>
          </w:p>
        </w:tc>
      </w:tr>
      <w:tr w:rsidR="00933532" w:rsidRPr="00A01A8B" w:rsidTr="009F7B28">
        <w:tc>
          <w:tcPr>
            <w:tcW w:w="2830" w:type="dxa"/>
          </w:tcPr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6798" w:type="dxa"/>
          </w:tcPr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качество календарного планирования проекта (КПЭКПП);</w:t>
            </w:r>
          </w:p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своевременность реализации проекта (КПЭСРП)</w:t>
            </w:r>
          </w:p>
        </w:tc>
      </w:tr>
      <w:tr w:rsidR="00933532" w:rsidRPr="00A01A8B" w:rsidTr="009F7B28">
        <w:tc>
          <w:tcPr>
            <w:tcW w:w="2830" w:type="dxa"/>
          </w:tcPr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798" w:type="dxa"/>
          </w:tcPr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качество календарного планирования проекта (КПЭКПП);</w:t>
            </w:r>
          </w:p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качество ведения архива проекта (КПЭКВА);</w:t>
            </w:r>
          </w:p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своевременность реализации проекта (КПЭСРП)</w:t>
            </w:r>
          </w:p>
        </w:tc>
      </w:tr>
      <w:tr w:rsidR="00933532" w:rsidRPr="00A01A8B" w:rsidTr="009F7B28">
        <w:tc>
          <w:tcPr>
            <w:tcW w:w="2830" w:type="dxa"/>
            <w:tcBorders>
              <w:bottom w:val="single" w:sz="4" w:space="0" w:color="auto"/>
            </w:tcBorders>
          </w:tcPr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Администратор проекта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качество ведения архива проекта (КПЭКВА);</w:t>
            </w:r>
          </w:p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своевременность предоставления  отчетности (КПЭСПО)</w:t>
            </w:r>
          </w:p>
        </w:tc>
      </w:tr>
      <w:tr w:rsidR="00933532" w:rsidRPr="00A01A8B" w:rsidTr="009F7B28">
        <w:tc>
          <w:tcPr>
            <w:tcW w:w="2830" w:type="dxa"/>
            <w:tcBorders>
              <w:bottom w:val="single" w:sz="4" w:space="0" w:color="auto"/>
            </w:tcBorders>
          </w:tcPr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своевременность выполнения работ (КПЭСВР);</w:t>
            </w:r>
          </w:p>
          <w:p w:rsidR="00933532" w:rsidRPr="00A01A8B" w:rsidRDefault="00933532" w:rsidP="009F7B28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качество выполнения работ (КПЭКВР)</w:t>
            </w:r>
          </w:p>
        </w:tc>
      </w:tr>
    </w:tbl>
    <w:p w:rsidR="00933532" w:rsidRDefault="00933532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3532" w:rsidRPr="00DF5638" w:rsidRDefault="00933532" w:rsidP="009335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33532" w:rsidRDefault="00933532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</w:p>
    <w:p w:rsidR="0097170F" w:rsidRDefault="0058552F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8552F" w:rsidRPr="00DF5638" w:rsidRDefault="0058552F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>к методике расчет</w:t>
      </w:r>
      <w:r w:rsidR="00DF5638" w:rsidRPr="00DF5638">
        <w:rPr>
          <w:rFonts w:ascii="Times New Roman" w:hAnsi="Times New Roman" w:cs="Times New Roman"/>
          <w:sz w:val="28"/>
          <w:szCs w:val="28"/>
        </w:rPr>
        <w:t>а</w:t>
      </w:r>
      <w:r w:rsidRPr="00DF5638">
        <w:rPr>
          <w:rFonts w:ascii="Times New Roman" w:hAnsi="Times New Roman" w:cs="Times New Roman"/>
          <w:sz w:val="28"/>
          <w:szCs w:val="28"/>
        </w:rPr>
        <w:t xml:space="preserve"> ключевых показателей</w:t>
      </w:r>
    </w:p>
    <w:p w:rsidR="0058552F" w:rsidRPr="00DF5638" w:rsidRDefault="0058552F" w:rsidP="00F20219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>эффективности участников проектной деятельности</w:t>
      </w:r>
      <w:r w:rsidR="00FE2A22">
        <w:rPr>
          <w:rFonts w:ascii="Times New Roman" w:hAnsi="Times New Roman" w:cs="Times New Roman"/>
          <w:sz w:val="28"/>
          <w:szCs w:val="28"/>
        </w:rPr>
        <w:t xml:space="preserve"> </w:t>
      </w:r>
      <w:r w:rsidRPr="00DF563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613C3" w:rsidRPr="00DF5638">
        <w:rPr>
          <w:rFonts w:ascii="Times New Roman" w:hAnsi="Times New Roman" w:cs="Times New Roman"/>
          <w:sz w:val="28"/>
          <w:szCs w:val="28"/>
        </w:rPr>
        <w:t>Нефтеюганска</w:t>
      </w:r>
    </w:p>
    <w:p w:rsidR="0058552F" w:rsidRPr="00DF5638" w:rsidRDefault="0058552F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8552F" w:rsidRPr="00DF5638" w:rsidRDefault="0058552F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 xml:space="preserve">Шкала оценок качества выполнения исполнителем работ, </w:t>
      </w:r>
    </w:p>
    <w:p w:rsidR="0058552F" w:rsidRPr="00DF5638" w:rsidRDefault="0058552F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5638">
        <w:rPr>
          <w:rFonts w:ascii="Times New Roman" w:hAnsi="Times New Roman" w:cs="Times New Roman"/>
          <w:sz w:val="28"/>
          <w:szCs w:val="28"/>
        </w:rPr>
        <w:t>поручений по проекту</w:t>
      </w:r>
    </w:p>
    <w:p w:rsidR="0058552F" w:rsidRPr="00DF5638" w:rsidRDefault="0058552F" w:rsidP="00591D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2"/>
        <w:gridCol w:w="1767"/>
        <w:gridCol w:w="5915"/>
      </w:tblGrid>
      <w:tr w:rsidR="00FE2233" w:rsidRPr="00A01A8B" w:rsidTr="00D37932">
        <w:tc>
          <w:tcPr>
            <w:tcW w:w="1413" w:type="dxa"/>
          </w:tcPr>
          <w:p w:rsidR="0058552F" w:rsidRPr="00A01A8B" w:rsidRDefault="0058552F" w:rsidP="00591D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843" w:type="dxa"/>
          </w:tcPr>
          <w:p w:rsidR="0058552F" w:rsidRPr="00A01A8B" w:rsidRDefault="0058552F" w:rsidP="00591D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Значение оценки (баллы)</w:t>
            </w:r>
          </w:p>
        </w:tc>
        <w:tc>
          <w:tcPr>
            <w:tcW w:w="6372" w:type="dxa"/>
          </w:tcPr>
          <w:p w:rsidR="0058552F" w:rsidRPr="00A01A8B" w:rsidRDefault="0058552F" w:rsidP="00591D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Критерии определения оценки</w:t>
            </w:r>
          </w:p>
        </w:tc>
      </w:tr>
      <w:tr w:rsidR="00FE2233" w:rsidRPr="00A01A8B" w:rsidTr="00D37932">
        <w:tc>
          <w:tcPr>
            <w:tcW w:w="1413" w:type="dxa"/>
          </w:tcPr>
          <w:p w:rsidR="001A359C" w:rsidRPr="00A01A8B" w:rsidRDefault="001A359C" w:rsidP="00591D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843" w:type="dxa"/>
          </w:tcPr>
          <w:p w:rsidR="001A359C" w:rsidRPr="00A01A8B" w:rsidRDefault="001A359C" w:rsidP="00591D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4,50-5,00</w:t>
            </w:r>
          </w:p>
        </w:tc>
        <w:tc>
          <w:tcPr>
            <w:tcW w:w="6372" w:type="dxa"/>
          </w:tcPr>
          <w:p w:rsidR="001A359C" w:rsidRPr="00A01A8B" w:rsidRDefault="00F55613" w:rsidP="001A359C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Р</w:t>
            </w:r>
            <w:r w:rsidR="001A359C" w:rsidRPr="00A01A8B">
              <w:rPr>
                <w:rFonts w:ascii="Times New Roman" w:hAnsi="Times New Roman" w:cs="Times New Roman"/>
              </w:rPr>
              <w:t>аботы выполняются (поручения исполняются) с</w:t>
            </w:r>
          </w:p>
          <w:p w:rsidR="001A359C" w:rsidRPr="00A01A8B" w:rsidRDefault="001A359C" w:rsidP="001A359C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высоким уровнем качества, в полном соответствии с</w:t>
            </w:r>
          </w:p>
          <w:p w:rsidR="001A359C" w:rsidRPr="00A01A8B" w:rsidRDefault="001A359C" w:rsidP="001A359C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требованиями (или с их превышением),</w:t>
            </w:r>
          </w:p>
          <w:p w:rsidR="001A359C" w:rsidRPr="00A01A8B" w:rsidRDefault="001A359C" w:rsidP="001A359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01A8B">
              <w:rPr>
                <w:rFonts w:ascii="Times New Roman" w:hAnsi="Times New Roman" w:cs="Times New Roman"/>
              </w:rPr>
              <w:t>своевременно, эффективно (в том числе в случаях</w:t>
            </w:r>
            <w:proofErr w:type="gramEnd"/>
          </w:p>
          <w:p w:rsidR="001A359C" w:rsidRPr="00A01A8B" w:rsidRDefault="001A359C" w:rsidP="001A359C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увеличения нагрузки или сокращения сроков),</w:t>
            </w:r>
          </w:p>
          <w:p w:rsidR="001A359C" w:rsidRPr="00A01A8B" w:rsidRDefault="001A359C" w:rsidP="001A359C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самостоятельно и с высоким уровнем активности и</w:t>
            </w:r>
          </w:p>
          <w:p w:rsidR="001A359C" w:rsidRPr="00A01A8B" w:rsidRDefault="001A359C" w:rsidP="001A359C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ответственности, в том числе при преодолении</w:t>
            </w:r>
          </w:p>
          <w:p w:rsidR="001A359C" w:rsidRPr="00A01A8B" w:rsidRDefault="001A359C" w:rsidP="001A359C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трудностей, не требуют переделок и исправлений.</w:t>
            </w:r>
          </w:p>
          <w:p w:rsidR="001A359C" w:rsidRPr="00A01A8B" w:rsidRDefault="001A359C" w:rsidP="001A359C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 xml:space="preserve">Исполнитель занимает </w:t>
            </w:r>
            <w:proofErr w:type="gramStart"/>
            <w:r w:rsidRPr="00A01A8B">
              <w:rPr>
                <w:rFonts w:ascii="Times New Roman" w:hAnsi="Times New Roman" w:cs="Times New Roman"/>
              </w:rPr>
              <w:t>активную</w:t>
            </w:r>
            <w:proofErr w:type="gramEnd"/>
            <w:r w:rsidRPr="00A01A8B">
              <w:rPr>
                <w:rFonts w:ascii="Times New Roman" w:hAnsi="Times New Roman" w:cs="Times New Roman"/>
              </w:rPr>
              <w:t>, положительную</w:t>
            </w:r>
          </w:p>
          <w:p w:rsidR="001A359C" w:rsidRPr="00A01A8B" w:rsidRDefault="001A359C" w:rsidP="001A359C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позицию при взаимодействии с иными участниками</w:t>
            </w:r>
          </w:p>
          <w:p w:rsidR="001A359C" w:rsidRPr="00A01A8B" w:rsidRDefault="001A359C" w:rsidP="001A359C">
            <w:pPr>
              <w:pStyle w:val="a5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команды проекта</w:t>
            </w:r>
          </w:p>
        </w:tc>
      </w:tr>
      <w:tr w:rsidR="00FE2233" w:rsidRPr="00A01A8B" w:rsidTr="00D37932">
        <w:tc>
          <w:tcPr>
            <w:tcW w:w="1413" w:type="dxa"/>
          </w:tcPr>
          <w:p w:rsidR="0058552F" w:rsidRPr="00A01A8B" w:rsidRDefault="0058552F" w:rsidP="00591D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843" w:type="dxa"/>
          </w:tcPr>
          <w:p w:rsidR="0058552F" w:rsidRPr="00A01A8B" w:rsidRDefault="0058552F" w:rsidP="001A35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3,</w:t>
            </w:r>
            <w:r w:rsidR="001A359C" w:rsidRPr="00A01A8B">
              <w:rPr>
                <w:rFonts w:ascii="Times New Roman" w:hAnsi="Times New Roman" w:cs="Times New Roman"/>
              </w:rPr>
              <w:t>50-4</w:t>
            </w:r>
            <w:r w:rsidRPr="00A01A8B">
              <w:rPr>
                <w:rFonts w:ascii="Times New Roman" w:hAnsi="Times New Roman" w:cs="Times New Roman"/>
              </w:rPr>
              <w:t>,</w:t>
            </w:r>
            <w:r w:rsidR="001A359C" w:rsidRPr="00A01A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72" w:type="dxa"/>
          </w:tcPr>
          <w:p w:rsidR="0058552F" w:rsidRPr="00A01A8B" w:rsidRDefault="00F55613" w:rsidP="00591D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01A8B">
              <w:rPr>
                <w:bCs/>
                <w:sz w:val="22"/>
                <w:szCs w:val="22"/>
              </w:rPr>
              <w:t>Р</w:t>
            </w:r>
            <w:r w:rsidR="0058552F" w:rsidRPr="00A01A8B">
              <w:rPr>
                <w:bCs/>
                <w:sz w:val="22"/>
                <w:szCs w:val="22"/>
              </w:rPr>
              <w:t xml:space="preserve">аботы выполняются (поручения исполняются) </w:t>
            </w:r>
            <w:r w:rsidR="001A359C" w:rsidRPr="00A01A8B">
              <w:rPr>
                <w:bCs/>
                <w:sz w:val="22"/>
                <w:szCs w:val="22"/>
              </w:rPr>
              <w:t>на хорошем</w:t>
            </w:r>
            <w:r w:rsidR="0058552F" w:rsidRPr="00A01A8B">
              <w:rPr>
                <w:bCs/>
                <w:sz w:val="22"/>
                <w:szCs w:val="22"/>
              </w:rPr>
              <w:t xml:space="preserve"> уровне качества, </w:t>
            </w:r>
            <w:r w:rsidR="001A359C" w:rsidRPr="00A01A8B">
              <w:rPr>
                <w:bCs/>
                <w:sz w:val="22"/>
                <w:szCs w:val="22"/>
              </w:rPr>
              <w:t xml:space="preserve">своевременно, </w:t>
            </w:r>
            <w:r w:rsidR="0058552F" w:rsidRPr="00A01A8B">
              <w:rPr>
                <w:bCs/>
                <w:sz w:val="22"/>
                <w:szCs w:val="22"/>
              </w:rPr>
              <w:t>в соответствии с</w:t>
            </w:r>
          </w:p>
          <w:p w:rsidR="0058552F" w:rsidRPr="00A01A8B" w:rsidRDefault="0058552F" w:rsidP="00F5561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01A8B">
              <w:rPr>
                <w:bCs/>
                <w:sz w:val="22"/>
                <w:szCs w:val="22"/>
              </w:rPr>
              <w:t xml:space="preserve">требованиями </w:t>
            </w:r>
            <w:r w:rsidR="00F55613" w:rsidRPr="00A01A8B">
              <w:rPr>
                <w:bCs/>
                <w:sz w:val="22"/>
                <w:szCs w:val="22"/>
              </w:rPr>
              <w:t>и аккуратно, требуют незначительных исправлений.</w:t>
            </w:r>
          </w:p>
          <w:p w:rsidR="0058552F" w:rsidRPr="00A01A8B" w:rsidRDefault="0058552F" w:rsidP="00F556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A8B">
              <w:rPr>
                <w:bCs/>
                <w:sz w:val="22"/>
                <w:szCs w:val="22"/>
              </w:rPr>
              <w:t xml:space="preserve">Исполнитель </w:t>
            </w:r>
            <w:r w:rsidR="00F55613" w:rsidRPr="00A01A8B">
              <w:rPr>
                <w:bCs/>
                <w:sz w:val="22"/>
                <w:szCs w:val="22"/>
              </w:rPr>
              <w:t xml:space="preserve">поддерживает хорошие отношения с иными участниками </w:t>
            </w:r>
            <w:r w:rsidRPr="00A01A8B">
              <w:rPr>
                <w:bCs/>
                <w:sz w:val="22"/>
                <w:szCs w:val="22"/>
              </w:rPr>
              <w:t>команды проекта</w:t>
            </w:r>
            <w:r w:rsidR="00F55613" w:rsidRPr="00A01A8B">
              <w:rPr>
                <w:bCs/>
                <w:sz w:val="22"/>
                <w:szCs w:val="22"/>
              </w:rPr>
              <w:t>, принимает участие в ее деятельности</w:t>
            </w:r>
          </w:p>
        </w:tc>
      </w:tr>
      <w:tr w:rsidR="00FE2233" w:rsidRPr="00A01A8B" w:rsidTr="00D37932">
        <w:tc>
          <w:tcPr>
            <w:tcW w:w="1413" w:type="dxa"/>
          </w:tcPr>
          <w:p w:rsidR="0058552F" w:rsidRPr="00A01A8B" w:rsidRDefault="0058552F" w:rsidP="00591D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843" w:type="dxa"/>
          </w:tcPr>
          <w:p w:rsidR="0058552F" w:rsidRPr="00A01A8B" w:rsidRDefault="00F55613" w:rsidP="00591D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2,50-3,49</w:t>
            </w:r>
          </w:p>
        </w:tc>
        <w:tc>
          <w:tcPr>
            <w:tcW w:w="6372" w:type="dxa"/>
          </w:tcPr>
          <w:p w:rsidR="0058552F" w:rsidRPr="00A01A8B" w:rsidRDefault="00FE2233" w:rsidP="00591D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01A8B">
              <w:rPr>
                <w:bCs/>
                <w:sz w:val="22"/>
                <w:szCs w:val="22"/>
              </w:rPr>
              <w:t>Р</w:t>
            </w:r>
            <w:r w:rsidR="0058552F" w:rsidRPr="00A01A8B">
              <w:rPr>
                <w:bCs/>
                <w:sz w:val="22"/>
                <w:szCs w:val="22"/>
              </w:rPr>
              <w:t xml:space="preserve">аботы выполняются (поручения исполняются) </w:t>
            </w:r>
            <w:proofErr w:type="gramStart"/>
            <w:r w:rsidR="0058552F" w:rsidRPr="00A01A8B">
              <w:rPr>
                <w:bCs/>
                <w:sz w:val="22"/>
                <w:szCs w:val="22"/>
              </w:rPr>
              <w:t>на</w:t>
            </w:r>
            <w:proofErr w:type="gramEnd"/>
          </w:p>
          <w:p w:rsidR="00F55613" w:rsidRPr="00A01A8B" w:rsidRDefault="00F55613" w:rsidP="00F556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A8B">
              <w:rPr>
                <w:bCs/>
                <w:sz w:val="22"/>
                <w:szCs w:val="22"/>
              </w:rPr>
              <w:t xml:space="preserve">приемлемом </w:t>
            </w:r>
            <w:proofErr w:type="gramStart"/>
            <w:r w:rsidRPr="00A01A8B">
              <w:rPr>
                <w:bCs/>
                <w:sz w:val="22"/>
                <w:szCs w:val="22"/>
              </w:rPr>
              <w:t>уровне</w:t>
            </w:r>
            <w:proofErr w:type="gramEnd"/>
            <w:r w:rsidRPr="00A01A8B">
              <w:rPr>
                <w:bCs/>
                <w:sz w:val="22"/>
                <w:szCs w:val="22"/>
              </w:rPr>
              <w:t xml:space="preserve"> качества, небрежно</w:t>
            </w:r>
            <w:r w:rsidR="0058552F" w:rsidRPr="00A01A8B">
              <w:rPr>
                <w:bCs/>
                <w:sz w:val="22"/>
                <w:szCs w:val="22"/>
              </w:rPr>
              <w:t xml:space="preserve">, </w:t>
            </w:r>
            <w:r w:rsidRPr="00A01A8B">
              <w:rPr>
                <w:bCs/>
                <w:sz w:val="22"/>
                <w:szCs w:val="22"/>
              </w:rPr>
              <w:t>встречаются ошибки, результаты работ, как правило, требуют проверки, допускается нарушение сроков, взаимодействие с участниками команды проекта на недостаточно высоком уровне</w:t>
            </w:r>
          </w:p>
          <w:p w:rsidR="0058552F" w:rsidRPr="00A01A8B" w:rsidRDefault="0058552F" w:rsidP="00591DE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2233" w:rsidRPr="00A01A8B" w:rsidTr="00D37932">
        <w:tc>
          <w:tcPr>
            <w:tcW w:w="1413" w:type="dxa"/>
          </w:tcPr>
          <w:p w:rsidR="0058552F" w:rsidRPr="00A01A8B" w:rsidRDefault="0058552F" w:rsidP="00591DEB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 xml:space="preserve">Неудовлетворительно </w:t>
            </w:r>
          </w:p>
        </w:tc>
        <w:tc>
          <w:tcPr>
            <w:tcW w:w="1843" w:type="dxa"/>
          </w:tcPr>
          <w:p w:rsidR="0058552F" w:rsidRPr="00A01A8B" w:rsidRDefault="0058552F" w:rsidP="00F556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1A8B">
              <w:rPr>
                <w:rFonts w:ascii="Times New Roman" w:hAnsi="Times New Roman" w:cs="Times New Roman"/>
              </w:rPr>
              <w:t>0-</w:t>
            </w:r>
            <w:r w:rsidR="00F55613" w:rsidRPr="00A01A8B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6372" w:type="dxa"/>
          </w:tcPr>
          <w:p w:rsidR="0058552F" w:rsidRPr="00A01A8B" w:rsidRDefault="00FE2233" w:rsidP="00FE2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1A8B">
              <w:rPr>
                <w:bCs/>
                <w:sz w:val="22"/>
                <w:szCs w:val="22"/>
              </w:rPr>
              <w:t>Р</w:t>
            </w:r>
            <w:r w:rsidR="0058552F" w:rsidRPr="00A01A8B">
              <w:rPr>
                <w:bCs/>
                <w:sz w:val="22"/>
                <w:szCs w:val="22"/>
              </w:rPr>
              <w:t xml:space="preserve">аботы выполняются (поручения исполняются) </w:t>
            </w:r>
            <w:proofErr w:type="spellStart"/>
            <w:r w:rsidR="003346DB" w:rsidRPr="00A01A8B">
              <w:rPr>
                <w:bCs/>
                <w:sz w:val="22"/>
                <w:szCs w:val="22"/>
              </w:rPr>
              <w:t>снизким</w:t>
            </w:r>
            <w:proofErr w:type="spellEnd"/>
            <w:r w:rsidR="003346DB" w:rsidRPr="00A01A8B">
              <w:rPr>
                <w:bCs/>
                <w:sz w:val="22"/>
                <w:szCs w:val="22"/>
              </w:rPr>
              <w:t xml:space="preserve"> </w:t>
            </w:r>
            <w:r w:rsidR="0058552F" w:rsidRPr="00A01A8B">
              <w:rPr>
                <w:bCs/>
                <w:sz w:val="22"/>
                <w:szCs w:val="22"/>
              </w:rPr>
              <w:t>уровне</w:t>
            </w:r>
            <w:r w:rsidR="003346DB" w:rsidRPr="00A01A8B">
              <w:rPr>
                <w:bCs/>
                <w:sz w:val="22"/>
                <w:szCs w:val="22"/>
              </w:rPr>
              <w:t>м</w:t>
            </w:r>
            <w:r w:rsidR="0058552F" w:rsidRPr="00A01A8B">
              <w:rPr>
                <w:bCs/>
                <w:sz w:val="22"/>
                <w:szCs w:val="22"/>
              </w:rPr>
              <w:t xml:space="preserve"> качества,</w:t>
            </w:r>
            <w:r w:rsidR="003346DB" w:rsidRPr="00A01A8B">
              <w:rPr>
                <w:bCs/>
                <w:sz w:val="22"/>
                <w:szCs w:val="22"/>
              </w:rPr>
              <w:t xml:space="preserve"> регулярно с </w:t>
            </w:r>
            <w:r w:rsidR="0058552F" w:rsidRPr="00A01A8B">
              <w:rPr>
                <w:bCs/>
                <w:sz w:val="22"/>
                <w:szCs w:val="22"/>
              </w:rPr>
              <w:t>ошибк</w:t>
            </w:r>
            <w:r w:rsidR="003346DB" w:rsidRPr="00A01A8B">
              <w:rPr>
                <w:bCs/>
                <w:sz w:val="22"/>
                <w:szCs w:val="22"/>
              </w:rPr>
              <w:t>ами</w:t>
            </w:r>
            <w:r w:rsidR="00E9034B" w:rsidRPr="00A01A8B">
              <w:rPr>
                <w:bCs/>
                <w:sz w:val="22"/>
                <w:szCs w:val="22"/>
              </w:rPr>
              <w:t xml:space="preserve"> и требуют постоянной проверки и исп</w:t>
            </w:r>
            <w:r w:rsidRPr="00A01A8B">
              <w:rPr>
                <w:bCs/>
                <w:sz w:val="22"/>
                <w:szCs w:val="22"/>
              </w:rPr>
              <w:t xml:space="preserve">равлений. В отчетном периоде исполнителем не </w:t>
            </w:r>
            <w:proofErr w:type="gramStart"/>
            <w:r w:rsidRPr="00A01A8B">
              <w:rPr>
                <w:bCs/>
                <w:sz w:val="22"/>
                <w:szCs w:val="22"/>
              </w:rPr>
              <w:t>выполнена</w:t>
            </w:r>
            <w:proofErr w:type="gramEnd"/>
            <w:r w:rsidRPr="00A01A8B">
              <w:rPr>
                <w:bCs/>
                <w:sz w:val="22"/>
                <w:szCs w:val="22"/>
              </w:rPr>
              <w:t xml:space="preserve"> какая-либо из ключевых работ проекта, что привело к не достижению контрольной точки в проекте</w:t>
            </w:r>
          </w:p>
        </w:tc>
      </w:tr>
    </w:tbl>
    <w:p w:rsidR="00060369" w:rsidRPr="0097170F" w:rsidRDefault="00060369" w:rsidP="00591DE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13382" w:rsidRDefault="00C133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70F" w:rsidRDefault="00060369" w:rsidP="00F20219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DF5638" w:rsidRPr="00DF5638" w:rsidRDefault="00DF5638" w:rsidP="00F20219">
      <w:pPr>
        <w:ind w:left="4962"/>
        <w:rPr>
          <w:sz w:val="28"/>
          <w:szCs w:val="28"/>
        </w:rPr>
      </w:pPr>
      <w:r w:rsidRPr="00DF5638">
        <w:rPr>
          <w:sz w:val="28"/>
          <w:szCs w:val="28"/>
        </w:rPr>
        <w:t xml:space="preserve">к методике </w:t>
      </w:r>
      <w:proofErr w:type="gramStart"/>
      <w:r w:rsidRPr="00DF5638">
        <w:rPr>
          <w:sz w:val="28"/>
          <w:szCs w:val="28"/>
        </w:rPr>
        <w:t>расчета ключевых показателей</w:t>
      </w:r>
      <w:r w:rsidR="00FE2A22">
        <w:rPr>
          <w:sz w:val="28"/>
          <w:szCs w:val="28"/>
        </w:rPr>
        <w:t xml:space="preserve"> </w:t>
      </w:r>
      <w:r w:rsidRPr="00DF5638">
        <w:rPr>
          <w:sz w:val="28"/>
          <w:szCs w:val="28"/>
        </w:rPr>
        <w:t>эффективности участников проектной деятельности</w:t>
      </w:r>
      <w:proofErr w:type="gramEnd"/>
    </w:p>
    <w:p w:rsidR="00060369" w:rsidRDefault="00DF5638" w:rsidP="00F20219">
      <w:pPr>
        <w:ind w:left="4962"/>
        <w:rPr>
          <w:sz w:val="28"/>
          <w:szCs w:val="28"/>
          <w:lang w:eastAsia="en-US"/>
        </w:rPr>
      </w:pPr>
      <w:r w:rsidRPr="00DF5638">
        <w:rPr>
          <w:sz w:val="28"/>
          <w:szCs w:val="28"/>
        </w:rPr>
        <w:t>администрации города Нефтеюганска</w:t>
      </w:r>
    </w:p>
    <w:p w:rsidR="00DF5638" w:rsidRDefault="00DF5638" w:rsidP="00591DEB">
      <w:pPr>
        <w:jc w:val="center"/>
        <w:rPr>
          <w:sz w:val="28"/>
          <w:szCs w:val="28"/>
        </w:rPr>
      </w:pPr>
    </w:p>
    <w:p w:rsidR="00060369" w:rsidRDefault="00060369" w:rsidP="00591D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ключевых показателей эффективности (КПЭ) участия в проектной деятельности куратора проекта</w:t>
      </w:r>
    </w:p>
    <w:p w:rsidR="00060369" w:rsidRDefault="00060369" w:rsidP="00591DEB">
      <w:pPr>
        <w:rPr>
          <w:sz w:val="28"/>
          <w:szCs w:val="28"/>
        </w:rPr>
      </w:pPr>
    </w:p>
    <w:p w:rsidR="00060369" w:rsidRDefault="00060369" w:rsidP="00591DEB">
      <w:pPr>
        <w:rPr>
          <w:sz w:val="28"/>
          <w:szCs w:val="28"/>
        </w:rPr>
      </w:pPr>
      <w:r>
        <w:rPr>
          <w:sz w:val="28"/>
          <w:szCs w:val="28"/>
        </w:rPr>
        <w:t>Наименование проекта</w:t>
      </w:r>
    </w:p>
    <w:p w:rsidR="00060369" w:rsidRDefault="00060369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060369" w:rsidRDefault="00060369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A01A8B">
        <w:rPr>
          <w:sz w:val="28"/>
          <w:szCs w:val="28"/>
        </w:rPr>
        <w:t xml:space="preserve"> участника</w:t>
      </w:r>
    </w:p>
    <w:p w:rsidR="00060369" w:rsidRDefault="00060369" w:rsidP="00591DEB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7"/>
        <w:gridCol w:w="1592"/>
        <w:gridCol w:w="2724"/>
        <w:gridCol w:w="1191"/>
        <w:gridCol w:w="915"/>
        <w:gridCol w:w="1365"/>
      </w:tblGrid>
      <w:tr w:rsidR="00282874" w:rsidRPr="00A01A8B" w:rsidTr="0028287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Наименование</w:t>
            </w:r>
          </w:p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показателя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Обозначение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Формула</w:t>
            </w:r>
          </w:p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расчета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Значение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Расчет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Расчетное значение показателя</w:t>
            </w:r>
          </w:p>
        </w:tc>
      </w:tr>
      <w:tr w:rsidR="00282874" w:rsidRPr="00A01A8B" w:rsidTr="0028287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Качество календарного планирования проекта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КПП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КПП</w:t>
            </w:r>
            <w:r w:rsidRPr="00A01A8B">
              <w:rPr>
                <w:sz w:val="22"/>
                <w:szCs w:val="22"/>
              </w:rPr>
              <w:t>=5*(1/(1+ЗИ/4))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ЗИ=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28287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Своевременность реализации проекта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СРП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  <w:vertAlign w:val="subscript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СРП</w:t>
            </w:r>
            <w:r w:rsidRPr="00A01A8B">
              <w:rPr>
                <w:sz w:val="22"/>
                <w:szCs w:val="22"/>
              </w:rPr>
              <w:t>=5*КТ</w:t>
            </w:r>
            <w:r w:rsidRPr="00A01A8B">
              <w:rPr>
                <w:sz w:val="22"/>
                <w:szCs w:val="22"/>
                <w:vertAlign w:val="subscript"/>
              </w:rPr>
              <w:t>Ф</w:t>
            </w:r>
            <w:r w:rsidRPr="00A01A8B">
              <w:rPr>
                <w:sz w:val="22"/>
                <w:szCs w:val="22"/>
              </w:rPr>
              <w:t>/КТ</w:t>
            </w:r>
            <w:r w:rsidRPr="00A01A8B">
              <w:rPr>
                <w:sz w:val="22"/>
                <w:szCs w:val="22"/>
                <w:vertAlign w:val="subscript"/>
              </w:rPr>
              <w:t>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КТ</w:t>
            </w:r>
            <w:r w:rsidRPr="00A01A8B">
              <w:rPr>
                <w:sz w:val="22"/>
                <w:szCs w:val="22"/>
                <w:vertAlign w:val="subscript"/>
              </w:rPr>
              <w:t>Ф</w:t>
            </w:r>
            <w:r w:rsidRPr="00A01A8B">
              <w:rPr>
                <w:sz w:val="22"/>
                <w:szCs w:val="22"/>
              </w:rPr>
              <w:t>=</w:t>
            </w:r>
          </w:p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КТ</w:t>
            </w:r>
            <w:r w:rsidRPr="00A01A8B">
              <w:rPr>
                <w:sz w:val="22"/>
                <w:szCs w:val="22"/>
                <w:vertAlign w:val="subscript"/>
              </w:rPr>
              <w:t>П</w:t>
            </w:r>
            <w:r w:rsidRPr="00A01A8B">
              <w:rPr>
                <w:sz w:val="22"/>
                <w:szCs w:val="22"/>
              </w:rPr>
              <w:t>=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282874"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Суммарный КПЭ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D37932"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Интегральный КПЭ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D37932"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Оценка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</w:p>
        </w:tc>
      </w:tr>
    </w:tbl>
    <w:p w:rsidR="00060369" w:rsidRDefault="00060369" w:rsidP="00591DEB">
      <w:pPr>
        <w:jc w:val="both"/>
        <w:rPr>
          <w:sz w:val="28"/>
          <w:szCs w:val="28"/>
        </w:rPr>
      </w:pPr>
    </w:p>
    <w:p w:rsidR="00C13382" w:rsidRDefault="00C133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70F" w:rsidRDefault="00060369" w:rsidP="00BC04A3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DF5638" w:rsidRPr="00DF5638" w:rsidRDefault="00DF5638" w:rsidP="00BC04A3">
      <w:pPr>
        <w:ind w:left="4962"/>
        <w:rPr>
          <w:sz w:val="28"/>
          <w:szCs w:val="28"/>
        </w:rPr>
      </w:pPr>
      <w:r w:rsidRPr="00DF5638">
        <w:rPr>
          <w:sz w:val="28"/>
          <w:szCs w:val="28"/>
        </w:rPr>
        <w:t xml:space="preserve">к методике расчета ключевых </w:t>
      </w:r>
      <w:proofErr w:type="spellStart"/>
      <w:r w:rsidRPr="00DF5638">
        <w:rPr>
          <w:sz w:val="28"/>
          <w:szCs w:val="28"/>
        </w:rPr>
        <w:t>показателейэффективности</w:t>
      </w:r>
      <w:proofErr w:type="spellEnd"/>
      <w:r w:rsidRPr="00DF5638">
        <w:rPr>
          <w:sz w:val="28"/>
          <w:szCs w:val="28"/>
        </w:rPr>
        <w:t xml:space="preserve"> участников проектной деятельности</w:t>
      </w:r>
    </w:p>
    <w:p w:rsidR="00060369" w:rsidRDefault="00DF5638" w:rsidP="00BC04A3">
      <w:pPr>
        <w:ind w:left="4962"/>
        <w:rPr>
          <w:sz w:val="28"/>
          <w:szCs w:val="28"/>
        </w:rPr>
      </w:pPr>
      <w:r w:rsidRPr="00DF5638">
        <w:rPr>
          <w:sz w:val="28"/>
          <w:szCs w:val="28"/>
        </w:rPr>
        <w:t>администрации города Нефтеюганска</w:t>
      </w:r>
    </w:p>
    <w:p w:rsidR="00DF5638" w:rsidRDefault="00DF5638" w:rsidP="00591DEB">
      <w:pPr>
        <w:jc w:val="right"/>
        <w:rPr>
          <w:sz w:val="28"/>
          <w:szCs w:val="28"/>
        </w:rPr>
      </w:pPr>
    </w:p>
    <w:p w:rsidR="00060369" w:rsidRDefault="00060369" w:rsidP="00591D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ключевых показателей эффективности (КПЭ) участия в проектной деятельности руководителя проекта</w:t>
      </w:r>
    </w:p>
    <w:p w:rsidR="00060369" w:rsidRDefault="00060369" w:rsidP="00591DEB">
      <w:pPr>
        <w:rPr>
          <w:sz w:val="28"/>
          <w:szCs w:val="28"/>
        </w:rPr>
      </w:pPr>
    </w:p>
    <w:p w:rsidR="00060369" w:rsidRDefault="00060369" w:rsidP="00591DEB">
      <w:pPr>
        <w:rPr>
          <w:sz w:val="28"/>
          <w:szCs w:val="28"/>
        </w:rPr>
      </w:pPr>
      <w:r>
        <w:rPr>
          <w:sz w:val="28"/>
          <w:szCs w:val="28"/>
        </w:rPr>
        <w:t>Наименование проекта</w:t>
      </w:r>
    </w:p>
    <w:p w:rsidR="00060369" w:rsidRDefault="00060369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060369" w:rsidRDefault="00060369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A01A8B">
        <w:rPr>
          <w:sz w:val="28"/>
          <w:szCs w:val="28"/>
        </w:rPr>
        <w:t xml:space="preserve"> участника</w:t>
      </w:r>
    </w:p>
    <w:p w:rsidR="00060369" w:rsidRDefault="00060369" w:rsidP="00591DEB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7"/>
        <w:gridCol w:w="1527"/>
        <w:gridCol w:w="2979"/>
        <w:gridCol w:w="1144"/>
        <w:gridCol w:w="882"/>
        <w:gridCol w:w="1345"/>
      </w:tblGrid>
      <w:tr w:rsidR="00282874" w:rsidRPr="00A01A8B" w:rsidTr="0028287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Наименование</w:t>
            </w:r>
          </w:p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показателя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Обозначение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Формула</w:t>
            </w:r>
          </w:p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расчета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Значение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Расчет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Расчетное значение показателя</w:t>
            </w:r>
          </w:p>
        </w:tc>
      </w:tr>
      <w:tr w:rsidR="00282874" w:rsidRPr="00A01A8B" w:rsidTr="0028287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Качество календарного планирования проекта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КПП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КПП</w:t>
            </w:r>
            <w:r w:rsidRPr="00A01A8B">
              <w:rPr>
                <w:sz w:val="22"/>
                <w:szCs w:val="22"/>
              </w:rPr>
              <w:t>=5*(1/(1+ЗИ/4))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ЗИ=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28287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Своевременность реализации проекта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СРП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  <w:vertAlign w:val="subscript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СРП</w:t>
            </w:r>
            <w:r w:rsidRPr="00A01A8B">
              <w:rPr>
                <w:sz w:val="22"/>
                <w:szCs w:val="22"/>
              </w:rPr>
              <w:t>=5*КТ</w:t>
            </w:r>
            <w:r w:rsidRPr="00A01A8B">
              <w:rPr>
                <w:sz w:val="22"/>
                <w:szCs w:val="22"/>
                <w:vertAlign w:val="subscript"/>
              </w:rPr>
              <w:t>Ф</w:t>
            </w:r>
            <w:r w:rsidRPr="00A01A8B">
              <w:rPr>
                <w:sz w:val="22"/>
                <w:szCs w:val="22"/>
              </w:rPr>
              <w:t>/КТ</w:t>
            </w:r>
            <w:r w:rsidRPr="00A01A8B">
              <w:rPr>
                <w:sz w:val="22"/>
                <w:szCs w:val="22"/>
                <w:vertAlign w:val="subscript"/>
              </w:rPr>
              <w:t>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КТ</w:t>
            </w:r>
            <w:r w:rsidRPr="00A01A8B">
              <w:rPr>
                <w:sz w:val="22"/>
                <w:szCs w:val="22"/>
                <w:vertAlign w:val="subscript"/>
              </w:rPr>
              <w:t>Ф</w:t>
            </w:r>
            <w:r w:rsidRPr="00A01A8B">
              <w:rPr>
                <w:sz w:val="22"/>
                <w:szCs w:val="22"/>
              </w:rPr>
              <w:t>=</w:t>
            </w:r>
          </w:p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КТ</w:t>
            </w:r>
            <w:r w:rsidRPr="00A01A8B">
              <w:rPr>
                <w:sz w:val="22"/>
                <w:szCs w:val="22"/>
                <w:vertAlign w:val="subscript"/>
              </w:rPr>
              <w:t>П</w:t>
            </w:r>
            <w:r w:rsidRPr="00A01A8B">
              <w:rPr>
                <w:sz w:val="22"/>
                <w:szCs w:val="22"/>
              </w:rPr>
              <w:t>=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28287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Качество ведения архива проекта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  <w:vertAlign w:val="subscript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КВА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КВА</w:t>
            </w:r>
            <w:r w:rsidRPr="00A01A8B">
              <w:rPr>
                <w:sz w:val="22"/>
                <w:szCs w:val="22"/>
              </w:rPr>
              <w:t>=5*(1/(1+НПОД/8))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НПОД=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282874"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Суммарный КПЭ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282874"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Интегральный КПЭ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282874"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Оценка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</w:p>
        </w:tc>
      </w:tr>
    </w:tbl>
    <w:p w:rsidR="00060369" w:rsidRDefault="00060369" w:rsidP="00591DEB">
      <w:pPr>
        <w:jc w:val="both"/>
        <w:rPr>
          <w:sz w:val="28"/>
          <w:szCs w:val="28"/>
        </w:rPr>
      </w:pPr>
    </w:p>
    <w:p w:rsidR="00C13382" w:rsidRDefault="00C133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70F" w:rsidRDefault="00060369" w:rsidP="00BC04A3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DF5638" w:rsidRPr="00DF5638" w:rsidRDefault="00DF5638" w:rsidP="00BC04A3">
      <w:pPr>
        <w:ind w:left="5245"/>
        <w:rPr>
          <w:sz w:val="28"/>
          <w:szCs w:val="28"/>
        </w:rPr>
      </w:pPr>
      <w:r w:rsidRPr="00DF5638">
        <w:rPr>
          <w:sz w:val="28"/>
          <w:szCs w:val="28"/>
        </w:rPr>
        <w:t xml:space="preserve">к методике расчета ключевых </w:t>
      </w:r>
      <w:proofErr w:type="spellStart"/>
      <w:r w:rsidRPr="00DF5638">
        <w:rPr>
          <w:sz w:val="28"/>
          <w:szCs w:val="28"/>
        </w:rPr>
        <w:t>показателейэффективности</w:t>
      </w:r>
      <w:proofErr w:type="spellEnd"/>
      <w:r w:rsidRPr="00DF5638">
        <w:rPr>
          <w:sz w:val="28"/>
          <w:szCs w:val="28"/>
        </w:rPr>
        <w:t xml:space="preserve"> участников проектной деятельности</w:t>
      </w:r>
    </w:p>
    <w:p w:rsidR="00060369" w:rsidRDefault="00DF5638" w:rsidP="00BC04A3">
      <w:pPr>
        <w:ind w:left="5245"/>
        <w:rPr>
          <w:sz w:val="28"/>
          <w:szCs w:val="28"/>
        </w:rPr>
      </w:pPr>
      <w:r w:rsidRPr="00DF5638">
        <w:rPr>
          <w:sz w:val="28"/>
          <w:szCs w:val="28"/>
        </w:rPr>
        <w:t>администрации города Нефтеюганска</w:t>
      </w:r>
    </w:p>
    <w:p w:rsidR="00DF5638" w:rsidRDefault="00DF5638" w:rsidP="00591DEB">
      <w:pPr>
        <w:jc w:val="right"/>
        <w:rPr>
          <w:sz w:val="28"/>
          <w:szCs w:val="28"/>
        </w:rPr>
      </w:pPr>
    </w:p>
    <w:p w:rsidR="00060369" w:rsidRDefault="00060369" w:rsidP="00591D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ключевых показателей эффективности (КПЭ) участия в проектной деятельности администратора проекта</w:t>
      </w:r>
    </w:p>
    <w:p w:rsidR="00060369" w:rsidRDefault="00060369" w:rsidP="00591DEB">
      <w:pPr>
        <w:rPr>
          <w:sz w:val="28"/>
          <w:szCs w:val="28"/>
        </w:rPr>
      </w:pPr>
    </w:p>
    <w:p w:rsidR="00060369" w:rsidRDefault="00060369" w:rsidP="00591DEB">
      <w:pPr>
        <w:rPr>
          <w:sz w:val="28"/>
          <w:szCs w:val="28"/>
        </w:rPr>
      </w:pPr>
      <w:r>
        <w:rPr>
          <w:sz w:val="28"/>
          <w:szCs w:val="28"/>
        </w:rPr>
        <w:t>Наименование проекта</w:t>
      </w:r>
    </w:p>
    <w:p w:rsidR="00060369" w:rsidRDefault="00060369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060369" w:rsidRDefault="00060369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A01A8B">
        <w:rPr>
          <w:sz w:val="28"/>
          <w:szCs w:val="28"/>
        </w:rPr>
        <w:t xml:space="preserve"> участника</w:t>
      </w:r>
    </w:p>
    <w:p w:rsidR="00060369" w:rsidRDefault="00060369" w:rsidP="00591DEB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8"/>
        <w:gridCol w:w="1527"/>
        <w:gridCol w:w="2979"/>
        <w:gridCol w:w="1144"/>
        <w:gridCol w:w="882"/>
        <w:gridCol w:w="1344"/>
      </w:tblGrid>
      <w:tr w:rsidR="00282874" w:rsidRPr="00A01A8B" w:rsidTr="0028287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Наименование</w:t>
            </w:r>
          </w:p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показателя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Обозначение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Формула</w:t>
            </w:r>
          </w:p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расчета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Значение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Расчет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Расчетное значение показателя</w:t>
            </w:r>
          </w:p>
        </w:tc>
      </w:tr>
      <w:tr w:rsidR="00282874" w:rsidRPr="00A01A8B" w:rsidTr="0028287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Качество ведения архива проекта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  <w:vertAlign w:val="subscript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КВА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КВА</w:t>
            </w:r>
            <w:r w:rsidRPr="00A01A8B">
              <w:rPr>
                <w:sz w:val="22"/>
                <w:szCs w:val="22"/>
              </w:rPr>
              <w:t>=5*(1/(1+НПОД/8))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НПОД=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28287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Своевременность предоставления отчетности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  <w:vertAlign w:val="subscript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СПО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СПО</w:t>
            </w:r>
            <w:r w:rsidRPr="00A01A8B">
              <w:rPr>
                <w:sz w:val="22"/>
                <w:szCs w:val="22"/>
              </w:rPr>
              <w:t>=5*Оф</w:t>
            </w:r>
            <w:proofErr w:type="gramStart"/>
            <w:r w:rsidRPr="00A01A8B">
              <w:rPr>
                <w:sz w:val="22"/>
                <w:szCs w:val="22"/>
              </w:rPr>
              <w:t>/О</w:t>
            </w:r>
            <w:proofErr w:type="gramEnd"/>
            <w:r w:rsidRPr="00A01A8B">
              <w:rPr>
                <w:sz w:val="22"/>
                <w:szCs w:val="22"/>
              </w:rPr>
              <w:t>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Оф=</w:t>
            </w:r>
          </w:p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Оп=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282874"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Суммарный КПЭ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282874"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Интегральный КПЭ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282874"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Оценка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</w:p>
        </w:tc>
      </w:tr>
    </w:tbl>
    <w:p w:rsidR="00060369" w:rsidRDefault="00060369" w:rsidP="00591DEB">
      <w:pPr>
        <w:jc w:val="both"/>
        <w:rPr>
          <w:sz w:val="28"/>
          <w:szCs w:val="28"/>
        </w:rPr>
      </w:pPr>
    </w:p>
    <w:p w:rsidR="00C13382" w:rsidRDefault="00C133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70F" w:rsidRDefault="00060369" w:rsidP="00BC04A3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DF5638" w:rsidRPr="00DF5638" w:rsidRDefault="00DF5638" w:rsidP="00BC04A3">
      <w:pPr>
        <w:ind w:left="4678"/>
        <w:rPr>
          <w:sz w:val="28"/>
          <w:szCs w:val="28"/>
        </w:rPr>
      </w:pPr>
      <w:r w:rsidRPr="00DF5638">
        <w:rPr>
          <w:sz w:val="28"/>
          <w:szCs w:val="28"/>
        </w:rPr>
        <w:t xml:space="preserve">к методике расчета ключевых </w:t>
      </w:r>
      <w:proofErr w:type="spellStart"/>
      <w:r w:rsidRPr="00DF5638">
        <w:rPr>
          <w:sz w:val="28"/>
          <w:szCs w:val="28"/>
        </w:rPr>
        <w:t>показателейэффективности</w:t>
      </w:r>
      <w:proofErr w:type="spellEnd"/>
      <w:r w:rsidRPr="00DF5638">
        <w:rPr>
          <w:sz w:val="28"/>
          <w:szCs w:val="28"/>
        </w:rPr>
        <w:t xml:space="preserve"> участников проектной деятельности</w:t>
      </w:r>
    </w:p>
    <w:p w:rsidR="00060369" w:rsidRDefault="00DF5638" w:rsidP="00BC04A3">
      <w:pPr>
        <w:ind w:left="4678"/>
        <w:rPr>
          <w:sz w:val="28"/>
          <w:szCs w:val="28"/>
        </w:rPr>
      </w:pPr>
      <w:r w:rsidRPr="00DF5638">
        <w:rPr>
          <w:sz w:val="28"/>
          <w:szCs w:val="28"/>
        </w:rPr>
        <w:t>администрации города Нефтеюганска</w:t>
      </w:r>
    </w:p>
    <w:p w:rsidR="00DF5638" w:rsidRDefault="00DF5638" w:rsidP="00591DEB">
      <w:pPr>
        <w:jc w:val="right"/>
        <w:rPr>
          <w:sz w:val="28"/>
          <w:szCs w:val="28"/>
        </w:rPr>
      </w:pPr>
    </w:p>
    <w:p w:rsidR="00060369" w:rsidRDefault="00060369" w:rsidP="00591D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ключевых показателей эффективности (КПЭ) участия в проектной деятельности исполнителя проекта</w:t>
      </w:r>
    </w:p>
    <w:p w:rsidR="00060369" w:rsidRDefault="00060369" w:rsidP="00591DEB">
      <w:pPr>
        <w:rPr>
          <w:sz w:val="28"/>
          <w:szCs w:val="28"/>
        </w:rPr>
      </w:pPr>
    </w:p>
    <w:p w:rsidR="00060369" w:rsidRDefault="00060369" w:rsidP="00591DEB">
      <w:pPr>
        <w:rPr>
          <w:sz w:val="28"/>
          <w:szCs w:val="28"/>
        </w:rPr>
      </w:pPr>
      <w:r>
        <w:rPr>
          <w:sz w:val="28"/>
          <w:szCs w:val="28"/>
        </w:rPr>
        <w:t>Наименование проекта</w:t>
      </w:r>
    </w:p>
    <w:p w:rsidR="00060369" w:rsidRDefault="00060369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060369" w:rsidRDefault="00060369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A01A8B">
        <w:rPr>
          <w:sz w:val="28"/>
          <w:szCs w:val="28"/>
        </w:rPr>
        <w:t xml:space="preserve"> участника</w:t>
      </w:r>
    </w:p>
    <w:p w:rsidR="00060369" w:rsidRDefault="00060369" w:rsidP="00591DEB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4"/>
        <w:gridCol w:w="1687"/>
        <w:gridCol w:w="2297"/>
        <w:gridCol w:w="1258"/>
        <w:gridCol w:w="1092"/>
        <w:gridCol w:w="1326"/>
      </w:tblGrid>
      <w:tr w:rsidR="00282874" w:rsidRPr="00A01A8B" w:rsidTr="00DF4B6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Наименование</w:t>
            </w:r>
          </w:p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показателя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Обозначение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Формула</w:t>
            </w:r>
          </w:p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расчета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Значение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Расчет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Расчетное значение показателя</w:t>
            </w:r>
          </w:p>
        </w:tc>
      </w:tr>
      <w:tr w:rsidR="00282874" w:rsidRPr="00A01A8B" w:rsidTr="00DF4B6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Своевременность выполнения работ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  <w:vertAlign w:val="subscript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СВР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СВР</w:t>
            </w:r>
            <w:r w:rsidRPr="00A01A8B">
              <w:rPr>
                <w:sz w:val="22"/>
                <w:szCs w:val="22"/>
              </w:rPr>
              <w:t>=5*</w:t>
            </w:r>
            <w:proofErr w:type="spellStart"/>
            <w:r w:rsidRPr="00A01A8B">
              <w:rPr>
                <w:sz w:val="22"/>
                <w:szCs w:val="22"/>
              </w:rPr>
              <w:t>Рф</w:t>
            </w:r>
            <w:proofErr w:type="spellEnd"/>
            <w:r w:rsidRPr="00A01A8B">
              <w:rPr>
                <w:sz w:val="22"/>
                <w:szCs w:val="22"/>
              </w:rPr>
              <w:t>/</w:t>
            </w:r>
            <w:proofErr w:type="spellStart"/>
            <w:r w:rsidRPr="00A01A8B">
              <w:rPr>
                <w:sz w:val="22"/>
                <w:szCs w:val="22"/>
              </w:rPr>
              <w:t>Рп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proofErr w:type="spellStart"/>
            <w:r w:rsidRPr="00A01A8B">
              <w:rPr>
                <w:sz w:val="22"/>
                <w:szCs w:val="22"/>
              </w:rPr>
              <w:t>Рф</w:t>
            </w:r>
            <w:proofErr w:type="spellEnd"/>
            <w:r w:rsidRPr="00A01A8B">
              <w:rPr>
                <w:sz w:val="22"/>
                <w:szCs w:val="22"/>
              </w:rPr>
              <w:t>=</w:t>
            </w:r>
          </w:p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proofErr w:type="spellStart"/>
            <w:r w:rsidRPr="00A01A8B">
              <w:rPr>
                <w:sz w:val="22"/>
                <w:szCs w:val="22"/>
              </w:rPr>
              <w:t>Рп</w:t>
            </w:r>
            <w:proofErr w:type="spellEnd"/>
            <w:r w:rsidRPr="00A01A8B">
              <w:rPr>
                <w:sz w:val="22"/>
                <w:szCs w:val="22"/>
              </w:rPr>
              <w:t>=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DF4B6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Качество выполнения работ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  <w:vertAlign w:val="subscript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КВР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КПЭ</w:t>
            </w:r>
            <w:r w:rsidRPr="00A01A8B">
              <w:rPr>
                <w:sz w:val="22"/>
                <w:szCs w:val="22"/>
                <w:vertAlign w:val="subscript"/>
              </w:rPr>
              <w:t>СПО</w:t>
            </w:r>
            <w:r w:rsidRPr="00A01A8B">
              <w:rPr>
                <w:sz w:val="22"/>
                <w:szCs w:val="22"/>
              </w:rPr>
              <w:t>=5*Оф</w:t>
            </w:r>
            <w:proofErr w:type="gramStart"/>
            <w:r w:rsidRPr="00A01A8B">
              <w:rPr>
                <w:sz w:val="22"/>
                <w:szCs w:val="22"/>
              </w:rPr>
              <w:t>/О</w:t>
            </w:r>
            <w:proofErr w:type="gramEnd"/>
            <w:r w:rsidRPr="00A01A8B">
              <w:rPr>
                <w:sz w:val="22"/>
                <w:szCs w:val="22"/>
              </w:rPr>
              <w:t>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Оф=</w:t>
            </w:r>
          </w:p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Оп=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9" w:rsidRPr="00A01A8B" w:rsidRDefault="00060369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DF4B6C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Суммарный КПЭ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DF4B6C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Интегральный КПЭ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</w:p>
        </w:tc>
      </w:tr>
      <w:tr w:rsidR="00282874" w:rsidRPr="00A01A8B" w:rsidTr="00DF4B6C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Оценка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74" w:rsidRPr="00A01A8B" w:rsidRDefault="00282874" w:rsidP="00591DEB">
            <w:pPr>
              <w:jc w:val="both"/>
              <w:rPr>
                <w:sz w:val="22"/>
                <w:szCs w:val="22"/>
              </w:rPr>
            </w:pPr>
          </w:p>
        </w:tc>
      </w:tr>
    </w:tbl>
    <w:p w:rsidR="00060369" w:rsidRDefault="00060369" w:rsidP="00591DEB">
      <w:pPr>
        <w:jc w:val="both"/>
        <w:rPr>
          <w:sz w:val="28"/>
          <w:szCs w:val="28"/>
        </w:rPr>
      </w:pPr>
    </w:p>
    <w:p w:rsidR="0097170F" w:rsidRDefault="0097170F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7170F" w:rsidRDefault="0058552F" w:rsidP="00BC04A3">
      <w:pPr>
        <w:pStyle w:val="a5"/>
        <w:ind w:left="6663"/>
        <w:rPr>
          <w:rFonts w:ascii="Times New Roman" w:hAnsi="Times New Roman" w:cs="Times New Roman"/>
          <w:sz w:val="28"/>
          <w:szCs w:val="28"/>
        </w:rPr>
      </w:pPr>
      <w:r w:rsidRPr="00D379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97170F" w:rsidRDefault="0097170F" w:rsidP="00BC04A3">
      <w:pPr>
        <w:ind w:left="6663"/>
        <w:rPr>
          <w:sz w:val="28"/>
        </w:rPr>
      </w:pPr>
      <w:r>
        <w:rPr>
          <w:sz w:val="28"/>
        </w:rPr>
        <w:t>к распоряжению</w:t>
      </w:r>
    </w:p>
    <w:p w:rsidR="0097170F" w:rsidRPr="0058552F" w:rsidRDefault="0097170F" w:rsidP="00BC04A3">
      <w:pPr>
        <w:ind w:left="6663"/>
        <w:rPr>
          <w:b/>
          <w:sz w:val="28"/>
        </w:rPr>
      </w:pPr>
      <w:r w:rsidRPr="0058552F">
        <w:rPr>
          <w:sz w:val="28"/>
        </w:rPr>
        <w:t>администрации города</w:t>
      </w:r>
    </w:p>
    <w:p w:rsidR="0097170F" w:rsidRDefault="0097170F" w:rsidP="00BC04A3">
      <w:pPr>
        <w:ind w:left="6663"/>
        <w:rPr>
          <w:sz w:val="28"/>
          <w:szCs w:val="28"/>
        </w:rPr>
      </w:pPr>
      <w:r w:rsidRPr="0058552F">
        <w:rPr>
          <w:sz w:val="28"/>
          <w:szCs w:val="28"/>
        </w:rPr>
        <w:t xml:space="preserve">от </w:t>
      </w:r>
      <w:r w:rsidR="00302723" w:rsidRPr="00302723">
        <w:rPr>
          <w:sz w:val="28"/>
          <w:szCs w:val="28"/>
        </w:rPr>
        <w:t>27.07.2018 № 208-р</w:t>
      </w:r>
    </w:p>
    <w:p w:rsidR="000C73F6" w:rsidRPr="00D37932" w:rsidRDefault="000C73F6" w:rsidP="009717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52F" w:rsidRPr="00D37932" w:rsidRDefault="0058552F" w:rsidP="00591D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7932">
        <w:rPr>
          <w:sz w:val="28"/>
          <w:szCs w:val="28"/>
        </w:rPr>
        <w:t>П</w:t>
      </w:r>
      <w:r w:rsidR="00BC04A3" w:rsidRPr="00D37932">
        <w:rPr>
          <w:sz w:val="28"/>
          <w:szCs w:val="28"/>
        </w:rPr>
        <w:t>орядок</w:t>
      </w:r>
    </w:p>
    <w:p w:rsidR="0058552F" w:rsidRPr="00D37932" w:rsidRDefault="0058552F" w:rsidP="00591D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7932">
        <w:rPr>
          <w:sz w:val="28"/>
          <w:szCs w:val="28"/>
        </w:rPr>
        <w:t>формирования и ведения рейтинга участников проектной деятельности</w:t>
      </w:r>
    </w:p>
    <w:p w:rsidR="0058552F" w:rsidRPr="00D37932" w:rsidRDefault="0058552F" w:rsidP="00591D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7932">
        <w:rPr>
          <w:sz w:val="28"/>
          <w:szCs w:val="28"/>
        </w:rPr>
        <w:t xml:space="preserve">администрации города </w:t>
      </w:r>
      <w:r w:rsidR="001613C3" w:rsidRPr="00D37932">
        <w:rPr>
          <w:sz w:val="28"/>
          <w:szCs w:val="28"/>
        </w:rPr>
        <w:t>Нефтеюганска</w:t>
      </w:r>
    </w:p>
    <w:p w:rsidR="0058552F" w:rsidRPr="00D37932" w:rsidRDefault="0058552F" w:rsidP="00591D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52F" w:rsidRPr="00D37932" w:rsidRDefault="0097170F" w:rsidP="0097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552F" w:rsidRPr="00D37932">
        <w:rPr>
          <w:sz w:val="28"/>
          <w:szCs w:val="28"/>
        </w:rPr>
        <w:t>Общие положения</w:t>
      </w:r>
    </w:p>
    <w:p w:rsidR="0058552F" w:rsidRPr="00D37932" w:rsidRDefault="0058552F" w:rsidP="00BC0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932">
        <w:rPr>
          <w:sz w:val="28"/>
          <w:szCs w:val="28"/>
        </w:rPr>
        <w:t xml:space="preserve">1.1.Настоящий Порядок </w:t>
      </w:r>
      <w:r w:rsidR="00BC04A3" w:rsidRPr="00BC04A3">
        <w:rPr>
          <w:sz w:val="28"/>
          <w:szCs w:val="28"/>
        </w:rPr>
        <w:t>формирования и ведения рейтинга участников проектной деятельности администрации города Нефтеюганска</w:t>
      </w:r>
      <w:r w:rsidR="00BC04A3">
        <w:rPr>
          <w:sz w:val="28"/>
          <w:szCs w:val="28"/>
        </w:rPr>
        <w:t xml:space="preserve"> (далее - Порядок) </w:t>
      </w:r>
      <w:r w:rsidRPr="00D37932">
        <w:rPr>
          <w:sz w:val="28"/>
          <w:szCs w:val="28"/>
        </w:rPr>
        <w:t xml:space="preserve">устанавливает правила формирования и ведения рейтинга участников проектной деятельности администрации города </w:t>
      </w:r>
      <w:r w:rsidR="001613C3" w:rsidRPr="00D37932">
        <w:rPr>
          <w:sz w:val="28"/>
          <w:szCs w:val="28"/>
        </w:rPr>
        <w:t>Неф</w:t>
      </w:r>
      <w:r w:rsidR="000C73F6" w:rsidRPr="00D37932">
        <w:rPr>
          <w:sz w:val="28"/>
          <w:szCs w:val="28"/>
        </w:rPr>
        <w:t>т</w:t>
      </w:r>
      <w:r w:rsidR="001613C3" w:rsidRPr="00D37932">
        <w:rPr>
          <w:sz w:val="28"/>
          <w:szCs w:val="28"/>
        </w:rPr>
        <w:t>еюганска</w:t>
      </w:r>
      <w:r w:rsidRPr="00D37932">
        <w:rPr>
          <w:sz w:val="28"/>
          <w:szCs w:val="28"/>
        </w:rPr>
        <w:t xml:space="preserve"> (далее - Рейтинг).</w:t>
      </w:r>
    </w:p>
    <w:p w:rsidR="000C73F6" w:rsidRPr="00D37932" w:rsidRDefault="0058552F" w:rsidP="00BC04A3">
      <w:pPr>
        <w:ind w:firstLine="709"/>
        <w:jc w:val="both"/>
        <w:rPr>
          <w:sz w:val="28"/>
          <w:szCs w:val="28"/>
        </w:rPr>
      </w:pPr>
      <w:r w:rsidRPr="00D37932">
        <w:rPr>
          <w:sz w:val="28"/>
          <w:szCs w:val="28"/>
        </w:rPr>
        <w:t xml:space="preserve">1.2.Термины, применяемые в настоящем Порядке, соответствуют терминам, применяемым в </w:t>
      </w:r>
      <w:r w:rsidR="000C73F6" w:rsidRPr="00D37932">
        <w:rPr>
          <w:sz w:val="28"/>
          <w:szCs w:val="28"/>
        </w:rPr>
        <w:t>постановлении администрации города Нефтеюганска от 16.12.2016 № 203-нп «Об утверждении Положения о системе управления проектной деятельностью в администрации города Нефтеюганска».</w:t>
      </w:r>
    </w:p>
    <w:p w:rsidR="0058552F" w:rsidRPr="00D37932" w:rsidRDefault="0058552F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7932">
        <w:rPr>
          <w:sz w:val="28"/>
          <w:szCs w:val="28"/>
        </w:rPr>
        <w:t xml:space="preserve">1.3.Рейтинг формируется и ведется в отношении лиц, </w:t>
      </w:r>
      <w:proofErr w:type="spellStart"/>
      <w:r w:rsidRPr="00D37932">
        <w:rPr>
          <w:sz w:val="28"/>
          <w:szCs w:val="28"/>
        </w:rPr>
        <w:t>замещающихмуниципальные</w:t>
      </w:r>
      <w:proofErr w:type="spellEnd"/>
      <w:r w:rsidRPr="00D37932">
        <w:rPr>
          <w:sz w:val="28"/>
          <w:szCs w:val="28"/>
        </w:rPr>
        <w:t xml:space="preserve"> должности, лиц, замещающих должности муниципальной службы, а также занимающих должности, не отнесенные к должностям муниципальной службы администрации города </w:t>
      </w:r>
      <w:r w:rsidR="001613C3" w:rsidRPr="00D37932">
        <w:rPr>
          <w:sz w:val="28"/>
          <w:szCs w:val="28"/>
        </w:rPr>
        <w:t>Нефтеюганска</w:t>
      </w:r>
      <w:r w:rsidRPr="00D37932">
        <w:rPr>
          <w:sz w:val="28"/>
          <w:szCs w:val="28"/>
        </w:rPr>
        <w:t xml:space="preserve">, лиц, исполняющих обязанности по техническому обеспечению деятельности органов местного самоуправления и замещающих должности, не относящиеся к должностям муниципальной службы и не являющихся муниципальными служащими в органах местного самоуправления городского округа город </w:t>
      </w:r>
      <w:r w:rsidR="001613C3" w:rsidRPr="00D37932">
        <w:rPr>
          <w:sz w:val="28"/>
          <w:szCs w:val="28"/>
        </w:rPr>
        <w:t>Нефтеюганск</w:t>
      </w:r>
      <w:proofErr w:type="gramEnd"/>
      <w:r w:rsidRPr="00D37932">
        <w:rPr>
          <w:sz w:val="28"/>
          <w:szCs w:val="28"/>
        </w:rPr>
        <w:t xml:space="preserve">, которые участвуют в проектной деятельности администрации города </w:t>
      </w:r>
      <w:r w:rsidR="001613C3" w:rsidRPr="00D37932">
        <w:rPr>
          <w:sz w:val="28"/>
          <w:szCs w:val="28"/>
        </w:rPr>
        <w:t>Нефтеюганска</w:t>
      </w:r>
      <w:r w:rsidR="00063C03">
        <w:rPr>
          <w:sz w:val="28"/>
          <w:szCs w:val="28"/>
        </w:rPr>
        <w:t xml:space="preserve"> </w:t>
      </w:r>
      <w:r w:rsidR="00EA78FC">
        <w:rPr>
          <w:sz w:val="28"/>
          <w:szCs w:val="28"/>
        </w:rPr>
        <w:t>(далее - участник проектной деятельности)</w:t>
      </w:r>
      <w:r w:rsidRPr="00D37932">
        <w:rPr>
          <w:sz w:val="28"/>
          <w:szCs w:val="28"/>
        </w:rPr>
        <w:t>.</w:t>
      </w:r>
    </w:p>
    <w:p w:rsidR="0058552F" w:rsidRPr="00591DEB" w:rsidRDefault="0058552F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DEB">
        <w:rPr>
          <w:sz w:val="28"/>
          <w:szCs w:val="28"/>
        </w:rPr>
        <w:t>1.4.Целью формирования и ведения Рейтинга является получение информации о качестве выполняемых участником проектной деятельности проектных ролей по сравнению с качеством выполнения проектных ролей другими участниками проектной деятельности, а также стимулирование качественной работы участников проектной деятельности.</w:t>
      </w:r>
    </w:p>
    <w:p w:rsidR="00BC04A3" w:rsidRDefault="00BC04A3" w:rsidP="0097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52F" w:rsidRPr="00591DEB" w:rsidRDefault="0097170F" w:rsidP="0097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552F" w:rsidRPr="00591DEB">
        <w:rPr>
          <w:sz w:val="28"/>
          <w:szCs w:val="28"/>
        </w:rPr>
        <w:t>Порядок формирования Рейтинга</w:t>
      </w:r>
    </w:p>
    <w:p w:rsidR="0058552F" w:rsidRPr="00591DEB" w:rsidRDefault="0058552F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DEB">
        <w:rPr>
          <w:sz w:val="28"/>
          <w:szCs w:val="28"/>
        </w:rPr>
        <w:t xml:space="preserve">2.1.Рейтинг представляет собой таблицу, которая включает в </w:t>
      </w:r>
      <w:proofErr w:type="gramStart"/>
      <w:r w:rsidRPr="00591DEB">
        <w:rPr>
          <w:sz w:val="28"/>
          <w:szCs w:val="28"/>
        </w:rPr>
        <w:t>себя</w:t>
      </w:r>
      <w:proofErr w:type="gramEnd"/>
      <w:r w:rsidRPr="00591DEB">
        <w:rPr>
          <w:sz w:val="28"/>
          <w:szCs w:val="28"/>
        </w:rPr>
        <w:t xml:space="preserve"> в том числе следующие сведения:</w:t>
      </w:r>
    </w:p>
    <w:p w:rsidR="0058552F" w:rsidRPr="00591DEB" w:rsidRDefault="00BC04A3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552F" w:rsidRPr="00591DEB">
        <w:rPr>
          <w:sz w:val="28"/>
          <w:szCs w:val="28"/>
        </w:rPr>
        <w:t>место, занимаемое участником проектной деятельности в Рейтинге;</w:t>
      </w:r>
    </w:p>
    <w:p w:rsidR="0058552F" w:rsidRPr="00591DEB" w:rsidRDefault="00BC04A3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552F" w:rsidRPr="00591DEB">
        <w:rPr>
          <w:sz w:val="28"/>
          <w:szCs w:val="28"/>
        </w:rPr>
        <w:t>сведения об участнике проектной деятельности (фамилия, имя, отчество, выполняемые проектные роли);</w:t>
      </w:r>
    </w:p>
    <w:p w:rsidR="0058552F" w:rsidRPr="00591DEB" w:rsidRDefault="00BC04A3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552F" w:rsidRPr="00591DEB">
        <w:rPr>
          <w:sz w:val="28"/>
          <w:szCs w:val="28"/>
        </w:rPr>
        <w:t xml:space="preserve">значение интегрального ключевого показателя эффективности (далее - </w:t>
      </w:r>
      <w:proofErr w:type="gramStart"/>
      <w:r w:rsidR="0058552F" w:rsidRPr="00591DEB">
        <w:rPr>
          <w:sz w:val="28"/>
          <w:szCs w:val="28"/>
        </w:rPr>
        <w:t>интегральный</w:t>
      </w:r>
      <w:proofErr w:type="gramEnd"/>
      <w:r w:rsidR="0058552F" w:rsidRPr="00591DEB">
        <w:rPr>
          <w:sz w:val="28"/>
          <w:szCs w:val="28"/>
        </w:rPr>
        <w:t xml:space="preserve"> КПЭ) участника проектной деятельности за </w:t>
      </w:r>
      <w:proofErr w:type="spellStart"/>
      <w:r w:rsidR="0058552F" w:rsidRPr="00591DEB">
        <w:rPr>
          <w:sz w:val="28"/>
          <w:szCs w:val="28"/>
        </w:rPr>
        <w:t>отчетныйпериод</w:t>
      </w:r>
      <w:proofErr w:type="spellEnd"/>
      <w:r w:rsidR="0058552F" w:rsidRPr="00591DEB">
        <w:rPr>
          <w:sz w:val="28"/>
          <w:szCs w:val="28"/>
        </w:rPr>
        <w:t>.</w:t>
      </w:r>
    </w:p>
    <w:p w:rsidR="0058552F" w:rsidRPr="00591DEB" w:rsidRDefault="0058552F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DEB">
        <w:rPr>
          <w:sz w:val="28"/>
          <w:szCs w:val="28"/>
        </w:rPr>
        <w:t>2.2.Рейтинг формируется Муниципальным проектным офисом ежеквартально и ежегодно.</w:t>
      </w:r>
    </w:p>
    <w:p w:rsidR="0058552F" w:rsidRPr="00591DEB" w:rsidRDefault="0058552F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DEB">
        <w:rPr>
          <w:sz w:val="28"/>
          <w:szCs w:val="28"/>
        </w:rPr>
        <w:lastRenderedPageBreak/>
        <w:t>2.3.Места в Рейтинге определяются на основе значений интегральных КПЭ участников проектной деятельности за отчетный период, рассчитанных в соответствии с Положением о системе мотивации участников проектной деятельности.</w:t>
      </w:r>
    </w:p>
    <w:p w:rsidR="0058552F" w:rsidRPr="00591DEB" w:rsidRDefault="0058552F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DEB">
        <w:rPr>
          <w:sz w:val="28"/>
          <w:szCs w:val="28"/>
        </w:rPr>
        <w:t xml:space="preserve">2.4.Рейтинг формируется </w:t>
      </w:r>
      <w:r w:rsidR="00EA78FC">
        <w:rPr>
          <w:sz w:val="28"/>
          <w:szCs w:val="28"/>
        </w:rPr>
        <w:t>в соответствии с таблицей 1 к настоящему Порядку</w:t>
      </w:r>
      <w:r w:rsidR="00562517">
        <w:rPr>
          <w:sz w:val="28"/>
          <w:szCs w:val="28"/>
        </w:rPr>
        <w:t>,</w:t>
      </w:r>
      <w:r w:rsidR="00EA78FC">
        <w:rPr>
          <w:sz w:val="28"/>
          <w:szCs w:val="28"/>
        </w:rPr>
        <w:t xml:space="preserve"> </w:t>
      </w:r>
      <w:r w:rsidRPr="00591DEB">
        <w:rPr>
          <w:sz w:val="28"/>
          <w:szCs w:val="28"/>
        </w:rPr>
        <w:t>посредством сортировки по убыванию значений интегральных КПЭ участников проектной деятельности за отчетный период. Участники проектной деятельности, значения интегральных КПЭ которых за отчетный период являются равными, занимают одно место в Рейтинге.</w:t>
      </w:r>
    </w:p>
    <w:p w:rsidR="00BC04A3" w:rsidRDefault="00BC04A3" w:rsidP="0097170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552F" w:rsidRPr="00591DEB" w:rsidRDefault="0097170F" w:rsidP="009717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58552F" w:rsidRPr="00591DEB">
        <w:rPr>
          <w:sz w:val="28"/>
          <w:szCs w:val="28"/>
        </w:rPr>
        <w:t>Порядок ведения Рейтинга</w:t>
      </w:r>
    </w:p>
    <w:p w:rsidR="0058552F" w:rsidRPr="00591DEB" w:rsidRDefault="0058552F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DEB">
        <w:rPr>
          <w:sz w:val="28"/>
          <w:szCs w:val="28"/>
        </w:rPr>
        <w:t>3.1.Ведение Рейтинга осуществляет Муниципальный проектный офис.</w:t>
      </w:r>
    </w:p>
    <w:p w:rsidR="0058552F" w:rsidRPr="00591DEB" w:rsidRDefault="0058552F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DEB">
        <w:rPr>
          <w:sz w:val="28"/>
          <w:szCs w:val="28"/>
        </w:rPr>
        <w:t>3.2.Внесение сведений в Рейтинг об участниках проектной деятельности осуществляется на основании информации об участниках проектной деятельности, содержащейся в управленческой и иной документации по проектам и портфелям проектов, а также информации, предоставленной в Проектный офис самими участниками проектной деятельности.</w:t>
      </w:r>
    </w:p>
    <w:p w:rsidR="0058552F" w:rsidRPr="00591DEB" w:rsidRDefault="0058552F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DEB">
        <w:rPr>
          <w:sz w:val="28"/>
          <w:szCs w:val="28"/>
        </w:rPr>
        <w:t xml:space="preserve">3.3.Результаты формирования Рейтинга доводятся до </w:t>
      </w:r>
      <w:proofErr w:type="spellStart"/>
      <w:r w:rsidRPr="00591DEB">
        <w:rPr>
          <w:sz w:val="28"/>
          <w:szCs w:val="28"/>
        </w:rPr>
        <w:t>сведенияучастников</w:t>
      </w:r>
      <w:proofErr w:type="spellEnd"/>
      <w:r w:rsidRPr="00591DEB">
        <w:rPr>
          <w:sz w:val="28"/>
          <w:szCs w:val="28"/>
        </w:rPr>
        <w:t xml:space="preserve"> проектной деятельности посредством размещения в информационной системе управления проектной деятельностью администрации города </w:t>
      </w:r>
      <w:r w:rsidR="001613C3" w:rsidRPr="00591DEB">
        <w:rPr>
          <w:sz w:val="28"/>
          <w:szCs w:val="28"/>
        </w:rPr>
        <w:t>Нефтеюганска</w:t>
      </w:r>
      <w:r w:rsidRPr="00591DEB">
        <w:rPr>
          <w:sz w:val="28"/>
          <w:szCs w:val="28"/>
        </w:rPr>
        <w:t xml:space="preserve"> или рассылки с использованием средств электронной связи в срок не позднее 2</w:t>
      </w:r>
      <w:r w:rsidR="00591DEB" w:rsidRPr="00591DEB">
        <w:rPr>
          <w:sz w:val="28"/>
          <w:szCs w:val="28"/>
        </w:rPr>
        <w:t>5</w:t>
      </w:r>
      <w:r w:rsidRPr="00591DEB">
        <w:rPr>
          <w:sz w:val="28"/>
          <w:szCs w:val="28"/>
        </w:rPr>
        <w:t xml:space="preserve"> числа месяца, следующего за отчетным периодом.</w:t>
      </w:r>
    </w:p>
    <w:p w:rsidR="0058552F" w:rsidRPr="00591DEB" w:rsidRDefault="0058552F" w:rsidP="00591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DEB">
        <w:rPr>
          <w:sz w:val="28"/>
          <w:szCs w:val="28"/>
        </w:rPr>
        <w:t>3.4.После доведения результатов формирования Рейтинга до сведения участников проектной деятельности информация, содержащаяся в Рейтинге, используется для применения мер материального и нематериального стимулирования в отношении участников проектной деятельности.</w:t>
      </w:r>
    </w:p>
    <w:p w:rsidR="0097170F" w:rsidRDefault="0097170F" w:rsidP="00591DEB">
      <w:pPr>
        <w:jc w:val="right"/>
        <w:rPr>
          <w:sz w:val="28"/>
          <w:szCs w:val="28"/>
        </w:rPr>
      </w:pPr>
    </w:p>
    <w:p w:rsidR="00C13382" w:rsidRDefault="00C133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70F" w:rsidRDefault="00DF4B6C" w:rsidP="00BC04A3">
      <w:pPr>
        <w:ind w:left="4536"/>
        <w:rPr>
          <w:sz w:val="28"/>
          <w:szCs w:val="28"/>
        </w:rPr>
      </w:pPr>
      <w:r w:rsidRPr="00591DEB">
        <w:rPr>
          <w:sz w:val="28"/>
          <w:szCs w:val="28"/>
        </w:rPr>
        <w:lastRenderedPageBreak/>
        <w:t>Таблица 1</w:t>
      </w:r>
    </w:p>
    <w:p w:rsidR="00DF4B6C" w:rsidRPr="00591DEB" w:rsidRDefault="00591DEB" w:rsidP="00BC04A3">
      <w:pPr>
        <w:ind w:left="4536"/>
        <w:rPr>
          <w:sz w:val="28"/>
          <w:szCs w:val="28"/>
        </w:rPr>
      </w:pPr>
      <w:r w:rsidRPr="00591DEB">
        <w:rPr>
          <w:sz w:val="28"/>
          <w:szCs w:val="28"/>
        </w:rPr>
        <w:t xml:space="preserve">к </w:t>
      </w:r>
      <w:proofErr w:type="spellStart"/>
      <w:r w:rsidRPr="00591DEB">
        <w:rPr>
          <w:sz w:val="28"/>
          <w:szCs w:val="28"/>
        </w:rPr>
        <w:t>порядкуформирования</w:t>
      </w:r>
      <w:proofErr w:type="spellEnd"/>
      <w:r w:rsidRPr="00591DEB">
        <w:rPr>
          <w:sz w:val="28"/>
          <w:szCs w:val="28"/>
        </w:rPr>
        <w:t xml:space="preserve"> и ведения рейтинга участников </w:t>
      </w:r>
      <w:proofErr w:type="gramStart"/>
      <w:r w:rsidRPr="00591DEB">
        <w:rPr>
          <w:sz w:val="28"/>
          <w:szCs w:val="28"/>
        </w:rPr>
        <w:t>проектной</w:t>
      </w:r>
      <w:proofErr w:type="gramEnd"/>
      <w:r w:rsidRPr="00591DEB">
        <w:rPr>
          <w:sz w:val="28"/>
          <w:szCs w:val="28"/>
        </w:rPr>
        <w:t xml:space="preserve"> </w:t>
      </w:r>
      <w:proofErr w:type="spellStart"/>
      <w:r w:rsidRPr="00591DEB">
        <w:rPr>
          <w:sz w:val="28"/>
          <w:szCs w:val="28"/>
        </w:rPr>
        <w:t>деятельностиорганов</w:t>
      </w:r>
      <w:proofErr w:type="spellEnd"/>
      <w:r w:rsidRPr="00591DEB">
        <w:rPr>
          <w:sz w:val="28"/>
          <w:szCs w:val="28"/>
        </w:rPr>
        <w:t xml:space="preserve"> администрации города Нефтеюганска</w:t>
      </w:r>
    </w:p>
    <w:p w:rsidR="00591DEB" w:rsidRDefault="00591DEB" w:rsidP="00591DEB">
      <w:pPr>
        <w:jc w:val="center"/>
        <w:rPr>
          <w:sz w:val="28"/>
          <w:szCs w:val="28"/>
        </w:rPr>
      </w:pPr>
    </w:p>
    <w:p w:rsidR="00BC04A3" w:rsidRDefault="00DF4B6C" w:rsidP="00591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</w:t>
      </w:r>
    </w:p>
    <w:p w:rsidR="00DF4B6C" w:rsidRDefault="00DF4B6C" w:rsidP="00591DE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проектной деятельности администрации города Нефтеюганска</w:t>
      </w:r>
    </w:p>
    <w:p w:rsidR="00DF4B6C" w:rsidRDefault="00DF4B6C" w:rsidP="00591DE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DF4B6C" w:rsidRPr="00A01A8B" w:rsidTr="00D3793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6C" w:rsidRPr="00A01A8B" w:rsidRDefault="00DF4B6C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6C" w:rsidRPr="00A01A8B" w:rsidRDefault="00DF4B6C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Проектные роли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6C" w:rsidRPr="00A01A8B" w:rsidRDefault="00DF4B6C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 xml:space="preserve">Значение </w:t>
            </w:r>
            <w:proofErr w:type="gramStart"/>
            <w:r w:rsidR="00591DEB" w:rsidRPr="00A01A8B">
              <w:rPr>
                <w:sz w:val="22"/>
                <w:szCs w:val="22"/>
              </w:rPr>
              <w:t>интегрального</w:t>
            </w:r>
            <w:proofErr w:type="gramEnd"/>
            <w:r w:rsidR="00591DEB" w:rsidRPr="00A01A8B">
              <w:rPr>
                <w:sz w:val="22"/>
                <w:szCs w:val="22"/>
              </w:rPr>
              <w:t xml:space="preserve"> </w:t>
            </w:r>
            <w:r w:rsidRPr="00A01A8B">
              <w:rPr>
                <w:sz w:val="22"/>
                <w:szCs w:val="22"/>
              </w:rPr>
              <w:t>КПЭ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6C" w:rsidRPr="00A01A8B" w:rsidRDefault="00DF4B6C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Оценка качества выполнения работ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6C" w:rsidRPr="00A01A8B" w:rsidRDefault="00DF4B6C" w:rsidP="00591DEB">
            <w:pPr>
              <w:jc w:val="center"/>
              <w:rPr>
                <w:sz w:val="22"/>
                <w:szCs w:val="22"/>
              </w:rPr>
            </w:pPr>
            <w:r w:rsidRPr="00A01A8B">
              <w:rPr>
                <w:sz w:val="22"/>
                <w:szCs w:val="22"/>
              </w:rPr>
              <w:t>Место</w:t>
            </w:r>
          </w:p>
        </w:tc>
      </w:tr>
    </w:tbl>
    <w:p w:rsidR="00DF4B6C" w:rsidRDefault="00DF4B6C" w:rsidP="00591DEB">
      <w:pPr>
        <w:jc w:val="center"/>
        <w:rPr>
          <w:sz w:val="28"/>
          <w:szCs w:val="28"/>
        </w:rPr>
      </w:pPr>
    </w:p>
    <w:p w:rsidR="0058552F" w:rsidRDefault="0058552F" w:rsidP="00591DEB">
      <w:pPr>
        <w:ind w:left="6521"/>
        <w:rPr>
          <w:sz w:val="28"/>
          <w:szCs w:val="28"/>
        </w:rPr>
      </w:pPr>
    </w:p>
    <w:p w:rsidR="0058552F" w:rsidRPr="0058552F" w:rsidRDefault="0058552F" w:rsidP="00591DEB">
      <w:pPr>
        <w:ind w:left="6521"/>
        <w:rPr>
          <w:b/>
          <w:sz w:val="28"/>
          <w:szCs w:val="28"/>
        </w:rPr>
        <w:sectPr w:rsidR="0058552F" w:rsidRPr="0058552F" w:rsidSect="009357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67CE" w:rsidRPr="0058552F" w:rsidRDefault="00C767CE" w:rsidP="00DC0C0F">
      <w:pPr>
        <w:ind w:right="-62"/>
        <w:jc w:val="center"/>
        <w:rPr>
          <w:sz w:val="28"/>
          <w:szCs w:val="28"/>
        </w:rPr>
      </w:pPr>
      <w:bookmarkStart w:id="0" w:name="_GoBack"/>
      <w:bookmarkEnd w:id="0"/>
    </w:p>
    <w:sectPr w:rsidR="00C767CE" w:rsidRPr="0058552F" w:rsidSect="009357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36" w:rsidRDefault="004C0736" w:rsidP="006075AF">
      <w:r>
        <w:separator/>
      </w:r>
    </w:p>
  </w:endnote>
  <w:endnote w:type="continuationSeparator" w:id="0">
    <w:p w:rsidR="004C0736" w:rsidRDefault="004C0736" w:rsidP="0060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36" w:rsidRDefault="004C0736" w:rsidP="006075AF">
      <w:r>
        <w:separator/>
      </w:r>
    </w:p>
  </w:footnote>
  <w:footnote w:type="continuationSeparator" w:id="0">
    <w:p w:rsidR="004C0736" w:rsidRDefault="004C0736" w:rsidP="0060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328909"/>
      <w:docPartObj>
        <w:docPartGallery w:val="Page Numbers (Top of Page)"/>
        <w:docPartUnique/>
      </w:docPartObj>
    </w:sdtPr>
    <w:sdtEndPr/>
    <w:sdtContent>
      <w:p w:rsidR="00063C03" w:rsidRDefault="00063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0F">
          <w:rPr>
            <w:noProof/>
          </w:rPr>
          <w:t>18</w:t>
        </w:r>
        <w:r>
          <w:fldChar w:fldCharType="end"/>
        </w:r>
      </w:p>
    </w:sdtContent>
  </w:sdt>
  <w:p w:rsidR="00EA78FC" w:rsidRDefault="00EA78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C161D"/>
    <w:multiLevelType w:val="hybridMultilevel"/>
    <w:tmpl w:val="8578AD30"/>
    <w:lvl w:ilvl="0" w:tplc="6A78EA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AB2F02"/>
    <w:multiLevelType w:val="hybridMultilevel"/>
    <w:tmpl w:val="1E86519C"/>
    <w:lvl w:ilvl="0" w:tplc="EEA8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10130"/>
    <w:rsid w:val="0001083A"/>
    <w:rsid w:val="000172C1"/>
    <w:rsid w:val="0002708C"/>
    <w:rsid w:val="00030B6F"/>
    <w:rsid w:val="00032D5F"/>
    <w:rsid w:val="0003515E"/>
    <w:rsid w:val="000478E5"/>
    <w:rsid w:val="00060369"/>
    <w:rsid w:val="00062337"/>
    <w:rsid w:val="00063C03"/>
    <w:rsid w:val="00073466"/>
    <w:rsid w:val="0007762C"/>
    <w:rsid w:val="000B46D5"/>
    <w:rsid w:val="000B58F1"/>
    <w:rsid w:val="000B59F0"/>
    <w:rsid w:val="000C5077"/>
    <w:rsid w:val="000C73F6"/>
    <w:rsid w:val="000D2540"/>
    <w:rsid w:val="000E188C"/>
    <w:rsid w:val="000E31F2"/>
    <w:rsid w:val="000E3602"/>
    <w:rsid w:val="000F3B7A"/>
    <w:rsid w:val="00125A02"/>
    <w:rsid w:val="00127581"/>
    <w:rsid w:val="00135C13"/>
    <w:rsid w:val="001362BC"/>
    <w:rsid w:val="00136F01"/>
    <w:rsid w:val="00142991"/>
    <w:rsid w:val="0014537F"/>
    <w:rsid w:val="001467CB"/>
    <w:rsid w:val="0014715C"/>
    <w:rsid w:val="00150DDA"/>
    <w:rsid w:val="00157A60"/>
    <w:rsid w:val="0016040B"/>
    <w:rsid w:val="00160F22"/>
    <w:rsid w:val="001613C3"/>
    <w:rsid w:val="00175F7A"/>
    <w:rsid w:val="0018694F"/>
    <w:rsid w:val="00193B2C"/>
    <w:rsid w:val="001A117F"/>
    <w:rsid w:val="001A359C"/>
    <w:rsid w:val="001A6A7D"/>
    <w:rsid w:val="001B2A17"/>
    <w:rsid w:val="001B7B21"/>
    <w:rsid w:val="001C6598"/>
    <w:rsid w:val="001D1C39"/>
    <w:rsid w:val="001E7733"/>
    <w:rsid w:val="001F4A17"/>
    <w:rsid w:val="00201524"/>
    <w:rsid w:val="00212770"/>
    <w:rsid w:val="00214231"/>
    <w:rsid w:val="00232D1E"/>
    <w:rsid w:val="00237230"/>
    <w:rsid w:val="00253DA9"/>
    <w:rsid w:val="00256CDF"/>
    <w:rsid w:val="00262E67"/>
    <w:rsid w:val="00263FA1"/>
    <w:rsid w:val="002711AE"/>
    <w:rsid w:val="00282874"/>
    <w:rsid w:val="00287BC5"/>
    <w:rsid w:val="002906E1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292A"/>
    <w:rsid w:val="002F3BD2"/>
    <w:rsid w:val="002F4680"/>
    <w:rsid w:val="002F544D"/>
    <w:rsid w:val="002F74E2"/>
    <w:rsid w:val="00302723"/>
    <w:rsid w:val="00303C54"/>
    <w:rsid w:val="00312E90"/>
    <w:rsid w:val="0031577A"/>
    <w:rsid w:val="00331EC8"/>
    <w:rsid w:val="00334397"/>
    <w:rsid w:val="003346DB"/>
    <w:rsid w:val="00341CA4"/>
    <w:rsid w:val="0034300C"/>
    <w:rsid w:val="00351183"/>
    <w:rsid w:val="00353D47"/>
    <w:rsid w:val="00354960"/>
    <w:rsid w:val="00360DB7"/>
    <w:rsid w:val="00372DB7"/>
    <w:rsid w:val="00380333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13B71"/>
    <w:rsid w:val="0042043E"/>
    <w:rsid w:val="00420679"/>
    <w:rsid w:val="004240F1"/>
    <w:rsid w:val="0044036B"/>
    <w:rsid w:val="00442A77"/>
    <w:rsid w:val="00444168"/>
    <w:rsid w:val="00456127"/>
    <w:rsid w:val="00460AE9"/>
    <w:rsid w:val="00473FE0"/>
    <w:rsid w:val="00480305"/>
    <w:rsid w:val="00491669"/>
    <w:rsid w:val="00494304"/>
    <w:rsid w:val="004959E3"/>
    <w:rsid w:val="00496859"/>
    <w:rsid w:val="004B3128"/>
    <w:rsid w:val="004B47D9"/>
    <w:rsid w:val="004B6F0E"/>
    <w:rsid w:val="004B779F"/>
    <w:rsid w:val="004C0736"/>
    <w:rsid w:val="004D03DA"/>
    <w:rsid w:val="004D1EAC"/>
    <w:rsid w:val="004D5E02"/>
    <w:rsid w:val="004E2066"/>
    <w:rsid w:val="004F2527"/>
    <w:rsid w:val="00501F21"/>
    <w:rsid w:val="00502073"/>
    <w:rsid w:val="00504680"/>
    <w:rsid w:val="00511966"/>
    <w:rsid w:val="00517A28"/>
    <w:rsid w:val="0052064C"/>
    <w:rsid w:val="005323D8"/>
    <w:rsid w:val="00533669"/>
    <w:rsid w:val="005367A0"/>
    <w:rsid w:val="00537758"/>
    <w:rsid w:val="00542ACD"/>
    <w:rsid w:val="00542CDC"/>
    <w:rsid w:val="0054761B"/>
    <w:rsid w:val="00551542"/>
    <w:rsid w:val="00553ED6"/>
    <w:rsid w:val="00554BBB"/>
    <w:rsid w:val="00560D47"/>
    <w:rsid w:val="00562517"/>
    <w:rsid w:val="00562CF2"/>
    <w:rsid w:val="00563D38"/>
    <w:rsid w:val="00583E8A"/>
    <w:rsid w:val="005841F7"/>
    <w:rsid w:val="0058552F"/>
    <w:rsid w:val="00591DEB"/>
    <w:rsid w:val="00593C2E"/>
    <w:rsid w:val="00593E0A"/>
    <w:rsid w:val="005951E4"/>
    <w:rsid w:val="0059701E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5AF"/>
    <w:rsid w:val="00610B25"/>
    <w:rsid w:val="00613703"/>
    <w:rsid w:val="00620E9D"/>
    <w:rsid w:val="00621BCC"/>
    <w:rsid w:val="006273CE"/>
    <w:rsid w:val="00644DDC"/>
    <w:rsid w:val="00644F23"/>
    <w:rsid w:val="00651D01"/>
    <w:rsid w:val="006530CE"/>
    <w:rsid w:val="00661D5D"/>
    <w:rsid w:val="006677E1"/>
    <w:rsid w:val="006769C5"/>
    <w:rsid w:val="006850C6"/>
    <w:rsid w:val="006915D4"/>
    <w:rsid w:val="0069206D"/>
    <w:rsid w:val="00697004"/>
    <w:rsid w:val="006A79A7"/>
    <w:rsid w:val="006B32C0"/>
    <w:rsid w:val="006D470D"/>
    <w:rsid w:val="006E2D94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337BF"/>
    <w:rsid w:val="00733E4F"/>
    <w:rsid w:val="0073423D"/>
    <w:rsid w:val="007464A2"/>
    <w:rsid w:val="00750263"/>
    <w:rsid w:val="00750FBE"/>
    <w:rsid w:val="00754B01"/>
    <w:rsid w:val="00765CD2"/>
    <w:rsid w:val="007753B9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D132E"/>
    <w:rsid w:val="007D7A0D"/>
    <w:rsid w:val="007E3FA7"/>
    <w:rsid w:val="007F43CF"/>
    <w:rsid w:val="0080082F"/>
    <w:rsid w:val="0080559F"/>
    <w:rsid w:val="008130D2"/>
    <w:rsid w:val="00821D12"/>
    <w:rsid w:val="00827DCF"/>
    <w:rsid w:val="00835804"/>
    <w:rsid w:val="0085587A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36C3"/>
    <w:rsid w:val="008B2117"/>
    <w:rsid w:val="008C580C"/>
    <w:rsid w:val="008E6020"/>
    <w:rsid w:val="008F1450"/>
    <w:rsid w:val="008F764A"/>
    <w:rsid w:val="00905079"/>
    <w:rsid w:val="009116B5"/>
    <w:rsid w:val="00913440"/>
    <w:rsid w:val="00916B99"/>
    <w:rsid w:val="00933532"/>
    <w:rsid w:val="009357AF"/>
    <w:rsid w:val="00940FDB"/>
    <w:rsid w:val="00945711"/>
    <w:rsid w:val="00947DCB"/>
    <w:rsid w:val="00950D0F"/>
    <w:rsid w:val="0096107B"/>
    <w:rsid w:val="00967456"/>
    <w:rsid w:val="0097170F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32A"/>
    <w:rsid w:val="009A4532"/>
    <w:rsid w:val="009A593D"/>
    <w:rsid w:val="009B2B1D"/>
    <w:rsid w:val="009B3020"/>
    <w:rsid w:val="009B33E1"/>
    <w:rsid w:val="009D3569"/>
    <w:rsid w:val="009D3995"/>
    <w:rsid w:val="009D4FB6"/>
    <w:rsid w:val="009F1173"/>
    <w:rsid w:val="009F1CBF"/>
    <w:rsid w:val="009F34DE"/>
    <w:rsid w:val="009F6462"/>
    <w:rsid w:val="00A01A8B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2E02"/>
    <w:rsid w:val="00A5649E"/>
    <w:rsid w:val="00A568B1"/>
    <w:rsid w:val="00A82636"/>
    <w:rsid w:val="00A83E99"/>
    <w:rsid w:val="00AA49DD"/>
    <w:rsid w:val="00AA4D19"/>
    <w:rsid w:val="00AA6CB9"/>
    <w:rsid w:val="00AA79E7"/>
    <w:rsid w:val="00AB6B54"/>
    <w:rsid w:val="00AC1496"/>
    <w:rsid w:val="00AC3D67"/>
    <w:rsid w:val="00AC42C7"/>
    <w:rsid w:val="00AC55B8"/>
    <w:rsid w:val="00AC56BE"/>
    <w:rsid w:val="00AE1B32"/>
    <w:rsid w:val="00AF6ABE"/>
    <w:rsid w:val="00B05D3D"/>
    <w:rsid w:val="00B064F0"/>
    <w:rsid w:val="00B1499D"/>
    <w:rsid w:val="00B23E9C"/>
    <w:rsid w:val="00B27E72"/>
    <w:rsid w:val="00B30E20"/>
    <w:rsid w:val="00B36D9C"/>
    <w:rsid w:val="00B42F96"/>
    <w:rsid w:val="00B45BEB"/>
    <w:rsid w:val="00B46830"/>
    <w:rsid w:val="00B47454"/>
    <w:rsid w:val="00B76D8A"/>
    <w:rsid w:val="00B777CA"/>
    <w:rsid w:val="00B9107E"/>
    <w:rsid w:val="00B9371F"/>
    <w:rsid w:val="00B94257"/>
    <w:rsid w:val="00B9679D"/>
    <w:rsid w:val="00BA45E7"/>
    <w:rsid w:val="00BA4F15"/>
    <w:rsid w:val="00BB56FE"/>
    <w:rsid w:val="00BC04A3"/>
    <w:rsid w:val="00BC4C2F"/>
    <w:rsid w:val="00BD5A13"/>
    <w:rsid w:val="00BE1285"/>
    <w:rsid w:val="00BE43EF"/>
    <w:rsid w:val="00BE5278"/>
    <w:rsid w:val="00BF5C1B"/>
    <w:rsid w:val="00C13382"/>
    <w:rsid w:val="00C1562E"/>
    <w:rsid w:val="00C20FF0"/>
    <w:rsid w:val="00C26210"/>
    <w:rsid w:val="00C30713"/>
    <w:rsid w:val="00C31D99"/>
    <w:rsid w:val="00C3681C"/>
    <w:rsid w:val="00C3747D"/>
    <w:rsid w:val="00C54917"/>
    <w:rsid w:val="00C55273"/>
    <w:rsid w:val="00C5701C"/>
    <w:rsid w:val="00C767CE"/>
    <w:rsid w:val="00C93D26"/>
    <w:rsid w:val="00C947DD"/>
    <w:rsid w:val="00C9581E"/>
    <w:rsid w:val="00C964C5"/>
    <w:rsid w:val="00C97C81"/>
    <w:rsid w:val="00CA5A18"/>
    <w:rsid w:val="00CC6693"/>
    <w:rsid w:val="00CE74F1"/>
    <w:rsid w:val="00D06667"/>
    <w:rsid w:val="00D122B5"/>
    <w:rsid w:val="00D130B4"/>
    <w:rsid w:val="00D137D1"/>
    <w:rsid w:val="00D1497F"/>
    <w:rsid w:val="00D2676F"/>
    <w:rsid w:val="00D27EA7"/>
    <w:rsid w:val="00D3603E"/>
    <w:rsid w:val="00D37932"/>
    <w:rsid w:val="00D4273D"/>
    <w:rsid w:val="00D46C75"/>
    <w:rsid w:val="00D46D67"/>
    <w:rsid w:val="00D47057"/>
    <w:rsid w:val="00D47876"/>
    <w:rsid w:val="00D65491"/>
    <w:rsid w:val="00D67633"/>
    <w:rsid w:val="00D740A8"/>
    <w:rsid w:val="00D810B6"/>
    <w:rsid w:val="00D87A62"/>
    <w:rsid w:val="00D93819"/>
    <w:rsid w:val="00DA07AC"/>
    <w:rsid w:val="00DA48ED"/>
    <w:rsid w:val="00DA6DD0"/>
    <w:rsid w:val="00DB1010"/>
    <w:rsid w:val="00DB28BA"/>
    <w:rsid w:val="00DB3AB3"/>
    <w:rsid w:val="00DB4256"/>
    <w:rsid w:val="00DB44EC"/>
    <w:rsid w:val="00DB5BCC"/>
    <w:rsid w:val="00DB769B"/>
    <w:rsid w:val="00DB7976"/>
    <w:rsid w:val="00DC0C0F"/>
    <w:rsid w:val="00DC265F"/>
    <w:rsid w:val="00DC46F3"/>
    <w:rsid w:val="00DD3E6C"/>
    <w:rsid w:val="00DD4CC0"/>
    <w:rsid w:val="00DE1987"/>
    <w:rsid w:val="00DE4E75"/>
    <w:rsid w:val="00DE760C"/>
    <w:rsid w:val="00DF0881"/>
    <w:rsid w:val="00DF4B6C"/>
    <w:rsid w:val="00DF5638"/>
    <w:rsid w:val="00DF6E43"/>
    <w:rsid w:val="00E05193"/>
    <w:rsid w:val="00E230EC"/>
    <w:rsid w:val="00E26282"/>
    <w:rsid w:val="00E26C44"/>
    <w:rsid w:val="00E4152F"/>
    <w:rsid w:val="00E70646"/>
    <w:rsid w:val="00E74CE5"/>
    <w:rsid w:val="00E8010E"/>
    <w:rsid w:val="00E837ED"/>
    <w:rsid w:val="00E866CF"/>
    <w:rsid w:val="00E9034B"/>
    <w:rsid w:val="00E96F68"/>
    <w:rsid w:val="00EA78FC"/>
    <w:rsid w:val="00EB13C7"/>
    <w:rsid w:val="00EB1C95"/>
    <w:rsid w:val="00EB7DFD"/>
    <w:rsid w:val="00ED23BF"/>
    <w:rsid w:val="00EE4228"/>
    <w:rsid w:val="00EF41FD"/>
    <w:rsid w:val="00EF5B2C"/>
    <w:rsid w:val="00F01143"/>
    <w:rsid w:val="00F01278"/>
    <w:rsid w:val="00F0319D"/>
    <w:rsid w:val="00F04E34"/>
    <w:rsid w:val="00F05F86"/>
    <w:rsid w:val="00F10663"/>
    <w:rsid w:val="00F10A44"/>
    <w:rsid w:val="00F1472A"/>
    <w:rsid w:val="00F17F70"/>
    <w:rsid w:val="00F20219"/>
    <w:rsid w:val="00F2380D"/>
    <w:rsid w:val="00F24FC5"/>
    <w:rsid w:val="00F33C5B"/>
    <w:rsid w:val="00F407E3"/>
    <w:rsid w:val="00F41312"/>
    <w:rsid w:val="00F42441"/>
    <w:rsid w:val="00F4535C"/>
    <w:rsid w:val="00F459B2"/>
    <w:rsid w:val="00F46035"/>
    <w:rsid w:val="00F507A9"/>
    <w:rsid w:val="00F55613"/>
    <w:rsid w:val="00F56C3E"/>
    <w:rsid w:val="00F62863"/>
    <w:rsid w:val="00F72132"/>
    <w:rsid w:val="00F74F4B"/>
    <w:rsid w:val="00F76878"/>
    <w:rsid w:val="00F809CD"/>
    <w:rsid w:val="00F81845"/>
    <w:rsid w:val="00F838BF"/>
    <w:rsid w:val="00F854AF"/>
    <w:rsid w:val="00F94B88"/>
    <w:rsid w:val="00FA41F5"/>
    <w:rsid w:val="00FA7390"/>
    <w:rsid w:val="00FA7B46"/>
    <w:rsid w:val="00FB4EBF"/>
    <w:rsid w:val="00FC33C7"/>
    <w:rsid w:val="00FD35B4"/>
    <w:rsid w:val="00FD41EC"/>
    <w:rsid w:val="00FE2233"/>
    <w:rsid w:val="00FE2A22"/>
    <w:rsid w:val="00FF7073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2">
    <w:name w:val="Основной текст 22"/>
    <w:basedOn w:val="a"/>
    <w:rsid w:val="004B3128"/>
    <w:rPr>
      <w:sz w:val="28"/>
    </w:rPr>
  </w:style>
  <w:style w:type="paragraph" w:customStyle="1" w:styleId="ConsPlusNormal">
    <w:name w:val="ConsPlusNormal"/>
    <w:rsid w:val="004B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8552F"/>
    <w:pPr>
      <w:spacing w:after="0" w:line="240" w:lineRule="auto"/>
    </w:pPr>
  </w:style>
  <w:style w:type="table" w:styleId="a6">
    <w:name w:val="Table Grid"/>
    <w:basedOn w:val="a1"/>
    <w:uiPriority w:val="39"/>
    <w:rsid w:val="0058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42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23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075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7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075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75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6DB78-56FD-49CB-BB15-458851F7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Калаганова</cp:lastModifiedBy>
  <cp:revision>9</cp:revision>
  <cp:lastPrinted>2018-07-26T06:15:00Z</cp:lastPrinted>
  <dcterms:created xsi:type="dcterms:W3CDTF">2018-07-18T06:06:00Z</dcterms:created>
  <dcterms:modified xsi:type="dcterms:W3CDTF">2018-07-31T04:28:00Z</dcterms:modified>
</cp:coreProperties>
</file>