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D5" w:rsidRDefault="00ED19D5" w:rsidP="00ED19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D19D5" w:rsidRDefault="00ED19D5" w:rsidP="00ED19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города Нефтеюганска </w:t>
      </w:r>
    </w:p>
    <w:p w:rsidR="003B0B51" w:rsidRDefault="00ED19D5" w:rsidP="00B46D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46D74" w:rsidRPr="00B46D74">
        <w:rPr>
          <w:rFonts w:ascii="Times New Roman" w:hAnsi="Times New Roman" w:cs="Times New Roman"/>
          <w:sz w:val="28"/>
          <w:szCs w:val="28"/>
        </w:rPr>
        <w:t xml:space="preserve">О порядке предоставления  </w:t>
      </w:r>
      <w:r w:rsidR="003B0B51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B46D74" w:rsidRPr="00B46D74">
        <w:rPr>
          <w:rFonts w:ascii="Times New Roman" w:hAnsi="Times New Roman" w:cs="Times New Roman"/>
          <w:sz w:val="28"/>
          <w:szCs w:val="28"/>
        </w:rPr>
        <w:t>субсидий субъектам малого</w:t>
      </w:r>
      <w:r w:rsidR="003B0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B51" w:rsidRDefault="003B0B51" w:rsidP="00B46D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 </w:t>
      </w:r>
    </w:p>
    <w:p w:rsidR="00ED19D5" w:rsidRDefault="003B0B51" w:rsidP="00B46D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46D74" w:rsidRPr="00B46D74">
        <w:rPr>
          <w:rFonts w:ascii="Times New Roman" w:hAnsi="Times New Roman" w:cs="Times New Roman"/>
          <w:sz w:val="28"/>
          <w:szCs w:val="28"/>
        </w:rPr>
        <w:t>города Нефтеюганска»</w:t>
      </w:r>
    </w:p>
    <w:p w:rsidR="00ED19D5" w:rsidRDefault="00ED19D5" w:rsidP="00ED19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24"/>
        <w:gridCol w:w="4536"/>
      </w:tblGrid>
      <w:tr w:rsidR="00F26CAE" w:rsidTr="00C8407A">
        <w:tc>
          <w:tcPr>
            <w:tcW w:w="704" w:type="dxa"/>
          </w:tcPr>
          <w:p w:rsidR="00ED19D5" w:rsidRPr="004D6047" w:rsidRDefault="00ED19D5" w:rsidP="005562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24" w:type="dxa"/>
          </w:tcPr>
          <w:p w:rsidR="00ED19D5" w:rsidRPr="004D6047" w:rsidRDefault="00ED19D5" w:rsidP="005562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Разработчик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орган (структурное подразделение) администрации города Нефтеюганска</w:t>
            </w:r>
          </w:p>
        </w:tc>
        <w:tc>
          <w:tcPr>
            <w:tcW w:w="4536" w:type="dxa"/>
          </w:tcPr>
          <w:p w:rsidR="00ED19D5" w:rsidRPr="004D6047" w:rsidRDefault="00C8407A" w:rsidP="00C840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26CAE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экономического развития </w:t>
            </w:r>
          </w:p>
        </w:tc>
      </w:tr>
      <w:tr w:rsidR="00F26CAE" w:rsidTr="00C8407A">
        <w:tc>
          <w:tcPr>
            <w:tcW w:w="704" w:type="dxa"/>
          </w:tcPr>
          <w:p w:rsidR="00ED19D5" w:rsidRPr="004D6047" w:rsidRDefault="00ED19D5" w:rsidP="005562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4" w:type="dxa"/>
          </w:tcPr>
          <w:p w:rsidR="00ED19D5" w:rsidRPr="004D6047" w:rsidRDefault="00ED19D5" w:rsidP="005562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Правовое обоснование проекта</w:t>
            </w:r>
          </w:p>
        </w:tc>
        <w:tc>
          <w:tcPr>
            <w:tcW w:w="4536" w:type="dxa"/>
          </w:tcPr>
          <w:p w:rsidR="00C24D0F" w:rsidRDefault="00C24D0F" w:rsidP="00C840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4D0F">
              <w:rPr>
                <w:rFonts w:ascii="Times New Roman" w:hAnsi="Times New Roman" w:cs="Times New Roman"/>
                <w:sz w:val="24"/>
                <w:szCs w:val="24"/>
              </w:rPr>
              <w:t>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24D0F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="00C840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4D0F" w:rsidRDefault="00C24D0F" w:rsidP="00C840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4D0F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24D0F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24.07.2007 № 209-ФЗ «О развитии малого и среднего предпринимате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льства в Российской Федерации»</w:t>
            </w:r>
            <w:r w:rsidR="00C840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4D0F" w:rsidRDefault="00C24D0F" w:rsidP="00C840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4D0F">
              <w:rPr>
                <w:rFonts w:ascii="Times New Roman" w:hAnsi="Times New Roman" w:cs="Times New Roman"/>
                <w:sz w:val="24"/>
                <w:szCs w:val="24"/>
              </w:rPr>
              <w:t>Закон ХМ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C24D0F">
              <w:rPr>
                <w:rFonts w:ascii="Times New Roman" w:hAnsi="Times New Roman" w:cs="Times New Roman"/>
                <w:sz w:val="24"/>
                <w:szCs w:val="24"/>
              </w:rPr>
              <w:t xml:space="preserve"> – Югры от 29.12.2007 № 213-оз «О развитии малого и среднего предпринимательства </w:t>
            </w:r>
            <w:proofErr w:type="gramStart"/>
            <w:r w:rsidRPr="00C24D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24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4D0F">
              <w:rPr>
                <w:rFonts w:ascii="Times New Roman" w:hAnsi="Times New Roman" w:cs="Times New Roman"/>
                <w:sz w:val="24"/>
                <w:szCs w:val="24"/>
              </w:rPr>
              <w:t>Ханты-Манси</w:t>
            </w:r>
            <w:r w:rsidR="00C8407A">
              <w:rPr>
                <w:rFonts w:ascii="Times New Roman" w:hAnsi="Times New Roman" w:cs="Times New Roman"/>
                <w:sz w:val="24"/>
                <w:szCs w:val="24"/>
              </w:rPr>
              <w:t>йском</w:t>
            </w:r>
            <w:proofErr w:type="gramEnd"/>
            <w:r w:rsidR="00C8407A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– Югре»;</w:t>
            </w:r>
            <w:r w:rsidRPr="00C24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4D0F" w:rsidRDefault="00C24D0F" w:rsidP="00C840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4D0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 </w:t>
            </w:r>
            <w:r w:rsidRPr="00C24D0F">
              <w:rPr>
                <w:rFonts w:ascii="Times New Roman" w:hAnsi="Times New Roman" w:cs="Times New Roman"/>
                <w:sz w:val="24"/>
                <w:szCs w:val="24"/>
              </w:rPr>
              <w:t>– Югры от 09.10.2013 № 419-п «О государственной программе Ханты-Мансийского автономного округа – Югры «Социально-экономическое развитие</w:t>
            </w:r>
            <w:r w:rsidR="003B0B51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инвестиционной привлекательности</w:t>
            </w:r>
            <w:r w:rsidRPr="00C24D0F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– Югры </w:t>
            </w:r>
            <w:r w:rsidR="003B0B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4D0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B0B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4D0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B0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4D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B0B51">
              <w:rPr>
                <w:rFonts w:ascii="Times New Roman" w:hAnsi="Times New Roman" w:cs="Times New Roman"/>
                <w:sz w:val="24"/>
                <w:szCs w:val="24"/>
              </w:rPr>
              <w:t>ах и на период до 2030 года</w:t>
            </w:r>
            <w:r w:rsidRPr="00C24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840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9D5" w:rsidRPr="004D6047" w:rsidRDefault="00C24D0F" w:rsidP="00C840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4D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Нефтеюганска от 25.10.2013  № 1202-п «О муниципальной программе «Социально-экономическое развитие города Нефтеюганска на 2014-2020 годы»</w:t>
            </w:r>
          </w:p>
        </w:tc>
      </w:tr>
      <w:tr w:rsidR="00F26CAE" w:rsidTr="00C8407A">
        <w:tc>
          <w:tcPr>
            <w:tcW w:w="704" w:type="dxa"/>
          </w:tcPr>
          <w:p w:rsidR="00ED19D5" w:rsidRPr="004D6047" w:rsidRDefault="00ED19D5" w:rsidP="005562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4" w:type="dxa"/>
          </w:tcPr>
          <w:p w:rsidR="00ED19D5" w:rsidRPr="004D6047" w:rsidRDefault="00ED19D5" w:rsidP="005562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принятия проекта</w:t>
            </w:r>
          </w:p>
        </w:tc>
        <w:tc>
          <w:tcPr>
            <w:tcW w:w="4536" w:type="dxa"/>
          </w:tcPr>
          <w:p w:rsidR="00ED19D5" w:rsidRPr="004D6047" w:rsidRDefault="00C24D0F" w:rsidP="00C840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государственной и муниципальной программ развития малого и среднего предпринимательства</w:t>
            </w:r>
          </w:p>
        </w:tc>
      </w:tr>
      <w:tr w:rsidR="00F26CAE" w:rsidTr="00C8407A">
        <w:tc>
          <w:tcPr>
            <w:tcW w:w="704" w:type="dxa"/>
          </w:tcPr>
          <w:p w:rsidR="00ED19D5" w:rsidRPr="004D6047" w:rsidRDefault="00ED19D5" w:rsidP="005562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4" w:type="dxa"/>
          </w:tcPr>
          <w:p w:rsidR="00ED19D5" w:rsidRPr="004D6047" w:rsidRDefault="00ED19D5" w:rsidP="005562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Характеристика целей (задач), основных положений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регулирования</w:t>
            </w: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 xml:space="preserve"> проекта*</w:t>
            </w:r>
          </w:p>
        </w:tc>
        <w:tc>
          <w:tcPr>
            <w:tcW w:w="4536" w:type="dxa"/>
          </w:tcPr>
          <w:p w:rsidR="00ED19D5" w:rsidRPr="004D6047" w:rsidRDefault="00786563" w:rsidP="002A76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</w:t>
            </w:r>
            <w:r w:rsidRPr="00786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A8E">
              <w:rPr>
                <w:rFonts w:ascii="Times New Roman" w:hAnsi="Times New Roman" w:cs="Times New Roman"/>
                <w:sz w:val="24"/>
                <w:szCs w:val="24"/>
              </w:rPr>
              <w:t>требования к заявителям</w:t>
            </w:r>
            <w:r w:rsidRPr="00786563">
              <w:rPr>
                <w:rFonts w:ascii="Times New Roman" w:hAnsi="Times New Roman" w:cs="Times New Roman"/>
                <w:sz w:val="24"/>
                <w:szCs w:val="24"/>
              </w:rPr>
              <w:t>, условия</w:t>
            </w:r>
            <w:r w:rsidR="00421A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86563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</w:t>
            </w:r>
            <w:r w:rsidR="00421A8E">
              <w:t xml:space="preserve"> </w:t>
            </w:r>
            <w:r w:rsidR="00421A8E" w:rsidRPr="00421A8E">
              <w:rPr>
                <w:rFonts w:ascii="Times New Roman" w:hAnsi="Times New Roman" w:cs="Times New Roman"/>
                <w:sz w:val="24"/>
                <w:szCs w:val="24"/>
              </w:rPr>
              <w:t>субъектам малого и среднего предпринимательства</w:t>
            </w:r>
            <w:r w:rsidR="00421A8E">
              <w:rPr>
                <w:rFonts w:ascii="Times New Roman" w:hAnsi="Times New Roman" w:cs="Times New Roman"/>
                <w:sz w:val="24"/>
                <w:szCs w:val="24"/>
              </w:rPr>
              <w:t xml:space="preserve"> и размер</w:t>
            </w:r>
            <w:r w:rsidRPr="00786563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субсидий. Данный Порядок разработан с целью предоставления </w:t>
            </w:r>
            <w:r w:rsidR="00421A8E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r w:rsidRPr="00786563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</w:t>
            </w:r>
            <w:r w:rsidR="002A76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6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A8E" w:rsidRPr="00421A8E">
              <w:rPr>
                <w:rFonts w:ascii="Times New Roman" w:hAnsi="Times New Roman" w:cs="Times New Roman"/>
                <w:sz w:val="24"/>
                <w:szCs w:val="24"/>
              </w:rPr>
              <w:t xml:space="preserve">которая предоставляется на безвозмездной и безвозвратной основе в целях возмещения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</w:t>
            </w:r>
            <w:r w:rsidR="00421A8E" w:rsidRPr="00421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Российской Федерации винограда), </w:t>
            </w:r>
            <w:r w:rsidRPr="00786563">
              <w:rPr>
                <w:rFonts w:ascii="Times New Roman" w:hAnsi="Times New Roman" w:cs="Times New Roman"/>
                <w:sz w:val="24"/>
                <w:szCs w:val="24"/>
              </w:rPr>
              <w:t>и распространяется на субъекты малого и среднего предпринимательства соответствующие условиям, определённым статьёй 4 Федерального закона от 24.07.2007 № 209-ФЗ «О развитии малого и среднего предпринимательства в Российской Федерации».</w:t>
            </w:r>
          </w:p>
        </w:tc>
      </w:tr>
      <w:tr w:rsidR="00ED19D5" w:rsidTr="00C8407A">
        <w:tc>
          <w:tcPr>
            <w:tcW w:w="704" w:type="dxa"/>
            <w:vMerge w:val="restart"/>
          </w:tcPr>
          <w:p w:rsidR="00ED19D5" w:rsidRPr="004D6047" w:rsidRDefault="00ED19D5" w:rsidP="005562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3.1*</w:t>
            </w:r>
          </w:p>
        </w:tc>
        <w:tc>
          <w:tcPr>
            <w:tcW w:w="8760" w:type="dxa"/>
            <w:gridSpan w:val="2"/>
          </w:tcPr>
          <w:p w:rsidR="00ED19D5" w:rsidRPr="004D6047" w:rsidRDefault="00ED19D5" w:rsidP="005562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Дополнительно в случае если проектом предусматривается внесение изменений в действующий правовой акт – Сравнительный анализ редакций</w:t>
            </w:r>
          </w:p>
        </w:tc>
      </w:tr>
      <w:tr w:rsidR="00F26CAE" w:rsidTr="00C8407A">
        <w:tc>
          <w:tcPr>
            <w:tcW w:w="704" w:type="dxa"/>
            <w:vMerge/>
          </w:tcPr>
          <w:p w:rsidR="00ED19D5" w:rsidRPr="004D6047" w:rsidRDefault="00ED19D5" w:rsidP="005562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ED19D5" w:rsidRPr="004D6047" w:rsidRDefault="00ED19D5" w:rsidP="005562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Действующая редакция</w:t>
            </w:r>
          </w:p>
          <w:p w:rsidR="00ED19D5" w:rsidRPr="004D6047" w:rsidRDefault="00ED19D5" w:rsidP="005562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  <w:tc>
          <w:tcPr>
            <w:tcW w:w="4536" w:type="dxa"/>
          </w:tcPr>
          <w:p w:rsidR="00ED19D5" w:rsidRPr="004D6047" w:rsidRDefault="00ED19D5" w:rsidP="005562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</w:t>
            </w:r>
          </w:p>
          <w:p w:rsidR="00ED19D5" w:rsidRPr="004D6047" w:rsidRDefault="00ED19D5" w:rsidP="005562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предложенная</w:t>
            </w:r>
            <w:proofErr w:type="gramEnd"/>
            <w:r w:rsidRPr="004D6047">
              <w:rPr>
                <w:rFonts w:ascii="Times New Roman" w:hAnsi="Times New Roman" w:cs="Times New Roman"/>
                <w:sz w:val="24"/>
                <w:szCs w:val="24"/>
              </w:rPr>
              <w:t xml:space="preserve"> проектом </w:t>
            </w:r>
          </w:p>
        </w:tc>
      </w:tr>
      <w:tr w:rsidR="00F26CAE" w:rsidTr="00C8407A">
        <w:tc>
          <w:tcPr>
            <w:tcW w:w="704" w:type="dxa"/>
            <w:vMerge/>
          </w:tcPr>
          <w:p w:rsidR="00ED19D5" w:rsidRPr="004D6047" w:rsidRDefault="00ED19D5" w:rsidP="005562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ED19D5" w:rsidRPr="004D6047" w:rsidRDefault="00ED19D5" w:rsidP="005562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19D5" w:rsidRPr="004D6047" w:rsidRDefault="00ED19D5" w:rsidP="005562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CAE" w:rsidTr="00C8407A">
        <w:tc>
          <w:tcPr>
            <w:tcW w:w="704" w:type="dxa"/>
          </w:tcPr>
          <w:p w:rsidR="00ED19D5" w:rsidRPr="004D6047" w:rsidRDefault="00ED19D5" w:rsidP="005562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4" w:type="dxa"/>
          </w:tcPr>
          <w:p w:rsidR="00ED19D5" w:rsidRPr="004D6047" w:rsidRDefault="00ED19D5" w:rsidP="005562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необходимости/отсутствии необходимости проведения оценки регулирующего воздействия проекта </w:t>
            </w:r>
          </w:p>
        </w:tc>
        <w:tc>
          <w:tcPr>
            <w:tcW w:w="4536" w:type="dxa"/>
          </w:tcPr>
          <w:p w:rsidR="00ED19D5" w:rsidRPr="004D6047" w:rsidRDefault="00C24D0F" w:rsidP="00C24D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</w:p>
        </w:tc>
      </w:tr>
      <w:tr w:rsidR="00F26CAE" w:rsidTr="00C8407A">
        <w:tc>
          <w:tcPr>
            <w:tcW w:w="704" w:type="dxa"/>
          </w:tcPr>
          <w:p w:rsidR="00ED19D5" w:rsidRPr="004D6047" w:rsidRDefault="00ED19D5" w:rsidP="005562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24" w:type="dxa"/>
          </w:tcPr>
          <w:p w:rsidR="00ED19D5" w:rsidRPr="004D6047" w:rsidRDefault="00ED19D5" w:rsidP="005562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необходимости/отсутствии необходимости согласования проекта </w:t>
            </w:r>
            <w:proofErr w:type="spellStart"/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Нефтеюганским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D604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работодателей, профсоюзов</w:t>
            </w:r>
          </w:p>
        </w:tc>
        <w:tc>
          <w:tcPr>
            <w:tcW w:w="4536" w:type="dxa"/>
          </w:tcPr>
          <w:p w:rsidR="00ED19D5" w:rsidRPr="004D6047" w:rsidRDefault="001F33F4" w:rsidP="005562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33F4">
              <w:rPr>
                <w:rFonts w:ascii="Times New Roman" w:hAnsi="Times New Roman" w:cs="Times New Roman"/>
                <w:sz w:val="24"/>
                <w:szCs w:val="24"/>
              </w:rPr>
              <w:t>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отсутствует</w:t>
            </w:r>
          </w:p>
        </w:tc>
      </w:tr>
      <w:tr w:rsidR="00F26CAE" w:rsidTr="00C8407A">
        <w:tc>
          <w:tcPr>
            <w:tcW w:w="704" w:type="dxa"/>
          </w:tcPr>
          <w:p w:rsidR="00ED19D5" w:rsidRPr="004D6047" w:rsidRDefault="00ED19D5" w:rsidP="005562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24" w:type="dxa"/>
          </w:tcPr>
          <w:p w:rsidR="00ED19D5" w:rsidRPr="004D6047" w:rsidRDefault="00ED19D5" w:rsidP="005562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необходимости/отсутствии необходимости проведения антикоррупционной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независимой)</w:t>
            </w:r>
          </w:p>
        </w:tc>
        <w:tc>
          <w:tcPr>
            <w:tcW w:w="4536" w:type="dxa"/>
          </w:tcPr>
          <w:p w:rsidR="00ED19D5" w:rsidRPr="004D6047" w:rsidRDefault="001F33F4" w:rsidP="005562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F4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</w:p>
        </w:tc>
      </w:tr>
      <w:tr w:rsidR="00F26CAE" w:rsidTr="00C8407A">
        <w:tc>
          <w:tcPr>
            <w:tcW w:w="704" w:type="dxa"/>
          </w:tcPr>
          <w:p w:rsidR="00ED19D5" w:rsidRPr="004D6047" w:rsidRDefault="00ED19D5" w:rsidP="005562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24" w:type="dxa"/>
          </w:tcPr>
          <w:p w:rsidR="00ED19D5" w:rsidRPr="004D6047" w:rsidRDefault="00ED19D5" w:rsidP="005562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необходимости/отсутствии необходимости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финансово-экономической </w:t>
            </w: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</w:p>
        </w:tc>
        <w:tc>
          <w:tcPr>
            <w:tcW w:w="4536" w:type="dxa"/>
          </w:tcPr>
          <w:p w:rsidR="00ED19D5" w:rsidRPr="004D6047" w:rsidRDefault="001F33F4" w:rsidP="005562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F4">
              <w:rPr>
                <w:rFonts w:ascii="Times New Roman" w:hAnsi="Times New Roman" w:cs="Times New Roman"/>
                <w:sz w:val="24"/>
                <w:szCs w:val="24"/>
              </w:rPr>
              <w:t>необходимость отсутствует</w:t>
            </w:r>
          </w:p>
        </w:tc>
      </w:tr>
      <w:tr w:rsidR="00F26CAE" w:rsidTr="00C8407A">
        <w:tc>
          <w:tcPr>
            <w:tcW w:w="704" w:type="dxa"/>
          </w:tcPr>
          <w:p w:rsidR="00ED19D5" w:rsidRPr="004D6047" w:rsidRDefault="00ED19D5" w:rsidP="005562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24" w:type="dxa"/>
          </w:tcPr>
          <w:p w:rsidR="00ED19D5" w:rsidRPr="004D6047" w:rsidRDefault="00ED19D5" w:rsidP="005562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необходимости/отсутствии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опубликования правового акта, размещении на официальном сайте </w:t>
            </w:r>
          </w:p>
        </w:tc>
        <w:tc>
          <w:tcPr>
            <w:tcW w:w="4536" w:type="dxa"/>
          </w:tcPr>
          <w:p w:rsidR="00ED19D5" w:rsidRPr="004D6047" w:rsidRDefault="00C24D0F" w:rsidP="005562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опубликовать и разместить </w:t>
            </w:r>
            <w:r w:rsidRPr="00C24D0F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</w:t>
            </w:r>
          </w:p>
        </w:tc>
      </w:tr>
      <w:tr w:rsidR="00F26CAE" w:rsidTr="00C8407A">
        <w:tc>
          <w:tcPr>
            <w:tcW w:w="704" w:type="dxa"/>
          </w:tcPr>
          <w:p w:rsidR="00ED19D5" w:rsidRDefault="00ED19D5" w:rsidP="005562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24" w:type="dxa"/>
          </w:tcPr>
          <w:p w:rsidR="00ED19D5" w:rsidRPr="004D6047" w:rsidRDefault="00ED19D5" w:rsidP="005562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Срок, условия вступления в силу правового акта</w:t>
            </w:r>
          </w:p>
        </w:tc>
        <w:tc>
          <w:tcPr>
            <w:tcW w:w="4536" w:type="dxa"/>
          </w:tcPr>
          <w:p w:rsidR="00ED19D5" w:rsidRPr="004D6047" w:rsidRDefault="001F33F4" w:rsidP="00F26C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вступает в силу после его официального опубликования</w:t>
            </w:r>
          </w:p>
        </w:tc>
      </w:tr>
      <w:tr w:rsidR="00F26CAE" w:rsidTr="00C8407A">
        <w:tc>
          <w:tcPr>
            <w:tcW w:w="704" w:type="dxa"/>
          </w:tcPr>
          <w:p w:rsidR="00ED19D5" w:rsidRDefault="00ED19D5" w:rsidP="005562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24" w:type="dxa"/>
          </w:tcPr>
          <w:p w:rsidR="00ED19D5" w:rsidRDefault="00ED19D5" w:rsidP="005562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к проекту</w:t>
            </w:r>
          </w:p>
        </w:tc>
        <w:tc>
          <w:tcPr>
            <w:tcW w:w="4536" w:type="dxa"/>
          </w:tcPr>
          <w:p w:rsidR="00ED19D5" w:rsidRPr="004D6047" w:rsidRDefault="001F33F4" w:rsidP="001F33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33F4">
              <w:rPr>
                <w:rFonts w:ascii="Times New Roman" w:hAnsi="Times New Roman" w:cs="Times New Roman"/>
                <w:sz w:val="24"/>
                <w:szCs w:val="24"/>
              </w:rPr>
              <w:t>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33F4">
              <w:rPr>
                <w:rFonts w:ascii="Times New Roman" w:hAnsi="Times New Roman" w:cs="Times New Roman"/>
                <w:sz w:val="24"/>
                <w:szCs w:val="24"/>
              </w:rPr>
              <w:t>к предоставления  в 2018 году субсидий субъектам малого и среднего предпринимательства, осуществляющим деятельность на территории города Нефтеюганска</w:t>
            </w:r>
          </w:p>
        </w:tc>
      </w:tr>
    </w:tbl>
    <w:p w:rsidR="00EE4A75" w:rsidRDefault="00EE4A75" w:rsidP="00ED19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26CAE" w:rsidRPr="001F33F4" w:rsidRDefault="001F33F4" w:rsidP="001F33F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33F4">
        <w:rPr>
          <w:rFonts w:ascii="Times New Roman" w:hAnsi="Times New Roman" w:cs="Times New Roman"/>
          <w:sz w:val="28"/>
          <w:szCs w:val="28"/>
        </w:rPr>
        <w:t>Д</w:t>
      </w:r>
      <w:r w:rsidR="00C8407A" w:rsidRPr="001F33F4">
        <w:rPr>
          <w:rFonts w:ascii="Times New Roman" w:hAnsi="Times New Roman" w:cs="Times New Roman"/>
          <w:sz w:val="28"/>
          <w:szCs w:val="28"/>
        </w:rPr>
        <w:t>иректор</w:t>
      </w:r>
      <w:r w:rsidRPr="001F33F4">
        <w:rPr>
          <w:rFonts w:ascii="Times New Roman" w:hAnsi="Times New Roman" w:cs="Times New Roman"/>
          <w:sz w:val="28"/>
          <w:szCs w:val="28"/>
        </w:rPr>
        <w:t xml:space="preserve"> </w:t>
      </w:r>
      <w:r w:rsidR="00F26CAE" w:rsidRPr="001F33F4">
        <w:rPr>
          <w:rFonts w:ascii="Times New Roman" w:hAnsi="Times New Roman" w:cs="Times New Roman"/>
          <w:sz w:val="28"/>
          <w:szCs w:val="28"/>
        </w:rPr>
        <w:t>департамента экономического развития</w:t>
      </w:r>
      <w:r w:rsidR="00ED19D5" w:rsidRPr="001F3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9D5" w:rsidRPr="001F33F4" w:rsidRDefault="00F26CAE" w:rsidP="00F26C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F33F4">
        <w:rPr>
          <w:rFonts w:ascii="Times New Roman" w:hAnsi="Times New Roman" w:cs="Times New Roman"/>
          <w:sz w:val="28"/>
          <w:szCs w:val="28"/>
        </w:rPr>
        <w:t>администрации города Нефтеюганска</w:t>
      </w:r>
      <w:r w:rsidRPr="001F33F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C8407A" w:rsidRPr="001F33F4">
        <w:rPr>
          <w:rFonts w:ascii="Times New Roman" w:hAnsi="Times New Roman" w:cs="Times New Roman"/>
          <w:sz w:val="28"/>
          <w:szCs w:val="28"/>
        </w:rPr>
        <w:tab/>
      </w:r>
      <w:r w:rsidR="00C8407A" w:rsidRPr="001F33F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1F33F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C8407A" w:rsidRPr="001F33F4">
        <w:rPr>
          <w:rFonts w:ascii="Times New Roman" w:hAnsi="Times New Roman" w:cs="Times New Roman"/>
          <w:sz w:val="28"/>
          <w:szCs w:val="28"/>
        </w:rPr>
        <w:t>С</w:t>
      </w:r>
      <w:r w:rsidRPr="001F33F4">
        <w:rPr>
          <w:rFonts w:ascii="Times New Roman" w:hAnsi="Times New Roman" w:cs="Times New Roman"/>
          <w:sz w:val="28"/>
          <w:szCs w:val="28"/>
        </w:rPr>
        <w:t>.</w:t>
      </w:r>
      <w:r w:rsidR="00C8407A" w:rsidRPr="001F33F4">
        <w:rPr>
          <w:rFonts w:ascii="Times New Roman" w:hAnsi="Times New Roman" w:cs="Times New Roman"/>
          <w:sz w:val="28"/>
          <w:szCs w:val="28"/>
        </w:rPr>
        <w:t>А</w:t>
      </w:r>
      <w:r w:rsidRPr="001F33F4">
        <w:rPr>
          <w:rFonts w:ascii="Times New Roman" w:hAnsi="Times New Roman" w:cs="Times New Roman"/>
          <w:sz w:val="28"/>
          <w:szCs w:val="28"/>
        </w:rPr>
        <w:t>.</w:t>
      </w:r>
      <w:r w:rsidR="001F33F4">
        <w:rPr>
          <w:rFonts w:ascii="Times New Roman" w:hAnsi="Times New Roman" w:cs="Times New Roman"/>
          <w:sz w:val="28"/>
          <w:szCs w:val="28"/>
        </w:rPr>
        <w:t>Г</w:t>
      </w:r>
      <w:r w:rsidR="00C8407A" w:rsidRPr="001F33F4">
        <w:rPr>
          <w:rFonts w:ascii="Times New Roman" w:hAnsi="Times New Roman" w:cs="Times New Roman"/>
          <w:sz w:val="28"/>
          <w:szCs w:val="28"/>
        </w:rPr>
        <w:t>р</w:t>
      </w:r>
      <w:r w:rsidR="001F33F4">
        <w:rPr>
          <w:rFonts w:ascii="Times New Roman" w:hAnsi="Times New Roman" w:cs="Times New Roman"/>
          <w:sz w:val="28"/>
          <w:szCs w:val="28"/>
        </w:rPr>
        <w:t>иго</w:t>
      </w:r>
      <w:r w:rsidR="00C8407A" w:rsidRPr="001F33F4">
        <w:rPr>
          <w:rFonts w:ascii="Times New Roman" w:hAnsi="Times New Roman" w:cs="Times New Roman"/>
          <w:sz w:val="28"/>
          <w:szCs w:val="28"/>
        </w:rPr>
        <w:t>р</w:t>
      </w:r>
      <w:r w:rsidR="001F33F4">
        <w:rPr>
          <w:rFonts w:ascii="Times New Roman" w:hAnsi="Times New Roman" w:cs="Times New Roman"/>
          <w:sz w:val="28"/>
          <w:szCs w:val="28"/>
        </w:rPr>
        <w:t>ьев</w:t>
      </w:r>
      <w:r w:rsidR="00C8407A" w:rsidRPr="001F33F4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E75CD0" w:rsidRDefault="00E75CD0"/>
    <w:p w:rsidR="001F33F4" w:rsidRDefault="001F33F4">
      <w:proofErr w:type="spellStart"/>
      <w:r>
        <w:t>Л.Н.Прудиус</w:t>
      </w:r>
      <w:proofErr w:type="spellEnd"/>
    </w:p>
    <w:p w:rsidR="001F33F4" w:rsidRDefault="001F33F4">
      <w:r>
        <w:t>23 77 68</w:t>
      </w:r>
    </w:p>
    <w:sectPr w:rsidR="001F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1A"/>
    <w:rsid w:val="001F33F4"/>
    <w:rsid w:val="002A764F"/>
    <w:rsid w:val="003B0B51"/>
    <w:rsid w:val="00421A8E"/>
    <w:rsid w:val="00786563"/>
    <w:rsid w:val="00916533"/>
    <w:rsid w:val="00940030"/>
    <w:rsid w:val="00B46D74"/>
    <w:rsid w:val="00C24D0F"/>
    <w:rsid w:val="00C8407A"/>
    <w:rsid w:val="00E75CD0"/>
    <w:rsid w:val="00ED19D5"/>
    <w:rsid w:val="00EE4A75"/>
    <w:rsid w:val="00F0531A"/>
    <w:rsid w:val="00F2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19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ED19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19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ED19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Прудиус</dc:creator>
  <cp:lastModifiedBy>Любовь Прудиус</cp:lastModifiedBy>
  <cp:revision>5</cp:revision>
  <dcterms:created xsi:type="dcterms:W3CDTF">2017-12-07T03:36:00Z</dcterms:created>
  <dcterms:modified xsi:type="dcterms:W3CDTF">2018-04-06T07:35:00Z</dcterms:modified>
</cp:coreProperties>
</file>