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0F" w:rsidRP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0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CD240F" w:rsidRP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0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цикла очно-презентационных мероприятий </w:t>
      </w:r>
    </w:p>
    <w:p w:rsid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0F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«День открытых дверей в Школе социального предпринимательства»</w:t>
      </w:r>
    </w:p>
    <w:p w:rsidR="00CD240F" w:rsidRP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tbl>
      <w:tblPr>
        <w:tblW w:w="4827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"/>
        <w:gridCol w:w="1887"/>
        <w:gridCol w:w="7022"/>
        <w:gridCol w:w="41"/>
      </w:tblGrid>
      <w:tr w:rsidR="00CD240F" w:rsidRPr="00CD240F" w:rsidTr="00FF2DCF">
        <w:trPr>
          <w:gridAfter w:val="1"/>
          <w:wAfter w:w="22" w:type="pct"/>
          <w:trHeight w:val="800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3802" w:type="pct"/>
          </w:tcPr>
          <w:p w:rsidR="00CD240F" w:rsidRPr="00CD240F" w:rsidRDefault="00FF2DC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CD240F" w:rsidRPr="00FA0E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D2AC9" w:rsidRPr="00FA0E71" w:rsidRDefault="00BD2AC9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40F" w:rsidRPr="00CD240F" w:rsidRDefault="008A12A2" w:rsidP="00F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2D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</w:t>
            </w:r>
            <w:r w:rsidR="00CD240F"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FF2D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29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D240F" w:rsidRPr="00CD240F" w:rsidTr="00FF2DCF">
        <w:trPr>
          <w:gridAfter w:val="1"/>
          <w:wAfter w:w="22" w:type="pct"/>
          <w:trHeight w:val="866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3802" w:type="pct"/>
          </w:tcPr>
          <w:p w:rsidR="00ED36CE" w:rsidRDefault="00CD240F" w:rsidP="008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F830DF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Нефтеюганск</w:t>
            </w:r>
            <w:r w:rsidR="008A12A2">
              <w:rPr>
                <w:rFonts w:ascii="Times New Roman" w:eastAsia="Times New Roman" w:hAnsi="Times New Roman" w:cs="Times New Roman"/>
                <w:sz w:val="28"/>
                <w:szCs w:val="28"/>
              </w:rPr>
              <w:t>, 2А микрорайон, строение №4.</w:t>
            </w:r>
          </w:p>
          <w:p w:rsidR="00CD240F" w:rsidRPr="00ED36CE" w:rsidRDefault="00ED36CE" w:rsidP="00ED36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физической культуры и спорта  «Жемчужина Югры»</w:t>
            </w:r>
            <w:r w:rsidR="008211E7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конференц-зал.</w:t>
            </w:r>
            <w:bookmarkStart w:id="0" w:name="_GoBack"/>
            <w:bookmarkEnd w:id="0"/>
          </w:p>
        </w:tc>
      </w:tr>
      <w:tr w:rsidR="00CD240F" w:rsidRPr="00CD240F" w:rsidTr="00FF2DCF">
        <w:trPr>
          <w:gridAfter w:val="1"/>
          <w:wAfter w:w="22" w:type="pct"/>
          <w:trHeight w:val="1036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Организатор:</w:t>
            </w:r>
          </w:p>
        </w:tc>
        <w:tc>
          <w:tcPr>
            <w:tcW w:w="3802" w:type="pct"/>
          </w:tcPr>
          <w:p w:rsidR="00CD240F" w:rsidRPr="00CD240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инноваций социальной сферы 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предпринимательства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региональных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иальных программ «Наше будущее»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40F" w:rsidRPr="00CD240F" w:rsidTr="00FF2DCF">
        <w:trPr>
          <w:gridAfter w:val="1"/>
          <w:wAfter w:w="22" w:type="pct"/>
          <w:trHeight w:val="3565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Участники:</w:t>
            </w: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FA0E71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29BD" w:rsidRDefault="00B729BD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Модератор:</w:t>
            </w: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Сом</w:t>
            </w:r>
            <w:r w:rsidR="00CD240F"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одератор:</w:t>
            </w: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2" w:type="pct"/>
          </w:tcPr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социальные предприниматели и социально ориентированные некоммерческие организации, </w:t>
            </w:r>
            <w:r w:rsidRPr="00FF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активные граждане,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выпускники</w:t>
            </w:r>
            <w:r w:rsidRPr="00EB4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образовательного проекта «Школа социального предпринимательства»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бизнес-тренеры, п</w:t>
            </w: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редставители органов исполнительной власти,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представители администраций муниципальных образований автономного округа.</w:t>
            </w:r>
          </w:p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Кристина Эдуардовна – специалист Центра инноваций социальной сферы Фонда поддержки предпринимательства Югры.</w:t>
            </w: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Ольга Андреевна –</w:t>
            </w:r>
            <w:r w:rsidRPr="00FA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представитель</w:t>
            </w:r>
            <w:r w:rsidRPr="00CD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Фонда региональных социальных программ «Наше Будущее»</w:t>
            </w: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D240F" w:rsidRPr="00CD240F" w:rsidTr="00FF2DCF">
        <w:trPr>
          <w:gridAfter w:val="1"/>
          <w:wAfter w:w="22" w:type="pct"/>
          <w:trHeight w:val="184"/>
        </w:trPr>
        <w:tc>
          <w:tcPr>
            <w:tcW w:w="154" w:type="pct"/>
          </w:tcPr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pct"/>
            <w:gridSpan w:val="2"/>
          </w:tcPr>
          <w:p w:rsidR="00CD240F" w:rsidRPr="00CD240F" w:rsidRDefault="00B729BD" w:rsidP="004E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 проведения</w:t>
            </w:r>
            <w:r w:rsidR="00CD240F" w:rsidRPr="00CD24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диалоговой площадки</w:t>
            </w:r>
          </w:p>
        </w:tc>
      </w:tr>
      <w:tr w:rsidR="00CD240F" w:rsidRPr="00CD240F" w:rsidTr="0041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1176" w:type="pct"/>
            <w:gridSpan w:val="2"/>
          </w:tcPr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 – 15.30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 15.40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15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15:55 – 16:00 </w:t>
            </w: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 – 16:40</w:t>
            </w: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16.45 – 17.00</w:t>
            </w:r>
          </w:p>
          <w:p w:rsidR="00CD240F" w:rsidRPr="00CD240F" w:rsidRDefault="00CD240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2"/>
          </w:tcPr>
          <w:p w:rsidR="00FF2DCF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Приветственное слово</w:t>
            </w: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2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72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Фонда поддержки предпринимательства Югры (кандидатура по согласованию).</w:t>
            </w:r>
          </w:p>
          <w:p w:rsidR="00FF2DCF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F2DCF" w:rsidRPr="00651D26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D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представителей органов местного самоуправления.</w:t>
            </w:r>
          </w:p>
          <w:p w:rsidR="00FF2DCF" w:rsidRPr="005372A4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9F375C" w:rsidRDefault="00FF2DCF" w:rsidP="00FF2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Школы социального предпринимательства: </w:t>
            </w:r>
            <w:r w:rsidRPr="00FA0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«ШСП – успешный старт для каждого социального предпринимателя»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F2DCF" w:rsidRPr="00FF2DCF" w:rsidRDefault="00FF2DCF" w:rsidP="00FF2DC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C3C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Абрамова Кристина Эдуардовна</w:t>
            </w:r>
            <w:r w:rsidRPr="00CD24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Pr="00FA0E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специалист Центра инноваций социальной сферы Фонда поддержки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 Югры</w:t>
            </w:r>
            <w:r w:rsidRPr="00CD24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F2DCF" w:rsidRPr="00E67408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 презентационного видеоролика: </w:t>
            </w:r>
            <w:r w:rsidRPr="00A84D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«А каким этот мир видишь ты? И на что ты готов, чтобы сделать этот мир лучше?!»</w:t>
            </w: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2DCF" w:rsidRPr="00B729BD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 по обмену опытом:</w:t>
            </w:r>
            <w:r w:rsidRPr="00FA0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«Социальный бизнес: моя стратегия успеха» </w:t>
            </w:r>
          </w:p>
          <w:p w:rsidR="00FF2DCF" w:rsidRDefault="00FF2DCF" w:rsidP="00FF2DC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Выступление выпускников Школы социального предпринимательства, действующие успе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шные социальные предприниматели Югры.</w:t>
            </w: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2DCF" w:rsidRP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2D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Меры поддержки социального предпринимательства Фонда региональных социальных программ «Наше Будущее».</w:t>
            </w:r>
          </w:p>
          <w:p w:rsidR="00FF2DCF" w:rsidRPr="00A84DA5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F2D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Спикер:</w:t>
            </w:r>
            <w:r w:rsidRPr="00FF2D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Сидорова Ольга Андреевна – региональный представитель Фонда региональных социальных программ «Наше будущее».</w:t>
            </w: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презентационного</w:t>
            </w: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видеоролик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 причин учиться в Школе социального предпринимательства».</w:t>
            </w:r>
          </w:p>
          <w:p w:rsidR="00FF2DCF" w:rsidRDefault="00FF2DCF" w:rsidP="00B729BD">
            <w:pPr>
              <w:tabs>
                <w:tab w:val="left" w:pos="0"/>
              </w:tabs>
              <w:spacing w:after="0" w:line="240" w:lineRule="auto"/>
              <w:ind w:left="-12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729FC" w:rsidRPr="00FF2DCF" w:rsidRDefault="005729FC" w:rsidP="005729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победителей конкурса «Лучший социальный проект»</w:t>
            </w:r>
          </w:p>
          <w:p w:rsidR="005729FC" w:rsidRDefault="005729FC" w:rsidP="006D10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29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Победитель конкурса:</w:t>
            </w:r>
            <w:r w:rsidRPr="00E674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830DF" w:rsidRP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«Программа социальной инклюзивной адаптации для детей и подростков с РАС, ОВЗ и другими ментальными нарушениями «Я учусь жить» Ирины Токаревой, (г. Сургут) –</w:t>
            </w:r>
            <w:r w:rsid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830DF" w:rsidRP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«Лучший социальный проект года в области социального обслуживания лиц, нуждающихся в социальном сопровождении»</w:t>
            </w:r>
            <w:r w:rsid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F830DF" w:rsidRP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бизнес-игра </w:t>
            </w: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29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Модератор: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0DF">
              <w:rPr>
                <w:rFonts w:ascii="Times New Roman" w:hAnsi="Times New Roman" w:cs="Times New Roman"/>
                <w:i/>
                <w:sz w:val="28"/>
                <w:szCs w:val="28"/>
              </w:rPr>
              <w:t>Токарева Ирина Ивановна</w:t>
            </w:r>
            <w:r w:rsidRPr="00FA0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б</w:t>
            </w:r>
            <w:r w:rsidRPr="00FA0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изнес-тренер Центра инноваций социальной сферы Фонда поддержки предпринимательства Югры</w:t>
            </w:r>
          </w:p>
          <w:p w:rsidR="00390B74" w:rsidRPr="00FA0E71" w:rsidRDefault="00390B74" w:rsidP="00B7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A3" w:rsidRDefault="00857DA3" w:rsidP="00B7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Обратная связь. </w:t>
            </w:r>
          </w:p>
          <w:p w:rsidR="005372A4" w:rsidRPr="005372A4" w:rsidRDefault="005372A4" w:rsidP="00B729B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29F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Сидорова Ольга Андреевна –</w:t>
            </w:r>
            <w:r w:rsidRPr="00FA0E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региональный представитель</w:t>
            </w:r>
            <w:r w:rsidRPr="00CD24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Фонда региональных социальных программ «Наше Будущее»</w:t>
            </w:r>
            <w:r w:rsidRPr="00CD24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240F" w:rsidRPr="00CD240F" w:rsidRDefault="00CD240F" w:rsidP="00CD240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240F" w:rsidRPr="00CD240F" w:rsidSect="00411B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E3" w:rsidRDefault="00D953E3" w:rsidP="00191E18">
      <w:pPr>
        <w:spacing w:after="0" w:line="240" w:lineRule="auto"/>
      </w:pPr>
      <w:r>
        <w:separator/>
      </w:r>
    </w:p>
  </w:endnote>
  <w:endnote w:type="continuationSeparator" w:id="0">
    <w:p w:rsidR="00D953E3" w:rsidRDefault="00D953E3" w:rsidP="001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E3" w:rsidRDefault="00D953E3" w:rsidP="00191E18">
      <w:pPr>
        <w:spacing w:after="0" w:line="240" w:lineRule="auto"/>
      </w:pPr>
      <w:r>
        <w:separator/>
      </w:r>
    </w:p>
  </w:footnote>
  <w:footnote w:type="continuationSeparator" w:id="0">
    <w:p w:rsidR="00D953E3" w:rsidRDefault="00D953E3" w:rsidP="0019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BC8"/>
    <w:multiLevelType w:val="multilevel"/>
    <w:tmpl w:val="AE0CA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3C0D7A74"/>
    <w:multiLevelType w:val="multilevel"/>
    <w:tmpl w:val="631CBB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4B665873"/>
    <w:multiLevelType w:val="hybridMultilevel"/>
    <w:tmpl w:val="07522B0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E86EEC"/>
    <w:multiLevelType w:val="hybridMultilevel"/>
    <w:tmpl w:val="5FA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6A61"/>
    <w:multiLevelType w:val="hybridMultilevel"/>
    <w:tmpl w:val="BD8A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4348"/>
    <w:multiLevelType w:val="hybridMultilevel"/>
    <w:tmpl w:val="8354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5FF6"/>
    <w:multiLevelType w:val="hybridMultilevel"/>
    <w:tmpl w:val="792C069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F"/>
    <w:rsid w:val="00006DEF"/>
    <w:rsid w:val="0002014C"/>
    <w:rsid w:val="00023049"/>
    <w:rsid w:val="000537AE"/>
    <w:rsid w:val="00072094"/>
    <w:rsid w:val="00085233"/>
    <w:rsid w:val="000A3398"/>
    <w:rsid w:val="000A453E"/>
    <w:rsid w:val="000D7BD7"/>
    <w:rsid w:val="000F7D48"/>
    <w:rsid w:val="001279F5"/>
    <w:rsid w:val="00157904"/>
    <w:rsid w:val="00191E18"/>
    <w:rsid w:val="00197E5E"/>
    <w:rsid w:val="001E450E"/>
    <w:rsid w:val="002206AE"/>
    <w:rsid w:val="00241E17"/>
    <w:rsid w:val="00245294"/>
    <w:rsid w:val="002545C0"/>
    <w:rsid w:val="00257EF0"/>
    <w:rsid w:val="0026663E"/>
    <w:rsid w:val="00271EFF"/>
    <w:rsid w:val="002971BC"/>
    <w:rsid w:val="002E2FAF"/>
    <w:rsid w:val="003014D9"/>
    <w:rsid w:val="00313901"/>
    <w:rsid w:val="00326D9A"/>
    <w:rsid w:val="00382B31"/>
    <w:rsid w:val="00390B74"/>
    <w:rsid w:val="003A0D6D"/>
    <w:rsid w:val="003A1A75"/>
    <w:rsid w:val="00411B4D"/>
    <w:rsid w:val="00411BDA"/>
    <w:rsid w:val="00423769"/>
    <w:rsid w:val="004D30AE"/>
    <w:rsid w:val="004E1828"/>
    <w:rsid w:val="004E36CD"/>
    <w:rsid w:val="00507510"/>
    <w:rsid w:val="00517F54"/>
    <w:rsid w:val="0053290C"/>
    <w:rsid w:val="005372A4"/>
    <w:rsid w:val="005729FC"/>
    <w:rsid w:val="00590E6E"/>
    <w:rsid w:val="005D2617"/>
    <w:rsid w:val="005D4258"/>
    <w:rsid w:val="0062764E"/>
    <w:rsid w:val="00646E4F"/>
    <w:rsid w:val="006659D5"/>
    <w:rsid w:val="00682CFA"/>
    <w:rsid w:val="00696620"/>
    <w:rsid w:val="006A38E5"/>
    <w:rsid w:val="006D1077"/>
    <w:rsid w:val="007054AC"/>
    <w:rsid w:val="00714477"/>
    <w:rsid w:val="00716380"/>
    <w:rsid w:val="00736C67"/>
    <w:rsid w:val="00770F71"/>
    <w:rsid w:val="007B05FF"/>
    <w:rsid w:val="00820879"/>
    <w:rsid w:val="008211E7"/>
    <w:rsid w:val="008311C4"/>
    <w:rsid w:val="00857DA3"/>
    <w:rsid w:val="008A12A2"/>
    <w:rsid w:val="00905B4E"/>
    <w:rsid w:val="009442A0"/>
    <w:rsid w:val="00944917"/>
    <w:rsid w:val="0096001B"/>
    <w:rsid w:val="009706EC"/>
    <w:rsid w:val="009E0245"/>
    <w:rsid w:val="009E61C6"/>
    <w:rsid w:val="00A12E1E"/>
    <w:rsid w:val="00A45691"/>
    <w:rsid w:val="00A57309"/>
    <w:rsid w:val="00A703B0"/>
    <w:rsid w:val="00A714A8"/>
    <w:rsid w:val="00A91273"/>
    <w:rsid w:val="00B34355"/>
    <w:rsid w:val="00B46B11"/>
    <w:rsid w:val="00B646F9"/>
    <w:rsid w:val="00B729BD"/>
    <w:rsid w:val="00B7403D"/>
    <w:rsid w:val="00BA7506"/>
    <w:rsid w:val="00BB6EC7"/>
    <w:rsid w:val="00BD2AC9"/>
    <w:rsid w:val="00BF09DF"/>
    <w:rsid w:val="00C10AAA"/>
    <w:rsid w:val="00C52E98"/>
    <w:rsid w:val="00CA2EAF"/>
    <w:rsid w:val="00CA546E"/>
    <w:rsid w:val="00CA741F"/>
    <w:rsid w:val="00CC6878"/>
    <w:rsid w:val="00CD0FA2"/>
    <w:rsid w:val="00CD240F"/>
    <w:rsid w:val="00CD4AD8"/>
    <w:rsid w:val="00D33B71"/>
    <w:rsid w:val="00D55F1C"/>
    <w:rsid w:val="00D63250"/>
    <w:rsid w:val="00D72708"/>
    <w:rsid w:val="00D953E3"/>
    <w:rsid w:val="00DC05BE"/>
    <w:rsid w:val="00E315D0"/>
    <w:rsid w:val="00E43F90"/>
    <w:rsid w:val="00E67408"/>
    <w:rsid w:val="00E67CAE"/>
    <w:rsid w:val="00E71327"/>
    <w:rsid w:val="00E73539"/>
    <w:rsid w:val="00ED1797"/>
    <w:rsid w:val="00ED36CE"/>
    <w:rsid w:val="00F057D2"/>
    <w:rsid w:val="00F40AF1"/>
    <w:rsid w:val="00F63AC4"/>
    <w:rsid w:val="00F664F4"/>
    <w:rsid w:val="00F830DF"/>
    <w:rsid w:val="00FA0E71"/>
    <w:rsid w:val="00FA38CF"/>
    <w:rsid w:val="00FC3C99"/>
    <w:rsid w:val="00FC6744"/>
    <w:rsid w:val="00FD2DA5"/>
    <w:rsid w:val="00FD3555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5835"/>
  <w15:docId w15:val="{F3AAC9FC-65C5-46B7-8627-AC6C7CC2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4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E18"/>
  </w:style>
  <w:style w:type="paragraph" w:styleId="a7">
    <w:name w:val="footer"/>
    <w:basedOn w:val="a"/>
    <w:link w:val="a8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E18"/>
  </w:style>
  <w:style w:type="paragraph" w:styleId="a9">
    <w:name w:val="Balloon Text"/>
    <w:basedOn w:val="a"/>
    <w:link w:val="aa"/>
    <w:uiPriority w:val="99"/>
    <w:semiHidden/>
    <w:unhideWhenUsed/>
    <w:rsid w:val="0027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295C-EBAA-49BE-95A8-AA6345F0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Гегина</dc:creator>
  <cp:lastModifiedBy>Новоселова Антонина Васильевна</cp:lastModifiedBy>
  <cp:revision>16</cp:revision>
  <cp:lastPrinted>2018-01-30T11:28:00Z</cp:lastPrinted>
  <dcterms:created xsi:type="dcterms:W3CDTF">2018-02-05T09:57:00Z</dcterms:created>
  <dcterms:modified xsi:type="dcterms:W3CDTF">2018-02-09T06:55:00Z</dcterms:modified>
</cp:coreProperties>
</file>