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43" w:rsidRDefault="00F21F43">
      <w:pPr>
        <w:pStyle w:val="ConsPlusTitlePage"/>
      </w:pPr>
      <w:r>
        <w:t xml:space="preserve">Документ предоставлен </w:t>
      </w:r>
      <w:hyperlink r:id="rId4" w:history="1">
        <w:r>
          <w:rPr>
            <w:color w:val="0000FF"/>
          </w:rPr>
          <w:t>КонсультантПлюс</w:t>
        </w:r>
      </w:hyperlink>
      <w:r>
        <w:br/>
      </w:r>
    </w:p>
    <w:p w:rsidR="00F21F43" w:rsidRDefault="00F21F43">
      <w:pPr>
        <w:pStyle w:val="ConsPlusNormal"/>
        <w:outlineLvl w:val="0"/>
      </w:pPr>
    </w:p>
    <w:p w:rsidR="00F21F43" w:rsidRDefault="00F21F43">
      <w:pPr>
        <w:pStyle w:val="ConsPlusTitle"/>
        <w:jc w:val="center"/>
        <w:outlineLvl w:val="0"/>
      </w:pPr>
      <w:r>
        <w:t>ДЕПАРТАМЕНТ ПРИРОДНЫХ РЕСУРСОВ</w:t>
      </w:r>
    </w:p>
    <w:p w:rsidR="00F21F43" w:rsidRDefault="00F21F43">
      <w:pPr>
        <w:pStyle w:val="ConsPlusTitle"/>
        <w:jc w:val="center"/>
      </w:pPr>
      <w:r>
        <w:t>И НЕСЫРЬЕВОГО СЕКТОРА ЭКОНОМИКИ</w:t>
      </w:r>
    </w:p>
    <w:p w:rsidR="00F21F43" w:rsidRDefault="00F21F43">
      <w:pPr>
        <w:pStyle w:val="ConsPlusTitle"/>
        <w:jc w:val="center"/>
      </w:pPr>
      <w:r>
        <w:t>ХАНТЫ-МАНСИЙСКОГО АВТОНОМНОГО ОКРУГА - ЮГРЫ</w:t>
      </w:r>
    </w:p>
    <w:p w:rsidR="00F21F43" w:rsidRDefault="00F21F43">
      <w:pPr>
        <w:pStyle w:val="ConsPlusTitle"/>
        <w:jc w:val="center"/>
      </w:pPr>
    </w:p>
    <w:p w:rsidR="00F21F43" w:rsidRDefault="00F21F43">
      <w:pPr>
        <w:pStyle w:val="ConsPlusTitle"/>
        <w:jc w:val="center"/>
      </w:pPr>
      <w:r>
        <w:t>ПРИКАЗ</w:t>
      </w:r>
    </w:p>
    <w:p w:rsidR="00F21F43" w:rsidRDefault="00F21F43">
      <w:pPr>
        <w:pStyle w:val="ConsPlusTitle"/>
        <w:jc w:val="center"/>
      </w:pPr>
      <w:r>
        <w:t>от 15 мая 2012 г. N 11-нп</w:t>
      </w:r>
    </w:p>
    <w:p w:rsidR="00F21F43" w:rsidRDefault="00F21F43">
      <w:pPr>
        <w:pStyle w:val="ConsPlusTitle"/>
        <w:jc w:val="center"/>
      </w:pPr>
    </w:p>
    <w:p w:rsidR="00F21F43" w:rsidRDefault="00F21F43">
      <w:pPr>
        <w:pStyle w:val="ConsPlusTitle"/>
        <w:jc w:val="center"/>
      </w:pPr>
      <w:r>
        <w:t>ОБ УТВЕРЖДЕНИИ АДМИНИСТРАТИВНОГО РЕГЛАМЕНТА ПРЕДОСТАВЛЕНИЯ</w:t>
      </w:r>
    </w:p>
    <w:p w:rsidR="00F21F43" w:rsidRDefault="00F21F43">
      <w:pPr>
        <w:pStyle w:val="ConsPlusTitle"/>
        <w:jc w:val="center"/>
      </w:pPr>
      <w:r>
        <w:t>ГОСУДАРСТВЕННОЙ УСЛУГИ ПО ПРЕДОСТАВЛЕНИЮ СУБСИДИИ</w:t>
      </w:r>
    </w:p>
    <w:p w:rsidR="00F21F43" w:rsidRDefault="00F21F43">
      <w:pPr>
        <w:pStyle w:val="ConsPlusTitle"/>
        <w:jc w:val="center"/>
      </w:pPr>
      <w:r>
        <w:t>НА ПОДДЕРЖКУ РАСТЕНИЕВОДСТВА, ПЕРЕРАБОТКИ И РЕАЛИЗАЦИИ</w:t>
      </w:r>
    </w:p>
    <w:p w:rsidR="00F21F43" w:rsidRDefault="00F21F43">
      <w:pPr>
        <w:pStyle w:val="ConsPlusTitle"/>
        <w:jc w:val="center"/>
      </w:pPr>
      <w:r>
        <w:t>ПРОДУКЦИИ РАСТЕНИЕВОДСТВА</w:t>
      </w:r>
    </w:p>
    <w:p w:rsidR="00F21F43" w:rsidRDefault="00F21F43">
      <w:pPr>
        <w:pStyle w:val="ConsPlusNormal"/>
        <w:jc w:val="center"/>
      </w:pPr>
    </w:p>
    <w:p w:rsidR="00F21F43" w:rsidRDefault="00F21F43">
      <w:pPr>
        <w:pStyle w:val="ConsPlusNormal"/>
        <w:jc w:val="center"/>
      </w:pPr>
      <w:r>
        <w:t>Список изменяющих документов</w:t>
      </w:r>
    </w:p>
    <w:p w:rsidR="00F21F43" w:rsidRDefault="00F21F43">
      <w:pPr>
        <w:pStyle w:val="ConsPlusNormal"/>
        <w:jc w:val="center"/>
      </w:pPr>
      <w:r>
        <w:t>(в ред. приказов Департамента природных ресурсов и несырьевого сектора</w:t>
      </w:r>
    </w:p>
    <w:p w:rsidR="00F21F43" w:rsidRDefault="00F21F43">
      <w:pPr>
        <w:pStyle w:val="ConsPlusNormal"/>
        <w:jc w:val="center"/>
      </w:pPr>
      <w:r>
        <w:t xml:space="preserve">экономики ХМАО - Югры от 11.03.2013 </w:t>
      </w:r>
      <w:hyperlink r:id="rId5" w:history="1">
        <w:r>
          <w:rPr>
            <w:color w:val="0000FF"/>
          </w:rPr>
          <w:t>N 6-нп</w:t>
        </w:r>
      </w:hyperlink>
      <w:r>
        <w:t xml:space="preserve">, от 28.10.2014 </w:t>
      </w:r>
      <w:hyperlink r:id="rId6" w:history="1">
        <w:r>
          <w:rPr>
            <w:color w:val="0000FF"/>
          </w:rPr>
          <w:t>N 39-нп</w:t>
        </w:r>
      </w:hyperlink>
      <w:r>
        <w:t>,</w:t>
      </w:r>
    </w:p>
    <w:p w:rsidR="00F21F43" w:rsidRDefault="00F21F43">
      <w:pPr>
        <w:pStyle w:val="ConsPlusNormal"/>
        <w:jc w:val="center"/>
      </w:pPr>
      <w:r>
        <w:t xml:space="preserve">от 21.12.2015 </w:t>
      </w:r>
      <w:hyperlink r:id="rId7" w:history="1">
        <w:r>
          <w:rPr>
            <w:color w:val="0000FF"/>
          </w:rPr>
          <w:t>N 39-нп</w:t>
        </w:r>
      </w:hyperlink>
      <w:r>
        <w:t xml:space="preserve">, от 08.12.2016 </w:t>
      </w:r>
      <w:hyperlink r:id="rId8" w:history="1">
        <w:r>
          <w:rPr>
            <w:color w:val="0000FF"/>
          </w:rPr>
          <w:t>N 41-нп</w:t>
        </w:r>
      </w:hyperlink>
      <w:r>
        <w:t>)</w:t>
      </w:r>
    </w:p>
    <w:p w:rsidR="00F21F43" w:rsidRDefault="00F21F43">
      <w:pPr>
        <w:pStyle w:val="ConsPlusNormal"/>
        <w:jc w:val="center"/>
      </w:pPr>
    </w:p>
    <w:p w:rsidR="00F21F43" w:rsidRDefault="00F21F43">
      <w:pPr>
        <w:pStyle w:val="ConsPlusNormal"/>
        <w:ind w:firstLine="540"/>
        <w:jc w:val="both"/>
      </w:pPr>
      <w:r>
        <w:t xml:space="preserve">В целях реализации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1"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F21F43" w:rsidRDefault="00F21F43">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субсидии на поддержку растениеводства, переработки и реализации продукции растениеводства.</w:t>
      </w:r>
    </w:p>
    <w:p w:rsidR="00F21F43" w:rsidRDefault="00F21F43">
      <w:pPr>
        <w:pStyle w:val="ConsPlusNormal"/>
        <w:jc w:val="both"/>
      </w:pPr>
      <w:r>
        <w:t xml:space="preserve">(п. 1 в ред. </w:t>
      </w:r>
      <w:hyperlink r:id="rId12" w:history="1">
        <w:r>
          <w:rPr>
            <w:color w:val="0000FF"/>
          </w:rPr>
          <w:t>приказа</w:t>
        </w:r>
      </w:hyperlink>
      <w:r>
        <w:t xml:space="preserve"> Департамента природных ресурсов и несырьевого сектора экономики ХМАО - Югры от 28.10.2014 N 39-нп)</w:t>
      </w:r>
    </w:p>
    <w:p w:rsidR="00F21F43" w:rsidRDefault="00F21F43">
      <w:pPr>
        <w:pStyle w:val="ConsPlusNormal"/>
        <w:ind w:firstLine="540"/>
        <w:jc w:val="both"/>
      </w:pPr>
      <w:r>
        <w:t>2. Опубликовать настоящий приказ в газете "Новости Югры".</w:t>
      </w:r>
    </w:p>
    <w:p w:rsidR="00F21F43" w:rsidRDefault="00F21F43">
      <w:pPr>
        <w:pStyle w:val="ConsPlusNormal"/>
        <w:ind w:firstLine="540"/>
        <w:jc w:val="both"/>
      </w:pPr>
      <w:r>
        <w:t>3. Контроль за выполнением приказа возложить на первого заместителя директора Департамента природных ресурсов и несырьевого сектора экономики Ханты-Мансийского автономного округа - Югры Колчанова Н.К.</w:t>
      </w:r>
    </w:p>
    <w:p w:rsidR="00F21F43" w:rsidRDefault="00F21F43">
      <w:pPr>
        <w:pStyle w:val="ConsPlusNormal"/>
        <w:ind w:firstLine="540"/>
        <w:jc w:val="both"/>
      </w:pPr>
    </w:p>
    <w:p w:rsidR="00F21F43" w:rsidRDefault="00F21F43">
      <w:pPr>
        <w:pStyle w:val="ConsPlusNormal"/>
        <w:jc w:val="right"/>
      </w:pPr>
      <w:r>
        <w:t>Директор Департамента</w:t>
      </w:r>
    </w:p>
    <w:p w:rsidR="00F21F43" w:rsidRDefault="00F21F43">
      <w:pPr>
        <w:pStyle w:val="ConsPlusNormal"/>
        <w:jc w:val="right"/>
      </w:pPr>
      <w:r>
        <w:t>Е.П.ПЛАТОНОВ</w:t>
      </w:r>
    </w:p>
    <w:p w:rsidR="00F21F43" w:rsidRDefault="00F21F43">
      <w:pPr>
        <w:pStyle w:val="ConsPlusNormal"/>
        <w:ind w:firstLine="540"/>
        <w:jc w:val="both"/>
      </w:pPr>
    </w:p>
    <w:p w:rsidR="00F21F43" w:rsidRDefault="00F21F43">
      <w:pPr>
        <w:pStyle w:val="ConsPlusNormal"/>
        <w:ind w:firstLine="540"/>
        <w:jc w:val="both"/>
      </w:pPr>
    </w:p>
    <w:p w:rsidR="00F21F43" w:rsidRDefault="00F21F43">
      <w:pPr>
        <w:pStyle w:val="ConsPlusNormal"/>
        <w:ind w:firstLine="540"/>
        <w:jc w:val="both"/>
      </w:pPr>
    </w:p>
    <w:p w:rsidR="00F21F43" w:rsidRDefault="00F21F43">
      <w:pPr>
        <w:pStyle w:val="ConsPlusNormal"/>
        <w:ind w:firstLine="540"/>
        <w:jc w:val="both"/>
      </w:pPr>
    </w:p>
    <w:p w:rsidR="00F21F43" w:rsidRDefault="00F21F43">
      <w:pPr>
        <w:pStyle w:val="ConsPlusNormal"/>
        <w:ind w:firstLine="540"/>
        <w:jc w:val="both"/>
      </w:pPr>
    </w:p>
    <w:p w:rsidR="00F21F43" w:rsidRDefault="00F21F43">
      <w:pPr>
        <w:pStyle w:val="ConsPlusNormal"/>
        <w:jc w:val="right"/>
        <w:outlineLvl w:val="0"/>
      </w:pPr>
      <w:r>
        <w:t>Приложение</w:t>
      </w:r>
    </w:p>
    <w:p w:rsidR="00F21F43" w:rsidRDefault="00F21F43">
      <w:pPr>
        <w:pStyle w:val="ConsPlusNormal"/>
        <w:jc w:val="right"/>
      </w:pPr>
      <w:r>
        <w:t>к приказу Департамента природных ресурсов</w:t>
      </w:r>
    </w:p>
    <w:p w:rsidR="00F21F43" w:rsidRDefault="00F21F43">
      <w:pPr>
        <w:pStyle w:val="ConsPlusNormal"/>
        <w:jc w:val="right"/>
      </w:pPr>
      <w:r>
        <w:t>и несырьевого сектора экономики</w:t>
      </w:r>
    </w:p>
    <w:p w:rsidR="00F21F43" w:rsidRDefault="00F21F43">
      <w:pPr>
        <w:pStyle w:val="ConsPlusNormal"/>
        <w:jc w:val="right"/>
      </w:pPr>
      <w:r>
        <w:t>Ханты-Мансийского автономного округа - Югры</w:t>
      </w:r>
    </w:p>
    <w:p w:rsidR="00F21F43" w:rsidRDefault="00F21F43">
      <w:pPr>
        <w:pStyle w:val="ConsPlusNormal"/>
        <w:jc w:val="right"/>
      </w:pPr>
      <w:r>
        <w:t>от 15 мая 2012 года N 11-нп</w:t>
      </w:r>
    </w:p>
    <w:p w:rsidR="00F21F43" w:rsidRDefault="00F21F43">
      <w:pPr>
        <w:pStyle w:val="ConsPlusNormal"/>
        <w:ind w:firstLine="540"/>
        <w:jc w:val="both"/>
      </w:pPr>
    </w:p>
    <w:p w:rsidR="00F21F43" w:rsidRDefault="00F21F43">
      <w:pPr>
        <w:pStyle w:val="ConsPlusTitle"/>
        <w:jc w:val="center"/>
      </w:pPr>
      <w:bookmarkStart w:id="0" w:name="P37"/>
      <w:bookmarkEnd w:id="0"/>
      <w:r>
        <w:t>АДМИНИСТРАТИВНЫЙ РЕГЛАМЕНТ</w:t>
      </w:r>
    </w:p>
    <w:p w:rsidR="00F21F43" w:rsidRDefault="00F21F43">
      <w:pPr>
        <w:pStyle w:val="ConsPlusTitle"/>
        <w:jc w:val="center"/>
      </w:pPr>
      <w:r>
        <w:t>ПРЕДОСТАВЛЕНИЯ ГОСУДАРСТВЕННОЙ УСЛУГИ ПО ПРЕДОСТАВЛЕНИЮ</w:t>
      </w:r>
    </w:p>
    <w:p w:rsidR="00F21F43" w:rsidRDefault="00F21F43">
      <w:pPr>
        <w:pStyle w:val="ConsPlusTitle"/>
        <w:jc w:val="center"/>
      </w:pPr>
      <w:r>
        <w:t>СУБСИДИИ НА ПОДДЕРЖКУ РАСТЕНИЕВОДСТВА, ПЕРЕРАБОТКИ</w:t>
      </w:r>
    </w:p>
    <w:p w:rsidR="00F21F43" w:rsidRDefault="00F21F43">
      <w:pPr>
        <w:pStyle w:val="ConsPlusTitle"/>
        <w:jc w:val="center"/>
      </w:pPr>
      <w:r>
        <w:t>И РЕАЛИЗАЦИИ ПРОДУКЦИИ РАСТЕНИЕВОДСТВА</w:t>
      </w:r>
    </w:p>
    <w:p w:rsidR="00F21F43" w:rsidRDefault="00F21F43">
      <w:pPr>
        <w:pStyle w:val="ConsPlusNormal"/>
        <w:jc w:val="center"/>
      </w:pPr>
    </w:p>
    <w:p w:rsidR="00F21F43" w:rsidRDefault="00F21F43">
      <w:pPr>
        <w:pStyle w:val="ConsPlusNormal"/>
        <w:jc w:val="center"/>
      </w:pPr>
      <w:r>
        <w:lastRenderedPageBreak/>
        <w:t>Список изменяющих документов</w:t>
      </w:r>
    </w:p>
    <w:p w:rsidR="00F21F43" w:rsidRDefault="00F21F43">
      <w:pPr>
        <w:pStyle w:val="ConsPlusNormal"/>
        <w:jc w:val="center"/>
      </w:pPr>
      <w:r>
        <w:t>(в ред. приказов Департамента природных ресурсов и несырьевого сектора</w:t>
      </w:r>
    </w:p>
    <w:p w:rsidR="00F21F43" w:rsidRDefault="00F21F43">
      <w:pPr>
        <w:pStyle w:val="ConsPlusNormal"/>
        <w:jc w:val="center"/>
      </w:pPr>
      <w:r>
        <w:t xml:space="preserve">экономики ХМАО - Югры от 28.10.2014 </w:t>
      </w:r>
      <w:hyperlink r:id="rId13" w:history="1">
        <w:r>
          <w:rPr>
            <w:color w:val="0000FF"/>
          </w:rPr>
          <w:t>N 39-нп</w:t>
        </w:r>
      </w:hyperlink>
      <w:r>
        <w:t xml:space="preserve">, от 21.12.2015 </w:t>
      </w:r>
      <w:hyperlink r:id="rId14" w:history="1">
        <w:r>
          <w:rPr>
            <w:color w:val="0000FF"/>
          </w:rPr>
          <w:t>N 39-нп</w:t>
        </w:r>
      </w:hyperlink>
      <w:r>
        <w:t>,</w:t>
      </w:r>
    </w:p>
    <w:p w:rsidR="00F21F43" w:rsidRDefault="00F21F43">
      <w:pPr>
        <w:pStyle w:val="ConsPlusNormal"/>
        <w:jc w:val="center"/>
      </w:pPr>
      <w:r>
        <w:t xml:space="preserve">от 08.12.2016 </w:t>
      </w:r>
      <w:hyperlink r:id="rId15" w:history="1">
        <w:r>
          <w:rPr>
            <w:color w:val="0000FF"/>
          </w:rPr>
          <w:t>N 41-нп</w:t>
        </w:r>
      </w:hyperlink>
      <w:r>
        <w:t>)</w:t>
      </w:r>
    </w:p>
    <w:p w:rsidR="00F21F43" w:rsidRDefault="00F21F43">
      <w:pPr>
        <w:pStyle w:val="ConsPlusNormal"/>
        <w:jc w:val="center"/>
      </w:pPr>
    </w:p>
    <w:p w:rsidR="00F21F43" w:rsidRDefault="00F21F43">
      <w:pPr>
        <w:pStyle w:val="ConsPlusNormal"/>
        <w:jc w:val="center"/>
        <w:outlineLvl w:val="1"/>
      </w:pPr>
      <w:r>
        <w:t>I. Общие положения</w:t>
      </w:r>
    </w:p>
    <w:p w:rsidR="00F21F43" w:rsidRDefault="00F21F43">
      <w:pPr>
        <w:pStyle w:val="ConsPlusNormal"/>
        <w:jc w:val="center"/>
      </w:pPr>
    </w:p>
    <w:p w:rsidR="00F21F43" w:rsidRDefault="00F21F43">
      <w:pPr>
        <w:pStyle w:val="ConsPlusNormal"/>
        <w:ind w:firstLine="540"/>
        <w:jc w:val="both"/>
        <w:outlineLvl w:val="2"/>
      </w:pPr>
      <w:r>
        <w:t>Предмет регулирования Административного регламента</w:t>
      </w:r>
    </w:p>
    <w:p w:rsidR="00F21F43" w:rsidRDefault="00F21F43">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субсидии на поддержку растениеводства, переработки и реализации продукции растениеводства (далее - Административный регламент) разработан в целях повышения качества и доступности предоставления государственной услуги, создания комфортных условий для заинтересованных лиц в получении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Уполномоченный орган) при осуществлении отдельного государственного полномочия в соответствии с государственной </w:t>
      </w:r>
      <w:hyperlink r:id="rId16" w:history="1">
        <w:r>
          <w:rPr>
            <w:color w:val="0000FF"/>
          </w:rPr>
          <w:t>программой</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утвержденной постановлением Правительства Ханты-Мансийского автономного округа - Югры от 9 октября 2013 года N 420-п, с целью возмещения части затрат или недополученных доходов при осуществлении следующих видов деятельности:</w:t>
      </w:r>
    </w:p>
    <w:p w:rsidR="00F21F43" w:rsidRDefault="00F21F43">
      <w:pPr>
        <w:pStyle w:val="ConsPlusNormal"/>
        <w:jc w:val="both"/>
      </w:pPr>
      <w:r>
        <w:t xml:space="preserve">(в ред. </w:t>
      </w:r>
      <w:hyperlink r:id="rId17"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производство и реализация продукции растениеводства в защищенном грунте;</w:t>
      </w:r>
    </w:p>
    <w:p w:rsidR="00F21F43" w:rsidRDefault="00F21F43">
      <w:pPr>
        <w:pStyle w:val="ConsPlusNormal"/>
        <w:ind w:firstLine="540"/>
        <w:jc w:val="both"/>
      </w:pPr>
      <w:r>
        <w:t>производство и реализация продукции растениеводства в открытом грунте.</w:t>
      </w:r>
    </w:p>
    <w:p w:rsidR="00F21F43" w:rsidRDefault="00F21F43">
      <w:pPr>
        <w:pStyle w:val="ConsPlusNormal"/>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F21F43" w:rsidRDefault="00F21F43">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F21F43" w:rsidRDefault="00F21F43">
      <w:pPr>
        <w:pStyle w:val="ConsPlusNormal"/>
        <w:jc w:val="center"/>
      </w:pPr>
    </w:p>
    <w:p w:rsidR="00F21F43" w:rsidRDefault="00F21F43">
      <w:pPr>
        <w:pStyle w:val="ConsPlusNormal"/>
        <w:ind w:firstLine="540"/>
        <w:jc w:val="both"/>
        <w:outlineLvl w:val="2"/>
      </w:pPr>
      <w:r>
        <w:t>Круг заявителей</w:t>
      </w:r>
    </w:p>
    <w:p w:rsidR="00F21F43" w:rsidRDefault="00F21F43">
      <w:pPr>
        <w:pStyle w:val="ConsPlusNormal"/>
        <w:ind w:firstLine="540"/>
        <w:jc w:val="both"/>
      </w:pPr>
      <w:r>
        <w:t>2.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зарегистрированные и осуществляющие деятельность в Ханты-Мансийском автономном округе - Югре (далее также - автономный округ).</w:t>
      </w:r>
    </w:p>
    <w:p w:rsidR="00F21F43" w:rsidRDefault="00F21F43">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F21F43" w:rsidRDefault="00F21F43">
      <w:pPr>
        <w:pStyle w:val="ConsPlusNormal"/>
        <w:jc w:val="center"/>
      </w:pPr>
    </w:p>
    <w:p w:rsidR="00F21F43" w:rsidRDefault="00F21F43">
      <w:pPr>
        <w:pStyle w:val="ConsPlusNormal"/>
        <w:ind w:firstLine="540"/>
        <w:jc w:val="both"/>
        <w:outlineLvl w:val="2"/>
      </w:pPr>
      <w:r>
        <w:t>Порядок информирования о правилах предоставления государственной услуги</w:t>
      </w:r>
    </w:p>
    <w:p w:rsidR="00F21F43" w:rsidRDefault="00F21F43">
      <w:pPr>
        <w:pStyle w:val="ConsPlusNormal"/>
        <w:ind w:firstLine="540"/>
        <w:jc w:val="both"/>
      </w:pPr>
      <w:r>
        <w:t xml:space="preserve">3. </w:t>
      </w:r>
      <w:hyperlink w:anchor="P408" w:history="1">
        <w:r>
          <w:rPr>
            <w:color w:val="0000FF"/>
          </w:rPr>
          <w:t>Информация</w:t>
        </w:r>
      </w:hyperlink>
      <w:r>
        <w:t xml:space="preserve"> о месте нахождения, графике работы, справочных телефонах, адресах официальных сайтов в сети Интернет, адресах электронной почты Уполномоченных органов указана в приложении 1 к настоящему Административному регламенту.</w:t>
      </w:r>
    </w:p>
    <w:p w:rsidR="00F21F43" w:rsidRDefault="00F21F43">
      <w:pPr>
        <w:pStyle w:val="ConsPlusNormal"/>
        <w:ind w:firstLine="540"/>
        <w:jc w:val="both"/>
      </w:pPr>
      <w:r>
        <w:t>Местонахождение Департамента природных ресурсов и несырьевого сектора экономики Ханты-Мансийского автономного округа - Югры (далее также - Департамент): юридический адрес: ул. Дунина-Горкавича, дом 1, г. Ханты-Мансийск, Ханты-Мансийский автономный округ - Югра (Тюменская область), 628007;</w:t>
      </w:r>
    </w:p>
    <w:p w:rsidR="00F21F43" w:rsidRDefault="00F21F43">
      <w:pPr>
        <w:pStyle w:val="ConsPlusNormal"/>
        <w:ind w:firstLine="540"/>
        <w:jc w:val="both"/>
      </w:pPr>
      <w:r>
        <w:t>местонахождение Управления агропромышленного комплекса, использования рыбных ресурсов Департамента, осуществляющего контроль за предоставлением государственной услуги: ул. Рознина, дом 64, 3 этаж, каб. 315, г. Ханты-Мансийск, Ханты-Мансийский автономный округ - Югра, Тюменская область, 628012,</w:t>
      </w:r>
    </w:p>
    <w:p w:rsidR="00F21F43" w:rsidRDefault="00F21F43">
      <w:pPr>
        <w:pStyle w:val="ConsPlusNormal"/>
        <w:ind w:firstLine="540"/>
        <w:jc w:val="both"/>
      </w:pPr>
      <w:r>
        <w:t>телефон для справок (консультаций): 8 (3467) 30-01-37; 8 (3467) 33-49-80; факс - 8 (3467) 33-49-66,</w:t>
      </w:r>
    </w:p>
    <w:p w:rsidR="00F21F43" w:rsidRDefault="00F21F43">
      <w:pPr>
        <w:pStyle w:val="ConsPlusNormal"/>
        <w:ind w:firstLine="540"/>
        <w:jc w:val="both"/>
      </w:pPr>
      <w:r>
        <w:lastRenderedPageBreak/>
        <w:t>адрес электронной почты: apk@admhmao.ru,</w:t>
      </w:r>
    </w:p>
    <w:p w:rsidR="00F21F43" w:rsidRDefault="00F21F43">
      <w:pPr>
        <w:pStyle w:val="ConsPlusNormal"/>
        <w:ind w:firstLine="540"/>
        <w:jc w:val="both"/>
      </w:pPr>
      <w:r>
        <w:t>график работы: понедельник - четверг</w:t>
      </w:r>
    </w:p>
    <w:p w:rsidR="00F21F43" w:rsidRDefault="00F21F43">
      <w:pPr>
        <w:pStyle w:val="ConsPlusNormal"/>
        <w:ind w:firstLine="540"/>
        <w:jc w:val="both"/>
      </w:pPr>
      <w:r>
        <w:t>с 9:00 до 18:15, пятница, с 9:00 до 17:00</w:t>
      </w:r>
    </w:p>
    <w:p w:rsidR="00F21F43" w:rsidRDefault="00F21F43">
      <w:pPr>
        <w:pStyle w:val="ConsPlusNormal"/>
        <w:ind w:firstLine="540"/>
        <w:jc w:val="both"/>
      </w:pPr>
      <w:r>
        <w:t>обеденный перерыв с 13:00 до 14:00.</w:t>
      </w:r>
    </w:p>
    <w:p w:rsidR="00F21F43" w:rsidRDefault="00F21F43">
      <w:pPr>
        <w:pStyle w:val="ConsPlusNormal"/>
        <w:ind w:firstLine="540"/>
        <w:jc w:val="both"/>
      </w:pPr>
      <w:r>
        <w:t xml:space="preserve">Выходные и нерабочие праздничные дни устанавливаются в соответствии с Трудовым </w:t>
      </w:r>
      <w:hyperlink r:id="rId18" w:history="1">
        <w:r>
          <w:rPr>
            <w:color w:val="0000FF"/>
          </w:rPr>
          <w:t>кодексом</w:t>
        </w:r>
      </w:hyperlink>
      <w:r>
        <w:t xml:space="preserve"> Российской Федерации.</w:t>
      </w:r>
    </w:p>
    <w:p w:rsidR="00F21F43" w:rsidRDefault="00F21F43">
      <w:pPr>
        <w:pStyle w:val="ConsPlusNormal"/>
        <w:ind w:firstLine="540"/>
        <w:jc w:val="both"/>
      </w:pPr>
      <w:r>
        <w:t xml:space="preserve">Государственная услуга предоставляется по адресам, указанным в </w:t>
      </w:r>
      <w:hyperlink w:anchor="P408" w:history="1">
        <w:r>
          <w:rPr>
            <w:color w:val="0000FF"/>
          </w:rPr>
          <w:t>приложении 1</w:t>
        </w:r>
      </w:hyperlink>
      <w:r>
        <w:t xml:space="preserve"> к Административному регламенту.</w:t>
      </w:r>
    </w:p>
    <w:p w:rsidR="00F21F43" w:rsidRDefault="00F21F43">
      <w:pPr>
        <w:pStyle w:val="ConsPlusNormal"/>
        <w:ind w:firstLine="540"/>
        <w:jc w:val="both"/>
      </w:pPr>
      <w:r>
        <w:t xml:space="preserve">4. </w:t>
      </w:r>
      <w:hyperlink w:anchor="P598" w:history="1">
        <w:r>
          <w:rPr>
            <w:color w:val="0000FF"/>
          </w:rPr>
          <w:t>Информация</w:t>
        </w:r>
      </w:hyperlink>
      <w:r>
        <w:t xml:space="preserve"> о месте нахождения, справочных телефонах и графике работы многофункциональных центров предоставления государственных и муниципальных услуг (далее также - МФЦ) приведена в приложении 2 к настоящему Административному регламенту.</w:t>
      </w:r>
    </w:p>
    <w:p w:rsidR="00F21F43" w:rsidRDefault="00F21F43">
      <w:pPr>
        <w:pStyle w:val="ConsPlusNormal"/>
        <w:ind w:firstLine="540"/>
        <w:jc w:val="both"/>
      </w:pPr>
      <w:bookmarkStart w:id="1" w:name="P73"/>
      <w:bookmarkEnd w:id="1"/>
      <w:r>
        <w:t>5.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F21F43" w:rsidRDefault="00F21F43">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почтовый адрес: ул. Дзержинского, д. 2, г. Ханты-Мансийск, Ханты-Мансийский автономный округ - Югра (Тюменская область), 628011; телефон справочной службы: 8 (3467) 394-654; 334-808; телефон общественной приемной 8 (3467) 394-600, факс 334-807;</w:t>
      </w:r>
    </w:p>
    <w:p w:rsidR="00F21F43" w:rsidRDefault="00F21F43">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F21F43" w:rsidRDefault="00F21F43">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F21F43" w:rsidRDefault="00F21F43">
      <w:pPr>
        <w:pStyle w:val="ConsPlusNormal"/>
        <w:ind w:firstLine="540"/>
        <w:jc w:val="both"/>
      </w:pPr>
      <w:bookmarkStart w:id="2" w:name="P77"/>
      <w:bookmarkEnd w:id="2"/>
      <w:r>
        <w:t>6. Информация о предоставлении государственной услуги размещается в информационно-телекоммуникационной сети Интернет, в том числе:</w:t>
      </w:r>
    </w:p>
    <w:p w:rsidR="00F21F43" w:rsidRDefault="00F21F43">
      <w:pPr>
        <w:pStyle w:val="ConsPlusNormal"/>
        <w:ind w:firstLine="540"/>
        <w:jc w:val="both"/>
      </w:pPr>
      <w:r>
        <w:t>на официальном сайте Уполномоченного органа;</w:t>
      </w:r>
    </w:p>
    <w:p w:rsidR="00F21F43" w:rsidRDefault="00F21F43">
      <w:pPr>
        <w:pStyle w:val="ConsPlusNormal"/>
        <w:ind w:firstLine="540"/>
        <w:jc w:val="both"/>
      </w:pPr>
      <w:r>
        <w:t>на официальном сайте Департамента http://www.depprirod.admhmao.ru;</w:t>
      </w:r>
    </w:p>
    <w:p w:rsidR="00F21F43" w:rsidRDefault="00F21F43">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F21F43" w:rsidRDefault="00F21F43">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F21F43" w:rsidRDefault="00F21F43">
      <w:pPr>
        <w:pStyle w:val="ConsPlusNormal"/>
        <w:ind w:firstLine="540"/>
        <w:jc w:val="both"/>
      </w:pPr>
      <w:r>
        <w:t>7.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F21F43" w:rsidRDefault="00F21F43">
      <w:pPr>
        <w:pStyle w:val="ConsPlusNormal"/>
        <w:ind w:firstLine="540"/>
        <w:jc w:val="both"/>
      </w:pPr>
      <w:r>
        <w:t>устной (при личном обращении заявителя и/или по телефону);</w:t>
      </w:r>
    </w:p>
    <w:p w:rsidR="00F21F43" w:rsidRDefault="00F21F43">
      <w:pPr>
        <w:pStyle w:val="ConsPlusNormal"/>
        <w:ind w:firstLine="540"/>
        <w:jc w:val="both"/>
      </w:pPr>
      <w:r>
        <w:t>письменной (при письменном обращении заявителя по почте, электронной почте, факсу);</w:t>
      </w:r>
    </w:p>
    <w:p w:rsidR="00F21F43" w:rsidRDefault="00F21F43">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официальных сайтах органов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21F43" w:rsidRDefault="00F21F43">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информационном стенде в месте предоставления государственной услуги.</w:t>
      </w:r>
    </w:p>
    <w:p w:rsidR="00F21F43" w:rsidRDefault="00F21F43">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F21F43" w:rsidRDefault="00F21F43">
      <w:pPr>
        <w:pStyle w:val="ConsPlusNormal"/>
        <w:jc w:val="both"/>
      </w:pPr>
      <w:r>
        <w:t xml:space="preserve">(абзац введен </w:t>
      </w:r>
      <w:hyperlink r:id="rId19"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8.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F21F43" w:rsidRDefault="00F21F43">
      <w:pPr>
        <w:pStyle w:val="ConsPlusNormal"/>
        <w:ind w:firstLine="540"/>
        <w:jc w:val="both"/>
      </w:pPr>
      <w: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21F43" w:rsidRDefault="00F21F43">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F21F43" w:rsidRDefault="00F21F43">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1F43" w:rsidRDefault="00F21F43">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21F43" w:rsidRDefault="00F21F43">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обращения (регистрации) в Уполномоченный орган.</w:t>
      </w:r>
    </w:p>
    <w:p w:rsidR="00F21F43" w:rsidRDefault="00F21F43">
      <w:pPr>
        <w:pStyle w:val="ConsPlusNormal"/>
        <w:ind w:firstLine="540"/>
        <w:jc w:val="both"/>
      </w:pPr>
      <w: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F21F43" w:rsidRDefault="00F21F43">
      <w:pPr>
        <w:pStyle w:val="ConsPlusNormal"/>
        <w:ind w:firstLine="540"/>
        <w:jc w:val="both"/>
      </w:pPr>
      <w:r>
        <w:t xml:space="preserve">10.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77" w:history="1">
        <w:r>
          <w:rPr>
            <w:color w:val="0000FF"/>
          </w:rPr>
          <w:t>пункте 6</w:t>
        </w:r>
      </w:hyperlink>
      <w:r>
        <w:t xml:space="preserve"> настоящего Административного регламента.</w:t>
      </w:r>
    </w:p>
    <w:p w:rsidR="00F21F43" w:rsidRDefault="00F21F43">
      <w:pPr>
        <w:pStyle w:val="ConsPlusNormal"/>
        <w:ind w:firstLine="540"/>
        <w:jc w:val="both"/>
      </w:pPr>
      <w:r>
        <w:t>11. Информация о процедуре предоставления государственной услуги, в том числе о ходе ее предоставления, предоставляется бесплатно.</w:t>
      </w:r>
    </w:p>
    <w:p w:rsidR="00F21F43" w:rsidRDefault="00F21F43">
      <w:pPr>
        <w:pStyle w:val="ConsPlusNormal"/>
        <w:ind w:firstLine="540"/>
        <w:jc w:val="both"/>
      </w:pPr>
      <w:r>
        <w:t>12.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F21F43" w:rsidRDefault="00F21F43">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F21F43" w:rsidRDefault="00F21F43">
      <w:pPr>
        <w:pStyle w:val="ConsPlusNormal"/>
        <w:ind w:firstLine="540"/>
        <w:jc w:val="both"/>
      </w:pPr>
      <w:r>
        <w:t>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F21F43" w:rsidRDefault="00F21F43">
      <w:pPr>
        <w:pStyle w:val="ConsPlusNormal"/>
        <w:ind w:firstLine="540"/>
        <w:jc w:val="both"/>
      </w:pPr>
      <w:r>
        <w:t>рекомендуемые бланки заявлений о предоставлении государственной услуги и образцы их заполнения;</w:t>
      </w:r>
    </w:p>
    <w:p w:rsidR="00F21F43" w:rsidRDefault="00F21F43">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F21F43" w:rsidRDefault="00F21F43">
      <w:pPr>
        <w:pStyle w:val="ConsPlusNormal"/>
        <w:ind w:firstLine="540"/>
        <w:jc w:val="both"/>
      </w:pPr>
      <w:r>
        <w:t>об исчерпывающем перечне документов, необходимых для предоставления государственной услуги;</w:t>
      </w:r>
    </w:p>
    <w:p w:rsidR="00F21F43" w:rsidRDefault="00F21F43">
      <w:pPr>
        <w:pStyle w:val="ConsPlusNormal"/>
        <w:ind w:firstLine="540"/>
        <w:jc w:val="both"/>
      </w:pPr>
      <w:r>
        <w:t>об основаниях для отказа в предоставлении государственной услуги, установленных законодательством;</w:t>
      </w:r>
    </w:p>
    <w:p w:rsidR="00F21F43" w:rsidRDefault="00F21F43">
      <w:pPr>
        <w:pStyle w:val="ConsPlusNormal"/>
        <w:ind w:firstLine="540"/>
        <w:jc w:val="both"/>
      </w:pPr>
      <w:r>
        <w:t>блок-схема предоставления государственной услуги;</w:t>
      </w:r>
    </w:p>
    <w:p w:rsidR="00F21F43" w:rsidRDefault="00F21F43">
      <w:pPr>
        <w:pStyle w:val="ConsPlusNormal"/>
        <w:ind w:firstLine="540"/>
        <w:jc w:val="both"/>
      </w:pPr>
      <w:r>
        <w:t xml:space="preserve">текст настоящего Административного регламента с </w:t>
      </w:r>
      <w:hyperlink w:anchor="P408" w:history="1">
        <w:r>
          <w:rPr>
            <w:color w:val="0000FF"/>
          </w:rPr>
          <w:t>приложениями</w:t>
        </w:r>
      </w:hyperlink>
      <w:r>
        <w:t>.</w:t>
      </w:r>
    </w:p>
    <w:p w:rsidR="00F21F43" w:rsidRDefault="00F21F43">
      <w:pPr>
        <w:pStyle w:val="ConsPlusNormal"/>
        <w:ind w:firstLine="540"/>
        <w:jc w:val="both"/>
      </w:pPr>
      <w:r>
        <w:t>13. 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F21F43" w:rsidRDefault="00F21F43">
      <w:pPr>
        <w:pStyle w:val="ConsPlusNormal"/>
        <w:ind w:firstLine="540"/>
        <w:jc w:val="both"/>
      </w:pPr>
    </w:p>
    <w:p w:rsidR="00F21F43" w:rsidRDefault="00F21F43">
      <w:pPr>
        <w:pStyle w:val="ConsPlusNormal"/>
        <w:jc w:val="center"/>
        <w:outlineLvl w:val="1"/>
      </w:pPr>
      <w:r>
        <w:t>II. Стандарт предоставления государственной услуги</w:t>
      </w:r>
    </w:p>
    <w:p w:rsidR="00F21F43" w:rsidRDefault="00F21F43">
      <w:pPr>
        <w:pStyle w:val="ConsPlusNormal"/>
        <w:jc w:val="center"/>
      </w:pPr>
    </w:p>
    <w:p w:rsidR="00F21F43" w:rsidRDefault="00F21F43">
      <w:pPr>
        <w:pStyle w:val="ConsPlusNormal"/>
        <w:ind w:firstLine="540"/>
        <w:jc w:val="both"/>
        <w:outlineLvl w:val="2"/>
      </w:pPr>
      <w:r>
        <w:t>Наименование государственной услуги</w:t>
      </w:r>
    </w:p>
    <w:p w:rsidR="00F21F43" w:rsidRDefault="00F21F43">
      <w:pPr>
        <w:pStyle w:val="ConsPlusNormal"/>
        <w:ind w:firstLine="540"/>
        <w:jc w:val="both"/>
      </w:pPr>
      <w:r>
        <w:t xml:space="preserve">14. Государственная услуга по предоставлению субсидии на поддержку растениеводства, </w:t>
      </w:r>
      <w:r>
        <w:lastRenderedPageBreak/>
        <w:t>переработки и реализации продукции растениеводства.</w:t>
      </w:r>
    </w:p>
    <w:p w:rsidR="00F21F43" w:rsidRDefault="00F21F43">
      <w:pPr>
        <w:pStyle w:val="ConsPlusNormal"/>
        <w:ind w:firstLine="540"/>
        <w:jc w:val="both"/>
      </w:pPr>
    </w:p>
    <w:p w:rsidR="00F21F43" w:rsidRDefault="00F21F43">
      <w:pPr>
        <w:pStyle w:val="ConsPlusNormal"/>
        <w:ind w:firstLine="540"/>
        <w:jc w:val="both"/>
        <w:outlineLvl w:val="2"/>
      </w:pPr>
      <w:r>
        <w:t>Наименование исполнительного органа государственной власти, органа местного самоуправления, предоставляющего государственную услугу, их структурных подразделений, участвующих в предоставлении государственной услуги</w:t>
      </w:r>
    </w:p>
    <w:p w:rsidR="00F21F43" w:rsidRDefault="00F21F43">
      <w:pPr>
        <w:pStyle w:val="ConsPlusNormal"/>
        <w:ind w:firstLine="540"/>
        <w:jc w:val="both"/>
      </w:pPr>
      <w:r>
        <w:t xml:space="preserve">15.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408" w:history="1">
        <w:r>
          <w:rPr>
            <w:color w:val="0000FF"/>
          </w:rPr>
          <w:t>приложении 1</w:t>
        </w:r>
      </w:hyperlink>
      <w:r>
        <w:t xml:space="preserve"> к настоящему Административному регламенту.</w:t>
      </w:r>
    </w:p>
    <w:p w:rsidR="00F21F43" w:rsidRDefault="00F21F43">
      <w:pPr>
        <w:pStyle w:val="ConsPlusNormal"/>
        <w:ind w:firstLine="540"/>
        <w:jc w:val="both"/>
      </w:pPr>
      <w:r>
        <w:t xml:space="preserve">Структурные подразделения органов местного самоуправления, участвующие в предоставлении государственной услуги, указаны в </w:t>
      </w:r>
      <w:hyperlink w:anchor="P408" w:history="1">
        <w:r>
          <w:rPr>
            <w:color w:val="0000FF"/>
          </w:rPr>
          <w:t>приложении 1</w:t>
        </w:r>
      </w:hyperlink>
      <w:r>
        <w:t xml:space="preserve"> к настоящему Административному регламенту.</w:t>
      </w:r>
    </w:p>
    <w:p w:rsidR="00F21F43" w:rsidRDefault="00F21F43">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F21F43" w:rsidRDefault="00F21F43">
      <w:pPr>
        <w:pStyle w:val="ConsPlusNormal"/>
        <w:ind w:firstLine="540"/>
        <w:jc w:val="both"/>
      </w:pPr>
      <w:r>
        <w:t>Департамент природных ресурсов и несырьевого сектора экономики Ханты-Мансийского автономного округа - Югры является 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w:t>
      </w:r>
    </w:p>
    <w:p w:rsidR="00F21F43" w:rsidRDefault="00F21F43">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регионального отделения Фонда социального страхования Российской Федерации по Ханты-Мансийскому автономному округу - Югре.</w:t>
      </w:r>
    </w:p>
    <w:p w:rsidR="00F21F43" w:rsidRDefault="00F21F43">
      <w:pPr>
        <w:pStyle w:val="ConsPlusNormal"/>
        <w:ind w:firstLine="540"/>
        <w:jc w:val="both"/>
      </w:pPr>
      <w:r>
        <w:t xml:space="preserve">16. В соответствии с требованиями </w:t>
      </w:r>
      <w:hyperlink r:id="rId20"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F21F43" w:rsidRDefault="00F21F43">
      <w:pPr>
        <w:pStyle w:val="ConsPlusNormal"/>
        <w:ind w:firstLine="540"/>
        <w:jc w:val="both"/>
      </w:pPr>
    </w:p>
    <w:p w:rsidR="00F21F43" w:rsidRDefault="00F21F43">
      <w:pPr>
        <w:pStyle w:val="ConsPlusNormal"/>
        <w:ind w:firstLine="540"/>
        <w:jc w:val="both"/>
        <w:outlineLvl w:val="2"/>
      </w:pPr>
      <w:r>
        <w:t>Результат предоставления государственной услуги</w:t>
      </w:r>
    </w:p>
    <w:p w:rsidR="00F21F43" w:rsidRDefault="00F21F43">
      <w:pPr>
        <w:pStyle w:val="ConsPlusNormal"/>
        <w:ind w:firstLine="540"/>
        <w:jc w:val="both"/>
      </w:pPr>
      <w:r>
        <w:t>17. Результатом предоставления государственной услуги является:</w:t>
      </w:r>
    </w:p>
    <w:p w:rsidR="00F21F43" w:rsidRDefault="00F21F43">
      <w:pPr>
        <w:pStyle w:val="ConsPlusNormal"/>
        <w:ind w:firstLine="540"/>
        <w:jc w:val="both"/>
      </w:pPr>
      <w:r>
        <w:t>предоставление субсидии путем перечисления денежных средств;</w:t>
      </w:r>
    </w:p>
    <w:p w:rsidR="00F21F43" w:rsidRDefault="00F21F43">
      <w:pPr>
        <w:pStyle w:val="ConsPlusNormal"/>
        <w:ind w:firstLine="540"/>
        <w:jc w:val="both"/>
      </w:pPr>
      <w:r>
        <w:t>уведомление об отказе в предоставлении субсидии с указанием причин отказа.</w:t>
      </w:r>
    </w:p>
    <w:p w:rsidR="00F21F43" w:rsidRDefault="00F21F43">
      <w:pPr>
        <w:pStyle w:val="ConsPlusNormal"/>
        <w:ind w:firstLine="540"/>
        <w:jc w:val="both"/>
      </w:pPr>
    </w:p>
    <w:p w:rsidR="00F21F43" w:rsidRDefault="00F21F43">
      <w:pPr>
        <w:pStyle w:val="ConsPlusNormal"/>
        <w:ind w:firstLine="540"/>
        <w:jc w:val="both"/>
        <w:outlineLvl w:val="2"/>
      </w:pPr>
      <w:r>
        <w:t>Срок предоставления государственной услуги</w:t>
      </w:r>
    </w:p>
    <w:p w:rsidR="00F21F43" w:rsidRDefault="00F21F43">
      <w:pPr>
        <w:pStyle w:val="ConsPlusNormal"/>
        <w:ind w:firstLine="540"/>
        <w:jc w:val="both"/>
      </w:pPr>
      <w:r>
        <w:t xml:space="preserve">18. Срок предоставления государственной услуги составляет не более 20 рабочих дней со дня поступления в Уполномоченный орган документов, указанных в </w:t>
      </w:r>
      <w:hyperlink w:anchor="P153" w:history="1">
        <w:r>
          <w:rPr>
            <w:color w:val="0000FF"/>
          </w:rPr>
          <w:t>пунктах 20</w:t>
        </w:r>
      </w:hyperlink>
      <w:r>
        <w:t xml:space="preserve">, </w:t>
      </w:r>
      <w:hyperlink w:anchor="P163" w:history="1">
        <w:r>
          <w:rPr>
            <w:color w:val="0000FF"/>
          </w:rPr>
          <w:t>21</w:t>
        </w:r>
      </w:hyperlink>
      <w:r>
        <w:t xml:space="preserve"> настоящего Административного регламента, без учета срока направления и получения сведений (информации) в рамках межведомственного информационного взаимодействия.</w:t>
      </w:r>
    </w:p>
    <w:p w:rsidR="00F21F43" w:rsidRDefault="00F21F43">
      <w:pPr>
        <w:pStyle w:val="ConsPlusNormal"/>
        <w:jc w:val="both"/>
      </w:pPr>
      <w:r>
        <w:t xml:space="preserve">(в ред. </w:t>
      </w:r>
      <w:hyperlink r:id="rId21"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F21F43" w:rsidRDefault="00F21F43">
      <w:pPr>
        <w:pStyle w:val="ConsPlusNormal"/>
        <w:ind w:firstLine="540"/>
        <w:jc w:val="both"/>
      </w:pPr>
    </w:p>
    <w:p w:rsidR="00F21F43" w:rsidRDefault="00F21F43">
      <w:pPr>
        <w:pStyle w:val="ConsPlusNormal"/>
        <w:ind w:firstLine="540"/>
        <w:jc w:val="both"/>
        <w:outlineLvl w:val="2"/>
      </w:pPr>
      <w: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F21F43" w:rsidRDefault="00F21F43">
      <w:pPr>
        <w:pStyle w:val="ConsPlusNormal"/>
        <w:ind w:firstLine="540"/>
        <w:jc w:val="both"/>
      </w:pPr>
      <w:r>
        <w:t>19. Правовыми основаниями для предоставления государственной услуги являются:</w:t>
      </w:r>
    </w:p>
    <w:p w:rsidR="00F21F43" w:rsidRDefault="00F21F43">
      <w:pPr>
        <w:pStyle w:val="ConsPlusNormal"/>
        <w:ind w:firstLine="540"/>
        <w:jc w:val="both"/>
      </w:pPr>
      <w:hyperlink r:id="rId22" w:history="1">
        <w:r>
          <w:rPr>
            <w:color w:val="0000FF"/>
          </w:rPr>
          <w:t>Кодекс</w:t>
        </w:r>
      </w:hyperlink>
      <w:r>
        <w:t xml:space="preserve"> Российской Федерации об административных правонарушениях (Российская газета, N 256, 31.12.2001, Парламентская газета, N 2 - 5, 05.01.2002, Собрание законодательства Российской Федерации, 7 января 2002 года, N 1 (часть 1), ст. 1);</w:t>
      </w:r>
    </w:p>
    <w:p w:rsidR="00F21F43" w:rsidRDefault="00F21F43">
      <w:pPr>
        <w:pStyle w:val="ConsPlusNormal"/>
        <w:ind w:firstLine="540"/>
        <w:jc w:val="both"/>
      </w:pPr>
      <w:r>
        <w:t xml:space="preserve">Федеральный </w:t>
      </w:r>
      <w:hyperlink r:id="rId23" w:history="1">
        <w:r>
          <w:rPr>
            <w:color w:val="0000FF"/>
          </w:rPr>
          <w:t>закон</w:t>
        </w:r>
      </w:hyperlink>
      <w:r>
        <w:t xml:space="preserve"> от 29 декабря 2006 года N 264-ФЗ "О развитии сельского хозяйства" </w:t>
      </w:r>
      <w:r>
        <w:lastRenderedPageBreak/>
        <w:t>(Российская газета, N 2, 11 января 2007 года);</w:t>
      </w:r>
    </w:p>
    <w:p w:rsidR="00F21F43" w:rsidRDefault="00F21F43">
      <w:pPr>
        <w:pStyle w:val="ConsPlusNormal"/>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 (далее также - Федеральный закон N 210-ФЗ) (Российская газета, N 168, 30 июля 2010 года);</w:t>
      </w:r>
    </w:p>
    <w:p w:rsidR="00F21F43" w:rsidRDefault="00F21F43">
      <w:pPr>
        <w:pStyle w:val="ConsPlusNormal"/>
        <w:ind w:firstLine="540"/>
        <w:jc w:val="both"/>
      </w:pPr>
      <w:hyperlink r:id="rId25" w:history="1">
        <w:r>
          <w:rPr>
            <w:color w:val="0000FF"/>
          </w:rPr>
          <w:t>Постановление</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(Собрание законодательства Российской Федерации, 12.05.2008, N 19, ст. 2190);</w:t>
      </w:r>
    </w:p>
    <w:p w:rsidR="00F21F43" w:rsidRDefault="00F21F43">
      <w:pPr>
        <w:pStyle w:val="ConsPlusNormal"/>
        <w:ind w:firstLine="540"/>
        <w:jc w:val="both"/>
      </w:pPr>
      <w:hyperlink r:id="rId26"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июня 2010 - 15 июня 2010 года, N 6 (часть I), ст. 461);</w:t>
      </w:r>
    </w:p>
    <w:p w:rsidR="00F21F43" w:rsidRDefault="00F21F43">
      <w:pPr>
        <w:pStyle w:val="ConsPlusNormal"/>
        <w:ind w:firstLine="540"/>
        <w:jc w:val="both"/>
      </w:pPr>
      <w:hyperlink r:id="rId27"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года N 12 (часть III), ст. 1146);</w:t>
      </w:r>
    </w:p>
    <w:p w:rsidR="00F21F43" w:rsidRDefault="00F21F43">
      <w:pPr>
        <w:pStyle w:val="ConsPlusNormal"/>
        <w:ind w:firstLine="540"/>
        <w:jc w:val="both"/>
      </w:pPr>
      <w:hyperlink r:id="rId28" w:history="1">
        <w:r>
          <w:rPr>
            <w:color w:val="0000FF"/>
          </w:rPr>
          <w:t>постановление</w:t>
        </w:r>
      </w:hyperlink>
      <w:r>
        <w:t xml:space="preserve"> Губернатора Ханты-Мансийского автономного округа - Югры от 6 сентября 2010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 сентября 2010 - 15 сентября 2010 года, N 9 (часть I), ст. 731, Собрание законодательства Ханты-Мансийского автономного округа - Югры, 16 сентября 2010 - 30 сентября 2010, N 9 (часть II), с. 280);</w:t>
      </w:r>
    </w:p>
    <w:p w:rsidR="00F21F43" w:rsidRDefault="00F21F43">
      <w:pPr>
        <w:pStyle w:val="ConsPlusNormal"/>
        <w:ind w:firstLine="540"/>
        <w:jc w:val="both"/>
      </w:pPr>
      <w:hyperlink r:id="rId29"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N 1, ст. 60);</w:t>
      </w:r>
    </w:p>
    <w:p w:rsidR="00F21F43" w:rsidRDefault="00F21F43">
      <w:pPr>
        <w:pStyle w:val="ConsPlusNormal"/>
        <w:ind w:firstLine="540"/>
        <w:jc w:val="both"/>
      </w:pPr>
      <w:hyperlink r:id="rId30"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15 мая 2012 года, N 5 (часть I), ст. 451);</w:t>
      </w:r>
    </w:p>
    <w:p w:rsidR="00F21F43" w:rsidRDefault="00F21F43">
      <w:pPr>
        <w:pStyle w:val="ConsPlusNormal"/>
        <w:ind w:firstLine="540"/>
        <w:jc w:val="both"/>
      </w:pPr>
      <w:hyperlink r:id="rId31"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 ноября 2012 года, N 11 (часть I), ст. 1291);</w:t>
      </w:r>
    </w:p>
    <w:p w:rsidR="00F21F43" w:rsidRDefault="00F21F43">
      <w:pPr>
        <w:pStyle w:val="ConsPlusNormal"/>
        <w:ind w:firstLine="540"/>
        <w:jc w:val="both"/>
      </w:pPr>
      <w:hyperlink r:id="rId32"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утвержденная постановлением Правительства автономного округа N 420-п) (Собрание законодательства Ханты-Мансийского автономного округа - Югры, 15 октября 2013 года, N 10 (часть I), том 4, ст. 1224);</w:t>
      </w:r>
    </w:p>
    <w:p w:rsidR="00F21F43" w:rsidRDefault="00F21F43">
      <w:pPr>
        <w:pStyle w:val="ConsPlusNormal"/>
        <w:jc w:val="both"/>
      </w:pPr>
      <w:r>
        <w:t xml:space="preserve">(в ред. </w:t>
      </w:r>
      <w:hyperlink r:id="rId33"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hyperlink r:id="rId34"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МФЦ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F21F43" w:rsidRDefault="00F21F43">
      <w:pPr>
        <w:pStyle w:val="ConsPlusNormal"/>
        <w:ind w:firstLine="540"/>
        <w:jc w:val="both"/>
      </w:pPr>
      <w:hyperlink r:id="rId35" w:history="1">
        <w:r>
          <w:rPr>
            <w:color w:val="0000FF"/>
          </w:rPr>
          <w:t>постановление</w:t>
        </w:r>
      </w:hyperlink>
      <w:r>
        <w:t xml:space="preserve"> Правительства Ханты-Мансийского автономного округа - Югры от 21.01.2012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w:t>
      </w:r>
    </w:p>
    <w:p w:rsidR="00F21F43" w:rsidRDefault="00F21F43">
      <w:pPr>
        <w:pStyle w:val="ConsPlusNormal"/>
        <w:ind w:firstLine="540"/>
        <w:jc w:val="both"/>
      </w:pPr>
      <w:hyperlink r:id="rId36"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(Собрание законодательства Ханты-Мансийского автономного округа - Югры, 31 марта 2011 года, N 3 (часть II), ст. 230) (далее - приказ Департамента N 3-нп);</w:t>
      </w:r>
    </w:p>
    <w:p w:rsidR="00F21F43" w:rsidRDefault="00F21F43">
      <w:pPr>
        <w:pStyle w:val="ConsPlusNormal"/>
        <w:ind w:firstLine="540"/>
        <w:jc w:val="both"/>
      </w:pPr>
      <w:hyperlink r:id="rId37"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N 5-нп) (Новости Югры, 28 марта 2014 года, N 34);</w:t>
      </w:r>
    </w:p>
    <w:p w:rsidR="00F21F43" w:rsidRDefault="00F21F43">
      <w:pPr>
        <w:pStyle w:val="ConsPlusNormal"/>
        <w:ind w:firstLine="540"/>
        <w:jc w:val="both"/>
      </w:pPr>
      <w:r>
        <w:t>настоящий Административный регламент.</w:t>
      </w:r>
    </w:p>
    <w:p w:rsidR="00F21F43" w:rsidRDefault="00F21F43">
      <w:pPr>
        <w:pStyle w:val="ConsPlusNormal"/>
        <w:ind w:firstLine="540"/>
        <w:jc w:val="both"/>
      </w:pPr>
    </w:p>
    <w:p w:rsidR="00F21F43" w:rsidRDefault="00F21F43">
      <w:pPr>
        <w:pStyle w:val="ConsPlusNormal"/>
        <w:ind w:firstLine="540"/>
        <w:jc w:val="both"/>
        <w:outlineLvl w:val="2"/>
      </w:pPr>
      <w:r>
        <w:t>Исчерпывающий перечень документов, необходимых для предоставления государственной услуги</w:t>
      </w:r>
    </w:p>
    <w:p w:rsidR="00F21F43" w:rsidRDefault="00F21F43">
      <w:pPr>
        <w:pStyle w:val="ConsPlusNormal"/>
        <w:ind w:firstLine="540"/>
        <w:jc w:val="both"/>
      </w:pPr>
      <w:bookmarkStart w:id="3" w:name="P153"/>
      <w:bookmarkEnd w:id="3"/>
      <w:r>
        <w:t>20. Для получения государственной услуги заявители предоставляют в Уполномоченный орган следующие документы:</w:t>
      </w:r>
    </w:p>
    <w:p w:rsidR="00F21F43" w:rsidRDefault="00F21F43">
      <w:pPr>
        <w:pStyle w:val="ConsPlusNormal"/>
        <w:ind w:firstLine="540"/>
        <w:jc w:val="both"/>
      </w:pPr>
      <w:r>
        <w:t>а) заявление о предоставлении субсидии;</w:t>
      </w:r>
    </w:p>
    <w:p w:rsidR="00F21F43" w:rsidRDefault="00F21F43">
      <w:pPr>
        <w:pStyle w:val="ConsPlusNormal"/>
        <w:ind w:firstLine="540"/>
        <w:jc w:val="both"/>
      </w:pPr>
      <w:r>
        <w:t>б) копию документа, подтверждающего открытие банковского счета;</w:t>
      </w:r>
    </w:p>
    <w:p w:rsidR="00F21F43" w:rsidRDefault="00F21F43">
      <w:pPr>
        <w:pStyle w:val="ConsPlusNormal"/>
        <w:ind w:firstLine="540"/>
        <w:jc w:val="both"/>
      </w:pPr>
      <w:bookmarkStart w:id="4" w:name="P156"/>
      <w:bookmarkEnd w:id="4"/>
      <w:r>
        <w:t xml:space="preserve">в) справку-расчет по форме, утвержденной </w:t>
      </w:r>
      <w:hyperlink r:id="rId38" w:history="1">
        <w:r>
          <w:rPr>
            <w:color w:val="0000FF"/>
          </w:rPr>
          <w:t>приказом</w:t>
        </w:r>
      </w:hyperlink>
      <w:r>
        <w:t xml:space="preserve"> Департамента N 3-нп; копии декларации о соответствии (или сертификата соответствия);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39" w:history="1">
        <w:r>
          <w:rPr>
            <w:color w:val="0000FF"/>
          </w:rPr>
          <w:t>ТОРГ-12</w:t>
        </w:r>
      </w:hyperlink>
      <w:r>
        <w:t xml:space="preserve"> "Товарная накладная", </w:t>
      </w:r>
      <w:hyperlink r:id="rId40" w:history="1">
        <w:r>
          <w:rPr>
            <w:color w:val="0000FF"/>
          </w:rPr>
          <w:t>ТОРГ-14</w:t>
        </w:r>
      </w:hyperlink>
      <w:r>
        <w:t xml:space="preserve"> "Расходно-приходная накладная (для мелкорозничной торговли)");</w:t>
      </w:r>
    </w:p>
    <w:p w:rsidR="00F21F43" w:rsidRDefault="00F21F43">
      <w:pPr>
        <w:pStyle w:val="ConsPlusNormal"/>
        <w:ind w:firstLine="540"/>
        <w:jc w:val="both"/>
      </w:pPr>
      <w:r>
        <w:t xml:space="preserve">г) копию </w:t>
      </w:r>
      <w:hyperlink r:id="rId41" w:history="1">
        <w:r>
          <w:rPr>
            <w:color w:val="0000FF"/>
          </w:rPr>
          <w:t>разделов 1</w:t>
        </w:r>
      </w:hyperlink>
      <w:r>
        <w:t xml:space="preserve"> и </w:t>
      </w:r>
      <w:hyperlink r:id="rId42" w:history="1">
        <w:r>
          <w:rPr>
            <w:color w:val="0000FF"/>
          </w:rPr>
          <w:t>2</w:t>
        </w:r>
      </w:hyperlink>
      <w:r>
        <w:t xml:space="preserve"> формы РСВ-1 ПФР (не позднее 30 числа месяца, следующего за отчетным кварталом) и (или) </w:t>
      </w:r>
      <w:hyperlink r:id="rId43" w:history="1">
        <w:r>
          <w:rPr>
            <w:color w:val="0000FF"/>
          </w:rPr>
          <w:t>форму РСВ-2 ПФР</w:t>
        </w:r>
      </w:hyperlink>
      <w:r>
        <w:t xml:space="preserve"> за отчетный год (ежегодно, не позднее 10 мая текущего финансового года);</w:t>
      </w:r>
    </w:p>
    <w:p w:rsidR="00F21F43" w:rsidRDefault="00F21F43">
      <w:pPr>
        <w:pStyle w:val="ConsPlusNormal"/>
        <w:jc w:val="both"/>
      </w:pPr>
      <w:r>
        <w:t xml:space="preserve">(пп. "г" в ред. </w:t>
      </w:r>
      <w:hyperlink r:id="rId44"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д) 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F21F43" w:rsidRDefault="00F21F43">
      <w:pPr>
        <w:pStyle w:val="ConsPlusNormal"/>
        <w:ind w:firstLine="540"/>
        <w:jc w:val="both"/>
      </w:pPr>
      <w:r>
        <w:t>е) 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F21F43" w:rsidRDefault="00F21F43">
      <w:pPr>
        <w:pStyle w:val="ConsPlusNormal"/>
        <w:ind w:firstLine="540"/>
        <w:jc w:val="both"/>
      </w:pPr>
      <w:r>
        <w:t>ж) 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F21F43" w:rsidRDefault="00F21F43">
      <w:pPr>
        <w:pStyle w:val="ConsPlusNormal"/>
        <w:ind w:firstLine="540"/>
        <w:jc w:val="both"/>
      </w:pPr>
      <w:r>
        <w:t xml:space="preserve">Документы, указанные в </w:t>
      </w:r>
      <w:hyperlink w:anchor="P156" w:history="1">
        <w:r>
          <w:rPr>
            <w:color w:val="0000FF"/>
          </w:rPr>
          <w:t>подпункте "в"</w:t>
        </w:r>
      </w:hyperlink>
      <w:r>
        <w:t xml:space="preserve"> настоящего пункта, представляются заявителем ежемесячно до 5-го числа соответствующего месяца.</w:t>
      </w:r>
    </w:p>
    <w:p w:rsidR="00F21F43" w:rsidRDefault="00F21F43">
      <w:pPr>
        <w:pStyle w:val="ConsPlusNormal"/>
        <w:ind w:firstLine="540"/>
        <w:jc w:val="both"/>
      </w:pPr>
      <w:bookmarkStart w:id="5" w:name="P163"/>
      <w:bookmarkEnd w:id="5"/>
      <w:r>
        <w:t xml:space="preserve">21.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45" w:history="1">
        <w:r>
          <w:rPr>
            <w:color w:val="0000FF"/>
          </w:rPr>
          <w:t>законом</w:t>
        </w:r>
      </w:hyperlink>
      <w:r>
        <w:t xml:space="preserve"> N 210-ФЗ, следующие </w:t>
      </w:r>
      <w:r>
        <w:lastRenderedPageBreak/>
        <w:t>документы:</w:t>
      </w:r>
    </w:p>
    <w:p w:rsidR="00F21F43" w:rsidRDefault="00F21F43">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F21F43" w:rsidRDefault="00F21F43">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F21F43" w:rsidRDefault="00F21F43">
      <w:pPr>
        <w:pStyle w:val="ConsPlusNormal"/>
        <w:ind w:firstLine="540"/>
        <w:jc w:val="both"/>
      </w:pPr>
      <w:bookmarkStart w:id="6" w:name="P166"/>
      <w:bookmarkEnd w:id="6"/>
      <w:r>
        <w:t xml:space="preserve">22. Документы (копии документов), предусмотренные в </w:t>
      </w:r>
      <w:hyperlink w:anchor="P153" w:history="1">
        <w:r>
          <w:rPr>
            <w:color w:val="0000FF"/>
          </w:rPr>
          <w:t>пункте 20</w:t>
        </w:r>
      </w:hyperlink>
      <w:r>
        <w:t xml:space="preserve"> настоящего Административного регламента, представляются в Уполномоченный орган непосредственно или почтовым отправлением либо непосредственно в МФЦ,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F21F43" w:rsidRDefault="00F21F43">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F21F43" w:rsidRDefault="00F21F43">
      <w:pPr>
        <w:pStyle w:val="ConsPlusNormal"/>
        <w:jc w:val="both"/>
      </w:pPr>
      <w:r>
        <w:t xml:space="preserve">(п. 22 в ред. </w:t>
      </w:r>
      <w:hyperlink r:id="rId46"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 xml:space="preserve">23. Предоставление субсидий осуществляется по </w:t>
      </w:r>
      <w:hyperlink r:id="rId47" w:history="1">
        <w:r>
          <w:rPr>
            <w:color w:val="0000FF"/>
          </w:rPr>
          <w:t>ставкам</w:t>
        </w:r>
      </w:hyperlink>
      <w:r>
        <w:t xml:space="preserve"> согласно приложению 1 к Государственной программе, утвержденной постановлением Правительства автономного округа N 420-п, при наличии статуса сельскохозяйственного товаропроизводителя, занимающегося производством и переработкой сельскохозяйственной продукции.</w:t>
      </w:r>
    </w:p>
    <w:p w:rsidR="00F21F43" w:rsidRDefault="00F21F43">
      <w:pPr>
        <w:pStyle w:val="ConsPlusNormal"/>
        <w:ind w:firstLine="540"/>
        <w:jc w:val="both"/>
      </w:pPr>
      <w:r>
        <w:t xml:space="preserve">24. Документы, указанные в </w:t>
      </w:r>
      <w:hyperlink w:anchor="P153" w:history="1">
        <w:r>
          <w:rPr>
            <w:color w:val="0000FF"/>
          </w:rPr>
          <w:t>пункте 20</w:t>
        </w:r>
      </w:hyperlink>
      <w:r>
        <w:t xml:space="preserve"> Административного регламента, предоставляются заявителем самостоятельно. Документы, указанные в </w:t>
      </w:r>
      <w:hyperlink w:anchor="P163" w:history="1">
        <w:r>
          <w:rPr>
            <w:color w:val="0000FF"/>
          </w:rPr>
          <w:t>пункте 21</w:t>
        </w:r>
      </w:hyperlink>
      <w:r>
        <w:t xml:space="preserve"> Административного регламента, заявитель вправе представить по собственной инициативе.</w:t>
      </w:r>
    </w:p>
    <w:p w:rsidR="00F21F43" w:rsidRDefault="00F21F43">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F21F43" w:rsidRDefault="00F21F43">
      <w:pPr>
        <w:pStyle w:val="ConsPlusNormal"/>
        <w:ind w:firstLine="540"/>
        <w:jc w:val="both"/>
      </w:pPr>
      <w:r>
        <w:t>25. При предоставлении государственной услуги не допускается истребование у заявителя:</w:t>
      </w:r>
    </w:p>
    <w:p w:rsidR="00F21F43" w:rsidRDefault="00F21F43">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1F43" w:rsidRDefault="00F21F43">
      <w:pPr>
        <w:pStyle w:val="ConsPlusNormal"/>
        <w:ind w:firstLine="540"/>
        <w:jc w:val="both"/>
      </w:pPr>
      <w: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F21F43" w:rsidRDefault="00F21F43">
      <w:pPr>
        <w:pStyle w:val="ConsPlusNormal"/>
        <w:ind w:firstLine="540"/>
        <w:jc w:val="both"/>
      </w:pPr>
      <w:r>
        <w:t>26.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F21F43" w:rsidRDefault="00F21F43">
      <w:pPr>
        <w:pStyle w:val="ConsPlusNormal"/>
        <w:ind w:firstLine="540"/>
        <w:jc w:val="both"/>
      </w:pPr>
    </w:p>
    <w:p w:rsidR="00F21F43" w:rsidRDefault="00F21F43">
      <w:pPr>
        <w:pStyle w:val="ConsPlusNormal"/>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F21F43" w:rsidRDefault="00F21F43">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F21F43" w:rsidRDefault="00F21F43">
      <w:pPr>
        <w:pStyle w:val="ConsPlusNormal"/>
        <w:ind w:firstLine="540"/>
        <w:jc w:val="both"/>
      </w:pPr>
    </w:p>
    <w:p w:rsidR="00F21F43" w:rsidRDefault="00F21F43">
      <w:pPr>
        <w:pStyle w:val="ConsPlusNormal"/>
        <w:ind w:firstLine="540"/>
        <w:jc w:val="both"/>
        <w:outlineLvl w:val="2"/>
      </w:pPr>
      <w:r>
        <w:t>Исчерпывающий перечень оснований для приостановления и (или) отказа в предоставлении государственной услуги</w:t>
      </w:r>
    </w:p>
    <w:p w:rsidR="00F21F43" w:rsidRDefault="00F21F43">
      <w:pPr>
        <w:pStyle w:val="ConsPlusNormal"/>
        <w:ind w:firstLine="540"/>
        <w:jc w:val="both"/>
      </w:pPr>
      <w:bookmarkStart w:id="7" w:name="P181"/>
      <w:bookmarkEnd w:id="7"/>
      <w:r>
        <w:t>28. Исчерпывающими основаниями для принятия решения об отказе в предоставлении государственной услуги являются:</w:t>
      </w:r>
    </w:p>
    <w:p w:rsidR="00F21F43" w:rsidRDefault="00F21F43">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F21F43" w:rsidRDefault="00F21F43">
      <w:pPr>
        <w:pStyle w:val="ConsPlusNormal"/>
        <w:ind w:firstLine="540"/>
        <w:jc w:val="both"/>
      </w:pPr>
      <w:r>
        <w:t xml:space="preserve">нарушение срока предоставления документов, установленных </w:t>
      </w:r>
      <w:hyperlink w:anchor="P153" w:history="1">
        <w:r>
          <w:rPr>
            <w:color w:val="0000FF"/>
          </w:rPr>
          <w:t>пунктом 20</w:t>
        </w:r>
      </w:hyperlink>
      <w:r>
        <w:t xml:space="preserve"> настоящего Административного регламента;</w:t>
      </w:r>
    </w:p>
    <w:p w:rsidR="00F21F43" w:rsidRDefault="00F21F43">
      <w:pPr>
        <w:pStyle w:val="ConsPlusNormal"/>
        <w:ind w:firstLine="540"/>
        <w:jc w:val="both"/>
      </w:pPr>
      <w:r>
        <w:lastRenderedPageBreak/>
        <w:t xml:space="preserve">непредставление заявителем документов, указанных в </w:t>
      </w:r>
      <w:hyperlink w:anchor="P153" w:history="1">
        <w:r>
          <w:rPr>
            <w:color w:val="0000FF"/>
          </w:rPr>
          <w:t>пункте 20</w:t>
        </w:r>
      </w:hyperlink>
      <w:r>
        <w:t xml:space="preserve"> настоящего Административного регламента;</w:t>
      </w:r>
    </w:p>
    <w:p w:rsidR="00F21F43" w:rsidRDefault="00F21F43">
      <w:pPr>
        <w:pStyle w:val="ConsPlusNormal"/>
        <w:ind w:firstLine="540"/>
        <w:jc w:val="both"/>
      </w:pPr>
      <w:r>
        <w:t>представление документов с нарушением требований к их оформлению;</w:t>
      </w:r>
    </w:p>
    <w:p w:rsidR="00F21F43" w:rsidRDefault="00F21F43">
      <w:pPr>
        <w:pStyle w:val="ConsPlusNormal"/>
        <w:ind w:firstLine="540"/>
        <w:jc w:val="both"/>
      </w:pPr>
      <w:r>
        <w:t>выявление в представленных документах сведений, не соответствующих действительности;</w:t>
      </w:r>
    </w:p>
    <w:p w:rsidR="00F21F43" w:rsidRDefault="00F21F43">
      <w:pPr>
        <w:pStyle w:val="ConsPlusNormal"/>
        <w:ind w:firstLine="540"/>
        <w:jc w:val="both"/>
      </w:pPr>
      <w:r>
        <w:t>несоблюдение заявителем условий предоставления субсидии, установленных Административным регламентом;</w:t>
      </w:r>
    </w:p>
    <w:p w:rsidR="00F21F43" w:rsidRDefault="00F21F43">
      <w:pPr>
        <w:pStyle w:val="ConsPlusNormal"/>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F21F43" w:rsidRDefault="00F21F43">
      <w:pPr>
        <w:pStyle w:val="ConsPlusNormal"/>
        <w:jc w:val="both"/>
      </w:pPr>
      <w:r>
        <w:t xml:space="preserve">(абзац введен </w:t>
      </w:r>
      <w:hyperlink r:id="rId50"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предъявление объемов произведенной и (или) переработанной продукции растениеводства, использованной на внутрихозяйственные нужды;</w:t>
      </w:r>
    </w:p>
    <w:p w:rsidR="00F21F43" w:rsidRDefault="00F21F43">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F21F43" w:rsidRDefault="00F21F43">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F21F43" w:rsidRDefault="00F21F43">
      <w:pPr>
        <w:pStyle w:val="ConsPlusNormal"/>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F21F43" w:rsidRDefault="00F21F43">
      <w:pPr>
        <w:pStyle w:val="ConsPlusNormal"/>
        <w:ind w:firstLine="540"/>
        <w:jc w:val="both"/>
      </w:pPr>
      <w:r>
        <w:t>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F21F43" w:rsidRDefault="00F21F43">
      <w:pPr>
        <w:pStyle w:val="ConsPlusNormal"/>
        <w:ind w:firstLine="540"/>
        <w:jc w:val="both"/>
      </w:pPr>
      <w:r>
        <w:t>29.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F21F43" w:rsidRDefault="00F21F43">
      <w:pPr>
        <w:pStyle w:val="ConsPlusNormal"/>
        <w:jc w:val="center"/>
      </w:pPr>
    </w:p>
    <w:p w:rsidR="00F21F43" w:rsidRDefault="00F21F43">
      <w:pPr>
        <w:pStyle w:val="ConsPlusNormal"/>
        <w:ind w:firstLine="540"/>
        <w:jc w:val="both"/>
        <w:outlineLvl w:val="2"/>
      </w:pPr>
      <w: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21F43" w:rsidRDefault="00F21F43">
      <w:pPr>
        <w:pStyle w:val="ConsPlusNormal"/>
        <w:ind w:firstLine="540"/>
        <w:jc w:val="both"/>
      </w:pPr>
      <w:bookmarkStart w:id="8" w:name="P198"/>
      <w:bookmarkEnd w:id="8"/>
      <w:r>
        <w:t>30. Услугой, необходимой и обязательной для предоставления государственной услуги, является заключение договора на открытие банковского и (или) лицевого счета.</w:t>
      </w:r>
    </w:p>
    <w:p w:rsidR="00F21F43" w:rsidRDefault="00F21F43">
      <w:pPr>
        <w:pStyle w:val="ConsPlusNormal"/>
        <w:jc w:val="center"/>
      </w:pPr>
    </w:p>
    <w:p w:rsidR="00F21F43" w:rsidRDefault="00F21F43">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F21F43" w:rsidRDefault="00F21F43">
      <w:pPr>
        <w:pStyle w:val="ConsPlusNormal"/>
        <w:ind w:firstLine="540"/>
        <w:jc w:val="both"/>
      </w:pPr>
      <w:r>
        <w:t>31.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F21F43" w:rsidRDefault="00F21F43">
      <w:pPr>
        <w:pStyle w:val="ConsPlusNormal"/>
        <w:jc w:val="both"/>
      </w:pPr>
    </w:p>
    <w:p w:rsidR="00F21F43" w:rsidRDefault="00F21F43">
      <w:pPr>
        <w:pStyle w:val="ConsPlusNormal"/>
        <w:ind w:firstLine="540"/>
        <w:jc w:val="both"/>
        <w:outlineLvl w:val="2"/>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21F43" w:rsidRDefault="00F21F43">
      <w:pPr>
        <w:pStyle w:val="ConsPlusNormal"/>
        <w:ind w:firstLine="540"/>
        <w:jc w:val="both"/>
      </w:pPr>
      <w:r>
        <w:t xml:space="preserve">32. Порядок и размер платы за предоставление услуги, указанной в </w:t>
      </w:r>
      <w:hyperlink w:anchor="P198" w:history="1">
        <w:r>
          <w:rPr>
            <w:color w:val="0000FF"/>
          </w:rPr>
          <w:t>пункте 30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F21F43" w:rsidRDefault="00F21F43">
      <w:pPr>
        <w:pStyle w:val="ConsPlusNormal"/>
        <w:ind w:firstLine="540"/>
        <w:jc w:val="both"/>
      </w:pPr>
    </w:p>
    <w:p w:rsidR="00F21F43" w:rsidRDefault="00F21F43">
      <w:pPr>
        <w:pStyle w:val="ConsPlusNormal"/>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21F43" w:rsidRDefault="00F21F43">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21F43" w:rsidRDefault="00F21F43">
      <w:pPr>
        <w:pStyle w:val="ConsPlusNormal"/>
        <w:jc w:val="both"/>
      </w:pPr>
    </w:p>
    <w:p w:rsidR="00F21F43" w:rsidRDefault="00F21F43">
      <w:pPr>
        <w:pStyle w:val="ConsPlusNormal"/>
        <w:ind w:firstLine="540"/>
        <w:jc w:val="both"/>
        <w:outlineLvl w:val="2"/>
      </w:pPr>
      <w: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F21F43" w:rsidRDefault="00F21F43">
      <w:pPr>
        <w:pStyle w:val="ConsPlusNormal"/>
        <w:ind w:firstLine="540"/>
        <w:jc w:val="both"/>
      </w:pPr>
      <w:r>
        <w:t xml:space="preserve">34.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w:t>
      </w:r>
      <w:r>
        <w:lastRenderedPageBreak/>
        <w:t>подразделения Уполномоченного округа в течение 1 рабочего дня с момента поступления в Уполномоченный орган.</w:t>
      </w:r>
    </w:p>
    <w:p w:rsidR="00F21F43" w:rsidRDefault="00F21F43">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F21F43" w:rsidRDefault="00F21F43">
      <w:pPr>
        <w:pStyle w:val="ConsPlusNormal"/>
        <w:ind w:firstLine="540"/>
        <w:jc w:val="both"/>
      </w:pPr>
      <w:r>
        <w:t>Сроки и порядок регистрации документов работниками МФЦ осуществляются в соответствии с регламентом работы МФЦ.</w:t>
      </w:r>
    </w:p>
    <w:p w:rsidR="00F21F43" w:rsidRDefault="00F21F43">
      <w:pPr>
        <w:pStyle w:val="ConsPlusNormal"/>
        <w:ind w:firstLine="540"/>
        <w:jc w:val="both"/>
      </w:pPr>
      <w:r>
        <w:t>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F21F43" w:rsidRDefault="00F21F43">
      <w:pPr>
        <w:pStyle w:val="ConsPlusNormal"/>
        <w:ind w:firstLine="540"/>
        <w:jc w:val="both"/>
      </w:pPr>
    </w:p>
    <w:p w:rsidR="00F21F43" w:rsidRDefault="00F21F43">
      <w:pPr>
        <w:pStyle w:val="ConsPlusNormal"/>
        <w:ind w:firstLine="540"/>
        <w:jc w:val="both"/>
        <w:outlineLvl w:val="2"/>
      </w:pPr>
      <w: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21F43" w:rsidRDefault="00F21F43">
      <w:pPr>
        <w:pStyle w:val="ConsPlusNormal"/>
        <w:ind w:firstLine="540"/>
        <w:jc w:val="both"/>
      </w:pPr>
      <w:r>
        <w:t>35.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F21F43" w:rsidRDefault="00F21F43">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F21F43" w:rsidRDefault="00F21F43">
      <w:pPr>
        <w:pStyle w:val="ConsPlusNormal"/>
        <w:jc w:val="both"/>
      </w:pPr>
      <w:r>
        <w:t xml:space="preserve">(абзац введен </w:t>
      </w:r>
      <w:hyperlink r:id="rId51"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Лестницы, находящиеся по пути движения в помещение для предоставления государственной услуги, оборудуются контрастной маркировкой крайних ступеней, поручнями с двух сторон.</w:t>
      </w:r>
    </w:p>
    <w:p w:rsidR="00F21F43" w:rsidRDefault="00F21F43">
      <w:pPr>
        <w:pStyle w:val="ConsPlusNormal"/>
        <w:jc w:val="both"/>
      </w:pPr>
      <w:r>
        <w:t xml:space="preserve">(абзац введен </w:t>
      </w:r>
      <w:hyperlink r:id="rId52"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21F43" w:rsidRDefault="00F21F43">
      <w:pPr>
        <w:pStyle w:val="ConsPlusNormal"/>
        <w:jc w:val="both"/>
      </w:pPr>
      <w:r>
        <w:t xml:space="preserve">(абзац введен </w:t>
      </w:r>
      <w:hyperlink r:id="rId53"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36. Для ожидания личного приема заявителям отводятся места, оснащенные стульями, столами и канцтоварами для оформления документов, стендами с информацией и образцами документов для предоставления государственной услуги.</w:t>
      </w:r>
    </w:p>
    <w:p w:rsidR="00F21F43" w:rsidRDefault="00F21F43">
      <w:pPr>
        <w:pStyle w:val="ConsPlusNormal"/>
        <w:ind w:firstLine="540"/>
        <w:jc w:val="both"/>
      </w:pPr>
      <w:r>
        <w:t>37.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F21F43" w:rsidRDefault="00F21F43">
      <w:pPr>
        <w:pStyle w:val="ConsPlusNormal"/>
        <w:ind w:firstLine="540"/>
        <w:jc w:val="both"/>
      </w:pPr>
    </w:p>
    <w:p w:rsidR="00F21F43" w:rsidRDefault="00F21F43">
      <w:pPr>
        <w:pStyle w:val="ConsPlusNormal"/>
        <w:ind w:firstLine="540"/>
        <w:jc w:val="both"/>
        <w:outlineLvl w:val="2"/>
      </w:pPr>
      <w:r>
        <w:t>Показатели доступности и качества государственной услуги</w:t>
      </w:r>
    </w:p>
    <w:p w:rsidR="00F21F43" w:rsidRDefault="00F21F43">
      <w:pPr>
        <w:pStyle w:val="ConsPlusNormal"/>
        <w:ind w:firstLine="540"/>
        <w:jc w:val="both"/>
      </w:pPr>
      <w:r>
        <w:t>38. Показатели доступности государственной услуги:</w:t>
      </w:r>
    </w:p>
    <w:p w:rsidR="00F21F43" w:rsidRDefault="00F21F43">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F21F43" w:rsidRDefault="00F21F43">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F21F43" w:rsidRDefault="00F21F43">
      <w:pPr>
        <w:pStyle w:val="ConsPlusNormal"/>
        <w:ind w:firstLine="540"/>
        <w:jc w:val="both"/>
      </w:pPr>
      <w:r>
        <w:t>возможность подачи заявления и документов о предоставлении государственной услуги в МФЦ;</w:t>
      </w:r>
    </w:p>
    <w:p w:rsidR="00F21F43" w:rsidRDefault="00F21F43">
      <w:pPr>
        <w:pStyle w:val="ConsPlusNormal"/>
        <w:ind w:firstLine="540"/>
        <w:jc w:val="both"/>
      </w:pPr>
      <w:r>
        <w:t>бесплатность предоставления информации о процедуре предоставления государственной услуги;</w:t>
      </w:r>
    </w:p>
    <w:p w:rsidR="00F21F43" w:rsidRDefault="00F21F43">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F21F43" w:rsidRDefault="00F21F43">
      <w:pPr>
        <w:pStyle w:val="ConsPlusNormal"/>
        <w:ind w:firstLine="540"/>
        <w:jc w:val="both"/>
      </w:pPr>
      <w:r>
        <w:t xml:space="preserve">доступность заявителей к формам документов, необходимым для получения государственной услуги, размещенным в федеральной государственной информационной системы "Единый портал государственных и муниципальных услуг (функций)", на Портале </w:t>
      </w:r>
      <w:r>
        <w:lastRenderedPageBreak/>
        <w:t>государственных и муниципальных услуг (функций) Ханты-Мансийского автономного округа - Югры, на информационных стендах МФЦ.</w:t>
      </w:r>
    </w:p>
    <w:p w:rsidR="00F21F43" w:rsidRDefault="00F21F43">
      <w:pPr>
        <w:pStyle w:val="ConsPlusNormal"/>
        <w:ind w:firstLine="540"/>
        <w:jc w:val="both"/>
      </w:pPr>
      <w:r>
        <w:t>39. Показатели качества государственной услуги:</w:t>
      </w:r>
    </w:p>
    <w:p w:rsidR="00F21F43" w:rsidRDefault="00F21F43">
      <w:pPr>
        <w:pStyle w:val="ConsPlusNormal"/>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F21F43" w:rsidRDefault="00F21F43">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предоставлении государственной услуги;</w:t>
      </w:r>
    </w:p>
    <w:p w:rsidR="00F21F43" w:rsidRDefault="00F21F43">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F21F43" w:rsidRDefault="00F21F43">
      <w:pPr>
        <w:pStyle w:val="ConsPlusNormal"/>
        <w:jc w:val="both"/>
      </w:pPr>
    </w:p>
    <w:p w:rsidR="00F21F43" w:rsidRDefault="00F21F43">
      <w:pPr>
        <w:pStyle w:val="ConsPlusNormal"/>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F21F43" w:rsidRDefault="00F21F43">
      <w:pPr>
        <w:pStyle w:val="ConsPlusNormal"/>
        <w:ind w:firstLine="540"/>
        <w:jc w:val="both"/>
      </w:pPr>
      <w:r>
        <w:t>40.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21F43" w:rsidRDefault="00F21F43">
      <w:pPr>
        <w:pStyle w:val="ConsPlusNormal"/>
        <w:jc w:val="both"/>
      </w:pPr>
      <w:r>
        <w:t xml:space="preserve">(п. 40 в ред. </w:t>
      </w:r>
      <w:hyperlink r:id="rId54"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41. 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F21F43" w:rsidRDefault="00F21F43">
      <w:pPr>
        <w:pStyle w:val="ConsPlusNormal"/>
        <w:ind w:firstLine="540"/>
        <w:jc w:val="both"/>
      </w:pPr>
      <w:r>
        <w:t xml:space="preserve">Документы в электронной форме предоставляются в порядке, предусмотренном </w:t>
      </w:r>
      <w:hyperlink w:anchor="P166" w:history="1">
        <w:r>
          <w:rPr>
            <w:color w:val="0000FF"/>
          </w:rPr>
          <w:t>пунктом 22</w:t>
        </w:r>
      </w:hyperlink>
      <w:r>
        <w:t xml:space="preserve"> настоящего Административного регламента.</w:t>
      </w:r>
    </w:p>
    <w:p w:rsidR="00F21F43" w:rsidRDefault="00F21F43">
      <w:pPr>
        <w:pStyle w:val="ConsPlusNormal"/>
        <w:jc w:val="both"/>
      </w:pPr>
      <w:r>
        <w:t xml:space="preserve">(п. 41 в ред. </w:t>
      </w:r>
      <w:hyperlink r:id="rId55"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jc w:val="both"/>
      </w:pPr>
    </w:p>
    <w:p w:rsidR="00F21F43" w:rsidRDefault="00F21F43">
      <w:pPr>
        <w:pStyle w:val="ConsPlusNormal"/>
        <w:jc w:val="center"/>
        <w:outlineLvl w:val="1"/>
      </w:pPr>
      <w:r>
        <w:t>III. Состав, последовательность и сроки выполнения</w:t>
      </w:r>
    </w:p>
    <w:p w:rsidR="00F21F43" w:rsidRDefault="00F21F43">
      <w:pPr>
        <w:pStyle w:val="ConsPlusNormal"/>
        <w:jc w:val="center"/>
      </w:pPr>
      <w:r>
        <w:t>административных процедур, требования к порядку</w:t>
      </w:r>
    </w:p>
    <w:p w:rsidR="00F21F43" w:rsidRDefault="00F21F43">
      <w:pPr>
        <w:pStyle w:val="ConsPlusNormal"/>
        <w:jc w:val="center"/>
      </w:pPr>
      <w:r>
        <w:t>их выполнения, в том числе особенности выполнения</w:t>
      </w:r>
    </w:p>
    <w:p w:rsidR="00F21F43" w:rsidRDefault="00F21F43">
      <w:pPr>
        <w:pStyle w:val="ConsPlusNormal"/>
        <w:jc w:val="center"/>
      </w:pPr>
      <w:r>
        <w:t>административных процедур в электронной форме</w:t>
      </w:r>
    </w:p>
    <w:p w:rsidR="00F21F43" w:rsidRDefault="00F21F43">
      <w:pPr>
        <w:pStyle w:val="ConsPlusNormal"/>
        <w:jc w:val="center"/>
      </w:pPr>
    </w:p>
    <w:p w:rsidR="00F21F43" w:rsidRDefault="00F21F43">
      <w:pPr>
        <w:pStyle w:val="ConsPlusNormal"/>
        <w:ind w:firstLine="540"/>
        <w:jc w:val="both"/>
        <w:outlineLvl w:val="2"/>
      </w:pPr>
      <w:r>
        <w:t>Исчерпывающий перечень административных процедур</w:t>
      </w:r>
    </w:p>
    <w:p w:rsidR="00F21F43" w:rsidRDefault="00F21F43">
      <w:pPr>
        <w:pStyle w:val="ConsPlusNormal"/>
        <w:ind w:firstLine="540"/>
        <w:jc w:val="both"/>
      </w:pPr>
      <w:r>
        <w:t>42. Предоставление государственной услуги включает следующие административные процедуры:</w:t>
      </w:r>
    </w:p>
    <w:p w:rsidR="00F21F43" w:rsidRDefault="00F21F43">
      <w:pPr>
        <w:pStyle w:val="ConsPlusNormal"/>
        <w:ind w:firstLine="540"/>
        <w:jc w:val="both"/>
      </w:pPr>
      <w:r>
        <w:t>прием и регистрация представленных для получения государственной услуги заявления и документов;</w:t>
      </w:r>
    </w:p>
    <w:p w:rsidR="00F21F43" w:rsidRDefault="00F21F43">
      <w:pPr>
        <w:pStyle w:val="ConsPlusNormal"/>
        <w:ind w:firstLine="540"/>
        <w:jc w:val="both"/>
      </w:pPr>
      <w:r>
        <w:t>проверка достоверности сведений, содержащихся в документах;</w:t>
      </w:r>
    </w:p>
    <w:p w:rsidR="00F21F43" w:rsidRDefault="00F21F43">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F21F43" w:rsidRDefault="00F21F43">
      <w:pPr>
        <w:pStyle w:val="ConsPlusNormal"/>
        <w:ind w:firstLine="540"/>
        <w:jc w:val="both"/>
      </w:pPr>
      <w:r>
        <w:t>принятие решения о предоставлении субсидии или мотивированного отказа в ее предоставлении, а также извещение заявителей о принятом решении;</w:t>
      </w:r>
    </w:p>
    <w:p w:rsidR="00F21F43" w:rsidRDefault="00F21F43">
      <w:pPr>
        <w:pStyle w:val="ConsPlusNormal"/>
        <w:ind w:firstLine="540"/>
        <w:jc w:val="both"/>
      </w:pPr>
      <w:r>
        <w:t>перечисление субсидии.</w:t>
      </w:r>
    </w:p>
    <w:p w:rsidR="00F21F43" w:rsidRDefault="00F21F43">
      <w:pPr>
        <w:pStyle w:val="ConsPlusNormal"/>
        <w:ind w:firstLine="540"/>
        <w:jc w:val="both"/>
      </w:pPr>
      <w:r>
        <w:t>43. Блок-схема предоставления государственной услуги приводится в приложении 3 (не приводится) к Административному регламенту.</w:t>
      </w:r>
    </w:p>
    <w:p w:rsidR="00F21F43" w:rsidRDefault="00F21F43">
      <w:pPr>
        <w:pStyle w:val="ConsPlusNormal"/>
        <w:ind w:firstLine="540"/>
        <w:jc w:val="both"/>
      </w:pPr>
    </w:p>
    <w:p w:rsidR="00F21F43" w:rsidRDefault="00F21F43">
      <w:pPr>
        <w:pStyle w:val="ConsPlusNormal"/>
        <w:ind w:firstLine="540"/>
        <w:jc w:val="both"/>
        <w:outlineLvl w:val="2"/>
      </w:pPr>
      <w:r>
        <w:t>Прием и регистрация представленных для получения государственной услуги заявления и документов</w:t>
      </w:r>
    </w:p>
    <w:p w:rsidR="00F21F43" w:rsidRDefault="00F21F43">
      <w:pPr>
        <w:pStyle w:val="ConsPlusNormal"/>
        <w:ind w:firstLine="540"/>
        <w:jc w:val="both"/>
      </w:pPr>
      <w:r>
        <w:t xml:space="preserve">44. Основанием для начала административной процедуры является поступление заявления в Уполномоченный орган с представлением комплекта документов, предусмотренных </w:t>
      </w:r>
      <w:hyperlink w:anchor="P153" w:history="1">
        <w:r>
          <w:rPr>
            <w:color w:val="0000FF"/>
          </w:rPr>
          <w:t>пунктом 20</w:t>
        </w:r>
      </w:hyperlink>
      <w:r>
        <w:t xml:space="preserve"> настоящего Административного регламента.</w:t>
      </w:r>
    </w:p>
    <w:p w:rsidR="00F21F43" w:rsidRDefault="00F21F43">
      <w:pPr>
        <w:pStyle w:val="ConsPlusNormal"/>
        <w:ind w:firstLine="540"/>
        <w:jc w:val="both"/>
      </w:pPr>
      <w:r>
        <w:t>Срок предоставления документов ежемесячно не позднее 5-го числа соответствующего месяца.</w:t>
      </w:r>
    </w:p>
    <w:p w:rsidR="00F21F43" w:rsidRDefault="00F21F43">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структурного подразделения Уполномоченного органа.</w:t>
      </w:r>
    </w:p>
    <w:p w:rsidR="00F21F43" w:rsidRDefault="00F21F43">
      <w:pPr>
        <w:pStyle w:val="ConsPlusNormal"/>
        <w:ind w:firstLine="540"/>
        <w:jc w:val="both"/>
      </w:pPr>
      <w:r>
        <w:t xml:space="preserve">Специалист структурного подразделения Уполномоченного органа осуществляет прием заявления о предоставлении государственной услуги, которое регистрирует в журнале </w:t>
      </w:r>
      <w:r>
        <w:lastRenderedPageBreak/>
        <w:t>регистрации с указанием даты поступления и присвоением регистрационного номера.</w:t>
      </w:r>
    </w:p>
    <w:p w:rsidR="00F21F43" w:rsidRDefault="00F21F43">
      <w:pPr>
        <w:pStyle w:val="ConsPlusNormal"/>
        <w:ind w:firstLine="540"/>
        <w:jc w:val="both"/>
      </w:pPr>
      <w:r>
        <w:t>Максимальный срок выполнения административной процедуры при личном обращении заявителя - 15 минут.</w:t>
      </w:r>
    </w:p>
    <w:p w:rsidR="00F21F43" w:rsidRDefault="00F21F43">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F21F43" w:rsidRDefault="00F21F43">
      <w:pPr>
        <w:pStyle w:val="ConsPlusNormal"/>
        <w:ind w:firstLine="540"/>
        <w:jc w:val="both"/>
      </w:pPr>
      <w:r>
        <w:t>Прием и регистрация представленных для получения государственной услуги заявления и документов МФЦ регистрируется в соответствии с регламентом работы МФЦ.</w:t>
      </w:r>
    </w:p>
    <w:p w:rsidR="00F21F43" w:rsidRDefault="00F21F43">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F21F43" w:rsidRDefault="00F21F43">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F21F43" w:rsidRDefault="00F21F43">
      <w:pPr>
        <w:pStyle w:val="ConsPlusNormal"/>
        <w:ind w:firstLine="540"/>
        <w:jc w:val="both"/>
      </w:pPr>
    </w:p>
    <w:p w:rsidR="00F21F43" w:rsidRDefault="00F21F43">
      <w:pPr>
        <w:pStyle w:val="ConsPlusNormal"/>
        <w:ind w:firstLine="540"/>
        <w:jc w:val="both"/>
        <w:outlineLvl w:val="2"/>
      </w:pPr>
      <w:r>
        <w:t>Проверка достоверности сведений, содержащихся в документах</w:t>
      </w:r>
    </w:p>
    <w:p w:rsidR="00F21F43" w:rsidRDefault="00F21F43">
      <w:pPr>
        <w:pStyle w:val="ConsPlusNormal"/>
        <w:ind w:firstLine="540"/>
        <w:jc w:val="both"/>
      </w:pPr>
      <w:r>
        <w:t>45. Основанием для начала административной процедуры является поступление зарегистрированного заявления и документов специалисту структурного подразделения Уполномоченного органа.</w:t>
      </w:r>
    </w:p>
    <w:p w:rsidR="00F21F43" w:rsidRDefault="00F21F43">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F21F43" w:rsidRDefault="00F21F43">
      <w:pPr>
        <w:pStyle w:val="ConsPlusNormal"/>
        <w:ind w:firstLine="540"/>
        <w:jc w:val="both"/>
      </w:pPr>
      <w:r>
        <w:t xml:space="preserve">Специалист структурного подразделения Уполномоченного органа проверяет правильность оформления и наличие документов, предусмотренных </w:t>
      </w:r>
      <w:hyperlink w:anchor="P153" w:history="1">
        <w:r>
          <w:rPr>
            <w:color w:val="0000FF"/>
          </w:rPr>
          <w:t>пунктом 20</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получение субсидии.</w:t>
      </w:r>
    </w:p>
    <w:p w:rsidR="00F21F43" w:rsidRDefault="00F21F43">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F21F43" w:rsidRDefault="00F21F43">
      <w:pPr>
        <w:pStyle w:val="ConsPlusNormal"/>
        <w:ind w:firstLine="540"/>
        <w:jc w:val="both"/>
      </w:pPr>
      <w:r>
        <w:t>Результатом административной процедуры является проставление на заявлении подписи и даты.</w:t>
      </w:r>
    </w:p>
    <w:p w:rsidR="00F21F43" w:rsidRDefault="00F21F43">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F21F43" w:rsidRDefault="00F21F43">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F21F43" w:rsidRDefault="00F21F43">
      <w:pPr>
        <w:pStyle w:val="ConsPlusNormal"/>
        <w:ind w:firstLine="540"/>
        <w:jc w:val="both"/>
      </w:pPr>
    </w:p>
    <w:p w:rsidR="00F21F43" w:rsidRDefault="00F21F43">
      <w:pPr>
        <w:pStyle w:val="ConsPlusNormal"/>
        <w:ind w:firstLine="540"/>
        <w:jc w:val="both"/>
        <w:outlineLvl w:val="2"/>
      </w:pPr>
      <w:r>
        <w:t>Формирование и направление межведомственных запросов в органы, участвующие в предоставлении информации</w:t>
      </w:r>
    </w:p>
    <w:p w:rsidR="00F21F43" w:rsidRDefault="00F21F43">
      <w:pPr>
        <w:pStyle w:val="ConsPlusNormal"/>
        <w:ind w:firstLine="540"/>
        <w:jc w:val="both"/>
      </w:pPr>
      <w:r>
        <w:t xml:space="preserve">46. Основанием для начала административной процедуры является отсутствие документов, предусмотренных </w:t>
      </w:r>
      <w:hyperlink w:anchor="P163" w:history="1">
        <w:r>
          <w:rPr>
            <w:color w:val="0000FF"/>
          </w:rPr>
          <w:t>пунктом 21</w:t>
        </w:r>
      </w:hyperlink>
      <w:r>
        <w:t xml:space="preserve"> настоящего Административного регламента, которые заявитель вправе представить самостоятельно.</w:t>
      </w:r>
    </w:p>
    <w:p w:rsidR="00F21F43" w:rsidRDefault="00F21F43">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F21F43" w:rsidRDefault="00F21F43">
      <w:pPr>
        <w:pStyle w:val="ConsPlusNormal"/>
        <w:ind w:firstLine="540"/>
        <w:jc w:val="both"/>
      </w:pPr>
      <w:r>
        <w:t>Специалист структурного подразделения Уполномоченного органа:</w:t>
      </w:r>
    </w:p>
    <w:p w:rsidR="00F21F43" w:rsidRDefault="00F21F43">
      <w:pPr>
        <w:pStyle w:val="ConsPlusNormal"/>
        <w:ind w:firstLine="540"/>
        <w:jc w:val="both"/>
      </w:pPr>
      <w:r>
        <w:t xml:space="preserve">после проверки на правильность оформления документов, при отсутствии документов, указанных в </w:t>
      </w:r>
      <w:hyperlink w:anchor="P163" w:history="1">
        <w:r>
          <w:rPr>
            <w:color w:val="0000FF"/>
          </w:rPr>
          <w:t>пункте 21</w:t>
        </w:r>
      </w:hyperlink>
      <w:r>
        <w:t xml:space="preserve"> настоящего Административного регламента, формирует и направляет межведомственные запросы в органы, указанные в </w:t>
      </w:r>
      <w:hyperlink w:anchor="P73" w:history="1">
        <w:r>
          <w:rPr>
            <w:color w:val="0000FF"/>
          </w:rPr>
          <w:t>пункте 5</w:t>
        </w:r>
      </w:hyperlink>
      <w:r>
        <w:t xml:space="preserve"> настоящего Административного регламента (максимальный срок выполнения административной процедуры - 1 рабочий день);</w:t>
      </w:r>
    </w:p>
    <w:p w:rsidR="00F21F43" w:rsidRDefault="00F21F43">
      <w:pPr>
        <w:pStyle w:val="ConsPlusNormal"/>
        <w:jc w:val="both"/>
      </w:pPr>
      <w:r>
        <w:t xml:space="preserve">(в ред. </w:t>
      </w:r>
      <w:hyperlink r:id="rId56"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F21F43" w:rsidRDefault="00F21F43">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F21F43" w:rsidRDefault="00F21F43">
      <w:pPr>
        <w:pStyle w:val="ConsPlusNormal"/>
        <w:ind w:firstLine="540"/>
        <w:jc w:val="both"/>
      </w:pPr>
      <w:r>
        <w:t>Критерии принятия решения:</w:t>
      </w:r>
    </w:p>
    <w:p w:rsidR="00F21F43" w:rsidRDefault="00F21F43">
      <w:pPr>
        <w:pStyle w:val="ConsPlusNormal"/>
        <w:ind w:firstLine="540"/>
        <w:jc w:val="both"/>
      </w:pPr>
      <w:r>
        <w:t xml:space="preserve">отсутствие документов, необходимых для предоставления государственной услуги, указанных в </w:t>
      </w:r>
      <w:hyperlink w:anchor="P163" w:history="1">
        <w:r>
          <w:rPr>
            <w:color w:val="0000FF"/>
          </w:rPr>
          <w:t>пункте 21</w:t>
        </w:r>
      </w:hyperlink>
      <w:r>
        <w:t xml:space="preserve"> настоящего Административного регламента;</w:t>
      </w:r>
    </w:p>
    <w:p w:rsidR="00F21F43" w:rsidRDefault="00F21F43">
      <w:pPr>
        <w:pStyle w:val="ConsPlusNormal"/>
        <w:ind w:firstLine="540"/>
        <w:jc w:val="both"/>
      </w:pPr>
      <w:r>
        <w:t>Результат административной процедуры: получение ответов на межведомственные запросы.</w:t>
      </w:r>
    </w:p>
    <w:p w:rsidR="00F21F43" w:rsidRDefault="00F21F43">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ответ к основному пакету документов для принятия решения о предоставлении субсидии или мотивированного отказа в ее предоставлении.</w:t>
      </w:r>
    </w:p>
    <w:p w:rsidR="00F21F43" w:rsidRDefault="00F21F43">
      <w:pPr>
        <w:pStyle w:val="ConsPlusNormal"/>
        <w:ind w:firstLine="540"/>
        <w:jc w:val="both"/>
      </w:pPr>
    </w:p>
    <w:p w:rsidR="00F21F43" w:rsidRDefault="00F21F43">
      <w:pPr>
        <w:pStyle w:val="ConsPlusNormal"/>
        <w:ind w:firstLine="540"/>
        <w:jc w:val="both"/>
        <w:outlineLvl w:val="2"/>
      </w:pPr>
      <w:r>
        <w:t>Принятие решения о предоставлении субсидии или мотивированного отказа в ее предоставлении, а также извещение заявителей о принятом решении</w:t>
      </w:r>
    </w:p>
    <w:p w:rsidR="00F21F43" w:rsidRDefault="00F21F43">
      <w:pPr>
        <w:pStyle w:val="ConsPlusNormal"/>
        <w:ind w:firstLine="540"/>
        <w:jc w:val="both"/>
      </w:pPr>
      <w:r>
        <w:t xml:space="preserve">47. Основанием для административной процедуры является наличие документов, указанных в </w:t>
      </w:r>
      <w:hyperlink w:anchor="P153" w:history="1">
        <w:r>
          <w:rPr>
            <w:color w:val="0000FF"/>
          </w:rPr>
          <w:t>пунктах 20</w:t>
        </w:r>
      </w:hyperlink>
      <w:r>
        <w:t xml:space="preserve">, </w:t>
      </w:r>
      <w:hyperlink w:anchor="P163" w:history="1">
        <w:r>
          <w:rPr>
            <w:color w:val="0000FF"/>
          </w:rPr>
          <w:t>21</w:t>
        </w:r>
      </w:hyperlink>
      <w:r>
        <w:t xml:space="preserve"> настоящего Административного регламента.</w:t>
      </w:r>
    </w:p>
    <w:p w:rsidR="00F21F43" w:rsidRDefault="00F21F43">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F21F43" w:rsidRDefault="00F21F43">
      <w:pPr>
        <w:pStyle w:val="ConsPlusNormal"/>
        <w:ind w:firstLine="540"/>
        <w:jc w:val="both"/>
      </w:pPr>
      <w:r>
        <w:t>Специалист структурного подразделения Уполномоченного органа:</w:t>
      </w:r>
    </w:p>
    <w:p w:rsidR="00F21F43" w:rsidRDefault="00F21F43">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181" w:history="1">
        <w:r>
          <w:rPr>
            <w:color w:val="0000FF"/>
          </w:rPr>
          <w:t>пунктом 28</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181" w:history="1">
        <w:r>
          <w:rPr>
            <w:color w:val="0000FF"/>
          </w:rPr>
          <w:t>пунктом 28</w:t>
        </w:r>
      </w:hyperlink>
      <w:r>
        <w:t xml:space="preserve"> настоящего Административного регламента, принимает решение об отказе в предоставлении субсидии;</w:t>
      </w:r>
    </w:p>
    <w:p w:rsidR="00F21F43" w:rsidRDefault="00F21F43">
      <w:pPr>
        <w:pStyle w:val="ConsPlusNormal"/>
        <w:ind w:firstLine="540"/>
        <w:jc w:val="both"/>
      </w:pPr>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57"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по форме, утвержденной </w:t>
      </w:r>
      <w:hyperlink r:id="rId58"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
    <w:p w:rsidR="00F21F43" w:rsidRDefault="00F21F43">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181" w:history="1">
        <w:r>
          <w:rPr>
            <w:color w:val="0000FF"/>
          </w:rPr>
          <w:t>пунктом 28</w:t>
        </w:r>
      </w:hyperlink>
      <w:r>
        <w:t xml:space="preserve"> настоящего Административного регламента.</w:t>
      </w:r>
    </w:p>
    <w:p w:rsidR="00F21F43" w:rsidRDefault="00F21F43">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F21F43" w:rsidRDefault="00F21F43">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F21F43" w:rsidRDefault="00F21F43">
      <w:pPr>
        <w:pStyle w:val="ConsPlusNormal"/>
        <w:ind w:firstLine="540"/>
        <w:jc w:val="both"/>
      </w:pPr>
    </w:p>
    <w:p w:rsidR="00F21F43" w:rsidRDefault="00F21F43">
      <w:pPr>
        <w:pStyle w:val="ConsPlusNormal"/>
        <w:ind w:firstLine="540"/>
        <w:jc w:val="both"/>
        <w:outlineLvl w:val="2"/>
      </w:pPr>
      <w:r>
        <w:t>Перечисление субсидии</w:t>
      </w:r>
    </w:p>
    <w:p w:rsidR="00F21F43" w:rsidRDefault="00F21F43">
      <w:pPr>
        <w:pStyle w:val="ConsPlusNormal"/>
        <w:ind w:firstLine="540"/>
        <w:jc w:val="both"/>
      </w:pPr>
      <w:r>
        <w:t>48.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F21F43" w:rsidRDefault="00F21F43">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F21F43" w:rsidRDefault="00F21F43">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F21F43" w:rsidRDefault="00F21F43">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F21F43" w:rsidRDefault="00F21F43">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181" w:history="1">
        <w:r>
          <w:rPr>
            <w:color w:val="0000FF"/>
          </w:rPr>
          <w:t>пунктом 28</w:t>
        </w:r>
      </w:hyperlink>
      <w:r>
        <w:t xml:space="preserve"> настоящего Административного регламента.</w:t>
      </w:r>
    </w:p>
    <w:p w:rsidR="00F21F43" w:rsidRDefault="00F21F43">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F21F43" w:rsidRDefault="00F21F43">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F21F43" w:rsidRDefault="00F21F43">
      <w:pPr>
        <w:pStyle w:val="ConsPlusNormal"/>
        <w:ind w:firstLine="540"/>
        <w:jc w:val="both"/>
      </w:pPr>
      <w:r>
        <w:t>Способ фиксации результата исполнения административной процедуры: оформление платежного поручения.</w:t>
      </w:r>
    </w:p>
    <w:p w:rsidR="00F21F43" w:rsidRDefault="00F21F43">
      <w:pPr>
        <w:pStyle w:val="ConsPlusNormal"/>
        <w:ind w:firstLine="540"/>
        <w:jc w:val="both"/>
      </w:pPr>
    </w:p>
    <w:p w:rsidR="00F21F43" w:rsidRDefault="00F21F43">
      <w:pPr>
        <w:pStyle w:val="ConsPlusNormal"/>
        <w:jc w:val="center"/>
        <w:outlineLvl w:val="1"/>
      </w:pPr>
      <w:r>
        <w:t>IV. Формы контроля за исполнением</w:t>
      </w:r>
    </w:p>
    <w:p w:rsidR="00F21F43" w:rsidRDefault="00F21F43">
      <w:pPr>
        <w:pStyle w:val="ConsPlusNormal"/>
        <w:jc w:val="center"/>
      </w:pPr>
      <w:r>
        <w:t>Административного регламента</w:t>
      </w:r>
    </w:p>
    <w:p w:rsidR="00F21F43" w:rsidRDefault="00F21F43">
      <w:pPr>
        <w:pStyle w:val="ConsPlusNormal"/>
        <w:jc w:val="center"/>
      </w:pPr>
    </w:p>
    <w:p w:rsidR="00F21F43" w:rsidRDefault="00F21F43">
      <w:pPr>
        <w:pStyle w:val="ConsPlusNormal"/>
        <w:ind w:firstLine="540"/>
        <w:jc w:val="both"/>
        <w:outlineLvl w:val="2"/>
      </w:pPr>
      <w:r>
        <w:t xml:space="preserve">Порядок осуществления текущего контроля за соблюдением и исполнением ответственными </w:t>
      </w:r>
      <w: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21F43" w:rsidRDefault="00F21F43">
      <w:pPr>
        <w:pStyle w:val="ConsPlusNormal"/>
        <w:ind w:firstLine="540"/>
        <w:jc w:val="both"/>
      </w:pPr>
      <w:r>
        <w:t>49.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F21F43" w:rsidRDefault="00F21F43">
      <w:pPr>
        <w:pStyle w:val="ConsPlusNormal"/>
        <w:ind w:firstLine="540"/>
        <w:jc w:val="both"/>
      </w:pPr>
    </w:p>
    <w:p w:rsidR="00F21F43" w:rsidRDefault="00F21F43">
      <w:pPr>
        <w:pStyle w:val="ConsPlusNormal"/>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F21F43" w:rsidRDefault="00F21F43">
      <w:pPr>
        <w:pStyle w:val="ConsPlusNormal"/>
        <w:ind w:firstLine="540"/>
        <w:jc w:val="both"/>
      </w:pPr>
      <w:r>
        <w:t>50.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F21F43" w:rsidRDefault="00F21F43">
      <w:pPr>
        <w:pStyle w:val="ConsPlusNormal"/>
        <w:ind w:firstLine="540"/>
        <w:jc w:val="both"/>
      </w:pPr>
      <w:r>
        <w:t>51.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F21F43" w:rsidRDefault="00F21F43">
      <w:pPr>
        <w:pStyle w:val="ConsPlusNormal"/>
        <w:ind w:firstLine="540"/>
        <w:jc w:val="both"/>
      </w:pPr>
      <w:r>
        <w:t>52.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F21F43" w:rsidRDefault="00F21F43">
      <w:pPr>
        <w:pStyle w:val="ConsPlusNormal"/>
        <w:ind w:firstLine="540"/>
        <w:jc w:val="both"/>
      </w:pPr>
      <w:r>
        <w:t xml:space="preserve">Рассмотрение жалобы заявителя осуществляется в порядке, предусмотренном </w:t>
      </w:r>
      <w:hyperlink w:anchor="P333" w:history="1">
        <w:r>
          <w:rPr>
            <w:color w:val="0000FF"/>
          </w:rPr>
          <w:t>разделом V</w:t>
        </w:r>
      </w:hyperlink>
      <w:r>
        <w:t xml:space="preserve"> настоящего Административного регламента.</w:t>
      </w:r>
    </w:p>
    <w:p w:rsidR="00F21F43" w:rsidRDefault="00F21F43">
      <w:pPr>
        <w:pStyle w:val="ConsPlusNormal"/>
        <w:ind w:firstLine="540"/>
        <w:jc w:val="both"/>
      </w:pPr>
      <w:r>
        <w:t>53. Результаты проверки полноты и качества предоставления государственной услуги оформляются актом проверки, который доводится до сведения специалистов структурных подразделений Уполномоченного органа, участвующих в предоставлении государственной услуги.</w:t>
      </w:r>
    </w:p>
    <w:p w:rsidR="00F21F43" w:rsidRDefault="00F21F43">
      <w:pPr>
        <w:pStyle w:val="ConsPlusNormal"/>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F21F43" w:rsidRDefault="00F21F43">
      <w:pPr>
        <w:pStyle w:val="ConsPlusNormal"/>
        <w:jc w:val="both"/>
      </w:pPr>
    </w:p>
    <w:p w:rsidR="00F21F43" w:rsidRDefault="00F21F43">
      <w:pPr>
        <w:pStyle w:val="ConsPlusNormal"/>
        <w:ind w:firstLine="540"/>
        <w:jc w:val="both"/>
        <w:outlineLvl w:val="2"/>
      </w:pPr>
      <w:r>
        <w:t>Ответственность должностных лиц исполнительного органа государственной власти и органа местного самоуправления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F21F43" w:rsidRDefault="00F21F43">
      <w:pPr>
        <w:pStyle w:val="ConsPlusNormal"/>
        <w:ind w:firstLine="540"/>
        <w:jc w:val="both"/>
      </w:pPr>
      <w:r>
        <w:t>55.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21F43" w:rsidRDefault="00F21F43">
      <w:pPr>
        <w:pStyle w:val="ConsPlusNormal"/>
        <w:ind w:firstLine="540"/>
        <w:jc w:val="both"/>
      </w:pPr>
      <w:r>
        <w:t>56.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F21F43" w:rsidRDefault="00F21F43">
      <w:pPr>
        <w:pStyle w:val="ConsPlusNormal"/>
        <w:ind w:firstLine="540"/>
        <w:jc w:val="both"/>
      </w:pPr>
      <w:r>
        <w:t>57.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F21F43" w:rsidRDefault="00F21F43">
      <w:pPr>
        <w:pStyle w:val="ConsPlusNormal"/>
        <w:ind w:firstLine="540"/>
        <w:jc w:val="both"/>
      </w:pPr>
      <w:r>
        <w:t>58.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F21F43" w:rsidRDefault="00F21F43">
      <w:pPr>
        <w:pStyle w:val="ConsPlusNormal"/>
        <w:ind w:firstLine="540"/>
        <w:jc w:val="both"/>
      </w:pPr>
      <w:r>
        <w:t xml:space="preserve">59. В соответствии со </w:t>
      </w:r>
      <w:hyperlink r:id="rId5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w:t>
      </w:r>
      <w:r>
        <w:lastRenderedPageBreak/>
        <w:t>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F21F43" w:rsidRDefault="00F21F43">
      <w:pPr>
        <w:pStyle w:val="ConsPlusNormal"/>
        <w:ind w:firstLine="540"/>
        <w:jc w:val="both"/>
      </w:pPr>
    </w:p>
    <w:p w:rsidR="00F21F43" w:rsidRDefault="00F21F43">
      <w:pPr>
        <w:pStyle w:val="ConsPlusNormal"/>
        <w:jc w:val="center"/>
        <w:outlineLvl w:val="1"/>
      </w:pPr>
      <w:bookmarkStart w:id="9" w:name="P333"/>
      <w:bookmarkEnd w:id="9"/>
      <w:r>
        <w:t>V. Досудебный (внесудебный) порядок обжалования решений</w:t>
      </w:r>
    </w:p>
    <w:p w:rsidR="00F21F43" w:rsidRDefault="00F21F43">
      <w:pPr>
        <w:pStyle w:val="ConsPlusNormal"/>
        <w:jc w:val="center"/>
      </w:pPr>
      <w:r>
        <w:t>и действий (бездействия) органа, предоставляющего</w:t>
      </w:r>
    </w:p>
    <w:p w:rsidR="00F21F43" w:rsidRDefault="00F21F43">
      <w:pPr>
        <w:pStyle w:val="ConsPlusNormal"/>
        <w:jc w:val="center"/>
      </w:pPr>
      <w:r>
        <w:t>государственную услугу, а также должностных лиц</w:t>
      </w:r>
    </w:p>
    <w:p w:rsidR="00F21F43" w:rsidRDefault="00F21F43">
      <w:pPr>
        <w:pStyle w:val="ConsPlusNormal"/>
        <w:jc w:val="center"/>
      </w:pPr>
      <w:r>
        <w:t>и муниципальных служащих</w:t>
      </w:r>
    </w:p>
    <w:p w:rsidR="00F21F43" w:rsidRDefault="00F21F43">
      <w:pPr>
        <w:pStyle w:val="ConsPlusNormal"/>
        <w:jc w:val="center"/>
      </w:pPr>
    </w:p>
    <w:p w:rsidR="00F21F43" w:rsidRDefault="00F21F43">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21F43" w:rsidRDefault="00F21F43">
      <w:pPr>
        <w:pStyle w:val="ConsPlusNormal"/>
        <w:ind w:firstLine="540"/>
        <w:jc w:val="both"/>
      </w:pPr>
      <w:r>
        <w:t>61. Заявитель может обратиться с жалобой, в том числе в следующих случаях:</w:t>
      </w:r>
    </w:p>
    <w:p w:rsidR="00F21F43" w:rsidRDefault="00F21F43">
      <w:pPr>
        <w:pStyle w:val="ConsPlusNormal"/>
        <w:ind w:firstLine="540"/>
        <w:jc w:val="both"/>
      </w:pPr>
      <w:r>
        <w:t>нарушение срока регистрации запроса заявителя о предоставлении государственной услуги;</w:t>
      </w:r>
    </w:p>
    <w:p w:rsidR="00F21F43" w:rsidRDefault="00F21F43">
      <w:pPr>
        <w:pStyle w:val="ConsPlusNormal"/>
        <w:ind w:firstLine="540"/>
        <w:jc w:val="both"/>
      </w:pPr>
      <w:r>
        <w:t>нарушение срока предоставления государственной услуги;</w:t>
      </w:r>
    </w:p>
    <w:p w:rsidR="00F21F43" w:rsidRDefault="00F21F43">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F21F43" w:rsidRDefault="00F21F43">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F21F43" w:rsidRDefault="00F21F4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F21F43" w:rsidRDefault="00F21F4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21F43" w:rsidRDefault="00F21F43">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1F43" w:rsidRDefault="00F21F43">
      <w:pPr>
        <w:pStyle w:val="ConsPlusNormal"/>
        <w:ind w:firstLine="540"/>
        <w:jc w:val="both"/>
      </w:pPr>
      <w:bookmarkStart w:id="10" w:name="P347"/>
      <w:bookmarkEnd w:id="10"/>
      <w:r>
        <w:t>62.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могут быть:</w:t>
      </w:r>
    </w:p>
    <w:p w:rsidR="00F21F43" w:rsidRDefault="00F21F43">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F21F43" w:rsidRDefault="00F21F43">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21F43" w:rsidRDefault="00F21F43">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1F43" w:rsidRDefault="00F21F43">
      <w:pPr>
        <w:pStyle w:val="ConsPlusNormal"/>
        <w:ind w:firstLine="540"/>
        <w:jc w:val="both"/>
      </w:pPr>
      <w:r>
        <w:t>63. Основанием для начала процедуры досудебного (внесудебного) обжалования является поступление жалобы руководителю Уполномоченного органа или главе муниципального образования, в ведении которого находится Уполномоченный орган.</w:t>
      </w:r>
    </w:p>
    <w:p w:rsidR="00F21F43" w:rsidRDefault="00F21F43">
      <w:pPr>
        <w:pStyle w:val="ConsPlusNormal"/>
        <w:ind w:firstLine="540"/>
        <w:jc w:val="both"/>
      </w:pPr>
      <w:r>
        <w:t>64. Жалоба подается в письменной или электронной форме.</w:t>
      </w:r>
    </w:p>
    <w:p w:rsidR="00F21F43" w:rsidRDefault="00F21F43">
      <w:pPr>
        <w:pStyle w:val="ConsPlusNormal"/>
        <w:ind w:firstLine="540"/>
        <w:jc w:val="both"/>
      </w:pPr>
      <w:r>
        <w:t>Жалоба может быть направлена по почте, а также может быть принята при личном приеме заявителя.</w:t>
      </w:r>
    </w:p>
    <w:p w:rsidR="00F21F43" w:rsidRDefault="00F21F43">
      <w:pPr>
        <w:pStyle w:val="ConsPlusNormal"/>
        <w:ind w:firstLine="540"/>
        <w:jc w:val="both"/>
      </w:pPr>
      <w:r>
        <w:t>65. Время приема жалоб совпадает с графиком предоставления государственной услуги.</w:t>
      </w:r>
    </w:p>
    <w:p w:rsidR="00F21F43" w:rsidRDefault="00F21F43">
      <w:pPr>
        <w:pStyle w:val="ConsPlusNormal"/>
        <w:ind w:firstLine="540"/>
        <w:jc w:val="both"/>
      </w:pPr>
      <w:r>
        <w:lastRenderedPageBreak/>
        <w:t>66.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F21F43" w:rsidRDefault="00F21F43">
      <w:pPr>
        <w:pStyle w:val="ConsPlusNormal"/>
        <w:ind w:firstLine="540"/>
        <w:jc w:val="both"/>
      </w:pPr>
      <w:r>
        <w:t>67.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1F43" w:rsidRDefault="00F21F43">
      <w:pPr>
        <w:pStyle w:val="ConsPlusNormal"/>
        <w:ind w:firstLine="540"/>
        <w:jc w:val="both"/>
      </w:pPr>
      <w:r>
        <w:t>68. В электронной форме жалоба подается заявителем посредством:</w:t>
      </w:r>
    </w:p>
    <w:p w:rsidR="00F21F43" w:rsidRDefault="00F21F43">
      <w:pPr>
        <w:pStyle w:val="ConsPlusNormal"/>
        <w:ind w:firstLine="540"/>
        <w:jc w:val="both"/>
      </w:pPr>
      <w:r>
        <w:t>официального сайта Уполномоченного органа;</w:t>
      </w:r>
    </w:p>
    <w:p w:rsidR="00F21F43" w:rsidRDefault="00F21F43">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F21F43" w:rsidRDefault="00F21F43">
      <w:pPr>
        <w:pStyle w:val="ConsPlusNormal"/>
        <w:ind w:firstLine="540"/>
        <w:jc w:val="both"/>
      </w:pPr>
      <w:r>
        <w:t xml:space="preserve">69. При подаче жалобы в электронной форме документы, указанные в </w:t>
      </w:r>
      <w:hyperlink w:anchor="P347" w:history="1">
        <w:r>
          <w:rPr>
            <w:color w:val="0000FF"/>
          </w:rPr>
          <w:t>пункте 62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1F43" w:rsidRDefault="00F21F43">
      <w:pPr>
        <w:pStyle w:val="ConsPlusNormal"/>
        <w:ind w:firstLine="540"/>
        <w:jc w:val="both"/>
      </w:pPr>
      <w:r>
        <w:t>70.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21F43" w:rsidRDefault="00F21F43">
      <w:pPr>
        <w:pStyle w:val="ConsPlusNormal"/>
        <w:ind w:firstLine="540"/>
        <w:jc w:val="both"/>
      </w:pPr>
      <w:r>
        <w:t>71. 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w:t>
      </w:r>
    </w:p>
    <w:p w:rsidR="00F21F43" w:rsidRDefault="00F21F43">
      <w:pPr>
        <w:pStyle w:val="ConsPlusNormal"/>
        <w:ind w:firstLine="540"/>
        <w:jc w:val="both"/>
      </w:pPr>
      <w:r>
        <w:t>При этом срок рассмотрения жалобы исчисляется со дня регистрации жалобы в Уполномоченном органе.</w:t>
      </w:r>
    </w:p>
    <w:p w:rsidR="00F21F43" w:rsidRDefault="00F21F43">
      <w:pPr>
        <w:pStyle w:val="ConsPlusNormal"/>
        <w:ind w:firstLine="540"/>
        <w:jc w:val="both"/>
      </w:pPr>
      <w:r>
        <w:t>72.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21F43" w:rsidRDefault="00F21F43">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F21F43" w:rsidRDefault="00F21F43">
      <w:pPr>
        <w:pStyle w:val="ConsPlusNormal"/>
        <w:ind w:firstLine="540"/>
        <w:jc w:val="both"/>
      </w:pPr>
      <w:r>
        <w:t>73. Жалоба должна содержать:</w:t>
      </w:r>
    </w:p>
    <w:p w:rsidR="00F21F43" w:rsidRDefault="00F21F43">
      <w:pPr>
        <w:pStyle w:val="ConsPlusNormal"/>
        <w:ind w:firstLine="540"/>
        <w:jc w:val="both"/>
      </w:pPr>
      <w:r>
        <w:t>наименование Уполномоченного органа, должностных лиц, предоставляющих государственную услугу, либо муниципального служащего, решения и действия (бездействие) которых обжалуются;</w:t>
      </w:r>
    </w:p>
    <w:p w:rsidR="00F21F43" w:rsidRDefault="00F21F43">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F43" w:rsidRDefault="00F21F43">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F21F43" w:rsidRDefault="00F21F43">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F43" w:rsidRDefault="00F21F43">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F21F43" w:rsidRDefault="00F21F43">
      <w:pPr>
        <w:pStyle w:val="ConsPlusNormal"/>
        <w:ind w:firstLine="540"/>
        <w:jc w:val="both"/>
      </w:pPr>
      <w:r>
        <w:t>75. Жалоба, поступившая в Уполномоченный орган, подлежит регистрации не позднее следующего рабочего дня со дня ее поступления.</w:t>
      </w:r>
    </w:p>
    <w:p w:rsidR="00F21F43" w:rsidRDefault="00F21F43">
      <w:pPr>
        <w:pStyle w:val="ConsPlusNormal"/>
        <w:ind w:firstLine="540"/>
        <w:jc w:val="both"/>
      </w:pPr>
      <w:r>
        <w:t>76.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F43" w:rsidRDefault="00F21F43">
      <w:pPr>
        <w:pStyle w:val="ConsPlusNormal"/>
        <w:ind w:firstLine="540"/>
        <w:jc w:val="both"/>
      </w:pPr>
      <w:bookmarkStart w:id="11" w:name="P374"/>
      <w:bookmarkEnd w:id="11"/>
      <w:r>
        <w:t xml:space="preserve">77. По результатам рассмотрения жалобы в соответствии с </w:t>
      </w:r>
      <w:hyperlink r:id="rId60"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F21F43" w:rsidRDefault="00F21F43">
      <w:pPr>
        <w:pStyle w:val="ConsPlusNormal"/>
        <w:ind w:firstLine="540"/>
        <w:jc w:val="both"/>
      </w:pPr>
      <w:r>
        <w:t xml:space="preserve">78. Не позднее дня, следующего за днем принятия решения, указанного в </w:t>
      </w:r>
      <w:hyperlink w:anchor="P374" w:history="1">
        <w:r>
          <w:rPr>
            <w:color w:val="0000FF"/>
          </w:rPr>
          <w:t>пункте 77</w:t>
        </w:r>
      </w:hyperlink>
      <w:r>
        <w:t xml:space="preserve">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F21F43" w:rsidRDefault="00F21F43">
      <w:pPr>
        <w:pStyle w:val="ConsPlusNormal"/>
        <w:ind w:firstLine="540"/>
        <w:jc w:val="both"/>
      </w:pPr>
      <w:r>
        <w:t>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21F43" w:rsidRDefault="00F21F43">
      <w:pPr>
        <w:pStyle w:val="ConsPlusNormal"/>
        <w:ind w:firstLine="540"/>
        <w:jc w:val="both"/>
      </w:pPr>
      <w:r>
        <w:t>80. В ответе по результатам рассмотрения жалобы указываются:</w:t>
      </w:r>
    </w:p>
    <w:p w:rsidR="00F21F43" w:rsidRDefault="00F21F43">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21F43" w:rsidRDefault="00F21F43">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21F43" w:rsidRDefault="00F21F43">
      <w:pPr>
        <w:pStyle w:val="ConsPlusNormal"/>
        <w:ind w:firstLine="540"/>
        <w:jc w:val="both"/>
      </w:pPr>
      <w:r>
        <w:t>фамилия, имя, отчество (последнее - при наличии) или наименование заявителя;</w:t>
      </w:r>
    </w:p>
    <w:p w:rsidR="00F21F43" w:rsidRDefault="00F21F43">
      <w:pPr>
        <w:pStyle w:val="ConsPlusNormal"/>
        <w:ind w:firstLine="540"/>
        <w:jc w:val="both"/>
      </w:pPr>
      <w:r>
        <w:t>основания для принятия решения по жалобе;</w:t>
      </w:r>
    </w:p>
    <w:p w:rsidR="00F21F43" w:rsidRDefault="00F21F43">
      <w:pPr>
        <w:pStyle w:val="ConsPlusNormal"/>
        <w:ind w:firstLine="540"/>
        <w:jc w:val="both"/>
      </w:pPr>
      <w:r>
        <w:t>принятое по жалобе решение;</w:t>
      </w:r>
    </w:p>
    <w:p w:rsidR="00F21F43" w:rsidRDefault="00F21F43">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1F43" w:rsidRDefault="00F21F43">
      <w:pPr>
        <w:pStyle w:val="ConsPlusNormal"/>
        <w:ind w:firstLine="540"/>
        <w:jc w:val="both"/>
      </w:pPr>
      <w:r>
        <w:t>сведения о порядке обжалования принятого по жалобе решения.</w:t>
      </w:r>
    </w:p>
    <w:p w:rsidR="00F21F43" w:rsidRDefault="00F21F43">
      <w:pPr>
        <w:pStyle w:val="ConsPlusNormal"/>
        <w:ind w:firstLine="540"/>
        <w:jc w:val="both"/>
      </w:pPr>
      <w:r>
        <w:t>81. Ответ по результатам рассмотрения жалобы подписывается уполномоченным на рассмотрение жалобы должностным лицом Уполномоченного органа.</w:t>
      </w:r>
    </w:p>
    <w:p w:rsidR="00F21F43" w:rsidRDefault="00F21F43">
      <w:pPr>
        <w:pStyle w:val="ConsPlusNormal"/>
        <w:ind w:firstLine="540"/>
        <w:jc w:val="both"/>
      </w:pPr>
      <w:r>
        <w:t>82. Уполномоченный орган отказывает в удовлетворении жалобы в следующих случаях:</w:t>
      </w:r>
    </w:p>
    <w:p w:rsidR="00F21F43" w:rsidRDefault="00F21F43">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F21F43" w:rsidRDefault="00F21F4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21F43" w:rsidRDefault="00F21F43">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21F43" w:rsidRDefault="00F21F43">
      <w:pPr>
        <w:pStyle w:val="ConsPlusNormal"/>
        <w:ind w:firstLine="540"/>
        <w:jc w:val="both"/>
      </w:pPr>
      <w:r>
        <w:t>83. Уполномоченный орган оставляет жалобу без ответа в следующих случаях:</w:t>
      </w:r>
    </w:p>
    <w:p w:rsidR="00F21F43" w:rsidRDefault="00F21F43">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F21F43" w:rsidRDefault="00F21F43">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F21F43" w:rsidRDefault="00F21F43">
      <w:pPr>
        <w:pStyle w:val="ConsPlusNormal"/>
        <w:ind w:firstLine="540"/>
        <w:jc w:val="both"/>
      </w:pPr>
      <w: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F43" w:rsidRDefault="00F21F43">
      <w:pPr>
        <w:pStyle w:val="ConsPlusNormal"/>
        <w:ind w:firstLine="540"/>
        <w:jc w:val="both"/>
      </w:pPr>
      <w:r>
        <w:t>85. Заявитель имеет право на обжалование решения по жалобе в судебном порядке.</w:t>
      </w:r>
    </w:p>
    <w:p w:rsidR="00F21F43" w:rsidRDefault="00F21F43">
      <w:pPr>
        <w:pStyle w:val="ConsPlusNormal"/>
        <w:ind w:firstLine="540"/>
        <w:jc w:val="both"/>
      </w:pPr>
      <w:r>
        <w:t>86.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outlineLvl w:val="1"/>
      </w:pPr>
      <w:r>
        <w:t>Приложение 1</w:t>
      </w:r>
    </w:p>
    <w:p w:rsidR="00F21F43" w:rsidRDefault="00F21F43">
      <w:pPr>
        <w:pStyle w:val="ConsPlusNormal"/>
        <w:jc w:val="right"/>
      </w:pPr>
      <w:r>
        <w:t>к Административному регламенту</w:t>
      </w:r>
    </w:p>
    <w:p w:rsidR="00F21F43" w:rsidRDefault="00F21F43">
      <w:pPr>
        <w:pStyle w:val="ConsPlusNormal"/>
        <w:jc w:val="right"/>
      </w:pPr>
      <w:r>
        <w:t>предоставления государственной услуги</w:t>
      </w:r>
    </w:p>
    <w:p w:rsidR="00F21F43" w:rsidRDefault="00F21F43">
      <w:pPr>
        <w:pStyle w:val="ConsPlusNormal"/>
        <w:jc w:val="right"/>
      </w:pPr>
      <w:r>
        <w:t>по предоставлению субсидии</w:t>
      </w:r>
    </w:p>
    <w:p w:rsidR="00F21F43" w:rsidRDefault="00F21F43">
      <w:pPr>
        <w:pStyle w:val="ConsPlusNormal"/>
        <w:jc w:val="right"/>
      </w:pPr>
      <w:r>
        <w:t>на поддержку растениеводства, переработки</w:t>
      </w:r>
    </w:p>
    <w:p w:rsidR="00F21F43" w:rsidRDefault="00F21F43">
      <w:pPr>
        <w:pStyle w:val="ConsPlusNormal"/>
        <w:jc w:val="right"/>
      </w:pPr>
      <w:r>
        <w:t>и реализации продукции растениеводства</w:t>
      </w:r>
    </w:p>
    <w:p w:rsidR="00F21F43" w:rsidRDefault="00F21F43">
      <w:pPr>
        <w:pStyle w:val="ConsPlusNormal"/>
        <w:jc w:val="right"/>
      </w:pPr>
    </w:p>
    <w:p w:rsidR="00F21F43" w:rsidRDefault="00F21F43">
      <w:pPr>
        <w:pStyle w:val="ConsPlusTitle"/>
        <w:jc w:val="center"/>
      </w:pPr>
      <w:bookmarkStart w:id="12" w:name="P408"/>
      <w:bookmarkEnd w:id="12"/>
      <w:r>
        <w:t>ИНФОРМАЦИЯ</w:t>
      </w:r>
    </w:p>
    <w:p w:rsidR="00F21F43" w:rsidRDefault="00F21F43">
      <w:pPr>
        <w:pStyle w:val="ConsPlusTitle"/>
        <w:jc w:val="center"/>
      </w:pPr>
      <w:r>
        <w:t>О МЕСТАХ НАХОЖДЕНИЯ, ГРАФИКАХ РАБОТЫ, СПРАВОЧНЫХ ТЕЛЕФОНАХ,</w:t>
      </w:r>
    </w:p>
    <w:p w:rsidR="00F21F43" w:rsidRDefault="00F21F43">
      <w:pPr>
        <w:pStyle w:val="ConsPlusTitle"/>
        <w:jc w:val="center"/>
      </w:pPr>
      <w:r>
        <w:lastRenderedPageBreak/>
        <w:t>АДРЕСАХ ЭЛЕКТРОННОЙ ПОЧТЫ ОРГАНОВ МЕСТНОГО САМОУПРАВЛЕНИЯ,</w:t>
      </w:r>
    </w:p>
    <w:p w:rsidR="00F21F43" w:rsidRDefault="00F21F43">
      <w:pPr>
        <w:pStyle w:val="ConsPlusTitle"/>
        <w:jc w:val="center"/>
      </w:pPr>
      <w:r>
        <w:t>ПРЕДОСТАВЛЯЮЩИХ ГОСУДАРСТВЕННУЮ УСЛУГУ</w:t>
      </w:r>
    </w:p>
    <w:p w:rsidR="00F21F43" w:rsidRDefault="00F21F43">
      <w:pPr>
        <w:pStyle w:val="ConsPlusNormal"/>
        <w:jc w:val="center"/>
      </w:pPr>
    </w:p>
    <w:p w:rsidR="00F21F43" w:rsidRDefault="00F21F43">
      <w:pPr>
        <w:pStyle w:val="ConsPlusNormal"/>
        <w:jc w:val="center"/>
      </w:pPr>
      <w:r>
        <w:t>Список изменяющих документов</w:t>
      </w:r>
    </w:p>
    <w:p w:rsidR="00F21F43" w:rsidRDefault="00F21F43">
      <w:pPr>
        <w:pStyle w:val="ConsPlusNormal"/>
        <w:jc w:val="center"/>
      </w:pPr>
      <w:r>
        <w:t xml:space="preserve">(в ред. </w:t>
      </w:r>
      <w:hyperlink r:id="rId61" w:history="1">
        <w:r>
          <w:rPr>
            <w:color w:val="0000FF"/>
          </w:rPr>
          <w:t>приказа</w:t>
        </w:r>
      </w:hyperlink>
      <w:r>
        <w:t xml:space="preserve"> Департамента природных ресурсов и несырьевого сектора</w:t>
      </w:r>
    </w:p>
    <w:p w:rsidR="00F21F43" w:rsidRDefault="00F21F43">
      <w:pPr>
        <w:pStyle w:val="ConsPlusNormal"/>
        <w:jc w:val="center"/>
      </w:pPr>
      <w:r>
        <w:t>экономики ХМАО - Югры от 08.12.2016 N 41-нп)</w:t>
      </w:r>
    </w:p>
    <w:p w:rsidR="00F21F43" w:rsidRDefault="00F21F4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644"/>
        <w:gridCol w:w="2850"/>
        <w:gridCol w:w="2154"/>
        <w:gridCol w:w="1701"/>
      </w:tblGrid>
      <w:tr w:rsidR="00F21F43">
        <w:tc>
          <w:tcPr>
            <w:tcW w:w="680" w:type="dxa"/>
          </w:tcPr>
          <w:p w:rsidR="00F21F43" w:rsidRDefault="00F21F43">
            <w:pPr>
              <w:pStyle w:val="ConsPlusNormal"/>
              <w:jc w:val="center"/>
            </w:pPr>
            <w:r>
              <w:t>N п/п</w:t>
            </w:r>
          </w:p>
        </w:tc>
        <w:tc>
          <w:tcPr>
            <w:tcW w:w="1644" w:type="dxa"/>
          </w:tcPr>
          <w:p w:rsidR="00F21F43" w:rsidRDefault="00F21F43">
            <w:pPr>
              <w:pStyle w:val="ConsPlusNormal"/>
              <w:jc w:val="center"/>
            </w:pPr>
            <w:r>
              <w:t>Наименование муниципального образования</w:t>
            </w:r>
          </w:p>
        </w:tc>
        <w:tc>
          <w:tcPr>
            <w:tcW w:w="2850" w:type="dxa"/>
          </w:tcPr>
          <w:p w:rsidR="00F21F43" w:rsidRDefault="00F21F43">
            <w:pPr>
              <w:pStyle w:val="ConsPlusNormal"/>
              <w:jc w:val="center"/>
            </w:pPr>
            <w:r>
              <w:t>Почтовый адрес, электронный адрес, телефоны</w:t>
            </w:r>
          </w:p>
        </w:tc>
        <w:tc>
          <w:tcPr>
            <w:tcW w:w="2154" w:type="dxa"/>
          </w:tcPr>
          <w:p w:rsidR="00F21F43" w:rsidRDefault="00F21F43">
            <w:pPr>
              <w:pStyle w:val="ConsPlusNormal"/>
              <w:jc w:val="center"/>
            </w:pPr>
            <w:r>
              <w:t>Уполномоченный орган, предоставляющий государственную услугу</w:t>
            </w:r>
          </w:p>
        </w:tc>
        <w:tc>
          <w:tcPr>
            <w:tcW w:w="1701" w:type="dxa"/>
          </w:tcPr>
          <w:p w:rsidR="00F21F43" w:rsidRDefault="00F21F43">
            <w:pPr>
              <w:pStyle w:val="ConsPlusNormal"/>
              <w:jc w:val="center"/>
            </w:pPr>
            <w:r>
              <w:t>График работы</w:t>
            </w:r>
          </w:p>
        </w:tc>
      </w:tr>
      <w:tr w:rsidR="00F21F43">
        <w:tc>
          <w:tcPr>
            <w:tcW w:w="680" w:type="dxa"/>
          </w:tcPr>
          <w:p w:rsidR="00F21F43" w:rsidRDefault="00F21F43">
            <w:pPr>
              <w:pStyle w:val="ConsPlusNormal"/>
              <w:jc w:val="center"/>
            </w:pPr>
            <w:r>
              <w:t>1</w:t>
            </w:r>
          </w:p>
        </w:tc>
        <w:tc>
          <w:tcPr>
            <w:tcW w:w="1644" w:type="dxa"/>
          </w:tcPr>
          <w:p w:rsidR="00F21F43" w:rsidRDefault="00F21F43">
            <w:pPr>
              <w:pStyle w:val="ConsPlusNormal"/>
              <w:jc w:val="center"/>
            </w:pPr>
            <w:r>
              <w:t>2</w:t>
            </w:r>
          </w:p>
        </w:tc>
        <w:tc>
          <w:tcPr>
            <w:tcW w:w="2850" w:type="dxa"/>
          </w:tcPr>
          <w:p w:rsidR="00F21F43" w:rsidRDefault="00F21F43">
            <w:pPr>
              <w:pStyle w:val="ConsPlusNormal"/>
              <w:jc w:val="center"/>
            </w:pPr>
            <w:r>
              <w:t>3</w:t>
            </w:r>
          </w:p>
        </w:tc>
        <w:tc>
          <w:tcPr>
            <w:tcW w:w="2154" w:type="dxa"/>
          </w:tcPr>
          <w:p w:rsidR="00F21F43" w:rsidRDefault="00F21F43">
            <w:pPr>
              <w:pStyle w:val="ConsPlusNormal"/>
              <w:jc w:val="center"/>
            </w:pPr>
            <w:r>
              <w:t>4</w:t>
            </w:r>
          </w:p>
        </w:tc>
        <w:tc>
          <w:tcPr>
            <w:tcW w:w="1701" w:type="dxa"/>
          </w:tcPr>
          <w:p w:rsidR="00F21F43" w:rsidRDefault="00F21F43">
            <w:pPr>
              <w:pStyle w:val="ConsPlusNormal"/>
              <w:jc w:val="center"/>
            </w:pPr>
            <w:r>
              <w:t>5</w:t>
            </w:r>
          </w:p>
        </w:tc>
      </w:tr>
      <w:tr w:rsidR="00F21F43">
        <w:tc>
          <w:tcPr>
            <w:tcW w:w="680" w:type="dxa"/>
          </w:tcPr>
          <w:p w:rsidR="00F21F43" w:rsidRDefault="00F21F43">
            <w:pPr>
              <w:pStyle w:val="ConsPlusNormal"/>
              <w:jc w:val="center"/>
            </w:pPr>
            <w:r>
              <w:t>1.</w:t>
            </w:r>
          </w:p>
        </w:tc>
        <w:tc>
          <w:tcPr>
            <w:tcW w:w="1644" w:type="dxa"/>
          </w:tcPr>
          <w:p w:rsidR="00F21F43" w:rsidRDefault="00F21F43">
            <w:pPr>
              <w:pStyle w:val="ConsPlusNormal"/>
              <w:jc w:val="both"/>
            </w:pPr>
            <w:r>
              <w:t>Белоярский район</w:t>
            </w:r>
          </w:p>
        </w:tc>
        <w:tc>
          <w:tcPr>
            <w:tcW w:w="2850" w:type="dxa"/>
          </w:tcPr>
          <w:p w:rsidR="00F21F43" w:rsidRDefault="00F21F43">
            <w:pPr>
              <w:pStyle w:val="ConsPlusNormal"/>
            </w:pPr>
            <w:r>
              <w:t>628161, г. Белоярский, ул. Центральная, д. 9, каб. 103, тел./факс: (34670) 62-178 62-161, e-mail: Voytehovichar@admbel.ru</w:t>
            </w:r>
          </w:p>
        </w:tc>
        <w:tc>
          <w:tcPr>
            <w:tcW w:w="2154" w:type="dxa"/>
          </w:tcPr>
          <w:p w:rsidR="00F21F43" w:rsidRDefault="00F21F43">
            <w:pPr>
              <w:pStyle w:val="ConsPlusNormal"/>
            </w:pPr>
            <w:r>
              <w:t>Администрация Белоярского района</w:t>
            </w:r>
          </w:p>
          <w:p w:rsidR="00F21F43" w:rsidRDefault="00F21F43">
            <w:pPr>
              <w:pStyle w:val="ConsPlusNormal"/>
            </w:pPr>
            <w:r>
              <w:t>Структурное подразделение: управление по сельскому хозяйству, природопользованию и вопросам малочисленных народов Севера</w:t>
            </w:r>
          </w:p>
        </w:tc>
        <w:tc>
          <w:tcPr>
            <w:tcW w:w="1701" w:type="dxa"/>
          </w:tcPr>
          <w:p w:rsidR="00F21F43" w:rsidRDefault="00F21F43">
            <w:pPr>
              <w:pStyle w:val="ConsPlusNormal"/>
            </w:pPr>
            <w:r>
              <w:t>понедельник - пятница с 9.00 до 18.00, обеденный перерыв с 13:00 до 14:00; выходные: суббота, воскресенье</w:t>
            </w:r>
          </w:p>
        </w:tc>
      </w:tr>
      <w:tr w:rsidR="00F21F43">
        <w:tc>
          <w:tcPr>
            <w:tcW w:w="680" w:type="dxa"/>
          </w:tcPr>
          <w:p w:rsidR="00F21F43" w:rsidRDefault="00F21F43">
            <w:pPr>
              <w:pStyle w:val="ConsPlusNormal"/>
              <w:jc w:val="center"/>
            </w:pPr>
            <w:r>
              <w:t>2.</w:t>
            </w:r>
          </w:p>
        </w:tc>
        <w:tc>
          <w:tcPr>
            <w:tcW w:w="1644" w:type="dxa"/>
          </w:tcPr>
          <w:p w:rsidR="00F21F43" w:rsidRDefault="00F21F43">
            <w:pPr>
              <w:pStyle w:val="ConsPlusNormal"/>
              <w:jc w:val="both"/>
            </w:pPr>
            <w:r>
              <w:t>Березовский район</w:t>
            </w:r>
          </w:p>
        </w:tc>
        <w:tc>
          <w:tcPr>
            <w:tcW w:w="2850" w:type="dxa"/>
          </w:tcPr>
          <w:p w:rsidR="00F21F43" w:rsidRDefault="00F21F43">
            <w:pPr>
              <w:pStyle w:val="ConsPlusNormal"/>
            </w:pPr>
            <w:r>
              <w:t>628140, пгт. Березово, ул. Астраханцев, д. 54, каб. 423, тел./факс: (34674) 2-12-03, e-mail: kmns@berezovo.ru</w:t>
            </w:r>
          </w:p>
        </w:tc>
        <w:tc>
          <w:tcPr>
            <w:tcW w:w="2154" w:type="dxa"/>
          </w:tcPr>
          <w:p w:rsidR="00F21F43" w:rsidRDefault="00F21F43">
            <w:pPr>
              <w:pStyle w:val="ConsPlusNormal"/>
            </w:pPr>
            <w:r>
              <w:t>Администрация Березовского района</w:t>
            </w:r>
          </w:p>
          <w:p w:rsidR="00F21F43" w:rsidRDefault="00F21F43">
            <w:pPr>
              <w:pStyle w:val="ConsPlusNormal"/>
            </w:pPr>
            <w:r>
              <w:t>Структурное подразделение: отдел по вопросам малочисленных народов Севера, природопользованию, сельскому хозяйству и экологии</w:t>
            </w:r>
          </w:p>
        </w:tc>
        <w:tc>
          <w:tcPr>
            <w:tcW w:w="1701" w:type="dxa"/>
          </w:tcPr>
          <w:p w:rsidR="00F21F43" w:rsidRDefault="00F21F43">
            <w:pPr>
              <w:pStyle w:val="ConsPlusNormal"/>
            </w:pPr>
            <w:r>
              <w:t>понедельник - пятница с 9.00 до 18.00, обеденный перерыв с 13:00 до 14:00; выходные: суббота, воскресенье</w:t>
            </w:r>
          </w:p>
        </w:tc>
      </w:tr>
      <w:tr w:rsidR="00F21F43">
        <w:tc>
          <w:tcPr>
            <w:tcW w:w="680" w:type="dxa"/>
          </w:tcPr>
          <w:p w:rsidR="00F21F43" w:rsidRDefault="00F21F43">
            <w:pPr>
              <w:pStyle w:val="ConsPlusNormal"/>
              <w:jc w:val="center"/>
            </w:pPr>
            <w:r>
              <w:t>3.</w:t>
            </w:r>
          </w:p>
        </w:tc>
        <w:tc>
          <w:tcPr>
            <w:tcW w:w="1644" w:type="dxa"/>
          </w:tcPr>
          <w:p w:rsidR="00F21F43" w:rsidRDefault="00F21F43">
            <w:pPr>
              <w:pStyle w:val="ConsPlusNormal"/>
              <w:jc w:val="both"/>
            </w:pPr>
            <w:r>
              <w:t>Кондинский район</w:t>
            </w:r>
          </w:p>
        </w:tc>
        <w:tc>
          <w:tcPr>
            <w:tcW w:w="2850" w:type="dxa"/>
          </w:tcPr>
          <w:p w:rsidR="00F21F43" w:rsidRDefault="00F21F43">
            <w:pPr>
              <w:pStyle w:val="ConsPlusNormal"/>
            </w:pPr>
            <w:r>
              <w:t>628200, п. Междуреченский, ул. Титова, д. 24, каб. 17, тел./факс: (34677) 32-245, 32-122, e-mail: KNS@admKonda.ru</w:t>
            </w:r>
          </w:p>
        </w:tc>
        <w:tc>
          <w:tcPr>
            <w:tcW w:w="2154" w:type="dxa"/>
          </w:tcPr>
          <w:p w:rsidR="00F21F43" w:rsidRDefault="00F21F43">
            <w:pPr>
              <w:pStyle w:val="ConsPlusNormal"/>
            </w:pPr>
            <w:r>
              <w:t>Администрация Кондинского района</w:t>
            </w:r>
          </w:p>
          <w:p w:rsidR="00F21F43" w:rsidRDefault="00F21F43">
            <w:pPr>
              <w:pStyle w:val="ConsPlusNormal"/>
            </w:pPr>
            <w:r>
              <w:t>Структурное подразделение: Комитет несырьевого сектора экономики и поддержки предпринимательства</w:t>
            </w:r>
          </w:p>
        </w:tc>
        <w:tc>
          <w:tcPr>
            <w:tcW w:w="1701" w:type="dxa"/>
          </w:tcPr>
          <w:p w:rsidR="00F21F43" w:rsidRDefault="00F21F43">
            <w:pPr>
              <w:pStyle w:val="ConsPlusNormal"/>
            </w:pPr>
            <w:r>
              <w:t>понедельник - пятница с 8.30 до 16.00, обеденный перерыв с 12:00 до 13:30; выходные: суббота, воскресенье</w:t>
            </w:r>
          </w:p>
        </w:tc>
      </w:tr>
      <w:tr w:rsidR="00F21F43">
        <w:tc>
          <w:tcPr>
            <w:tcW w:w="680" w:type="dxa"/>
          </w:tcPr>
          <w:p w:rsidR="00F21F43" w:rsidRDefault="00F21F43">
            <w:pPr>
              <w:pStyle w:val="ConsPlusNormal"/>
              <w:jc w:val="center"/>
            </w:pPr>
            <w:r>
              <w:t>4.</w:t>
            </w:r>
          </w:p>
        </w:tc>
        <w:tc>
          <w:tcPr>
            <w:tcW w:w="1644" w:type="dxa"/>
          </w:tcPr>
          <w:p w:rsidR="00F21F43" w:rsidRDefault="00F21F43">
            <w:pPr>
              <w:pStyle w:val="ConsPlusNormal"/>
              <w:jc w:val="both"/>
            </w:pPr>
            <w:r>
              <w:t>г. Когалым</w:t>
            </w:r>
          </w:p>
        </w:tc>
        <w:tc>
          <w:tcPr>
            <w:tcW w:w="2850" w:type="dxa"/>
          </w:tcPr>
          <w:p w:rsidR="00F21F43" w:rsidRDefault="00F21F43">
            <w:pPr>
              <w:pStyle w:val="ConsPlusNormal"/>
            </w:pPr>
            <w:r>
              <w:t>628481, г. Когалым, ул. Дружбы народов, д. 7, каб. 238, тел./факс: (34667) 93-756</w:t>
            </w:r>
          </w:p>
          <w:p w:rsidR="00F21F43" w:rsidRDefault="00F21F43">
            <w:pPr>
              <w:pStyle w:val="ConsPlusNormal"/>
            </w:pPr>
            <w:r>
              <w:t>e-mail: varvara.vishnevskaya@admkogalym.ru</w:t>
            </w:r>
          </w:p>
        </w:tc>
        <w:tc>
          <w:tcPr>
            <w:tcW w:w="2154" w:type="dxa"/>
          </w:tcPr>
          <w:p w:rsidR="00F21F43" w:rsidRDefault="00F21F43">
            <w:pPr>
              <w:pStyle w:val="ConsPlusNormal"/>
            </w:pPr>
            <w:r>
              <w:t>Администрация города Когалыма</w:t>
            </w:r>
          </w:p>
          <w:p w:rsidR="00F21F43" w:rsidRDefault="00F21F43">
            <w:pPr>
              <w:pStyle w:val="ConsPlusNormal"/>
            </w:pPr>
            <w:r>
              <w:t>Структурное подразделение: отдел потребительского рынка и развития предпринимательства управления экономики</w:t>
            </w:r>
          </w:p>
        </w:tc>
        <w:tc>
          <w:tcPr>
            <w:tcW w:w="1701" w:type="dxa"/>
          </w:tcPr>
          <w:p w:rsidR="00F21F43" w:rsidRDefault="00F21F43">
            <w:pPr>
              <w:pStyle w:val="ConsPlusNormal"/>
            </w:pPr>
            <w:r>
              <w:t xml:space="preserve">понедельник с 8.30 до 18.00, вторник - пятница с 8.30 до 17.00, обеденный перерыв с 13:00 до 14:00; выходные: </w:t>
            </w:r>
            <w:r>
              <w:lastRenderedPageBreak/>
              <w:t>суббота, воскресенье</w:t>
            </w:r>
          </w:p>
        </w:tc>
      </w:tr>
      <w:tr w:rsidR="00F21F43">
        <w:tc>
          <w:tcPr>
            <w:tcW w:w="680" w:type="dxa"/>
          </w:tcPr>
          <w:p w:rsidR="00F21F43" w:rsidRDefault="00F21F43">
            <w:pPr>
              <w:pStyle w:val="ConsPlusNormal"/>
              <w:jc w:val="center"/>
            </w:pPr>
            <w:r>
              <w:lastRenderedPageBreak/>
              <w:t>5.</w:t>
            </w:r>
          </w:p>
        </w:tc>
        <w:tc>
          <w:tcPr>
            <w:tcW w:w="1644" w:type="dxa"/>
          </w:tcPr>
          <w:p w:rsidR="00F21F43" w:rsidRDefault="00F21F43">
            <w:pPr>
              <w:pStyle w:val="ConsPlusNormal"/>
              <w:jc w:val="both"/>
            </w:pPr>
            <w:r>
              <w:t>г. Лангепас</w:t>
            </w:r>
          </w:p>
        </w:tc>
        <w:tc>
          <w:tcPr>
            <w:tcW w:w="2850" w:type="dxa"/>
          </w:tcPr>
          <w:p w:rsidR="00F21F43" w:rsidRDefault="00F21F43">
            <w:pPr>
              <w:pStyle w:val="ConsPlusNormal"/>
            </w:pPr>
            <w:r>
              <w:t>628672, г. Лангепас, ул. Ленина, д. 35, 3 этаж, каб. 338, тел./факс: (34669) 2-07-62 e-mail: Bokash@admlangepas.ru</w:t>
            </w:r>
          </w:p>
        </w:tc>
        <w:tc>
          <w:tcPr>
            <w:tcW w:w="2154" w:type="dxa"/>
          </w:tcPr>
          <w:p w:rsidR="00F21F43" w:rsidRDefault="00F21F43">
            <w:pPr>
              <w:pStyle w:val="ConsPlusNormal"/>
            </w:pPr>
            <w:r>
              <w:t>Администрация города Лангепаса</w:t>
            </w:r>
          </w:p>
          <w:p w:rsidR="00F21F43" w:rsidRDefault="00F21F43">
            <w:pPr>
              <w:pStyle w:val="ConsPlusNormal"/>
            </w:pPr>
            <w:r>
              <w:t>Структурное подразделение: отдел природных ресурсов и несырьевого сектора экономики</w:t>
            </w:r>
          </w:p>
        </w:tc>
        <w:tc>
          <w:tcPr>
            <w:tcW w:w="1701" w:type="dxa"/>
          </w:tcPr>
          <w:p w:rsidR="00F21F43" w:rsidRDefault="00F21F43">
            <w:pPr>
              <w:pStyle w:val="ConsPlusNormal"/>
            </w:pPr>
            <w:r>
              <w:t>понедельник с 8.30 до 18.00, вторник - пятница с 8:30 до 17:00, обеденный перерыв с 12:30 до 14:00, пятница с 8:30 до 12:30, выходные: суббота, воскресенье</w:t>
            </w:r>
          </w:p>
        </w:tc>
      </w:tr>
      <w:tr w:rsidR="00F21F43">
        <w:tc>
          <w:tcPr>
            <w:tcW w:w="680" w:type="dxa"/>
          </w:tcPr>
          <w:p w:rsidR="00F21F43" w:rsidRDefault="00F21F43">
            <w:pPr>
              <w:pStyle w:val="ConsPlusNormal"/>
              <w:jc w:val="center"/>
            </w:pPr>
            <w:r>
              <w:t>6.</w:t>
            </w:r>
          </w:p>
        </w:tc>
        <w:tc>
          <w:tcPr>
            <w:tcW w:w="1644" w:type="dxa"/>
          </w:tcPr>
          <w:p w:rsidR="00F21F43" w:rsidRDefault="00F21F43">
            <w:pPr>
              <w:pStyle w:val="ConsPlusNormal"/>
              <w:jc w:val="both"/>
            </w:pPr>
            <w:r>
              <w:t>г. Мегион</w:t>
            </w:r>
          </w:p>
        </w:tc>
        <w:tc>
          <w:tcPr>
            <w:tcW w:w="2850" w:type="dxa"/>
          </w:tcPr>
          <w:p w:rsidR="00F21F43" w:rsidRDefault="00F21F43">
            <w:pPr>
              <w:pStyle w:val="ConsPlusNormal"/>
            </w:pPr>
            <w:r>
              <w:t>628680, г. Мегион, ул. Нефтяников, д. 8, каб. 105, тел.: (34643) 3-17-30, 2-01-83;</w:t>
            </w:r>
          </w:p>
          <w:p w:rsidR="00F21F43" w:rsidRDefault="00F21F43">
            <w:pPr>
              <w:pStyle w:val="ConsPlusNormal"/>
            </w:pPr>
            <w:r>
              <w:t>e-mail: SmashkoTI@admmegion.ru</w:t>
            </w:r>
          </w:p>
        </w:tc>
        <w:tc>
          <w:tcPr>
            <w:tcW w:w="2154" w:type="dxa"/>
          </w:tcPr>
          <w:p w:rsidR="00F21F43" w:rsidRDefault="00F21F43">
            <w:pPr>
              <w:pStyle w:val="ConsPlusNormal"/>
            </w:pPr>
            <w:r>
              <w:t>Администрация города Мегиона</w:t>
            </w:r>
          </w:p>
          <w:p w:rsidR="00F21F43" w:rsidRDefault="00F21F43">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F21F43" w:rsidRDefault="00F21F43">
            <w:pPr>
              <w:pStyle w:val="ConsPlusNormal"/>
            </w:pPr>
            <w:r>
              <w:t>понедельник - пятница с 9.00 до 17.00, обеденный перерыв с 13:00 до 14:00; выходные: суббота, воскресенье</w:t>
            </w:r>
          </w:p>
        </w:tc>
      </w:tr>
      <w:tr w:rsidR="00F21F43">
        <w:tc>
          <w:tcPr>
            <w:tcW w:w="680" w:type="dxa"/>
          </w:tcPr>
          <w:p w:rsidR="00F21F43" w:rsidRDefault="00F21F43">
            <w:pPr>
              <w:pStyle w:val="ConsPlusNormal"/>
              <w:jc w:val="center"/>
            </w:pPr>
            <w:r>
              <w:t>7.</w:t>
            </w:r>
          </w:p>
        </w:tc>
        <w:tc>
          <w:tcPr>
            <w:tcW w:w="1644" w:type="dxa"/>
          </w:tcPr>
          <w:p w:rsidR="00F21F43" w:rsidRDefault="00F21F43">
            <w:pPr>
              <w:pStyle w:val="ConsPlusNormal"/>
              <w:jc w:val="both"/>
            </w:pPr>
            <w:r>
              <w:t>г. Нефтеюганск</w:t>
            </w:r>
          </w:p>
        </w:tc>
        <w:tc>
          <w:tcPr>
            <w:tcW w:w="2850" w:type="dxa"/>
          </w:tcPr>
          <w:p w:rsidR="00F21F43" w:rsidRDefault="00F21F43">
            <w:pPr>
              <w:pStyle w:val="ConsPlusNormal"/>
            </w:pPr>
            <w:r>
              <w:t>628309, г. Нефтеюганск, 2 мкр., д. 23, каб. 8, тел.: (3463) 23-21-77, 3-77-68, e-mail: agrougansk@mail.ru</w:t>
            </w:r>
          </w:p>
        </w:tc>
        <w:tc>
          <w:tcPr>
            <w:tcW w:w="2154" w:type="dxa"/>
          </w:tcPr>
          <w:p w:rsidR="00F21F43" w:rsidRDefault="00F21F43">
            <w:pPr>
              <w:pStyle w:val="ConsPlusNormal"/>
            </w:pPr>
            <w:r>
              <w:t>Администрация города Нефтеюганска</w:t>
            </w:r>
          </w:p>
          <w:p w:rsidR="00F21F43" w:rsidRDefault="00F21F43">
            <w:pPr>
              <w:pStyle w:val="ConsPlusNormal"/>
            </w:pPr>
            <w:r>
              <w:t>Структурное подразделение: департамент по делам администрации города Нефтеюганска</w:t>
            </w:r>
          </w:p>
        </w:tc>
        <w:tc>
          <w:tcPr>
            <w:tcW w:w="1701" w:type="dxa"/>
          </w:tcPr>
          <w:p w:rsidR="00F21F43" w:rsidRDefault="00F21F43">
            <w:pPr>
              <w:pStyle w:val="ConsPlusNormal"/>
            </w:pPr>
            <w:r>
              <w:t>Понедельник - четверг с 8:30 до 17:30, обеденный перерыв с 12:00 до 13:00, пятница с 8:30 до 12:30, выходные: суббота, воскресенье</w:t>
            </w:r>
          </w:p>
        </w:tc>
      </w:tr>
      <w:tr w:rsidR="00F21F43">
        <w:tc>
          <w:tcPr>
            <w:tcW w:w="680" w:type="dxa"/>
          </w:tcPr>
          <w:p w:rsidR="00F21F43" w:rsidRDefault="00F21F43">
            <w:pPr>
              <w:pStyle w:val="ConsPlusNormal"/>
              <w:jc w:val="center"/>
            </w:pPr>
            <w:r>
              <w:t>8.</w:t>
            </w:r>
          </w:p>
        </w:tc>
        <w:tc>
          <w:tcPr>
            <w:tcW w:w="1644" w:type="dxa"/>
          </w:tcPr>
          <w:p w:rsidR="00F21F43" w:rsidRDefault="00F21F43">
            <w:pPr>
              <w:pStyle w:val="ConsPlusNormal"/>
              <w:jc w:val="both"/>
            </w:pPr>
            <w:r>
              <w:t>Нефтеюганский район</w:t>
            </w:r>
          </w:p>
        </w:tc>
        <w:tc>
          <w:tcPr>
            <w:tcW w:w="2850" w:type="dxa"/>
          </w:tcPr>
          <w:p w:rsidR="00F21F43" w:rsidRDefault="00F21F43">
            <w:pPr>
              <w:pStyle w:val="ConsPlusNormal"/>
            </w:pPr>
            <w:r>
              <w:t>628301, г. Нефтеюганск, ул. Нефтяников, строение 8, каб. 202, тел./факс: (3463) 22-94-87, 250-242,</w:t>
            </w:r>
          </w:p>
          <w:p w:rsidR="00F21F43" w:rsidRDefault="00F21F43">
            <w:pPr>
              <w:pStyle w:val="ConsPlusNormal"/>
            </w:pPr>
            <w:r>
              <w:t>e-mail: berezetskayayn@admoil.ru</w:t>
            </w:r>
          </w:p>
        </w:tc>
        <w:tc>
          <w:tcPr>
            <w:tcW w:w="2154" w:type="dxa"/>
          </w:tcPr>
          <w:p w:rsidR="00F21F43" w:rsidRDefault="00F21F43">
            <w:pPr>
              <w:pStyle w:val="ConsPlusNormal"/>
            </w:pPr>
            <w:r>
              <w:t>Администрация Нефтеюганского района</w:t>
            </w:r>
          </w:p>
          <w:p w:rsidR="00F21F43" w:rsidRDefault="00F21F43">
            <w:pPr>
              <w:pStyle w:val="ConsPlusNormal"/>
            </w:pPr>
            <w:r>
              <w:t>Структурное подразделение: отдел по сельскому хозяйству</w:t>
            </w:r>
          </w:p>
        </w:tc>
        <w:tc>
          <w:tcPr>
            <w:tcW w:w="1701" w:type="dxa"/>
          </w:tcPr>
          <w:p w:rsidR="00F21F43" w:rsidRDefault="00F21F43">
            <w:pPr>
              <w:pStyle w:val="ConsPlusNormal"/>
            </w:pPr>
            <w:r>
              <w:t>понедельник - четверг с 8.30 до 17.30, пятница с 8.30 до 12.30, обеденный перерыв с 13:00 до 14:00; выходные: суббота, воскресенье</w:t>
            </w:r>
          </w:p>
        </w:tc>
      </w:tr>
      <w:tr w:rsidR="00F21F43">
        <w:tc>
          <w:tcPr>
            <w:tcW w:w="680" w:type="dxa"/>
            <w:vMerge w:val="restart"/>
          </w:tcPr>
          <w:p w:rsidR="00F21F43" w:rsidRDefault="00F21F43">
            <w:pPr>
              <w:pStyle w:val="ConsPlusNormal"/>
              <w:jc w:val="center"/>
            </w:pPr>
            <w:r>
              <w:t>9.</w:t>
            </w:r>
          </w:p>
        </w:tc>
        <w:tc>
          <w:tcPr>
            <w:tcW w:w="1644" w:type="dxa"/>
            <w:vMerge w:val="restart"/>
          </w:tcPr>
          <w:p w:rsidR="00F21F43" w:rsidRDefault="00F21F43">
            <w:pPr>
              <w:pStyle w:val="ConsPlusNormal"/>
              <w:jc w:val="both"/>
            </w:pPr>
            <w:r>
              <w:t>г. Нижневартовск</w:t>
            </w:r>
          </w:p>
        </w:tc>
        <w:tc>
          <w:tcPr>
            <w:tcW w:w="2850" w:type="dxa"/>
            <w:tcBorders>
              <w:bottom w:val="nil"/>
            </w:tcBorders>
          </w:tcPr>
          <w:p w:rsidR="00F21F43" w:rsidRDefault="00F21F43">
            <w:pPr>
              <w:pStyle w:val="ConsPlusNormal"/>
            </w:pPr>
            <w:r>
              <w:t>628602, г. Нижневартовск, ул. Таежная, д. 24, каб. 414, тел.: (3466) 24-15-98, факс: (3466) 24-26-23 e-mail: meria@n-vartovsk.ru</w:t>
            </w:r>
          </w:p>
        </w:tc>
        <w:tc>
          <w:tcPr>
            <w:tcW w:w="2154" w:type="dxa"/>
            <w:tcBorders>
              <w:bottom w:val="nil"/>
            </w:tcBorders>
          </w:tcPr>
          <w:p w:rsidR="00F21F43" w:rsidRDefault="00F21F43">
            <w:pPr>
              <w:pStyle w:val="ConsPlusNormal"/>
            </w:pPr>
            <w:r>
              <w:t>Администрация города Нижневартовска</w:t>
            </w:r>
          </w:p>
          <w:p w:rsidR="00F21F43" w:rsidRDefault="00F21F43">
            <w:pPr>
              <w:pStyle w:val="ConsPlusNormal"/>
            </w:pPr>
            <w:r>
              <w:t>Структурные подразделения:</w:t>
            </w:r>
          </w:p>
        </w:tc>
        <w:tc>
          <w:tcPr>
            <w:tcW w:w="1701" w:type="dxa"/>
            <w:vMerge w:val="restart"/>
          </w:tcPr>
          <w:p w:rsidR="00F21F43" w:rsidRDefault="00F21F43">
            <w:pPr>
              <w:pStyle w:val="ConsPlusNormal"/>
            </w:pPr>
            <w:r>
              <w:t xml:space="preserve">понедельник с 9-00 до 18-00; вторник - пятница с 9-00 до 17-00, перерыв на обед </w:t>
            </w:r>
            <w:r>
              <w:lastRenderedPageBreak/>
              <w:t>с 13-00 до 14-00; выходные: суббота, воскресенье</w:t>
            </w:r>
          </w:p>
        </w:tc>
      </w:tr>
      <w:tr w:rsidR="00F21F43">
        <w:tblPrEx>
          <w:tblBorders>
            <w:insideH w:val="nil"/>
          </w:tblBorders>
        </w:tblPrEx>
        <w:tc>
          <w:tcPr>
            <w:tcW w:w="680" w:type="dxa"/>
            <w:vMerge/>
          </w:tcPr>
          <w:p w:rsidR="00F21F43" w:rsidRDefault="00F21F43"/>
        </w:tc>
        <w:tc>
          <w:tcPr>
            <w:tcW w:w="1644" w:type="dxa"/>
            <w:vMerge/>
          </w:tcPr>
          <w:p w:rsidR="00F21F43" w:rsidRDefault="00F21F43"/>
        </w:tc>
        <w:tc>
          <w:tcPr>
            <w:tcW w:w="2850" w:type="dxa"/>
            <w:tcBorders>
              <w:top w:val="nil"/>
              <w:bottom w:val="nil"/>
            </w:tcBorders>
          </w:tcPr>
          <w:p w:rsidR="00F21F43" w:rsidRDefault="00F21F43">
            <w:pPr>
              <w:pStyle w:val="ConsPlusNormal"/>
            </w:pPr>
            <w:r>
              <w:t xml:space="preserve">628602, г. Нижневартовск, </w:t>
            </w:r>
            <w:r>
              <w:lastRenderedPageBreak/>
              <w:t>ул. Маршала Жукова, д. 38а, каб. 31, тел./факс: (3466) 27-25-00,</w:t>
            </w:r>
          </w:p>
          <w:p w:rsidR="00F21F43" w:rsidRDefault="00F21F43">
            <w:pPr>
              <w:pStyle w:val="ConsPlusNormal"/>
            </w:pPr>
            <w:r>
              <w:t>e-mail: upr@n-vartovsk.ru;</w:t>
            </w:r>
          </w:p>
          <w:p w:rsidR="00F21F43" w:rsidRDefault="00F21F43">
            <w:pPr>
              <w:pStyle w:val="ConsPlusNormal"/>
            </w:pPr>
            <w:r>
              <w:t>oprak@n-vartovsk.ru</w:t>
            </w:r>
          </w:p>
        </w:tc>
        <w:tc>
          <w:tcPr>
            <w:tcW w:w="2154" w:type="dxa"/>
            <w:tcBorders>
              <w:top w:val="nil"/>
              <w:bottom w:val="nil"/>
            </w:tcBorders>
          </w:tcPr>
          <w:p w:rsidR="00F21F43" w:rsidRDefault="00F21F43">
            <w:pPr>
              <w:pStyle w:val="ConsPlusNormal"/>
            </w:pPr>
            <w:r>
              <w:lastRenderedPageBreak/>
              <w:t xml:space="preserve">управление по </w:t>
            </w:r>
            <w:r>
              <w:lastRenderedPageBreak/>
              <w:t>потребительскому рынку</w:t>
            </w:r>
          </w:p>
        </w:tc>
        <w:tc>
          <w:tcPr>
            <w:tcW w:w="1701" w:type="dxa"/>
            <w:vMerge/>
          </w:tcPr>
          <w:p w:rsidR="00F21F43" w:rsidRDefault="00F21F43"/>
        </w:tc>
      </w:tr>
      <w:tr w:rsidR="00F21F43">
        <w:tblPrEx>
          <w:tblBorders>
            <w:insideH w:val="nil"/>
          </w:tblBorders>
        </w:tblPrEx>
        <w:tc>
          <w:tcPr>
            <w:tcW w:w="680" w:type="dxa"/>
            <w:vMerge/>
          </w:tcPr>
          <w:p w:rsidR="00F21F43" w:rsidRDefault="00F21F43"/>
        </w:tc>
        <w:tc>
          <w:tcPr>
            <w:tcW w:w="1644" w:type="dxa"/>
            <w:vMerge/>
          </w:tcPr>
          <w:p w:rsidR="00F21F43" w:rsidRDefault="00F21F43"/>
        </w:tc>
        <w:tc>
          <w:tcPr>
            <w:tcW w:w="2850" w:type="dxa"/>
            <w:tcBorders>
              <w:top w:val="nil"/>
              <w:bottom w:val="nil"/>
            </w:tcBorders>
          </w:tcPr>
          <w:p w:rsidR="00F21F43" w:rsidRDefault="00F21F43">
            <w:pPr>
              <w:pStyle w:val="ConsPlusNormal"/>
            </w:pPr>
            <w:r>
              <w:t>628602, г. Нижневартовск, ул. Таежная, д. 24, каб. 220, тел.: (3466) 24-15-40, e-mail: ubu@n-vartovsk.ru</w:t>
            </w:r>
          </w:p>
        </w:tc>
        <w:tc>
          <w:tcPr>
            <w:tcW w:w="2154" w:type="dxa"/>
            <w:tcBorders>
              <w:top w:val="nil"/>
              <w:bottom w:val="nil"/>
            </w:tcBorders>
          </w:tcPr>
          <w:p w:rsidR="00F21F43" w:rsidRDefault="00F21F43">
            <w:pPr>
              <w:pStyle w:val="ConsPlusNormal"/>
            </w:pPr>
            <w:r>
              <w:t>управление бухгалтерского учета и отчетности</w:t>
            </w:r>
          </w:p>
        </w:tc>
        <w:tc>
          <w:tcPr>
            <w:tcW w:w="1701" w:type="dxa"/>
            <w:vMerge/>
          </w:tcPr>
          <w:p w:rsidR="00F21F43" w:rsidRDefault="00F21F43"/>
        </w:tc>
      </w:tr>
      <w:tr w:rsidR="00F21F43">
        <w:tc>
          <w:tcPr>
            <w:tcW w:w="680" w:type="dxa"/>
            <w:vMerge/>
          </w:tcPr>
          <w:p w:rsidR="00F21F43" w:rsidRDefault="00F21F43"/>
        </w:tc>
        <w:tc>
          <w:tcPr>
            <w:tcW w:w="1644" w:type="dxa"/>
            <w:vMerge/>
          </w:tcPr>
          <w:p w:rsidR="00F21F43" w:rsidRDefault="00F21F43"/>
        </w:tc>
        <w:tc>
          <w:tcPr>
            <w:tcW w:w="2850" w:type="dxa"/>
            <w:tcBorders>
              <w:top w:val="nil"/>
            </w:tcBorders>
          </w:tcPr>
          <w:p w:rsidR="00F21F43" w:rsidRDefault="00F21F43">
            <w:pPr>
              <w:pStyle w:val="ConsPlusNormal"/>
            </w:pPr>
            <w:r>
              <w:t>628602, г. Нижневартовск, ул. Таежная, д. 24, каб. 219, тел.: (3466) 24-23-98, e-mail: umz@n-vartovsk.ru</w:t>
            </w:r>
          </w:p>
        </w:tc>
        <w:tc>
          <w:tcPr>
            <w:tcW w:w="2154" w:type="dxa"/>
            <w:tcBorders>
              <w:top w:val="nil"/>
            </w:tcBorders>
          </w:tcPr>
          <w:p w:rsidR="00F21F43" w:rsidRDefault="00F21F43">
            <w:pPr>
              <w:pStyle w:val="ConsPlusNormal"/>
            </w:pPr>
            <w:r>
              <w:t>управление муниципальных закупок</w:t>
            </w:r>
          </w:p>
        </w:tc>
        <w:tc>
          <w:tcPr>
            <w:tcW w:w="1701" w:type="dxa"/>
            <w:vMerge/>
          </w:tcPr>
          <w:p w:rsidR="00F21F43" w:rsidRDefault="00F21F43"/>
        </w:tc>
      </w:tr>
      <w:tr w:rsidR="00F21F43">
        <w:tc>
          <w:tcPr>
            <w:tcW w:w="680" w:type="dxa"/>
          </w:tcPr>
          <w:p w:rsidR="00F21F43" w:rsidRDefault="00F21F43">
            <w:pPr>
              <w:pStyle w:val="ConsPlusNormal"/>
              <w:jc w:val="center"/>
            </w:pPr>
            <w:r>
              <w:t>10.</w:t>
            </w:r>
          </w:p>
        </w:tc>
        <w:tc>
          <w:tcPr>
            <w:tcW w:w="1644" w:type="dxa"/>
          </w:tcPr>
          <w:p w:rsidR="00F21F43" w:rsidRDefault="00F21F43">
            <w:pPr>
              <w:pStyle w:val="ConsPlusNormal"/>
              <w:jc w:val="both"/>
            </w:pPr>
            <w:r>
              <w:t>Нижневартовский район</w:t>
            </w:r>
          </w:p>
        </w:tc>
        <w:tc>
          <w:tcPr>
            <w:tcW w:w="2850" w:type="dxa"/>
          </w:tcPr>
          <w:p w:rsidR="00F21F43" w:rsidRDefault="00F21F43">
            <w:pPr>
              <w:pStyle w:val="ConsPlusNormal"/>
            </w:pPr>
            <w:r>
              <w:t>628602, г. Нижневартовск, ул. Таежная, д. 19, каб. 208, 204, тел./факс: (3466) 49-47-40, 49-48-06, 49-47-93,</w:t>
            </w:r>
          </w:p>
          <w:p w:rsidR="00F21F43" w:rsidRDefault="00F21F43">
            <w:pPr>
              <w:pStyle w:val="ConsPlusNormal"/>
            </w:pPr>
            <w:r>
              <w:t>e-mail: omp@nvraion.ru</w:t>
            </w:r>
          </w:p>
        </w:tc>
        <w:tc>
          <w:tcPr>
            <w:tcW w:w="2154" w:type="dxa"/>
          </w:tcPr>
          <w:p w:rsidR="00F21F43" w:rsidRDefault="00F21F43">
            <w:pPr>
              <w:pStyle w:val="ConsPlusNormal"/>
            </w:pPr>
            <w:r>
              <w:t>Администрация Нижневартовского района</w:t>
            </w:r>
          </w:p>
          <w:p w:rsidR="00F21F43" w:rsidRDefault="00F21F43">
            <w:pPr>
              <w:pStyle w:val="ConsPlusNormal"/>
            </w:pPr>
            <w:r>
              <w:t>Структурное подразделение: отдел местной промышленности и сельского хозяйства</w:t>
            </w:r>
          </w:p>
        </w:tc>
        <w:tc>
          <w:tcPr>
            <w:tcW w:w="1701" w:type="dxa"/>
          </w:tcPr>
          <w:p w:rsidR="00F21F43" w:rsidRDefault="00F21F43">
            <w:pPr>
              <w:pStyle w:val="ConsPlusNormal"/>
            </w:pPr>
            <w:r>
              <w:t>понедельник с 9-00 до 18-00; вторник - пятница с 9-00 до 17-00, перерыв на обед с 13-00 до 14-00; выходные: суббота, воскресенье</w:t>
            </w:r>
          </w:p>
        </w:tc>
      </w:tr>
      <w:tr w:rsidR="00F21F43">
        <w:tc>
          <w:tcPr>
            <w:tcW w:w="680" w:type="dxa"/>
          </w:tcPr>
          <w:p w:rsidR="00F21F43" w:rsidRDefault="00F21F43">
            <w:pPr>
              <w:pStyle w:val="ConsPlusNormal"/>
              <w:jc w:val="center"/>
            </w:pPr>
            <w:r>
              <w:t>11.</w:t>
            </w:r>
          </w:p>
        </w:tc>
        <w:tc>
          <w:tcPr>
            <w:tcW w:w="1644" w:type="dxa"/>
          </w:tcPr>
          <w:p w:rsidR="00F21F43" w:rsidRDefault="00F21F43">
            <w:pPr>
              <w:pStyle w:val="ConsPlusNormal"/>
              <w:jc w:val="both"/>
            </w:pPr>
            <w:r>
              <w:t>г. Нягань</w:t>
            </w:r>
          </w:p>
        </w:tc>
        <w:tc>
          <w:tcPr>
            <w:tcW w:w="2850" w:type="dxa"/>
          </w:tcPr>
          <w:p w:rsidR="00F21F43" w:rsidRDefault="00F21F43">
            <w:pPr>
              <w:pStyle w:val="ConsPlusNormal"/>
            </w:pPr>
            <w:r>
              <w:t>628186, г. Нягань, ул. 30 лет Победы, д. 8, каб. 105, тел.: (34672) 3-85-08, e-mail: vladimirovava@admnygan.ru</w:t>
            </w:r>
          </w:p>
          <w:p w:rsidR="00F21F43" w:rsidRDefault="00F21F43">
            <w:pPr>
              <w:pStyle w:val="ConsPlusNormal"/>
            </w:pPr>
            <w:r>
              <w:t>bruhanovaoa@admnyagan.ru</w:t>
            </w:r>
          </w:p>
        </w:tc>
        <w:tc>
          <w:tcPr>
            <w:tcW w:w="2154" w:type="dxa"/>
          </w:tcPr>
          <w:p w:rsidR="00F21F43" w:rsidRDefault="00F21F43">
            <w:pPr>
              <w:pStyle w:val="ConsPlusNormal"/>
            </w:pPr>
            <w:r>
              <w:t>Администрация города Нягани</w:t>
            </w:r>
          </w:p>
          <w:p w:rsidR="00F21F43" w:rsidRDefault="00F21F43">
            <w:pPr>
              <w:pStyle w:val="ConsPlusNormal"/>
            </w:pPr>
            <w:r>
              <w:t>Структурное подразделение: управление по потребительскому рынку и развитию предпринимательства</w:t>
            </w:r>
          </w:p>
        </w:tc>
        <w:tc>
          <w:tcPr>
            <w:tcW w:w="1701" w:type="dxa"/>
          </w:tcPr>
          <w:p w:rsidR="00F21F43" w:rsidRDefault="00F21F43">
            <w:pPr>
              <w:pStyle w:val="ConsPlusNormal"/>
            </w:pPr>
            <w:r>
              <w:t>понедельник с 9-00 до 18-30; вторник - пятница с 9-00 до 17-30, перерыв на обед с 12-30 до 14-00; выходные: суббота, воскресенье</w:t>
            </w:r>
          </w:p>
        </w:tc>
      </w:tr>
      <w:tr w:rsidR="00F21F43">
        <w:tc>
          <w:tcPr>
            <w:tcW w:w="680" w:type="dxa"/>
          </w:tcPr>
          <w:p w:rsidR="00F21F43" w:rsidRDefault="00F21F43">
            <w:pPr>
              <w:pStyle w:val="ConsPlusNormal"/>
              <w:jc w:val="center"/>
            </w:pPr>
            <w:r>
              <w:t>12.</w:t>
            </w:r>
          </w:p>
        </w:tc>
        <w:tc>
          <w:tcPr>
            <w:tcW w:w="1644" w:type="dxa"/>
          </w:tcPr>
          <w:p w:rsidR="00F21F43" w:rsidRDefault="00F21F43">
            <w:pPr>
              <w:pStyle w:val="ConsPlusNormal"/>
              <w:jc w:val="both"/>
            </w:pPr>
            <w:r>
              <w:t>Октябрьский район</w:t>
            </w:r>
          </w:p>
        </w:tc>
        <w:tc>
          <w:tcPr>
            <w:tcW w:w="2850" w:type="dxa"/>
          </w:tcPr>
          <w:p w:rsidR="00F21F43" w:rsidRDefault="00F21F43">
            <w:pPr>
              <w:pStyle w:val="ConsPlusNormal"/>
            </w:pPr>
            <w:r>
              <w:t>628125, пгт. Октябрьское, ул. Ленина, 42, каб. 4, тел./факс: (34678) 2-00-60,</w:t>
            </w:r>
          </w:p>
          <w:p w:rsidR="00F21F43" w:rsidRDefault="00F21F43">
            <w:pPr>
              <w:pStyle w:val="ConsPlusNormal"/>
            </w:pPr>
            <w:r>
              <w:t>e-mail: eco@oktregion.ru</w:t>
            </w:r>
          </w:p>
        </w:tc>
        <w:tc>
          <w:tcPr>
            <w:tcW w:w="2154" w:type="dxa"/>
          </w:tcPr>
          <w:p w:rsidR="00F21F43" w:rsidRDefault="00F21F43">
            <w:pPr>
              <w:pStyle w:val="ConsPlusNormal"/>
            </w:pPr>
            <w:r>
              <w:t>Администрация Октябрьского района</w:t>
            </w:r>
          </w:p>
          <w:p w:rsidR="00F21F43" w:rsidRDefault="00F21F43">
            <w:pPr>
              <w:pStyle w:val="ConsPlusNormal"/>
            </w:pPr>
            <w:r>
              <w:t>Структурное подразделение: отдел по вопросам промышленности, экологии и сельского хозяйства</w:t>
            </w:r>
          </w:p>
        </w:tc>
        <w:tc>
          <w:tcPr>
            <w:tcW w:w="1701" w:type="dxa"/>
          </w:tcPr>
          <w:p w:rsidR="00F21F43" w:rsidRDefault="00F21F43">
            <w:pPr>
              <w:pStyle w:val="ConsPlusNormal"/>
            </w:pPr>
            <w:r>
              <w:t>понедельник - четверг с 09:00 - 18:15, пятница с 09:00 - 17:00; обеденный перерыв с 13:00 - 14:00 выходные: суббота, воскресенье</w:t>
            </w:r>
          </w:p>
        </w:tc>
      </w:tr>
      <w:tr w:rsidR="00F21F43">
        <w:tc>
          <w:tcPr>
            <w:tcW w:w="680" w:type="dxa"/>
          </w:tcPr>
          <w:p w:rsidR="00F21F43" w:rsidRDefault="00F21F43">
            <w:pPr>
              <w:pStyle w:val="ConsPlusNormal"/>
              <w:jc w:val="center"/>
            </w:pPr>
            <w:r>
              <w:t>13.</w:t>
            </w:r>
          </w:p>
        </w:tc>
        <w:tc>
          <w:tcPr>
            <w:tcW w:w="1644" w:type="dxa"/>
          </w:tcPr>
          <w:p w:rsidR="00F21F43" w:rsidRDefault="00F21F43">
            <w:pPr>
              <w:pStyle w:val="ConsPlusNormal"/>
              <w:jc w:val="both"/>
            </w:pPr>
            <w:r>
              <w:t>г. Покачи</w:t>
            </w:r>
          </w:p>
        </w:tc>
        <w:tc>
          <w:tcPr>
            <w:tcW w:w="2850" w:type="dxa"/>
          </w:tcPr>
          <w:p w:rsidR="00F21F43" w:rsidRDefault="00F21F43">
            <w:pPr>
              <w:pStyle w:val="ConsPlusNormal"/>
            </w:pPr>
            <w:r>
              <w:t>628661, г. Покачи, ул. Мира, д. 8/1, каб. 24, тел./факс: (34669) 7-42-60,</w:t>
            </w:r>
          </w:p>
          <w:p w:rsidR="00F21F43" w:rsidRDefault="00F21F43">
            <w:pPr>
              <w:pStyle w:val="ConsPlusNormal"/>
            </w:pPr>
            <w:r>
              <w:t>e-mail: ujkh@admpokachi.ru</w:t>
            </w:r>
          </w:p>
        </w:tc>
        <w:tc>
          <w:tcPr>
            <w:tcW w:w="2154" w:type="dxa"/>
          </w:tcPr>
          <w:p w:rsidR="00F21F43" w:rsidRDefault="00F21F43">
            <w:pPr>
              <w:pStyle w:val="ConsPlusNormal"/>
            </w:pPr>
            <w:r>
              <w:t>Администрация города Покачи</w:t>
            </w:r>
          </w:p>
          <w:p w:rsidR="00F21F43" w:rsidRDefault="00F21F43">
            <w:pPr>
              <w:pStyle w:val="ConsPlusNormal"/>
            </w:pPr>
            <w:r>
              <w:t>Структурное подразделение: управление по социальным вопросам</w:t>
            </w:r>
          </w:p>
        </w:tc>
        <w:tc>
          <w:tcPr>
            <w:tcW w:w="1701" w:type="dxa"/>
          </w:tcPr>
          <w:p w:rsidR="00F21F43" w:rsidRDefault="00F21F43">
            <w:pPr>
              <w:pStyle w:val="ConsPlusNormal"/>
            </w:pPr>
            <w:r>
              <w:t xml:space="preserve">понедельник - пятница с 8.30 до 17.12, обеденный перерыв с 12:30 до 14:00; выходные: суббота, </w:t>
            </w:r>
            <w:r>
              <w:lastRenderedPageBreak/>
              <w:t>воскресенье</w:t>
            </w:r>
          </w:p>
        </w:tc>
      </w:tr>
      <w:tr w:rsidR="00F21F43">
        <w:tc>
          <w:tcPr>
            <w:tcW w:w="680" w:type="dxa"/>
          </w:tcPr>
          <w:p w:rsidR="00F21F43" w:rsidRDefault="00F21F43">
            <w:pPr>
              <w:pStyle w:val="ConsPlusNormal"/>
              <w:jc w:val="center"/>
            </w:pPr>
            <w:r>
              <w:lastRenderedPageBreak/>
              <w:t>14.</w:t>
            </w:r>
          </w:p>
        </w:tc>
        <w:tc>
          <w:tcPr>
            <w:tcW w:w="1644" w:type="dxa"/>
          </w:tcPr>
          <w:p w:rsidR="00F21F43" w:rsidRDefault="00F21F43">
            <w:pPr>
              <w:pStyle w:val="ConsPlusNormal"/>
              <w:jc w:val="both"/>
            </w:pPr>
            <w:r>
              <w:t>г. Пыть-Ях</w:t>
            </w:r>
          </w:p>
        </w:tc>
        <w:tc>
          <w:tcPr>
            <w:tcW w:w="2850" w:type="dxa"/>
          </w:tcPr>
          <w:p w:rsidR="00F21F43" w:rsidRDefault="00F21F43">
            <w:pPr>
              <w:pStyle w:val="ConsPlusNormal"/>
            </w:pPr>
            <w:r>
              <w:t>628381, г. Пыть-Ях, 1 мкр., д. 18а, каб. 306, тел./факс: (3463) 46-55-82, 46-55-31,</w:t>
            </w:r>
          </w:p>
          <w:p w:rsidR="00F21F43" w:rsidRDefault="00F21F43">
            <w:pPr>
              <w:pStyle w:val="ConsPlusNormal"/>
            </w:pPr>
            <w:r>
              <w:t>e-mail: SemenovaTI@gov86.org</w:t>
            </w:r>
          </w:p>
        </w:tc>
        <w:tc>
          <w:tcPr>
            <w:tcW w:w="2154" w:type="dxa"/>
          </w:tcPr>
          <w:p w:rsidR="00F21F43" w:rsidRDefault="00F21F43">
            <w:pPr>
              <w:pStyle w:val="ConsPlusNormal"/>
            </w:pPr>
            <w:r>
              <w:t>Администрация города Пыть-Яха</w:t>
            </w:r>
          </w:p>
          <w:p w:rsidR="00F21F43" w:rsidRDefault="00F21F43">
            <w:pPr>
              <w:pStyle w:val="ConsPlusNormal"/>
            </w:pPr>
            <w:r>
              <w:t>Структурное подразделение: управление по экономике (отдел по предпринимательству, ценовой политике и защите прав потребителей)</w:t>
            </w:r>
          </w:p>
        </w:tc>
        <w:tc>
          <w:tcPr>
            <w:tcW w:w="1701" w:type="dxa"/>
          </w:tcPr>
          <w:p w:rsidR="00F21F43" w:rsidRDefault="00F21F43">
            <w:pPr>
              <w:pStyle w:val="ConsPlusNormal"/>
            </w:pPr>
            <w:r>
              <w:t>понедельник - пятница с 9.00 до 17.12, обеденный перерыв с 13:00 до 14:00; выходные: суббота, воскресенье</w:t>
            </w:r>
          </w:p>
        </w:tc>
      </w:tr>
      <w:tr w:rsidR="00F21F43">
        <w:tc>
          <w:tcPr>
            <w:tcW w:w="680" w:type="dxa"/>
          </w:tcPr>
          <w:p w:rsidR="00F21F43" w:rsidRDefault="00F21F43">
            <w:pPr>
              <w:pStyle w:val="ConsPlusNormal"/>
              <w:jc w:val="center"/>
            </w:pPr>
            <w:r>
              <w:t>15.</w:t>
            </w:r>
          </w:p>
        </w:tc>
        <w:tc>
          <w:tcPr>
            <w:tcW w:w="1644" w:type="dxa"/>
          </w:tcPr>
          <w:p w:rsidR="00F21F43" w:rsidRDefault="00F21F43">
            <w:pPr>
              <w:pStyle w:val="ConsPlusNormal"/>
              <w:jc w:val="both"/>
            </w:pPr>
            <w:r>
              <w:t>г. Радужный</w:t>
            </w:r>
          </w:p>
        </w:tc>
        <w:tc>
          <w:tcPr>
            <w:tcW w:w="2850" w:type="dxa"/>
          </w:tcPr>
          <w:p w:rsidR="00F21F43" w:rsidRDefault="00F21F43">
            <w:pPr>
              <w:pStyle w:val="ConsPlusNormal"/>
            </w:pPr>
            <w:r>
              <w:t>628461, г. Радужный, 3 мкр., д. 22, каб. 402, тел./факс: (34668) 2-44-78, 25-851,</w:t>
            </w:r>
          </w:p>
          <w:p w:rsidR="00F21F43" w:rsidRDefault="00F21F43">
            <w:pPr>
              <w:pStyle w:val="ConsPlusNormal"/>
            </w:pPr>
            <w:r>
              <w:t>e-mail: torg@admrad.ru</w:t>
            </w:r>
          </w:p>
        </w:tc>
        <w:tc>
          <w:tcPr>
            <w:tcW w:w="2154" w:type="dxa"/>
          </w:tcPr>
          <w:p w:rsidR="00F21F43" w:rsidRDefault="00F21F43">
            <w:pPr>
              <w:pStyle w:val="ConsPlusNormal"/>
            </w:pPr>
            <w:r>
              <w:t>Администрация города Радужный</w:t>
            </w:r>
          </w:p>
          <w:p w:rsidR="00F21F43" w:rsidRDefault="00F21F43">
            <w:pPr>
              <w:pStyle w:val="ConsPlusNormal"/>
            </w:pPr>
            <w:r>
              <w:t>Структурное подразделение: управление потребительского рынка</w:t>
            </w:r>
          </w:p>
        </w:tc>
        <w:tc>
          <w:tcPr>
            <w:tcW w:w="1701" w:type="dxa"/>
          </w:tcPr>
          <w:p w:rsidR="00F21F43" w:rsidRDefault="00F21F43">
            <w:pPr>
              <w:pStyle w:val="ConsPlusNormal"/>
            </w:pPr>
            <w:r>
              <w:t>Понедельник с 8.30 до 18.00, вторник - пятница с 8.30 до 17.00, обеденный перерыв с 12:30 до 14:00; выходные: суббота, воскресенье</w:t>
            </w:r>
          </w:p>
        </w:tc>
      </w:tr>
      <w:tr w:rsidR="00F21F43">
        <w:tc>
          <w:tcPr>
            <w:tcW w:w="680" w:type="dxa"/>
          </w:tcPr>
          <w:p w:rsidR="00F21F43" w:rsidRDefault="00F21F43">
            <w:pPr>
              <w:pStyle w:val="ConsPlusNormal"/>
              <w:jc w:val="center"/>
            </w:pPr>
            <w:r>
              <w:t>16.</w:t>
            </w:r>
          </w:p>
        </w:tc>
        <w:tc>
          <w:tcPr>
            <w:tcW w:w="1644" w:type="dxa"/>
          </w:tcPr>
          <w:p w:rsidR="00F21F43" w:rsidRDefault="00F21F43">
            <w:pPr>
              <w:pStyle w:val="ConsPlusNormal"/>
              <w:jc w:val="both"/>
            </w:pPr>
            <w:r>
              <w:t>Советский район</w:t>
            </w:r>
          </w:p>
        </w:tc>
        <w:tc>
          <w:tcPr>
            <w:tcW w:w="2850" w:type="dxa"/>
          </w:tcPr>
          <w:p w:rsidR="00F21F43" w:rsidRDefault="00F21F43">
            <w:pPr>
              <w:pStyle w:val="ConsPlusNormal"/>
            </w:pPr>
            <w:r>
              <w:t>628240, г. Советский, ул. 50 лет Пионерии, д. 11 "в", каб. 1, тел./факс: (346) 753-52-60,</w:t>
            </w:r>
          </w:p>
          <w:p w:rsidR="00F21F43" w:rsidRDefault="00F21F43">
            <w:pPr>
              <w:pStyle w:val="ConsPlusNormal"/>
            </w:pPr>
            <w:r>
              <w:t>e-mail: mahmudovarr@admsov.ru</w:t>
            </w:r>
          </w:p>
        </w:tc>
        <w:tc>
          <w:tcPr>
            <w:tcW w:w="2154" w:type="dxa"/>
          </w:tcPr>
          <w:p w:rsidR="00F21F43" w:rsidRDefault="00F21F43">
            <w:pPr>
              <w:pStyle w:val="ConsPlusNormal"/>
            </w:pPr>
            <w:r>
              <w:t>Администрация Советского района</w:t>
            </w:r>
          </w:p>
          <w:p w:rsidR="00F21F43" w:rsidRDefault="00F21F43">
            <w:pPr>
              <w:pStyle w:val="ConsPlusNormal"/>
            </w:pPr>
            <w:r>
              <w:t>Структурное подразделение: отдел по развитию предпринимательства и потребительского рынка</w:t>
            </w:r>
          </w:p>
        </w:tc>
        <w:tc>
          <w:tcPr>
            <w:tcW w:w="1701" w:type="dxa"/>
          </w:tcPr>
          <w:p w:rsidR="00F21F43" w:rsidRDefault="00F21F43">
            <w:pPr>
              <w:pStyle w:val="ConsPlusNormal"/>
            </w:pPr>
            <w:r>
              <w:t>понедельник с 9.00 до 18.00, вторник - пятница с 9.00 до 17.00, обеденный перерыв с 13:00 до 14:00; выходные: суббота, воскресенье</w:t>
            </w:r>
          </w:p>
        </w:tc>
      </w:tr>
      <w:tr w:rsidR="00F21F43">
        <w:tc>
          <w:tcPr>
            <w:tcW w:w="680" w:type="dxa"/>
            <w:vMerge w:val="restart"/>
          </w:tcPr>
          <w:p w:rsidR="00F21F43" w:rsidRDefault="00F21F43">
            <w:pPr>
              <w:pStyle w:val="ConsPlusNormal"/>
              <w:jc w:val="center"/>
            </w:pPr>
            <w:r>
              <w:t>17.</w:t>
            </w:r>
          </w:p>
        </w:tc>
        <w:tc>
          <w:tcPr>
            <w:tcW w:w="1644" w:type="dxa"/>
            <w:vMerge w:val="restart"/>
          </w:tcPr>
          <w:p w:rsidR="00F21F43" w:rsidRDefault="00F21F43">
            <w:pPr>
              <w:pStyle w:val="ConsPlusNormal"/>
              <w:jc w:val="both"/>
            </w:pPr>
            <w:r>
              <w:t>г. Сургут</w:t>
            </w:r>
          </w:p>
        </w:tc>
        <w:tc>
          <w:tcPr>
            <w:tcW w:w="2850" w:type="dxa"/>
            <w:tcBorders>
              <w:bottom w:val="nil"/>
            </w:tcBorders>
          </w:tcPr>
          <w:p w:rsidR="00F21F43" w:rsidRDefault="00F21F43">
            <w:pPr>
              <w:pStyle w:val="ConsPlusNormal"/>
            </w:pPr>
            <w:r>
              <w:t>628408, г. Сургут, ул. Энгельса, д. 8, каб. 208, тел.: (3462) 522-175, 522-182</w:t>
            </w:r>
          </w:p>
          <w:p w:rsidR="00F21F43" w:rsidRDefault="00F21F43">
            <w:pPr>
              <w:pStyle w:val="ConsPlusNormal"/>
            </w:pPr>
            <w:r>
              <w:t>e-mail: gorod@admsurgut.ru</w:t>
            </w:r>
          </w:p>
        </w:tc>
        <w:tc>
          <w:tcPr>
            <w:tcW w:w="2154" w:type="dxa"/>
            <w:tcBorders>
              <w:bottom w:val="nil"/>
            </w:tcBorders>
          </w:tcPr>
          <w:p w:rsidR="00F21F43" w:rsidRDefault="00F21F43">
            <w:pPr>
              <w:pStyle w:val="ConsPlusNormal"/>
            </w:pPr>
            <w:r>
              <w:t>Администрация города Сургута</w:t>
            </w:r>
          </w:p>
        </w:tc>
        <w:tc>
          <w:tcPr>
            <w:tcW w:w="1701" w:type="dxa"/>
            <w:vMerge w:val="restart"/>
          </w:tcPr>
          <w:p w:rsidR="00F21F43" w:rsidRDefault="00F21F43">
            <w:pPr>
              <w:pStyle w:val="ConsPlusNormal"/>
            </w:pPr>
            <w:r>
              <w:t>понедельник с 9.00 до 18.00, вторник - пятница с 9.00 до 17.00, обеденный перерыв с 13:00 до 14:00; выходные: суббота, воскресенье</w:t>
            </w:r>
          </w:p>
        </w:tc>
      </w:tr>
      <w:tr w:rsidR="00F21F43">
        <w:tc>
          <w:tcPr>
            <w:tcW w:w="680" w:type="dxa"/>
            <w:vMerge/>
          </w:tcPr>
          <w:p w:rsidR="00F21F43" w:rsidRDefault="00F21F43"/>
        </w:tc>
        <w:tc>
          <w:tcPr>
            <w:tcW w:w="1644" w:type="dxa"/>
            <w:vMerge/>
          </w:tcPr>
          <w:p w:rsidR="00F21F43" w:rsidRDefault="00F21F43"/>
        </w:tc>
        <w:tc>
          <w:tcPr>
            <w:tcW w:w="2850" w:type="dxa"/>
            <w:tcBorders>
              <w:top w:val="nil"/>
            </w:tcBorders>
          </w:tcPr>
          <w:p w:rsidR="00F21F43" w:rsidRDefault="00F21F43">
            <w:pPr>
              <w:pStyle w:val="ConsPlusNormal"/>
            </w:pPr>
            <w:r>
              <w:t>628404, г. Сургут, ул. Восход, 4, тел.: (3462) 52-83-00, 52-80-21</w:t>
            </w:r>
          </w:p>
          <w:p w:rsidR="00F21F43" w:rsidRDefault="00F21F43">
            <w:pPr>
              <w:pStyle w:val="ConsPlusNormal"/>
            </w:pPr>
            <w:r>
              <w:t>e-mail: kumi@admsurgut.ru</w:t>
            </w:r>
          </w:p>
        </w:tc>
        <w:tc>
          <w:tcPr>
            <w:tcW w:w="2154" w:type="dxa"/>
            <w:tcBorders>
              <w:top w:val="nil"/>
            </w:tcBorders>
          </w:tcPr>
          <w:p w:rsidR="00F21F43" w:rsidRDefault="00F21F43">
            <w:pPr>
              <w:pStyle w:val="ConsPlusNormal"/>
            </w:pPr>
            <w:r>
              <w:t>Структурное подразделение</w:t>
            </w:r>
          </w:p>
          <w:p w:rsidR="00F21F43" w:rsidRDefault="00F21F43">
            <w:pPr>
              <w:pStyle w:val="ConsPlusNormal"/>
            </w:pPr>
            <w:r>
              <w:t>Комитет по управлению имуществом</w:t>
            </w:r>
          </w:p>
        </w:tc>
        <w:tc>
          <w:tcPr>
            <w:tcW w:w="1701" w:type="dxa"/>
            <w:vMerge/>
          </w:tcPr>
          <w:p w:rsidR="00F21F43" w:rsidRDefault="00F21F43"/>
        </w:tc>
      </w:tr>
      <w:tr w:rsidR="00F21F43">
        <w:tc>
          <w:tcPr>
            <w:tcW w:w="680" w:type="dxa"/>
          </w:tcPr>
          <w:p w:rsidR="00F21F43" w:rsidRDefault="00F21F43">
            <w:pPr>
              <w:pStyle w:val="ConsPlusNormal"/>
              <w:jc w:val="center"/>
            </w:pPr>
            <w:r>
              <w:t>18.</w:t>
            </w:r>
          </w:p>
        </w:tc>
        <w:tc>
          <w:tcPr>
            <w:tcW w:w="1644" w:type="dxa"/>
          </w:tcPr>
          <w:p w:rsidR="00F21F43" w:rsidRDefault="00F21F43">
            <w:pPr>
              <w:pStyle w:val="ConsPlusNormal"/>
              <w:jc w:val="both"/>
            </w:pPr>
            <w:r>
              <w:t>Сургутский район</w:t>
            </w:r>
          </w:p>
        </w:tc>
        <w:tc>
          <w:tcPr>
            <w:tcW w:w="2850" w:type="dxa"/>
          </w:tcPr>
          <w:p w:rsidR="00F21F43" w:rsidRDefault="00F21F43">
            <w:pPr>
              <w:pStyle w:val="ConsPlusNormal"/>
            </w:pPr>
            <w:r>
              <w:t>628400, г. Сургут, ул. Бажова, д. 16, каб. 112, 114, тел./факс: (3462) 52-60-28, 52-60-10</w:t>
            </w:r>
          </w:p>
          <w:p w:rsidR="00F21F43" w:rsidRDefault="00F21F43">
            <w:pPr>
              <w:pStyle w:val="ConsPlusNormal"/>
            </w:pPr>
            <w:r>
              <w:t>e-mail: sagapsoeva@admsr.ru</w:t>
            </w:r>
          </w:p>
        </w:tc>
        <w:tc>
          <w:tcPr>
            <w:tcW w:w="2154" w:type="dxa"/>
          </w:tcPr>
          <w:p w:rsidR="00F21F43" w:rsidRDefault="00F21F43">
            <w:pPr>
              <w:pStyle w:val="ConsPlusNormal"/>
            </w:pPr>
            <w:r>
              <w:t>Администрация Сургутского района</w:t>
            </w:r>
          </w:p>
          <w:p w:rsidR="00F21F43" w:rsidRDefault="00F21F43">
            <w:pPr>
              <w:pStyle w:val="ConsPlusNormal"/>
            </w:pPr>
            <w:r>
              <w:t>Структурное подразделение: служба по сельскому хозяйству</w:t>
            </w:r>
          </w:p>
        </w:tc>
        <w:tc>
          <w:tcPr>
            <w:tcW w:w="1701" w:type="dxa"/>
          </w:tcPr>
          <w:p w:rsidR="00F21F43" w:rsidRDefault="00F21F43">
            <w:pPr>
              <w:pStyle w:val="ConsPlusNormal"/>
            </w:pPr>
            <w:r>
              <w:t xml:space="preserve">понедельник с 9.00 до 18.00, вторник - пятница с 9.00 - 17.00, обеденный перерыв с 13:00 до 14:00; </w:t>
            </w:r>
            <w:r>
              <w:lastRenderedPageBreak/>
              <w:t>выходные: суббота, воскресенье</w:t>
            </w:r>
          </w:p>
        </w:tc>
      </w:tr>
      <w:tr w:rsidR="00F21F43">
        <w:tc>
          <w:tcPr>
            <w:tcW w:w="680" w:type="dxa"/>
          </w:tcPr>
          <w:p w:rsidR="00F21F43" w:rsidRDefault="00F21F43">
            <w:pPr>
              <w:pStyle w:val="ConsPlusNormal"/>
              <w:jc w:val="center"/>
            </w:pPr>
            <w:r>
              <w:lastRenderedPageBreak/>
              <w:t>19.</w:t>
            </w:r>
          </w:p>
        </w:tc>
        <w:tc>
          <w:tcPr>
            <w:tcW w:w="1644" w:type="dxa"/>
          </w:tcPr>
          <w:p w:rsidR="00F21F43" w:rsidRDefault="00F21F43">
            <w:pPr>
              <w:pStyle w:val="ConsPlusNormal"/>
              <w:jc w:val="both"/>
            </w:pPr>
            <w:r>
              <w:t>г. Урай</w:t>
            </w:r>
          </w:p>
        </w:tc>
        <w:tc>
          <w:tcPr>
            <w:tcW w:w="2850" w:type="dxa"/>
          </w:tcPr>
          <w:p w:rsidR="00F21F43" w:rsidRDefault="00F21F43">
            <w:pPr>
              <w:pStyle w:val="ConsPlusNormal"/>
            </w:pPr>
            <w:r>
              <w:t>628285, г. Урай, мкр. 2, д. 60, каб. 119, тел./факс: (34676) 333-69, 22-377,</w:t>
            </w:r>
          </w:p>
          <w:p w:rsidR="00F21F43" w:rsidRDefault="00F21F43">
            <w:pPr>
              <w:pStyle w:val="ConsPlusNormal"/>
            </w:pPr>
            <w:r>
              <w:t>e-mail: SMISP@uray.ru</w:t>
            </w:r>
          </w:p>
        </w:tc>
        <w:tc>
          <w:tcPr>
            <w:tcW w:w="2154" w:type="dxa"/>
          </w:tcPr>
          <w:p w:rsidR="00F21F43" w:rsidRDefault="00F21F43">
            <w:pPr>
              <w:pStyle w:val="ConsPlusNormal"/>
            </w:pPr>
            <w:r>
              <w:t>Администрация города Урай</w:t>
            </w:r>
          </w:p>
          <w:p w:rsidR="00F21F43" w:rsidRDefault="00F21F43">
            <w:pPr>
              <w:pStyle w:val="ConsPlusNormal"/>
            </w:pPr>
            <w:r>
              <w:t>Структурное подразделение: отдел содействия малому и среднему предпринимательству</w:t>
            </w:r>
          </w:p>
        </w:tc>
        <w:tc>
          <w:tcPr>
            <w:tcW w:w="1701" w:type="dxa"/>
          </w:tcPr>
          <w:p w:rsidR="00F21F43" w:rsidRDefault="00F21F43">
            <w:pPr>
              <w:pStyle w:val="ConsPlusNormal"/>
            </w:pPr>
            <w:r>
              <w:t>понедельник - пятница с 8.30 до 17.12, обеденный перерыв с 12:30 до 14:00; выходные: суббота, воскресенье</w:t>
            </w:r>
          </w:p>
        </w:tc>
      </w:tr>
      <w:tr w:rsidR="00F21F43">
        <w:tc>
          <w:tcPr>
            <w:tcW w:w="680" w:type="dxa"/>
          </w:tcPr>
          <w:p w:rsidR="00F21F43" w:rsidRDefault="00F21F43">
            <w:pPr>
              <w:pStyle w:val="ConsPlusNormal"/>
              <w:jc w:val="center"/>
            </w:pPr>
            <w:r>
              <w:t>20.</w:t>
            </w:r>
          </w:p>
        </w:tc>
        <w:tc>
          <w:tcPr>
            <w:tcW w:w="1644" w:type="dxa"/>
          </w:tcPr>
          <w:p w:rsidR="00F21F43" w:rsidRDefault="00F21F43">
            <w:pPr>
              <w:pStyle w:val="ConsPlusNormal"/>
              <w:jc w:val="both"/>
            </w:pPr>
            <w:r>
              <w:t>г. Ханты-Мансийск</w:t>
            </w:r>
          </w:p>
        </w:tc>
        <w:tc>
          <w:tcPr>
            <w:tcW w:w="2850" w:type="dxa"/>
          </w:tcPr>
          <w:p w:rsidR="00F21F43" w:rsidRDefault="00F21F43">
            <w:pPr>
              <w:pStyle w:val="ConsPlusNormal"/>
            </w:pPr>
            <w:r>
              <w:t>628012, г. Ханты-Мансийск, ул. Дзержинского, д. 6, каб. 111, тел./факс: (3467) 35-23-21, 35-24-34,</w:t>
            </w:r>
          </w:p>
          <w:p w:rsidR="00F21F43" w:rsidRDefault="00F21F43">
            <w:pPr>
              <w:pStyle w:val="ConsPlusNormal"/>
            </w:pPr>
            <w:r>
              <w:t>e-mail:ekonomika@admhmansy.ru</w:t>
            </w:r>
          </w:p>
        </w:tc>
        <w:tc>
          <w:tcPr>
            <w:tcW w:w="2154" w:type="dxa"/>
          </w:tcPr>
          <w:p w:rsidR="00F21F43" w:rsidRDefault="00F21F43">
            <w:pPr>
              <w:pStyle w:val="ConsPlusNormal"/>
            </w:pPr>
            <w:r>
              <w:t>Администрация города Ханты-Мансийска</w:t>
            </w:r>
          </w:p>
          <w:p w:rsidR="00F21F43" w:rsidRDefault="00F21F43">
            <w:pPr>
              <w:pStyle w:val="ConsPlusNormal"/>
            </w:pPr>
            <w:r>
              <w:t>Структурное подразделение: управление экономического развития и инвестиций</w:t>
            </w:r>
          </w:p>
        </w:tc>
        <w:tc>
          <w:tcPr>
            <w:tcW w:w="1701" w:type="dxa"/>
          </w:tcPr>
          <w:p w:rsidR="00F21F43" w:rsidRDefault="00F21F43">
            <w:pPr>
              <w:pStyle w:val="ConsPlusNormal"/>
            </w:pPr>
            <w:r>
              <w:t>Понедельник с 09.00 до 17.15, вторник - пятница с 9.00 до 18.15, обеденный перерыв с 12:45 до 14:00; выходные: суббота, воскресенье</w:t>
            </w:r>
          </w:p>
        </w:tc>
      </w:tr>
      <w:tr w:rsidR="00F21F43">
        <w:tc>
          <w:tcPr>
            <w:tcW w:w="680" w:type="dxa"/>
          </w:tcPr>
          <w:p w:rsidR="00F21F43" w:rsidRDefault="00F21F43">
            <w:pPr>
              <w:pStyle w:val="ConsPlusNormal"/>
              <w:jc w:val="center"/>
            </w:pPr>
            <w:r>
              <w:t>21.</w:t>
            </w:r>
          </w:p>
        </w:tc>
        <w:tc>
          <w:tcPr>
            <w:tcW w:w="1644" w:type="dxa"/>
          </w:tcPr>
          <w:p w:rsidR="00F21F43" w:rsidRDefault="00F21F43">
            <w:pPr>
              <w:pStyle w:val="ConsPlusNormal"/>
              <w:jc w:val="both"/>
            </w:pPr>
            <w:r>
              <w:t>Ханты-Мансийский район</w:t>
            </w:r>
          </w:p>
        </w:tc>
        <w:tc>
          <w:tcPr>
            <w:tcW w:w="2850" w:type="dxa"/>
          </w:tcPr>
          <w:p w:rsidR="00F21F43" w:rsidRDefault="00F21F43">
            <w:pPr>
              <w:pStyle w:val="ConsPlusNormal"/>
            </w:pPr>
            <w:r>
              <w:t>628002, г. Ханты-Мансийск, ул. Гагарина, д. 214, каб. 117, тел./факс: 8(3467) 35-28-18, 35-28-79</w:t>
            </w:r>
          </w:p>
          <w:p w:rsidR="00F21F43" w:rsidRDefault="00F21F43">
            <w:pPr>
              <w:pStyle w:val="ConsPlusNormal"/>
            </w:pPr>
            <w:r>
              <w:t>e-mail: ekonom@hmrn.ru</w:t>
            </w:r>
          </w:p>
        </w:tc>
        <w:tc>
          <w:tcPr>
            <w:tcW w:w="2154" w:type="dxa"/>
          </w:tcPr>
          <w:p w:rsidR="00F21F43" w:rsidRDefault="00F21F43">
            <w:pPr>
              <w:pStyle w:val="ConsPlusNormal"/>
            </w:pPr>
            <w:r>
              <w:t>Администрация Ханты-Мансийского района</w:t>
            </w:r>
          </w:p>
          <w:p w:rsidR="00F21F43" w:rsidRDefault="00F21F43">
            <w:pPr>
              <w:pStyle w:val="ConsPlusNormal"/>
            </w:pPr>
            <w:r>
              <w:t>Структурное подразделение: комитет экономической политики (отдел сельского хозяйства управления реального сектора экономики)</w:t>
            </w:r>
          </w:p>
        </w:tc>
        <w:tc>
          <w:tcPr>
            <w:tcW w:w="1701" w:type="dxa"/>
          </w:tcPr>
          <w:p w:rsidR="00F21F43" w:rsidRDefault="00F21F43">
            <w:pPr>
              <w:pStyle w:val="ConsPlusNormal"/>
            </w:pPr>
            <w:r>
              <w:t>Понедельник с 09.00 до 18.00, вторник - пятница с 9.00 до 17.00, обеденный перерыв с 13:00 до 14:00; выходные: суббота, воскресенье</w:t>
            </w:r>
          </w:p>
        </w:tc>
      </w:tr>
      <w:tr w:rsidR="00F21F43">
        <w:tc>
          <w:tcPr>
            <w:tcW w:w="680" w:type="dxa"/>
          </w:tcPr>
          <w:p w:rsidR="00F21F43" w:rsidRDefault="00F21F43">
            <w:pPr>
              <w:pStyle w:val="ConsPlusNormal"/>
              <w:jc w:val="center"/>
            </w:pPr>
            <w:r>
              <w:t>22.</w:t>
            </w:r>
          </w:p>
        </w:tc>
        <w:tc>
          <w:tcPr>
            <w:tcW w:w="1644" w:type="dxa"/>
          </w:tcPr>
          <w:p w:rsidR="00F21F43" w:rsidRDefault="00F21F43">
            <w:pPr>
              <w:pStyle w:val="ConsPlusNormal"/>
              <w:jc w:val="both"/>
            </w:pPr>
            <w:r>
              <w:t>г. Югорск</w:t>
            </w:r>
          </w:p>
        </w:tc>
        <w:tc>
          <w:tcPr>
            <w:tcW w:w="2850" w:type="dxa"/>
          </w:tcPr>
          <w:p w:rsidR="00F21F43" w:rsidRDefault="00F21F43">
            <w:pPr>
              <w:pStyle w:val="ConsPlusNormal"/>
            </w:pPr>
            <w:r>
              <w:t>628260, г. Югорск, ул. 40 лет Победы, д. 11, каб. 309, тел./факс: (34675) 5-00-39</w:t>
            </w:r>
          </w:p>
          <w:p w:rsidR="00F21F43" w:rsidRDefault="00F21F43">
            <w:pPr>
              <w:pStyle w:val="ConsPlusNormal"/>
            </w:pPr>
            <w:r>
              <w:t>e-mail: econ@ugorsk.ru</w:t>
            </w:r>
          </w:p>
        </w:tc>
        <w:tc>
          <w:tcPr>
            <w:tcW w:w="2154" w:type="dxa"/>
          </w:tcPr>
          <w:p w:rsidR="00F21F43" w:rsidRDefault="00F21F43">
            <w:pPr>
              <w:pStyle w:val="ConsPlusNormal"/>
            </w:pPr>
            <w:r>
              <w:t>Администрация города Югорска</w:t>
            </w:r>
          </w:p>
          <w:p w:rsidR="00F21F43" w:rsidRDefault="00F21F43">
            <w:pPr>
              <w:pStyle w:val="ConsPlusNormal"/>
              <w:jc w:val="both"/>
            </w:pPr>
            <w:r>
              <w:t>Структурное подразделение: управление экономической политики</w:t>
            </w:r>
          </w:p>
        </w:tc>
        <w:tc>
          <w:tcPr>
            <w:tcW w:w="1701" w:type="dxa"/>
          </w:tcPr>
          <w:p w:rsidR="00F21F43" w:rsidRDefault="00F21F43">
            <w:pPr>
              <w:pStyle w:val="ConsPlusNormal"/>
            </w:pPr>
            <w:r>
              <w:t>понедельник с 9.00 до 18.00, вторник - пятница с 9.00 до 17.00, обеденный перерыв с 13:00 до 14:00; выходные: суббота, воскресенье</w:t>
            </w:r>
          </w:p>
        </w:tc>
      </w:tr>
    </w:tbl>
    <w:p w:rsidR="00F21F43" w:rsidRDefault="00F21F43">
      <w:pPr>
        <w:pStyle w:val="ConsPlusNormal"/>
        <w:jc w:val="right"/>
      </w:pP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pPr>
    </w:p>
    <w:p w:rsidR="00F21F43" w:rsidRDefault="00F21F43">
      <w:pPr>
        <w:pStyle w:val="ConsPlusNormal"/>
        <w:jc w:val="right"/>
        <w:outlineLvl w:val="1"/>
      </w:pPr>
      <w:r>
        <w:t>Приложение 2</w:t>
      </w:r>
    </w:p>
    <w:p w:rsidR="00F21F43" w:rsidRDefault="00F21F43">
      <w:pPr>
        <w:pStyle w:val="ConsPlusNormal"/>
        <w:jc w:val="right"/>
      </w:pPr>
      <w:r>
        <w:t>к Административному регламенту</w:t>
      </w:r>
    </w:p>
    <w:p w:rsidR="00F21F43" w:rsidRDefault="00F21F43">
      <w:pPr>
        <w:pStyle w:val="ConsPlusNormal"/>
        <w:jc w:val="right"/>
      </w:pPr>
      <w:r>
        <w:lastRenderedPageBreak/>
        <w:t>предоставления государственной услуги</w:t>
      </w:r>
    </w:p>
    <w:p w:rsidR="00F21F43" w:rsidRDefault="00F21F43">
      <w:pPr>
        <w:pStyle w:val="ConsPlusNormal"/>
        <w:jc w:val="right"/>
      </w:pPr>
      <w:r>
        <w:t>по предоставлению субсидии</w:t>
      </w:r>
    </w:p>
    <w:p w:rsidR="00F21F43" w:rsidRDefault="00F21F43">
      <w:pPr>
        <w:pStyle w:val="ConsPlusNormal"/>
        <w:jc w:val="right"/>
      </w:pPr>
      <w:r>
        <w:t>на поддержку растениеводства, переработки</w:t>
      </w:r>
    </w:p>
    <w:p w:rsidR="00F21F43" w:rsidRDefault="00F21F43">
      <w:pPr>
        <w:pStyle w:val="ConsPlusNormal"/>
        <w:jc w:val="right"/>
      </w:pPr>
      <w:r>
        <w:t>и реализации продукции растениеводства</w:t>
      </w:r>
    </w:p>
    <w:p w:rsidR="00F21F43" w:rsidRDefault="00F21F43">
      <w:pPr>
        <w:pStyle w:val="ConsPlusNormal"/>
        <w:jc w:val="right"/>
      </w:pPr>
    </w:p>
    <w:p w:rsidR="00F21F43" w:rsidRDefault="00F21F43">
      <w:pPr>
        <w:pStyle w:val="ConsPlusTitle"/>
        <w:jc w:val="center"/>
      </w:pPr>
      <w:bookmarkStart w:id="13" w:name="P598"/>
      <w:bookmarkEnd w:id="13"/>
      <w:r>
        <w:t>ИНФОРМАЦИЯ</w:t>
      </w:r>
    </w:p>
    <w:p w:rsidR="00F21F43" w:rsidRDefault="00F21F43">
      <w:pPr>
        <w:pStyle w:val="ConsPlusTitle"/>
        <w:jc w:val="center"/>
      </w:pPr>
      <w:r>
        <w:t>О МЕСТАХ НАХОЖДЕНИЯ, ГРАФИКАХ РАБОТЫ, СПРАВОЧНЫХ ТЕЛЕФОНАХ,</w:t>
      </w:r>
    </w:p>
    <w:p w:rsidR="00F21F43" w:rsidRDefault="00F21F43">
      <w:pPr>
        <w:pStyle w:val="ConsPlusTitle"/>
        <w:jc w:val="center"/>
      </w:pPr>
      <w:r>
        <w:t>АДРЕСАХ ЭЛЕКТРОННОЙ ПОЧТЫ МНОГОФУНКЦИОНАЛЬНЫХ ЦЕНТРОВ</w:t>
      </w:r>
    </w:p>
    <w:p w:rsidR="00F21F43" w:rsidRDefault="00F21F43">
      <w:pPr>
        <w:pStyle w:val="ConsPlusTitle"/>
        <w:jc w:val="center"/>
      </w:pPr>
      <w:r>
        <w:t>ПРЕДОСТАВЛЕНИЯ ГОСУДАРСТВЕННЫХ И МУНИЦИПАЛЬНЫХ УСЛУГ,</w:t>
      </w:r>
    </w:p>
    <w:p w:rsidR="00F21F43" w:rsidRDefault="00F21F43">
      <w:pPr>
        <w:pStyle w:val="ConsPlusTitle"/>
        <w:jc w:val="center"/>
      </w:pPr>
      <w:r>
        <w:t>РАСПОЛОЖЕННЫХ НА ТЕРРИТОРИИ</w:t>
      </w:r>
    </w:p>
    <w:p w:rsidR="00F21F43" w:rsidRDefault="00F21F43">
      <w:pPr>
        <w:pStyle w:val="ConsPlusTitle"/>
        <w:jc w:val="center"/>
      </w:pPr>
      <w:r>
        <w:t>ХАНТЫ-МАНСИЙСКОГО АВТОНОМНОГО ОКРУГА - ЮГРЫ</w:t>
      </w:r>
    </w:p>
    <w:p w:rsidR="00F21F43" w:rsidRDefault="00F21F43">
      <w:pPr>
        <w:pStyle w:val="ConsPlusNormal"/>
        <w:jc w:val="center"/>
      </w:pPr>
    </w:p>
    <w:p w:rsidR="00F21F43" w:rsidRDefault="00F21F43">
      <w:pPr>
        <w:pStyle w:val="ConsPlusNormal"/>
        <w:jc w:val="center"/>
      </w:pPr>
      <w:r>
        <w:t>Список изменяющих документов</w:t>
      </w:r>
    </w:p>
    <w:p w:rsidR="00F21F43" w:rsidRDefault="00F21F43">
      <w:pPr>
        <w:pStyle w:val="ConsPlusNormal"/>
        <w:jc w:val="center"/>
      </w:pPr>
      <w:r>
        <w:t>(в ред. приказов Департамента природных ресурсов и несырьевого сектора</w:t>
      </w:r>
    </w:p>
    <w:p w:rsidR="00F21F43" w:rsidRDefault="00F21F43">
      <w:pPr>
        <w:pStyle w:val="ConsPlusNormal"/>
        <w:jc w:val="center"/>
      </w:pPr>
      <w:r>
        <w:t xml:space="preserve">экономики ХМАО - Югры от 21.12.2015 </w:t>
      </w:r>
      <w:hyperlink r:id="rId62" w:history="1">
        <w:r>
          <w:rPr>
            <w:color w:val="0000FF"/>
          </w:rPr>
          <w:t>N 39-нп</w:t>
        </w:r>
      </w:hyperlink>
      <w:r>
        <w:t xml:space="preserve">, от 08.12.2016 </w:t>
      </w:r>
      <w:hyperlink r:id="rId63" w:history="1">
        <w:r>
          <w:rPr>
            <w:color w:val="0000FF"/>
          </w:rPr>
          <w:t>N 41-нп</w:t>
        </w:r>
      </w:hyperlink>
      <w:r>
        <w:t>)</w:t>
      </w:r>
    </w:p>
    <w:p w:rsidR="00F21F43" w:rsidRDefault="00F21F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F21F43">
        <w:tc>
          <w:tcPr>
            <w:tcW w:w="510" w:type="dxa"/>
          </w:tcPr>
          <w:p w:rsidR="00F21F43" w:rsidRDefault="00F21F43">
            <w:pPr>
              <w:pStyle w:val="ConsPlusNormal"/>
              <w:jc w:val="center"/>
            </w:pPr>
            <w:r>
              <w:t>N п/п</w:t>
            </w:r>
          </w:p>
        </w:tc>
        <w:tc>
          <w:tcPr>
            <w:tcW w:w="8561" w:type="dxa"/>
          </w:tcPr>
          <w:p w:rsidR="00F21F43" w:rsidRDefault="00F21F43">
            <w:pPr>
              <w:pStyle w:val="ConsPlusNormal"/>
              <w:jc w:val="center"/>
            </w:pPr>
            <w:r>
              <w:t>Место обращения заявителя</w:t>
            </w:r>
          </w:p>
        </w:tc>
      </w:tr>
      <w:tr w:rsidR="00F21F43">
        <w:tc>
          <w:tcPr>
            <w:tcW w:w="510" w:type="dxa"/>
          </w:tcPr>
          <w:p w:rsidR="00F21F43" w:rsidRDefault="00F21F43">
            <w:pPr>
              <w:pStyle w:val="ConsPlusNormal"/>
            </w:pPr>
            <w:r>
              <w:t>1.</w:t>
            </w:r>
          </w:p>
        </w:tc>
        <w:tc>
          <w:tcPr>
            <w:tcW w:w="8561" w:type="dxa"/>
          </w:tcPr>
          <w:p w:rsidR="00F21F43" w:rsidRDefault="00F21F43">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F21F43" w:rsidRDefault="00F21F43">
            <w:pPr>
              <w:pStyle w:val="ConsPlusNormal"/>
            </w:pPr>
            <w:r>
              <w:t>628011, Ханты-Мансийский автономный округ - Югра, г. Ханты-Мансийск, ул. Энгельса, д. 45, блок В</w:t>
            </w:r>
          </w:p>
          <w:p w:rsidR="00F21F43" w:rsidRDefault="00F21F43">
            <w:pPr>
              <w:pStyle w:val="ConsPlusNormal"/>
            </w:pPr>
            <w:r>
              <w:t>Адрес официального сайта: http://mfchmao.ru</w:t>
            </w:r>
          </w:p>
          <w:p w:rsidR="00F21F43" w:rsidRDefault="00F21F43">
            <w:pPr>
              <w:pStyle w:val="ConsPlusNormal"/>
            </w:pPr>
            <w:r>
              <w:t>Адрес электронной почты: office@spkugra.ru</w:t>
            </w:r>
          </w:p>
          <w:p w:rsidR="00F21F43" w:rsidRDefault="00F21F43">
            <w:pPr>
              <w:pStyle w:val="ConsPlusNormal"/>
            </w:pPr>
            <w:r>
              <w:t>Контактный телефон (факс): 8 (3467) 335-123, 301-461</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2.</w:t>
            </w:r>
          </w:p>
        </w:tc>
        <w:tc>
          <w:tcPr>
            <w:tcW w:w="8561" w:type="dxa"/>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F21F43" w:rsidRDefault="00F21F43">
            <w:pPr>
              <w:pStyle w:val="ConsPlusNormal"/>
            </w:pPr>
            <w:r>
              <w:t>628485, Ханты-Мансийский автономный округ - Югра, г. Когалым, ул. Мира, д. 15</w:t>
            </w:r>
          </w:p>
          <w:p w:rsidR="00F21F43" w:rsidRDefault="00F21F43">
            <w:pPr>
              <w:pStyle w:val="ConsPlusNormal"/>
            </w:pPr>
            <w:r>
              <w:t>Адрес электронной почты: mfc_koqalym@mail.ru</w:t>
            </w:r>
          </w:p>
          <w:p w:rsidR="00F21F43" w:rsidRDefault="00F21F43">
            <w:pPr>
              <w:pStyle w:val="ConsPlusNormal"/>
            </w:pPr>
            <w:r>
              <w:t>Контактный телефон (факс): 8 (34667) 24-886; 24-856</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3.</w:t>
            </w:r>
          </w:p>
        </w:tc>
        <w:tc>
          <w:tcPr>
            <w:tcW w:w="8561" w:type="dxa"/>
          </w:tcPr>
          <w:p w:rsidR="00F21F43" w:rsidRDefault="00F21F43">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F21F43" w:rsidRDefault="00F21F43">
            <w:pPr>
              <w:pStyle w:val="ConsPlusNormal"/>
            </w:pPr>
            <w:r>
              <w:t>628672, Ханты-Мансийский автономный округ - Югра, г. Лангепас, ул. Парковая, строение 9</w:t>
            </w:r>
          </w:p>
          <w:p w:rsidR="00F21F43" w:rsidRDefault="00F21F43">
            <w:pPr>
              <w:pStyle w:val="ConsPlusNormal"/>
            </w:pPr>
            <w:r>
              <w:t>Адрес официального сайта: http://mfclangepas.ru</w:t>
            </w:r>
          </w:p>
          <w:p w:rsidR="00F21F43" w:rsidRDefault="00F21F43">
            <w:pPr>
              <w:pStyle w:val="ConsPlusNormal"/>
            </w:pPr>
            <w:r>
              <w:t>Адрес электронной почты: mail@mfclangepas.ru</w:t>
            </w:r>
          </w:p>
          <w:p w:rsidR="00F21F43" w:rsidRDefault="00F21F43">
            <w:pPr>
              <w:pStyle w:val="ConsPlusNormal"/>
            </w:pPr>
            <w:r>
              <w:t>Контактный телефон (факс): 8 (34669) 2-02-13; 2-02-53</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lastRenderedPageBreak/>
              <w:t>4.</w:t>
            </w:r>
          </w:p>
        </w:tc>
        <w:tc>
          <w:tcPr>
            <w:tcW w:w="8561" w:type="dxa"/>
          </w:tcPr>
          <w:p w:rsidR="00F21F43" w:rsidRDefault="00F21F43">
            <w:pPr>
              <w:pStyle w:val="ConsPlusNormal"/>
            </w:pPr>
            <w:r>
              <w:t>Муниципальное казенное учреждение "Многофункциональный центр оказания государственных и муниципальных услуг"</w:t>
            </w:r>
          </w:p>
          <w:p w:rsidR="00F21F43" w:rsidRDefault="00F21F43">
            <w:pPr>
              <w:pStyle w:val="ConsPlusNormal"/>
            </w:pPr>
            <w:r>
              <w:t>628684, Ханты-Мансийский автономный округ - Югра, г. Мегион, проспект Победы, д. 7</w:t>
            </w:r>
          </w:p>
          <w:p w:rsidR="00F21F43" w:rsidRDefault="00F21F43">
            <w:pPr>
              <w:pStyle w:val="ConsPlusNormal"/>
            </w:pPr>
            <w:r>
              <w:t>Адрес электронной почты: ishamiev@gmail.com</w:t>
            </w:r>
          </w:p>
          <w:p w:rsidR="00F21F43" w:rsidRDefault="00F21F43">
            <w:pPr>
              <w:pStyle w:val="ConsPlusNormal"/>
            </w:pPr>
            <w:r>
              <w:t>Контактный телефон (факс): 8 (34643) 3-47-74</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5.</w:t>
            </w:r>
          </w:p>
        </w:tc>
        <w:tc>
          <w:tcPr>
            <w:tcW w:w="8561" w:type="dxa"/>
          </w:tcPr>
          <w:p w:rsidR="00F21F43" w:rsidRDefault="00F21F43">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F21F43" w:rsidRDefault="00F21F43">
            <w:pPr>
              <w:pStyle w:val="ConsPlusNormal"/>
            </w:pPr>
            <w:r>
              <w:t>628616, Ханты-Мансийский автономный округ - Югра, г. Нижневартовск, ул. Мира, 25/12</w:t>
            </w:r>
          </w:p>
          <w:p w:rsidR="00F21F43" w:rsidRDefault="00F21F43">
            <w:pPr>
              <w:pStyle w:val="ConsPlusNormal"/>
            </w:pPr>
            <w:r>
              <w:t>Адрес электронной почты: mfc@mfcnv.ru</w:t>
            </w:r>
          </w:p>
          <w:p w:rsidR="00F21F43" w:rsidRDefault="00F21F43">
            <w:pPr>
              <w:pStyle w:val="ConsPlusNormal"/>
            </w:pPr>
            <w:r>
              <w:t>Контактный телефон (факс): 8 (3466) 40-80-60</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9.00 - 15.00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6.</w:t>
            </w:r>
          </w:p>
        </w:tc>
        <w:tc>
          <w:tcPr>
            <w:tcW w:w="8561" w:type="dxa"/>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F21F43" w:rsidRDefault="00F21F43">
            <w:pPr>
              <w:pStyle w:val="ConsPlusNormal"/>
            </w:pPr>
            <w:r>
              <w:t>628181, Ханты-Мансийский автономный округ - Югра, г. Нягань, 3-й микрорайон, д. 23, корп. 2, помещение 3</w:t>
            </w:r>
          </w:p>
          <w:p w:rsidR="00F21F43" w:rsidRDefault="00F21F43">
            <w:pPr>
              <w:pStyle w:val="ConsPlusNormal"/>
            </w:pPr>
            <w:r>
              <w:t>Адрес электронной почты: mfc-nyagan@mail.ru</w:t>
            </w:r>
          </w:p>
          <w:p w:rsidR="00F21F43" w:rsidRDefault="00F21F43">
            <w:pPr>
              <w:pStyle w:val="ConsPlusNormal"/>
            </w:pPr>
            <w:r>
              <w:t>Контактный телефон (факс): 8 (34672) 63-315, 63-385</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7.</w:t>
            </w:r>
          </w:p>
        </w:tc>
        <w:tc>
          <w:tcPr>
            <w:tcW w:w="8561" w:type="dxa"/>
          </w:tcPr>
          <w:p w:rsidR="00F21F43" w:rsidRDefault="00F21F43">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F21F43" w:rsidRDefault="00F21F43">
            <w:pPr>
              <w:pStyle w:val="ConsPlusNormal"/>
            </w:pPr>
            <w:r>
              <w:t>628383, Ханты-Мансийский автономный округ - Югра, г. Пыть-Ях, микрорайон 4, "Молодежный", д. 7</w:t>
            </w:r>
          </w:p>
          <w:p w:rsidR="00F21F43" w:rsidRDefault="00F21F43">
            <w:pPr>
              <w:pStyle w:val="ConsPlusNormal"/>
            </w:pPr>
            <w:r>
              <w:t>Адрес официального сайта: http://mfcph.ru</w:t>
            </w:r>
          </w:p>
          <w:p w:rsidR="00F21F43" w:rsidRDefault="00F21F43">
            <w:pPr>
              <w:pStyle w:val="ConsPlusNormal"/>
            </w:pPr>
            <w:r>
              <w:t>Адрес электронной почты: mfc_pyt-yakh@mail.ru</w:t>
            </w:r>
          </w:p>
          <w:p w:rsidR="00F21F43" w:rsidRDefault="00F21F43">
            <w:pPr>
              <w:pStyle w:val="ConsPlusNormal"/>
            </w:pPr>
            <w:r>
              <w:t>Контактный телефон (факс): 8 (3463) 42-85-10, 42-85-16</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8.00 - 14.00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8.</w:t>
            </w:r>
          </w:p>
        </w:tc>
        <w:tc>
          <w:tcPr>
            <w:tcW w:w="8561" w:type="dxa"/>
          </w:tcPr>
          <w:p w:rsidR="00F21F43" w:rsidRDefault="00F21F43">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F21F43" w:rsidRDefault="00F21F43">
            <w:pPr>
              <w:pStyle w:val="ConsPlusNormal"/>
            </w:pPr>
            <w:r>
              <w:t>628461, Ханты-Мансийский автономный округ - Югра, г. Радужный, микрорайон 1, д. 2, помещение 2/1</w:t>
            </w:r>
          </w:p>
          <w:p w:rsidR="00F21F43" w:rsidRDefault="00F21F43">
            <w:pPr>
              <w:pStyle w:val="ConsPlusNormal"/>
            </w:pPr>
            <w:r>
              <w:t>Адрес официального сайта: http://radmfc.ru</w:t>
            </w:r>
          </w:p>
          <w:p w:rsidR="00F21F43" w:rsidRDefault="00F21F43">
            <w:pPr>
              <w:pStyle w:val="ConsPlusNormal"/>
            </w:pPr>
            <w:r>
              <w:t>Адрес электронной почты: mfc@radmfc.ru</w:t>
            </w:r>
          </w:p>
          <w:p w:rsidR="00F21F43" w:rsidRDefault="00F21F43">
            <w:pPr>
              <w:pStyle w:val="ConsPlusNormal"/>
            </w:pPr>
            <w:r>
              <w:t>Контактный телефон (факс): 8 (34668) 3-40-43, 3-48-28</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lastRenderedPageBreak/>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lastRenderedPageBreak/>
              <w:t>9.</w:t>
            </w:r>
          </w:p>
        </w:tc>
        <w:tc>
          <w:tcPr>
            <w:tcW w:w="8561" w:type="dxa"/>
          </w:tcPr>
          <w:p w:rsidR="00F21F43" w:rsidRDefault="00F21F43">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F21F43" w:rsidRDefault="00F21F43">
            <w:pPr>
              <w:pStyle w:val="ConsPlusNormal"/>
            </w:pPr>
            <w:r>
              <w:t>628408, Ханты-Мансийский автономный округ - Югра, г. Сургут, Югорский тракт, д. 38, 3 этаж (ТРЦ "СургутСитиМолл")</w:t>
            </w:r>
          </w:p>
          <w:p w:rsidR="00F21F43" w:rsidRDefault="00F21F43">
            <w:pPr>
              <w:pStyle w:val="ConsPlusNormal"/>
            </w:pPr>
            <w:r>
              <w:t>Адрес электронной почты: mfc@admsurgut.ru</w:t>
            </w:r>
          </w:p>
          <w:p w:rsidR="00F21F43" w:rsidRDefault="00F21F43">
            <w:pPr>
              <w:pStyle w:val="ConsPlusNormal"/>
            </w:pPr>
            <w:r>
              <w:t>Контактный телефон (факс): 8 (3462) 23-09-31, 20-69-26</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9.00 - 17.00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10.</w:t>
            </w:r>
          </w:p>
        </w:tc>
        <w:tc>
          <w:tcPr>
            <w:tcW w:w="8561" w:type="dxa"/>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F21F43" w:rsidRDefault="00F21F43">
            <w:pPr>
              <w:pStyle w:val="ConsPlusNormal"/>
            </w:pPr>
            <w:r>
              <w:t>628285, Ханты-Мансийский автономный округ - Югра, г. Урай, микрорайон 3, д. 47</w:t>
            </w:r>
          </w:p>
          <w:p w:rsidR="00F21F43" w:rsidRDefault="00F21F43">
            <w:pPr>
              <w:pStyle w:val="ConsPlusNormal"/>
            </w:pPr>
            <w:r>
              <w:t>Адрес официального сайта: http://mfcuray.ru</w:t>
            </w:r>
          </w:p>
          <w:p w:rsidR="00F21F43" w:rsidRDefault="00F21F43">
            <w:pPr>
              <w:pStyle w:val="ConsPlusNormal"/>
            </w:pPr>
            <w:r>
              <w:t>Адрес электронной почты: priem@mfcuray.ru</w:t>
            </w:r>
          </w:p>
          <w:p w:rsidR="00F21F43" w:rsidRDefault="00F21F43">
            <w:pPr>
              <w:pStyle w:val="ConsPlusNormal"/>
            </w:pPr>
            <w:r>
              <w:t>Контактный телефон (факс): 8 (34676) 35-500, 35-700</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11.</w:t>
            </w:r>
          </w:p>
        </w:tc>
        <w:tc>
          <w:tcPr>
            <w:tcW w:w="8561" w:type="dxa"/>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F21F43" w:rsidRDefault="00F21F43">
            <w:pPr>
              <w:pStyle w:val="ConsPlusNormal"/>
            </w:pPr>
            <w:r>
              <w:t>628260, Ханты-Мансийский автономный округ - Югра, г. Югорск, ул. Механизаторов, д. 2</w:t>
            </w:r>
          </w:p>
          <w:p w:rsidR="00F21F43" w:rsidRDefault="00F21F43">
            <w:pPr>
              <w:pStyle w:val="ConsPlusNormal"/>
            </w:pPr>
            <w:r>
              <w:t>Адрес официального сайта: http://mfc-ugorsk.ru</w:t>
            </w:r>
          </w:p>
          <w:p w:rsidR="00F21F43" w:rsidRDefault="00F21F43">
            <w:pPr>
              <w:pStyle w:val="ConsPlusNormal"/>
            </w:pPr>
            <w:r>
              <w:t>Адрес электронной почты: mfc-ugorsk@yandex.ru</w:t>
            </w:r>
          </w:p>
          <w:p w:rsidR="00F21F43" w:rsidRDefault="00F21F43">
            <w:pPr>
              <w:pStyle w:val="ConsPlusNormal"/>
            </w:pPr>
            <w:r>
              <w:t>Контактный телефон (факс): 8 (34675) 77-907</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12.</w:t>
            </w:r>
          </w:p>
        </w:tc>
        <w:tc>
          <w:tcPr>
            <w:tcW w:w="8561" w:type="dxa"/>
          </w:tcPr>
          <w:p w:rsidR="00F21F43" w:rsidRDefault="00F21F43">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F21F43" w:rsidRDefault="00F21F43">
            <w:pPr>
              <w:pStyle w:val="ConsPlusNormal"/>
            </w:pPr>
            <w:r>
              <w:t>628163, Ханты-Мансийский автономный округ - Югра, г. Белоярский, 1 микрорайон, д. 15/1</w:t>
            </w:r>
          </w:p>
          <w:p w:rsidR="00F21F43" w:rsidRDefault="00F21F43">
            <w:pPr>
              <w:pStyle w:val="ConsPlusNormal"/>
            </w:pPr>
            <w:r>
              <w:t>Адрес электронной почты: mfc@admbel.ru</w:t>
            </w:r>
          </w:p>
          <w:p w:rsidR="00F21F43" w:rsidRDefault="00F21F43">
            <w:pPr>
              <w:pStyle w:val="ConsPlusNormal"/>
            </w:pPr>
            <w:r>
              <w:t>Контактный телефон (факс): 8 (34670) 2-25-00, 2-40-30</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Вторник - пятница: с 9.00 - 20.00</w:t>
            </w:r>
          </w:p>
          <w:p w:rsidR="00F21F43" w:rsidRDefault="00F21F43">
            <w:pPr>
              <w:pStyle w:val="ConsPlusNormal"/>
            </w:pPr>
            <w:r>
              <w:t>Суббота: с 9.00 - 16.00</w:t>
            </w:r>
          </w:p>
          <w:p w:rsidR="00F21F43" w:rsidRDefault="00F21F43">
            <w:pPr>
              <w:pStyle w:val="ConsPlusNormal"/>
            </w:pPr>
            <w:r>
              <w:t>Воскресенье: выходной день</w:t>
            </w:r>
          </w:p>
          <w:p w:rsidR="00F21F43" w:rsidRDefault="00F21F43">
            <w:pPr>
              <w:pStyle w:val="ConsPlusNormal"/>
            </w:pPr>
            <w:r>
              <w:t>Понедельник: неприемный день</w:t>
            </w:r>
          </w:p>
        </w:tc>
      </w:tr>
      <w:tr w:rsidR="00F21F43">
        <w:tc>
          <w:tcPr>
            <w:tcW w:w="510" w:type="dxa"/>
          </w:tcPr>
          <w:p w:rsidR="00F21F43" w:rsidRDefault="00F21F43">
            <w:pPr>
              <w:pStyle w:val="ConsPlusNormal"/>
            </w:pPr>
            <w:r>
              <w:t>13.</w:t>
            </w:r>
          </w:p>
        </w:tc>
        <w:tc>
          <w:tcPr>
            <w:tcW w:w="8561" w:type="dxa"/>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F21F43" w:rsidRDefault="00F21F43">
            <w:pPr>
              <w:pStyle w:val="ConsPlusNormal"/>
            </w:pPr>
            <w:r>
              <w:t>628140, Ханты-Мансийский автономный округ - Югра, пгт. Березово, ул. Пушкина, 37-</w:t>
            </w:r>
            <w:r>
              <w:lastRenderedPageBreak/>
              <w:t>А, помещение 2</w:t>
            </w:r>
          </w:p>
          <w:p w:rsidR="00F21F43" w:rsidRDefault="00F21F43">
            <w:pPr>
              <w:pStyle w:val="ConsPlusNormal"/>
            </w:pPr>
            <w:r>
              <w:t>Адрес электронной почты: mfc@berezovo.ru</w:t>
            </w:r>
          </w:p>
          <w:p w:rsidR="00F21F43" w:rsidRDefault="00F21F43">
            <w:pPr>
              <w:pStyle w:val="ConsPlusNormal"/>
            </w:pPr>
            <w:r>
              <w:t>Контактный телефон (факс): 8 (34674) 2-11-74, 2-13-87</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lastRenderedPageBreak/>
              <w:t>14.</w:t>
            </w:r>
          </w:p>
        </w:tc>
        <w:tc>
          <w:tcPr>
            <w:tcW w:w="8561" w:type="dxa"/>
          </w:tcPr>
          <w:p w:rsidR="00F21F43" w:rsidRDefault="00F21F43">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F21F43" w:rsidRDefault="00F21F43">
            <w:pPr>
              <w:pStyle w:val="ConsPlusNormal"/>
            </w:pPr>
            <w:r>
              <w:t>628200, Ханты-Мансийский автономный округ - Югра, Кондинский район, пгт. Междуреченский, ул. Титова, д. 26</w:t>
            </w:r>
          </w:p>
          <w:p w:rsidR="00F21F43" w:rsidRDefault="00F21F43">
            <w:pPr>
              <w:pStyle w:val="ConsPlusNormal"/>
            </w:pPr>
            <w:r>
              <w:t>Адрес электронной почты: kondamfc@mail.ru</w:t>
            </w:r>
          </w:p>
          <w:p w:rsidR="00F21F43" w:rsidRDefault="00F21F43">
            <w:pPr>
              <w:pStyle w:val="ConsPlusNormal"/>
            </w:pPr>
            <w:r>
              <w:t>Контактный телефон (факс): 8 (34677) 35-265</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15.</w:t>
            </w:r>
          </w:p>
        </w:tc>
        <w:tc>
          <w:tcPr>
            <w:tcW w:w="8561" w:type="dxa"/>
          </w:tcPr>
          <w:p w:rsidR="00F21F43" w:rsidRDefault="00F21F43">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F21F43" w:rsidRDefault="00F21F43">
            <w:pPr>
              <w:pStyle w:val="ConsPlusNormal"/>
            </w:pPr>
            <w:r>
              <w:t>628300, Ханты-Мансийский автономный округ - Югра, г. Нефтеюганск, ул. Сургутская, д. 1/23, помещение 2</w:t>
            </w:r>
          </w:p>
          <w:p w:rsidR="00F21F43" w:rsidRDefault="00F21F43">
            <w:pPr>
              <w:pStyle w:val="ConsPlusNormal"/>
            </w:pPr>
            <w:r>
              <w:t>Адрес электронной почты: mfc@mfcnr86.ru</w:t>
            </w:r>
          </w:p>
          <w:p w:rsidR="00F21F43" w:rsidRDefault="00F21F43">
            <w:pPr>
              <w:pStyle w:val="ConsPlusNormal"/>
            </w:pPr>
            <w:r>
              <w:t>Контактный телефон (факс): 8 (3463) 27-67-09</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четверг: с 8.00 - 20.00</w:t>
            </w:r>
          </w:p>
          <w:p w:rsidR="00F21F43" w:rsidRDefault="00F21F43">
            <w:pPr>
              <w:pStyle w:val="ConsPlusNormal"/>
            </w:pPr>
            <w:r>
              <w:t>Пятница: с 8.00 - 20.00 (прием заявителей с 12.00 - 20.00)</w:t>
            </w:r>
          </w:p>
          <w:p w:rsidR="00F21F43" w:rsidRDefault="00F21F43">
            <w:pPr>
              <w:pStyle w:val="ConsPlusNormal"/>
            </w:pPr>
            <w:r>
              <w:t>Суббота: с 8.00 - 18.00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16.</w:t>
            </w:r>
          </w:p>
        </w:tc>
        <w:tc>
          <w:tcPr>
            <w:tcW w:w="8561" w:type="dxa"/>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F21F43" w:rsidRDefault="00F21F43">
            <w:pPr>
              <w:pStyle w:val="ConsPlusNormal"/>
            </w:pPr>
            <w:r>
              <w:t>628100, Ханты-Мансийский автономный округ - Югра, п.г.т. Октябрьское, ул. Ленина, д. 11</w:t>
            </w:r>
          </w:p>
          <w:p w:rsidR="00F21F43" w:rsidRDefault="00F21F43">
            <w:pPr>
              <w:pStyle w:val="ConsPlusNormal"/>
            </w:pPr>
            <w:r>
              <w:t>Адрес электронной почты: mfc_okt@mail.ru</w:t>
            </w:r>
          </w:p>
          <w:p w:rsidR="00F21F43" w:rsidRDefault="00F21F43">
            <w:pPr>
              <w:pStyle w:val="ConsPlusNormal"/>
            </w:pPr>
            <w:r>
              <w:t>Контактный телефон (факс): 8 (34678) 3-23-85; 2-13-53</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вторник: с 11.00 - 20.00 (перерыв на обед с 15.00 - 16.00)</w:t>
            </w:r>
          </w:p>
          <w:p w:rsidR="00F21F43" w:rsidRDefault="00F21F43">
            <w:pPr>
              <w:pStyle w:val="ConsPlusNormal"/>
            </w:pPr>
            <w:r>
              <w:t>Четверг - пятница: с 11.00 - 20.00 (перерыв на обед с 15.00 - 16.00)</w:t>
            </w:r>
          </w:p>
          <w:p w:rsidR="00F21F43" w:rsidRDefault="00F21F43">
            <w:pPr>
              <w:pStyle w:val="ConsPlusNormal"/>
            </w:pPr>
            <w:r>
              <w:t>Суббота: с 11.00 - 15.00</w:t>
            </w:r>
          </w:p>
          <w:p w:rsidR="00F21F43" w:rsidRDefault="00F21F43">
            <w:pPr>
              <w:pStyle w:val="ConsPlusNormal"/>
            </w:pPr>
            <w:r>
              <w:t>Среда, воскресенье: выходные дни</w:t>
            </w:r>
          </w:p>
        </w:tc>
      </w:tr>
      <w:tr w:rsidR="00F21F43">
        <w:tc>
          <w:tcPr>
            <w:tcW w:w="510" w:type="dxa"/>
          </w:tcPr>
          <w:p w:rsidR="00F21F43" w:rsidRDefault="00F21F43">
            <w:pPr>
              <w:pStyle w:val="ConsPlusNormal"/>
            </w:pPr>
            <w:r>
              <w:t>17.</w:t>
            </w:r>
          </w:p>
        </w:tc>
        <w:tc>
          <w:tcPr>
            <w:tcW w:w="8561" w:type="dxa"/>
          </w:tcPr>
          <w:p w:rsidR="00F21F43" w:rsidRDefault="00F21F43">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F21F43" w:rsidRDefault="00F21F43">
            <w:pPr>
              <w:pStyle w:val="ConsPlusNormal"/>
            </w:pPr>
            <w:r>
              <w:t>628240, Ханты-Мансийский автономный округ - Югра, Советский район, г. Советский, переулок Парковый, д. 1</w:t>
            </w:r>
          </w:p>
          <w:p w:rsidR="00F21F43" w:rsidRDefault="00F21F43">
            <w:pPr>
              <w:pStyle w:val="ConsPlusNormal"/>
            </w:pPr>
            <w:r>
              <w:t>Адрес электронной почты: mfc.sovetskiy@ya.ru</w:t>
            </w:r>
          </w:p>
          <w:p w:rsidR="00F21F43" w:rsidRDefault="00F21F43">
            <w:pPr>
              <w:pStyle w:val="ConsPlusNormal"/>
            </w:pPr>
            <w:r>
              <w:t>Контактный телефон (факс): 8 (34675) 6-10-31, 6-10-35</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8.00 - 18.00</w:t>
            </w:r>
          </w:p>
          <w:p w:rsidR="00F21F43" w:rsidRDefault="00F21F43">
            <w:pPr>
              <w:pStyle w:val="ConsPlusNormal"/>
            </w:pPr>
            <w:r>
              <w:lastRenderedPageBreak/>
              <w:t>Воскресенье: выходной день</w:t>
            </w:r>
          </w:p>
        </w:tc>
      </w:tr>
      <w:tr w:rsidR="00F21F43">
        <w:tc>
          <w:tcPr>
            <w:tcW w:w="510" w:type="dxa"/>
          </w:tcPr>
          <w:p w:rsidR="00F21F43" w:rsidRDefault="00F21F43">
            <w:pPr>
              <w:pStyle w:val="ConsPlusNormal"/>
            </w:pPr>
          </w:p>
          <w:p w:rsidR="00F21F43" w:rsidRDefault="00F21F43">
            <w:pPr>
              <w:pStyle w:val="ConsPlusNormal"/>
            </w:pPr>
            <w:r>
              <w:t>18.</w:t>
            </w:r>
          </w:p>
        </w:tc>
        <w:tc>
          <w:tcPr>
            <w:tcW w:w="8561" w:type="dxa"/>
          </w:tcPr>
          <w:p w:rsidR="00F21F43" w:rsidRDefault="00F21F43">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F21F43" w:rsidRDefault="00F21F43">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F21F43" w:rsidRDefault="00F21F43">
            <w:pPr>
              <w:pStyle w:val="ConsPlusNormal"/>
            </w:pPr>
            <w:r>
              <w:t>Адрес электронной почты: office@mfcsr.ru</w:t>
            </w:r>
          </w:p>
          <w:p w:rsidR="00F21F43" w:rsidRDefault="00F21F43">
            <w:pPr>
              <w:pStyle w:val="ConsPlusNormal"/>
            </w:pPr>
            <w:r>
              <w:t>Контактный телефон (факс): 8 (3462) 93-33-31, 93-50-58</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9.00 - 17.00</w:t>
            </w:r>
          </w:p>
          <w:p w:rsidR="00F21F43" w:rsidRDefault="00F21F43">
            <w:pPr>
              <w:pStyle w:val="ConsPlusNormal"/>
            </w:pPr>
            <w:r>
              <w:t>Воскресенье: выходной день</w:t>
            </w:r>
          </w:p>
        </w:tc>
      </w:tr>
      <w:tr w:rsidR="00F21F43">
        <w:tc>
          <w:tcPr>
            <w:tcW w:w="510" w:type="dxa"/>
          </w:tcPr>
          <w:p w:rsidR="00F21F43" w:rsidRDefault="00F21F43">
            <w:pPr>
              <w:pStyle w:val="ConsPlusNormal"/>
            </w:pPr>
            <w:r>
              <w:t>19.</w:t>
            </w:r>
          </w:p>
        </w:tc>
        <w:tc>
          <w:tcPr>
            <w:tcW w:w="8561" w:type="dxa"/>
          </w:tcPr>
          <w:p w:rsidR="00F21F43" w:rsidRDefault="00F21F43">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F21F43" w:rsidRDefault="00F21F43">
            <w:pPr>
              <w:pStyle w:val="ConsPlusNormal"/>
            </w:pPr>
            <w:r>
              <w:t>628449, Ханты-Мансийский автономный округ - Югра, Сургутский район, г. Лянтор, 3 микрорайон, д. 70/1</w:t>
            </w:r>
          </w:p>
          <w:p w:rsidR="00F21F43" w:rsidRDefault="00F21F43">
            <w:pPr>
              <w:pStyle w:val="ConsPlusNormal"/>
            </w:pPr>
            <w:r>
              <w:t>Адрес электронной почты: mfc@mfclnt.ru</w:t>
            </w:r>
          </w:p>
          <w:p w:rsidR="00F21F43" w:rsidRDefault="00F21F43">
            <w:pPr>
              <w:pStyle w:val="ConsPlusNormal"/>
            </w:pPr>
            <w:r>
              <w:t>Контактный телефон (факс): 8 (34638) 24-800</w:t>
            </w:r>
          </w:p>
          <w:p w:rsidR="00F21F43" w:rsidRDefault="00F21F43">
            <w:pPr>
              <w:pStyle w:val="ConsPlusNormal"/>
            </w:pPr>
            <w:r>
              <w:t>Телефон "горячей линии": 8 (800) 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 пятница: с 8.00 - 20.00</w:t>
            </w:r>
          </w:p>
          <w:p w:rsidR="00F21F43" w:rsidRDefault="00F21F43">
            <w:pPr>
              <w:pStyle w:val="ConsPlusNormal"/>
            </w:pPr>
            <w:r>
              <w:t>Суббота: с 9.00 - 17.00</w:t>
            </w:r>
          </w:p>
          <w:p w:rsidR="00F21F43" w:rsidRDefault="00F21F43">
            <w:pPr>
              <w:pStyle w:val="ConsPlusNormal"/>
            </w:pPr>
            <w:r>
              <w:t>Воскресенье: выходной день</w:t>
            </w:r>
          </w:p>
        </w:tc>
      </w:tr>
      <w:tr w:rsidR="00F21F43">
        <w:tblPrEx>
          <w:tblBorders>
            <w:insideH w:val="nil"/>
          </w:tblBorders>
        </w:tblPrEx>
        <w:tc>
          <w:tcPr>
            <w:tcW w:w="510" w:type="dxa"/>
            <w:tcBorders>
              <w:bottom w:val="nil"/>
            </w:tcBorders>
          </w:tcPr>
          <w:p w:rsidR="00F21F43" w:rsidRDefault="00F21F43">
            <w:pPr>
              <w:pStyle w:val="ConsPlusNormal"/>
            </w:pPr>
            <w:r>
              <w:t>20</w:t>
            </w:r>
          </w:p>
        </w:tc>
        <w:tc>
          <w:tcPr>
            <w:tcW w:w="8561" w:type="dxa"/>
            <w:tcBorders>
              <w:bottom w:val="nil"/>
            </w:tcBorders>
          </w:tcPr>
          <w:p w:rsidR="00F21F43" w:rsidRDefault="00F21F43">
            <w:pPr>
              <w:pStyle w:val="ConsPlusNormal"/>
              <w:jc w:val="both"/>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F21F43" w:rsidRDefault="00F21F43">
            <w:pPr>
              <w:pStyle w:val="ConsPlusNormal"/>
              <w:jc w:val="both"/>
            </w:pPr>
            <w:r>
              <w:t>628634, Ханты-Мансийский автономный округ - Югра, Нижневартовский район, пгт. Излучинск, ул. Таежная, 6</w:t>
            </w:r>
          </w:p>
          <w:p w:rsidR="00F21F43" w:rsidRDefault="00F21F43">
            <w:pPr>
              <w:pStyle w:val="ConsPlusNormal"/>
              <w:jc w:val="both"/>
            </w:pPr>
            <w:r>
              <w:t>Адрес электронной почты: info@mfcnvr.ru, сайт www.mfcnvr.ru</w:t>
            </w:r>
          </w:p>
          <w:p w:rsidR="00F21F43" w:rsidRDefault="00F21F43">
            <w:pPr>
              <w:pStyle w:val="ConsPlusNormal"/>
              <w:jc w:val="both"/>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F21F43" w:rsidRDefault="00F21F43">
            <w:pPr>
              <w:pStyle w:val="ConsPlusNormal"/>
              <w:jc w:val="both"/>
            </w:pPr>
            <w:r>
              <w:t>Телефон "горячей линии": 8 (800) 101-00-01 (звонок с городских телефонов бесплатный)</w:t>
            </w:r>
          </w:p>
          <w:p w:rsidR="00F21F43" w:rsidRDefault="00F21F43">
            <w:pPr>
              <w:pStyle w:val="ConsPlusNormal"/>
              <w:jc w:val="both"/>
            </w:pPr>
            <w:r>
              <w:t>График работы:</w:t>
            </w:r>
          </w:p>
          <w:p w:rsidR="00F21F43" w:rsidRDefault="00F21F43">
            <w:pPr>
              <w:pStyle w:val="ConsPlusNormal"/>
              <w:jc w:val="both"/>
            </w:pPr>
            <w:r>
              <w:t>Понедельник - пятница: с 8.00 - 20.00</w:t>
            </w:r>
          </w:p>
          <w:p w:rsidR="00F21F43" w:rsidRDefault="00F21F43">
            <w:pPr>
              <w:pStyle w:val="ConsPlusNormal"/>
              <w:jc w:val="both"/>
            </w:pPr>
            <w:r>
              <w:t>Суббота: с 9.00 - 15.00</w:t>
            </w:r>
          </w:p>
          <w:p w:rsidR="00F21F43" w:rsidRDefault="00F21F43">
            <w:pPr>
              <w:pStyle w:val="ConsPlusNormal"/>
              <w:jc w:val="both"/>
            </w:pPr>
            <w:r>
              <w:t>Воскресенье: выходной день</w:t>
            </w:r>
          </w:p>
        </w:tc>
      </w:tr>
      <w:tr w:rsidR="00F21F43">
        <w:tblPrEx>
          <w:tblBorders>
            <w:insideH w:val="nil"/>
          </w:tblBorders>
        </w:tblPrEx>
        <w:tc>
          <w:tcPr>
            <w:tcW w:w="9071" w:type="dxa"/>
            <w:gridSpan w:val="2"/>
            <w:tcBorders>
              <w:top w:val="nil"/>
            </w:tcBorders>
          </w:tcPr>
          <w:p w:rsidR="00F21F43" w:rsidRDefault="00F21F43">
            <w:pPr>
              <w:pStyle w:val="ConsPlusNormal"/>
              <w:jc w:val="both"/>
            </w:pPr>
            <w:r>
              <w:t xml:space="preserve">(п. 20 введен </w:t>
            </w:r>
            <w:hyperlink r:id="rId64" w:history="1">
              <w:r>
                <w:rPr>
                  <w:color w:val="0000FF"/>
                </w:rPr>
                <w:t>приказом</w:t>
              </w:r>
            </w:hyperlink>
            <w:r>
              <w:t xml:space="preserve"> Департамента природных ресурсов и несырьевого сектора экономики ХМАО - Югры от 21.12.2015 N 39-нп)</w:t>
            </w:r>
          </w:p>
        </w:tc>
      </w:tr>
      <w:tr w:rsidR="00F21F43">
        <w:tblPrEx>
          <w:tblBorders>
            <w:insideH w:val="nil"/>
          </w:tblBorders>
        </w:tblPrEx>
        <w:tc>
          <w:tcPr>
            <w:tcW w:w="510" w:type="dxa"/>
            <w:tcBorders>
              <w:bottom w:val="nil"/>
            </w:tcBorders>
          </w:tcPr>
          <w:p w:rsidR="00F21F43" w:rsidRDefault="00F21F43">
            <w:pPr>
              <w:pStyle w:val="ConsPlusNormal"/>
            </w:pPr>
            <w:r>
              <w:t>21.</w:t>
            </w:r>
          </w:p>
        </w:tc>
        <w:tc>
          <w:tcPr>
            <w:tcW w:w="8561" w:type="dxa"/>
            <w:tcBorders>
              <w:bottom w:val="nil"/>
            </w:tcBorders>
          </w:tcPr>
          <w:p w:rsidR="00F21F43" w:rsidRDefault="00F21F43">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F21F43" w:rsidRDefault="00F21F43">
            <w:pPr>
              <w:pStyle w:val="ConsPlusNormal"/>
            </w:pPr>
            <w:r>
              <w:t>628661, Ханты-Мансийский автономный округ - Югра, г. Покачи, ул. Таежная, д. 20/1</w:t>
            </w:r>
          </w:p>
          <w:p w:rsidR="00F21F43" w:rsidRDefault="00F21F43">
            <w:pPr>
              <w:pStyle w:val="ConsPlusNormal"/>
            </w:pPr>
            <w:r>
              <w:t>Адрес электронной почты: 019-0000@mfchmao.ru</w:t>
            </w:r>
          </w:p>
          <w:p w:rsidR="00F21F43" w:rsidRDefault="00F21F43">
            <w:pPr>
              <w:pStyle w:val="ConsPlusNormal"/>
            </w:pPr>
            <w:r>
              <w:t>Контактный телефон (факс): 8(34669) 7-50-04</w:t>
            </w:r>
          </w:p>
          <w:p w:rsidR="00F21F43" w:rsidRDefault="00F21F43">
            <w:pPr>
              <w:pStyle w:val="ConsPlusNormal"/>
            </w:pPr>
            <w:r>
              <w:t>Телефон "горячей линии": 8(800)101-00-01 (звонок с городских телефонов бесплатный)</w:t>
            </w:r>
          </w:p>
          <w:p w:rsidR="00F21F43" w:rsidRDefault="00F21F43">
            <w:pPr>
              <w:pStyle w:val="ConsPlusNormal"/>
            </w:pPr>
            <w:r>
              <w:t>График работы:</w:t>
            </w:r>
          </w:p>
          <w:p w:rsidR="00F21F43" w:rsidRDefault="00F21F43">
            <w:pPr>
              <w:pStyle w:val="ConsPlusNormal"/>
            </w:pPr>
            <w:r>
              <w:t>Понедельник, вторник, среда, четверг, пятница - с 08.00 до 20.00 часов</w:t>
            </w:r>
          </w:p>
          <w:p w:rsidR="00F21F43" w:rsidRDefault="00F21F43">
            <w:pPr>
              <w:pStyle w:val="ConsPlusNormal"/>
            </w:pPr>
            <w:r>
              <w:t>Суббота - с 09.00 до 18.00 часов</w:t>
            </w:r>
          </w:p>
          <w:p w:rsidR="00F21F43" w:rsidRDefault="00F21F43">
            <w:pPr>
              <w:pStyle w:val="ConsPlusNormal"/>
            </w:pPr>
            <w:r>
              <w:t>Воскресенье - выходной</w:t>
            </w:r>
          </w:p>
        </w:tc>
      </w:tr>
      <w:tr w:rsidR="00F21F43">
        <w:tblPrEx>
          <w:tblBorders>
            <w:insideH w:val="nil"/>
          </w:tblBorders>
        </w:tblPrEx>
        <w:tc>
          <w:tcPr>
            <w:tcW w:w="9071" w:type="dxa"/>
            <w:gridSpan w:val="2"/>
            <w:tcBorders>
              <w:top w:val="nil"/>
            </w:tcBorders>
          </w:tcPr>
          <w:p w:rsidR="00F21F43" w:rsidRDefault="00F21F43">
            <w:pPr>
              <w:pStyle w:val="ConsPlusNormal"/>
              <w:jc w:val="both"/>
            </w:pPr>
            <w:r>
              <w:t xml:space="preserve">(п. 21 введен </w:t>
            </w:r>
            <w:hyperlink r:id="rId65" w:history="1">
              <w:r>
                <w:rPr>
                  <w:color w:val="0000FF"/>
                </w:rPr>
                <w:t>приказом</w:t>
              </w:r>
            </w:hyperlink>
            <w:r>
              <w:t xml:space="preserve"> Департамента природных ресурсов и несырьевого сектора экономики ХМАО - Югры от 08.12.2016 N 41-нп)</w:t>
            </w:r>
          </w:p>
        </w:tc>
      </w:tr>
    </w:tbl>
    <w:p w:rsidR="00F21F43" w:rsidRDefault="00F21F43">
      <w:pPr>
        <w:pStyle w:val="ConsPlusNormal"/>
        <w:ind w:firstLine="540"/>
        <w:jc w:val="both"/>
      </w:pPr>
    </w:p>
    <w:p w:rsidR="00F21F43" w:rsidRDefault="00F21F43">
      <w:pPr>
        <w:pStyle w:val="ConsPlusNormal"/>
        <w:ind w:firstLine="540"/>
        <w:jc w:val="both"/>
      </w:pPr>
    </w:p>
    <w:p w:rsidR="00F21F43" w:rsidRDefault="00F21F43">
      <w:pPr>
        <w:pStyle w:val="ConsPlusNormal"/>
        <w:pBdr>
          <w:top w:val="single" w:sz="6" w:space="0" w:color="auto"/>
        </w:pBdr>
        <w:spacing w:before="100" w:after="100"/>
        <w:jc w:val="both"/>
        <w:rPr>
          <w:sz w:val="2"/>
          <w:szCs w:val="2"/>
        </w:rPr>
      </w:pPr>
    </w:p>
    <w:p w:rsidR="00F03BAD" w:rsidRDefault="00F03BAD"/>
    <w:sectPr w:rsidR="00F03BAD" w:rsidSect="00290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1F43"/>
    <w:rsid w:val="00254B42"/>
    <w:rsid w:val="00AD15C1"/>
    <w:rsid w:val="00F03BAD"/>
    <w:rsid w:val="00F21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21F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3DC416072A059F1C1432E9B3DC5CA8C312E2590A572A9A6A968D98B34C1A1D053B5E89FB9C49CE933D709EPCl5G" TargetMode="External"/><Relationship Id="rId18" Type="http://schemas.openxmlformats.org/officeDocument/2006/relationships/hyperlink" Target="consultantplus://offline/ref=6F3DC416072A059F1C142CE4A5B00BA7C719BD540C5E26CD30C08BCFECP1lCG" TargetMode="External"/><Relationship Id="rId26" Type="http://schemas.openxmlformats.org/officeDocument/2006/relationships/hyperlink" Target="consultantplus://offline/ref=6F3DC416072A059F1C1432E9B3DC5CA8C312E2590A532E936D918D98B34C1A1D05P3lBG" TargetMode="External"/><Relationship Id="rId39" Type="http://schemas.openxmlformats.org/officeDocument/2006/relationships/hyperlink" Target="consultantplus://offline/ref=6F3DC416072A059F1C142CE4A5B00BA7C71AB45C0D5C7BC7389987CDEB13435F423254DDB9DE43PClFG" TargetMode="External"/><Relationship Id="rId21" Type="http://schemas.openxmlformats.org/officeDocument/2006/relationships/hyperlink" Target="consultantplus://offline/ref=6F3DC416072A059F1C1432E9B3DC5CA8C312E2590A5529926D938D98B34C1A1D053B5E89FB9C49CE933D709FPClCG" TargetMode="External"/><Relationship Id="rId34" Type="http://schemas.openxmlformats.org/officeDocument/2006/relationships/hyperlink" Target="consultantplus://offline/ref=6F3DC416072A059F1C1432E9B3DC5CA8C312E2590A53299B6B978D98B34C1A1D05P3lBG" TargetMode="External"/><Relationship Id="rId42" Type="http://schemas.openxmlformats.org/officeDocument/2006/relationships/hyperlink" Target="consultantplus://offline/ref=6F3DC416072A059F1C142CE4A5B00BA7C411BF52085326CD30C08BCFEC1C1C48457B58DCB8PDlCG" TargetMode="External"/><Relationship Id="rId47" Type="http://schemas.openxmlformats.org/officeDocument/2006/relationships/hyperlink" Target="consultantplus://offline/ref=6F3DC416072A059F1C1432E9B3DC5CA8C312E2590A532D9B6A918D98B34C1A1D053B5E89FB9C49CE933C709FPCl4G" TargetMode="External"/><Relationship Id="rId50" Type="http://schemas.openxmlformats.org/officeDocument/2006/relationships/hyperlink" Target="consultantplus://offline/ref=6F3DC416072A059F1C1432E9B3DC5CA8C312E2590A5529926D938D98B34C1A1D053B5E89FB9C49CE933D709EPCl0G" TargetMode="External"/><Relationship Id="rId55" Type="http://schemas.openxmlformats.org/officeDocument/2006/relationships/hyperlink" Target="consultantplus://offline/ref=6F3DC416072A059F1C1432E9B3DC5CA8C312E2590A5529926D938D98B34C1A1D053B5E89FB9C49CE933D709DPCl6G" TargetMode="External"/><Relationship Id="rId63" Type="http://schemas.openxmlformats.org/officeDocument/2006/relationships/hyperlink" Target="consultantplus://offline/ref=6F3DC416072A059F1C1432E9B3DC5CA8C312E2590A532E9A6B958D98B34C1A1D053B5E89FB9C49CE933D759BPClDG" TargetMode="External"/><Relationship Id="rId7" Type="http://schemas.openxmlformats.org/officeDocument/2006/relationships/hyperlink" Target="consultantplus://offline/ref=6F3DC416072A059F1C1432E9B3DC5CA8C312E2590A5529926D938D98B34C1A1D053B5E89FB9C49CE933D709FPCl0G" TargetMode="External"/><Relationship Id="rId2" Type="http://schemas.openxmlformats.org/officeDocument/2006/relationships/settings" Target="settings.xml"/><Relationship Id="rId16" Type="http://schemas.openxmlformats.org/officeDocument/2006/relationships/hyperlink" Target="consultantplus://offline/ref=6F3DC416072A059F1C1432E9B3DC5CA8C312E2590A532D9B6A918D98B34C1A1D053B5E89FB9C49CE933D709EPCl6G" TargetMode="External"/><Relationship Id="rId29" Type="http://schemas.openxmlformats.org/officeDocument/2006/relationships/hyperlink" Target="consultantplus://offline/ref=6F3DC416072A059F1C1432E9B3DC5CA8C312E2590A5729926F958D98B34C1A1D053B5E89FB9C49CE933D719EPCl2G" TargetMode="External"/><Relationship Id="rId1" Type="http://schemas.openxmlformats.org/officeDocument/2006/relationships/styles" Target="styles.xml"/><Relationship Id="rId6" Type="http://schemas.openxmlformats.org/officeDocument/2006/relationships/hyperlink" Target="consultantplus://offline/ref=6F3DC416072A059F1C1432E9B3DC5CA8C312E2590A572A9A6A968D98B34C1A1D053B5E89FB9C49CE933D709FPCl0G" TargetMode="External"/><Relationship Id="rId11" Type="http://schemas.openxmlformats.org/officeDocument/2006/relationships/hyperlink" Target="consultantplus://offline/ref=6F3DC416072A059F1C1432E9B3DC5CA8C312E2590A532C9F69928D98B34C1A1D053B5E89FB9C49CE933D709CPCl4G" TargetMode="External"/><Relationship Id="rId24" Type="http://schemas.openxmlformats.org/officeDocument/2006/relationships/hyperlink" Target="consultantplus://offline/ref=6F3DC416072A059F1C142CE4A5B00BA7C719BD51085F26CD30C08BCFEC1C1C48457B58DCB8D844C6P9l7G" TargetMode="External"/><Relationship Id="rId32" Type="http://schemas.openxmlformats.org/officeDocument/2006/relationships/hyperlink" Target="consultantplus://offline/ref=6F3DC416072A059F1C1432E9B3DC5CA8C312E2590A532D9B6A918D98B34C1A1D053B5E89FB9C49CE923D769FPCl2G" TargetMode="External"/><Relationship Id="rId37" Type="http://schemas.openxmlformats.org/officeDocument/2006/relationships/hyperlink" Target="consultantplus://offline/ref=6F3DC416072A059F1C1432E9B3DC5CA8C312E2590A54289C6F938D98B34C1A1D05P3lBG" TargetMode="External"/><Relationship Id="rId40" Type="http://schemas.openxmlformats.org/officeDocument/2006/relationships/hyperlink" Target="consultantplus://offline/ref=6F3DC416072A059F1C142CE4A5B00BA7C71AB45C0D5C7BC7389987CDEB13435F423254DDB9D145PClFG" TargetMode="External"/><Relationship Id="rId45" Type="http://schemas.openxmlformats.org/officeDocument/2006/relationships/hyperlink" Target="consultantplus://offline/ref=6F3DC416072A059F1C142CE4A5B00BA7C719BD51085F26CD30C08BCFECP1lCG" TargetMode="External"/><Relationship Id="rId53" Type="http://schemas.openxmlformats.org/officeDocument/2006/relationships/hyperlink" Target="consultantplus://offline/ref=6F3DC416072A059F1C1432E9B3DC5CA8C312E2590A5529926D938D98B34C1A1D053B5E89FB9C49CE933D709DPCl5G" TargetMode="External"/><Relationship Id="rId58" Type="http://schemas.openxmlformats.org/officeDocument/2006/relationships/hyperlink" Target="consultantplus://offline/ref=6F3DC416072A059F1C1432E9B3DC5CA8C312E2590A54289C6F938D98B34C1A1D053B5E89FB9C49CE933D709EPClDG" TargetMode="External"/><Relationship Id="rId66" Type="http://schemas.openxmlformats.org/officeDocument/2006/relationships/fontTable" Target="fontTable.xml"/><Relationship Id="rId5" Type="http://schemas.openxmlformats.org/officeDocument/2006/relationships/hyperlink" Target="consultantplus://offline/ref=6F3DC416072A059F1C1432E9B3DC5CA8C312E259025525936D9FD092BB15161F0234019EFCD545CF933D70P9lAG" TargetMode="External"/><Relationship Id="rId15" Type="http://schemas.openxmlformats.org/officeDocument/2006/relationships/hyperlink" Target="consultantplus://offline/ref=6F3DC416072A059F1C1432E9B3DC5CA8C312E2590A532E9A6B958D98B34C1A1D053B5E89FB9C49CE933D749EPCl3G" TargetMode="External"/><Relationship Id="rId23" Type="http://schemas.openxmlformats.org/officeDocument/2006/relationships/hyperlink" Target="consultantplus://offline/ref=6F3DC416072A059F1C142CE4A5B00BA7C41EB9530E5526CD30C08BCFECP1lCG" TargetMode="External"/><Relationship Id="rId28" Type="http://schemas.openxmlformats.org/officeDocument/2006/relationships/hyperlink" Target="consultantplus://offline/ref=6F3DC416072A059F1C1432E9B3DC5CA8C312E2590A532C9F69928D98B34C1A1D05P3lBG" TargetMode="External"/><Relationship Id="rId36" Type="http://schemas.openxmlformats.org/officeDocument/2006/relationships/hyperlink" Target="consultantplus://offline/ref=6F3DC416072A059F1C1432E9B3DC5CA8C312E2590A56249B6E918D98B34C1A1D05P3lBG" TargetMode="External"/><Relationship Id="rId49" Type="http://schemas.openxmlformats.org/officeDocument/2006/relationships/hyperlink" Target="consultantplus://offline/ref=6F3DC416072A059F1C142CE4A5B00BA7C719BD51085F26CD30C08BCFEC1C1C48457B58D9PBlBG" TargetMode="External"/><Relationship Id="rId57" Type="http://schemas.openxmlformats.org/officeDocument/2006/relationships/hyperlink" Target="consultantplus://offline/ref=6F3DC416072A059F1C1432E9B3DC5CA8C312E2590A532D9B6A918D98B34C1A1D053B5E89FB9C49CE933D709EPCl6G" TargetMode="External"/><Relationship Id="rId61" Type="http://schemas.openxmlformats.org/officeDocument/2006/relationships/hyperlink" Target="consultantplus://offline/ref=6F3DC416072A059F1C1432E9B3DC5CA8C312E2590A532E9A6B958D98B34C1A1D053B5E89FB9C49CE933D749EPCl2G" TargetMode="External"/><Relationship Id="rId10" Type="http://schemas.openxmlformats.org/officeDocument/2006/relationships/hyperlink" Target="consultantplus://offline/ref=6F3DC416072A059F1C1432E9B3DC5CA8C312E2590A5729926F958D98B34C1A1D053B5E89FB9C49CE933D719EPCl2G" TargetMode="External"/><Relationship Id="rId19" Type="http://schemas.openxmlformats.org/officeDocument/2006/relationships/hyperlink" Target="consultantplus://offline/ref=6F3DC416072A059F1C1432E9B3DC5CA8C312E2590A5529926D938D98B34C1A1D053B5E89FB9C49CE933D709FPCl2G" TargetMode="External"/><Relationship Id="rId31" Type="http://schemas.openxmlformats.org/officeDocument/2006/relationships/hyperlink" Target="consultantplus://offline/ref=6F3DC416072A059F1C1432E9B3DC5CA8C312E25903532C9C6B9FD092BB15161FP0l2G" TargetMode="External"/><Relationship Id="rId44" Type="http://schemas.openxmlformats.org/officeDocument/2006/relationships/hyperlink" Target="consultantplus://offline/ref=6F3DC416072A059F1C1432E9B3DC5CA8C312E2590A5529926D938D98B34C1A1D053B5E89FB9C49CE933D709EPCl5G" TargetMode="External"/><Relationship Id="rId52" Type="http://schemas.openxmlformats.org/officeDocument/2006/relationships/hyperlink" Target="consultantplus://offline/ref=6F3DC416072A059F1C1432E9B3DC5CA8C312E2590A5529926D938D98B34C1A1D053B5E89FB9C49CE933D709EPClCG" TargetMode="External"/><Relationship Id="rId60" Type="http://schemas.openxmlformats.org/officeDocument/2006/relationships/hyperlink" Target="consultantplus://offline/ref=6F3DC416072A059F1C142CE4A5B00BA7C719BD51085F26CD30C08BCFEC1C1C48457B58DCB9PDl0G" TargetMode="External"/><Relationship Id="rId65" Type="http://schemas.openxmlformats.org/officeDocument/2006/relationships/hyperlink" Target="consultantplus://offline/ref=6F3DC416072A059F1C1432E9B3DC5CA8C312E2590A532E9A6B958D98B34C1A1D053B5E89FB9C49CE933D759BPCl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3DC416072A059F1C142CE4A5B00BA7C719BD51085F26CD30C08BCFEC1C1C48457B58DCB8D844C6P9l7G" TargetMode="External"/><Relationship Id="rId14" Type="http://schemas.openxmlformats.org/officeDocument/2006/relationships/hyperlink" Target="consultantplus://offline/ref=6F3DC416072A059F1C1432E9B3DC5CA8C312E2590A5529926D938D98B34C1A1D053B5E89FB9C49CE933D709FPCl0G" TargetMode="External"/><Relationship Id="rId22" Type="http://schemas.openxmlformats.org/officeDocument/2006/relationships/hyperlink" Target="consultantplus://offline/ref=6F3DC416072A059F1C142CE4A5B00BA7C718BC550F5F26CD30C08BCFECP1lCG" TargetMode="External"/><Relationship Id="rId27" Type="http://schemas.openxmlformats.org/officeDocument/2006/relationships/hyperlink" Target="consultantplus://offline/ref=6F3DC416072A059F1C1432E9B3DC5CA8C312E2590A542E9364968D98B34C1A1D05P3lBG" TargetMode="External"/><Relationship Id="rId30" Type="http://schemas.openxmlformats.org/officeDocument/2006/relationships/hyperlink" Target="consultantplus://offline/ref=6F3DC416072A059F1C1432E9B3DC5CA8C312E2590A54289964938D98B34C1A1D05P3lBG" TargetMode="External"/><Relationship Id="rId35" Type="http://schemas.openxmlformats.org/officeDocument/2006/relationships/hyperlink" Target="consultantplus://offline/ref=6F3DC416072A059F1C1432E9B3DC5CA8C312E2590A57289F6E908D98B34C1A1D05P3lBG" TargetMode="External"/><Relationship Id="rId43" Type="http://schemas.openxmlformats.org/officeDocument/2006/relationships/hyperlink" Target="consultantplus://offline/ref=6F3DC416072A059F1C142CE4A5B00BA7C411BB570F5E26CD30C08BCFEC1C1C48457B58DCB8D844CEP9l4G" TargetMode="External"/><Relationship Id="rId48" Type="http://schemas.openxmlformats.org/officeDocument/2006/relationships/hyperlink" Target="consultantplus://offline/ref=6F3DC416072A059F1C142CE4A5B00BA7C719BD51085F26CD30C08BCFEC1C1C48457B58DCB8D844CEP9l3G" TargetMode="External"/><Relationship Id="rId56" Type="http://schemas.openxmlformats.org/officeDocument/2006/relationships/hyperlink" Target="consultantplus://offline/ref=6F3DC416072A059F1C1432E9B3DC5CA8C312E2590A5529926D938D98B34C1A1D053B5E89FB9C49CE933D709DPCl3G" TargetMode="External"/><Relationship Id="rId64" Type="http://schemas.openxmlformats.org/officeDocument/2006/relationships/hyperlink" Target="consultantplus://offline/ref=6F3DC416072A059F1C1432E9B3DC5CA8C312E2590A5529926D938D98B34C1A1D053B5E89FB9C49CE933D709DPCl2G" TargetMode="External"/><Relationship Id="rId8" Type="http://schemas.openxmlformats.org/officeDocument/2006/relationships/hyperlink" Target="consultantplus://offline/ref=6F3DC416072A059F1C1432E9B3DC5CA8C312E2590A532E9A6B958D98B34C1A1D053B5E89FB9C49CE933D749EPCl3G" TargetMode="External"/><Relationship Id="rId51" Type="http://schemas.openxmlformats.org/officeDocument/2006/relationships/hyperlink" Target="consultantplus://offline/ref=6F3DC416072A059F1C1432E9B3DC5CA8C312E2590A5529926D938D98B34C1A1D053B5E89FB9C49CE933D709EPCl2G" TargetMode="External"/><Relationship Id="rId3" Type="http://schemas.openxmlformats.org/officeDocument/2006/relationships/webSettings" Target="webSettings.xml"/><Relationship Id="rId12" Type="http://schemas.openxmlformats.org/officeDocument/2006/relationships/hyperlink" Target="consultantplus://offline/ref=6F3DC416072A059F1C1432E9B3DC5CA8C312E2590A572A9A6A968D98B34C1A1D053B5E89FB9C49CE933D709FPClDG" TargetMode="External"/><Relationship Id="rId17" Type="http://schemas.openxmlformats.org/officeDocument/2006/relationships/hyperlink" Target="consultantplus://offline/ref=6F3DC416072A059F1C1432E9B3DC5CA8C312E2590A5529926D938D98B34C1A1D053B5E89FB9C49CE933D709FPCl3G" TargetMode="External"/><Relationship Id="rId25" Type="http://schemas.openxmlformats.org/officeDocument/2006/relationships/hyperlink" Target="consultantplus://offline/ref=6F3DC416072A059F1C142CE4A5B00BA7C21FB4500B5C7BC7389987CDPElBG" TargetMode="External"/><Relationship Id="rId33" Type="http://schemas.openxmlformats.org/officeDocument/2006/relationships/hyperlink" Target="consultantplus://offline/ref=6F3DC416072A059F1C1432E9B3DC5CA8C312E2590A5529926D938D98B34C1A1D053B5E89FB9C49CE933D709FPCl3G" TargetMode="External"/><Relationship Id="rId38" Type="http://schemas.openxmlformats.org/officeDocument/2006/relationships/hyperlink" Target="consultantplus://offline/ref=6F3DC416072A059F1C1432E9B3DC5CA8C312E2590A56249B6E918D98B34C1A1D05P3lBG" TargetMode="External"/><Relationship Id="rId46" Type="http://schemas.openxmlformats.org/officeDocument/2006/relationships/hyperlink" Target="consultantplus://offline/ref=6F3DC416072A059F1C1432E9B3DC5CA8C312E2590A5529926D938D98B34C1A1D053B5E89FB9C49CE933D709EPCl7G" TargetMode="External"/><Relationship Id="rId59" Type="http://schemas.openxmlformats.org/officeDocument/2006/relationships/hyperlink" Target="consultantplus://offline/ref=6F3DC416072A059F1C1432E9B3DC5CA8C312E2590A532E936D918D98B34C1A1D053B5E89FB9C49CE933D7396PCl6G" TargetMode="External"/><Relationship Id="rId67" Type="http://schemas.openxmlformats.org/officeDocument/2006/relationships/theme" Target="theme/theme1.xml"/><Relationship Id="rId20" Type="http://schemas.openxmlformats.org/officeDocument/2006/relationships/hyperlink" Target="consultantplus://offline/ref=6F3DC416072A059F1C142CE4A5B00BA7C719BD51085F26CD30C08BCFEC1C1C48457B58DEPBl0G" TargetMode="External"/><Relationship Id="rId41" Type="http://schemas.openxmlformats.org/officeDocument/2006/relationships/hyperlink" Target="consultantplus://offline/ref=6F3DC416072A059F1C142CE4A5B00BA7C411BF52085326CD30C08BCFEC1C1C48457B58DEPBlCG" TargetMode="External"/><Relationship Id="rId54" Type="http://schemas.openxmlformats.org/officeDocument/2006/relationships/hyperlink" Target="consultantplus://offline/ref=6F3DC416072A059F1C1432E9B3DC5CA8C312E2590A5529926D938D98B34C1A1D053B5E89FB9C49CE933D709DPCl4G" TargetMode="External"/><Relationship Id="rId62" Type="http://schemas.openxmlformats.org/officeDocument/2006/relationships/hyperlink" Target="consultantplus://offline/ref=6F3DC416072A059F1C1432E9B3DC5CA8C312E2590A5529926D938D98B34C1A1D053B5E89FB9C49CE933D709DPC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13920</Words>
  <Characters>79344</Characters>
  <Application>Microsoft Office Word</Application>
  <DocSecurity>0</DocSecurity>
  <Lines>661</Lines>
  <Paragraphs>186</Paragraphs>
  <ScaleCrop>false</ScaleCrop>
  <Company>Your Company Name</Company>
  <LinksUpToDate>false</LinksUpToDate>
  <CharactersWithSpaces>93078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2</cp:revision>
  <dcterms:created xsi:type="dcterms:W3CDTF">2017-02-28T06:37:00Z</dcterms:created>
  <dcterms:modified xsi:type="dcterms:W3CDTF">2017-02-28T06:37:00Z</dcterms:modified>
</cp:coreProperties>
</file>