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D3" w:rsidRDefault="002D4DDE" w:rsidP="00697E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Список  </w:t>
      </w:r>
      <w:r w:rsidRPr="0028528D">
        <w:rPr>
          <w:b/>
          <w:i/>
          <w:sz w:val="28"/>
          <w:szCs w:val="28"/>
        </w:rPr>
        <w:t xml:space="preserve">земельных участков, предназначенных для </w:t>
      </w:r>
      <w:r w:rsidR="00697ED3">
        <w:rPr>
          <w:b/>
          <w:i/>
          <w:sz w:val="28"/>
          <w:szCs w:val="28"/>
        </w:rPr>
        <w:t xml:space="preserve">реализации </w:t>
      </w:r>
    </w:p>
    <w:p w:rsidR="00697ED3" w:rsidRDefault="00697ED3" w:rsidP="00697ED3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28528D">
        <w:rPr>
          <w:b/>
          <w:i/>
          <w:sz w:val="28"/>
          <w:szCs w:val="28"/>
        </w:rPr>
        <w:t xml:space="preserve">инвестиционных проектов </w:t>
      </w:r>
      <w:r>
        <w:rPr>
          <w:b/>
          <w:i/>
          <w:sz w:val="28"/>
          <w:szCs w:val="28"/>
        </w:rPr>
        <w:t xml:space="preserve">под </w:t>
      </w:r>
      <w:r w:rsidRPr="0028528D">
        <w:rPr>
          <w:b/>
          <w:i/>
          <w:sz w:val="28"/>
          <w:szCs w:val="28"/>
        </w:rPr>
        <w:t xml:space="preserve"> </w:t>
      </w:r>
      <w:r w:rsidR="002D4DDE">
        <w:rPr>
          <w:b/>
          <w:i/>
          <w:sz w:val="28"/>
          <w:szCs w:val="28"/>
        </w:rPr>
        <w:t>жилищн</w:t>
      </w:r>
      <w:r>
        <w:rPr>
          <w:b/>
          <w:i/>
          <w:sz w:val="28"/>
          <w:szCs w:val="28"/>
        </w:rPr>
        <w:t>ое строительство</w:t>
      </w:r>
      <w:r w:rsidR="002D4DDE" w:rsidRPr="0028528D">
        <w:rPr>
          <w:b/>
          <w:i/>
          <w:sz w:val="28"/>
          <w:szCs w:val="28"/>
        </w:rPr>
        <w:t xml:space="preserve"> </w:t>
      </w:r>
    </w:p>
    <w:p w:rsidR="006569FD" w:rsidRDefault="002D4DDE" w:rsidP="00697ED3">
      <w:pPr>
        <w:jc w:val="center"/>
        <w:rPr>
          <w:b/>
          <w:i/>
          <w:sz w:val="28"/>
          <w:szCs w:val="28"/>
        </w:rPr>
      </w:pPr>
      <w:r w:rsidRPr="0028528D">
        <w:rPr>
          <w:b/>
          <w:i/>
          <w:sz w:val="28"/>
          <w:szCs w:val="28"/>
        </w:rPr>
        <w:t xml:space="preserve"> в Муниципальном образовании город Нефтеюганск </w:t>
      </w:r>
    </w:p>
    <w:p w:rsidR="00A93257" w:rsidRPr="0028528D" w:rsidRDefault="00A93257" w:rsidP="002D4DDE">
      <w:pPr>
        <w:jc w:val="center"/>
        <w:rPr>
          <w:b/>
          <w:i/>
          <w:sz w:val="28"/>
          <w:szCs w:val="28"/>
        </w:rPr>
      </w:pP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559"/>
        <w:gridCol w:w="3402"/>
        <w:gridCol w:w="2977"/>
      </w:tblGrid>
      <w:tr w:rsidR="002D4DDE" w:rsidRPr="00EB1624" w:rsidTr="00117732">
        <w:tc>
          <w:tcPr>
            <w:tcW w:w="568" w:type="dxa"/>
            <w:vMerge w:val="restart"/>
          </w:tcPr>
          <w:p w:rsidR="002D4DDE" w:rsidRPr="00EB1624" w:rsidRDefault="002D4DDE" w:rsidP="00B83660">
            <w:pPr>
              <w:jc w:val="center"/>
              <w:rPr>
                <w:b/>
                <w:sz w:val="20"/>
                <w:szCs w:val="20"/>
              </w:rPr>
            </w:pPr>
            <w:r w:rsidRPr="00EB162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B1624">
              <w:rPr>
                <w:b/>
                <w:sz w:val="20"/>
                <w:szCs w:val="20"/>
              </w:rPr>
              <w:t>п</w:t>
            </w:r>
            <w:proofErr w:type="gramEnd"/>
            <w:r w:rsidRPr="00EB1624">
              <w:rPr>
                <w:b/>
                <w:sz w:val="20"/>
                <w:szCs w:val="20"/>
              </w:rPr>
              <w:t>/п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2D4DDE" w:rsidRPr="00EB1624" w:rsidRDefault="002D4DDE" w:rsidP="00B836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2D4DDE" w:rsidRPr="00EB1624" w:rsidRDefault="002D4DDE" w:rsidP="00B83660">
            <w:pPr>
              <w:jc w:val="center"/>
              <w:rPr>
                <w:b/>
                <w:sz w:val="20"/>
                <w:szCs w:val="20"/>
              </w:rPr>
            </w:pPr>
            <w:r w:rsidRPr="00EB1624">
              <w:rPr>
                <w:b/>
                <w:sz w:val="20"/>
                <w:szCs w:val="20"/>
              </w:rPr>
              <w:t xml:space="preserve">Сведения о земельном участке, планируемом к предоставлению на аукционе из земель, находящихся в муниципальной собственности, а также государственная </w:t>
            </w:r>
            <w:proofErr w:type="gramStart"/>
            <w:r w:rsidRPr="00EB1624">
              <w:rPr>
                <w:b/>
                <w:sz w:val="20"/>
                <w:szCs w:val="20"/>
              </w:rPr>
              <w:t>собственность</w:t>
            </w:r>
            <w:proofErr w:type="gramEnd"/>
            <w:r w:rsidRPr="00EB1624">
              <w:rPr>
                <w:b/>
                <w:sz w:val="20"/>
                <w:szCs w:val="20"/>
              </w:rPr>
              <w:t xml:space="preserve"> на который не разграничена и распоряжение которым в соответствии с законодательством Российской Федерации осуществляется органами местного самоуправления </w:t>
            </w:r>
          </w:p>
        </w:tc>
        <w:tc>
          <w:tcPr>
            <w:tcW w:w="2977" w:type="dxa"/>
            <w:vMerge w:val="restart"/>
          </w:tcPr>
          <w:p w:rsidR="002D4DDE" w:rsidRDefault="002D4DDE" w:rsidP="00B83660">
            <w:pPr>
              <w:jc w:val="center"/>
              <w:rPr>
                <w:b/>
                <w:sz w:val="18"/>
                <w:szCs w:val="18"/>
              </w:rPr>
            </w:pPr>
          </w:p>
          <w:p w:rsidR="002D4DDE" w:rsidRDefault="002D4DDE" w:rsidP="00B83660">
            <w:pPr>
              <w:jc w:val="center"/>
              <w:rPr>
                <w:b/>
                <w:sz w:val="18"/>
                <w:szCs w:val="18"/>
              </w:rPr>
            </w:pPr>
          </w:p>
          <w:p w:rsidR="002D4DDE" w:rsidRPr="00EB1624" w:rsidRDefault="002D4DDE" w:rsidP="00B83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Градостроительная документация</w:t>
            </w:r>
          </w:p>
        </w:tc>
      </w:tr>
      <w:tr w:rsidR="002D4DDE" w:rsidRPr="00EB1624" w:rsidTr="00117732">
        <w:tc>
          <w:tcPr>
            <w:tcW w:w="568" w:type="dxa"/>
            <w:vMerge/>
          </w:tcPr>
          <w:p w:rsidR="002D4DDE" w:rsidRPr="00EB1624" w:rsidRDefault="002D4DDE" w:rsidP="00B8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D4DDE" w:rsidRPr="00EB1624" w:rsidRDefault="002D4DDE" w:rsidP="00B83660">
            <w:pPr>
              <w:jc w:val="center"/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 xml:space="preserve">Адрес, </w:t>
            </w:r>
          </w:p>
          <w:p w:rsidR="002D4DDE" w:rsidRPr="00EB1624" w:rsidRDefault="002D4DDE" w:rsidP="00B83660">
            <w:pPr>
              <w:jc w:val="center"/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559" w:type="dxa"/>
          </w:tcPr>
          <w:p w:rsidR="002D4DDE" w:rsidRPr="00EB1624" w:rsidRDefault="002D4DDE" w:rsidP="00B83660">
            <w:pPr>
              <w:jc w:val="center"/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>Площадь</w:t>
            </w:r>
          </w:p>
          <w:p w:rsidR="002D4DDE" w:rsidRPr="00EB1624" w:rsidRDefault="002D4DDE" w:rsidP="00B83660">
            <w:pPr>
              <w:jc w:val="center"/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>(</w:t>
            </w:r>
            <w:proofErr w:type="gramStart"/>
            <w:r w:rsidRPr="00EB1624">
              <w:rPr>
                <w:b/>
                <w:sz w:val="22"/>
                <w:szCs w:val="22"/>
              </w:rPr>
              <w:t>га</w:t>
            </w:r>
            <w:proofErr w:type="gramEnd"/>
            <w:r w:rsidRPr="00EB162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2D4DDE" w:rsidRPr="00EB1624" w:rsidRDefault="002D4DDE" w:rsidP="00B83660">
            <w:pPr>
              <w:jc w:val="center"/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>Категория, вид разрешенного использования</w:t>
            </w:r>
          </w:p>
        </w:tc>
        <w:tc>
          <w:tcPr>
            <w:tcW w:w="2977" w:type="dxa"/>
            <w:vMerge/>
          </w:tcPr>
          <w:p w:rsidR="002D4DDE" w:rsidRPr="00EB1624" w:rsidRDefault="002D4DDE" w:rsidP="00B8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4DDE" w:rsidRPr="002B2E33" w:rsidTr="00117732">
        <w:tc>
          <w:tcPr>
            <w:tcW w:w="568" w:type="dxa"/>
          </w:tcPr>
          <w:p w:rsidR="002D4DDE" w:rsidRPr="00295E16" w:rsidRDefault="00A93257" w:rsidP="00B83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2D4DDE" w:rsidRPr="00295E16" w:rsidRDefault="002D4DDE" w:rsidP="00B83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г.Нефтеюганск, микрорайон 11.</w:t>
            </w:r>
          </w:p>
        </w:tc>
        <w:tc>
          <w:tcPr>
            <w:tcW w:w="1559" w:type="dxa"/>
            <w:vAlign w:val="center"/>
          </w:tcPr>
          <w:p w:rsidR="002D4DDE" w:rsidRPr="00295E16" w:rsidRDefault="00A93257" w:rsidP="00914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1,5814</w:t>
            </w:r>
          </w:p>
        </w:tc>
        <w:tc>
          <w:tcPr>
            <w:tcW w:w="3402" w:type="dxa"/>
            <w:vAlign w:val="center"/>
          </w:tcPr>
          <w:p w:rsidR="002D4DDE" w:rsidRDefault="002D4DDE" w:rsidP="002D4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 застроенной  территории №</w:t>
            </w:r>
            <w:r w:rsidR="007A4CEA">
              <w:rPr>
                <w:sz w:val="22"/>
                <w:szCs w:val="22"/>
              </w:rPr>
              <w:t xml:space="preserve"> </w:t>
            </w:r>
            <w:r w:rsidR="00A932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2D4DDE" w:rsidRPr="00295E16" w:rsidRDefault="0052131E" w:rsidP="00521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города от 07.07.2015 № 607-п «О развитии застроенной территории № 14 микрорайона 11 города Нефтеюганска»  </w:t>
            </w:r>
          </w:p>
        </w:tc>
      </w:tr>
      <w:tr w:rsidR="002D4DDE" w:rsidRPr="002B2E33" w:rsidTr="00117732">
        <w:tc>
          <w:tcPr>
            <w:tcW w:w="568" w:type="dxa"/>
          </w:tcPr>
          <w:p w:rsidR="002D4DDE" w:rsidRPr="00295E16" w:rsidRDefault="00A93257" w:rsidP="00B83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2D4DDE" w:rsidRPr="00295E16" w:rsidRDefault="002D4DDE" w:rsidP="00B83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г.Нефтеюганск, микрорайон 11.</w:t>
            </w:r>
          </w:p>
        </w:tc>
        <w:tc>
          <w:tcPr>
            <w:tcW w:w="1559" w:type="dxa"/>
            <w:vAlign w:val="center"/>
          </w:tcPr>
          <w:p w:rsidR="002D4DDE" w:rsidRPr="00295E16" w:rsidRDefault="002D4DDE" w:rsidP="002D4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1,6938</w:t>
            </w:r>
          </w:p>
        </w:tc>
        <w:tc>
          <w:tcPr>
            <w:tcW w:w="3402" w:type="dxa"/>
            <w:vAlign w:val="center"/>
          </w:tcPr>
          <w:p w:rsidR="002D4DDE" w:rsidRDefault="002D4DDE" w:rsidP="002D4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 застроенной  территории №</w:t>
            </w:r>
            <w:r w:rsidR="007A4C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2D4DDE" w:rsidRPr="00295E16" w:rsidRDefault="000C389E" w:rsidP="000C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города от 02.09.2016 № 835-п «О развитии застроенной территории № 5 микрорайона 11 города Нефтеюганска»  </w:t>
            </w:r>
          </w:p>
        </w:tc>
      </w:tr>
      <w:tr w:rsidR="00552DBA" w:rsidRPr="002B2E33" w:rsidTr="00117732">
        <w:tc>
          <w:tcPr>
            <w:tcW w:w="568" w:type="dxa"/>
          </w:tcPr>
          <w:p w:rsidR="00552DBA" w:rsidRPr="00295E16" w:rsidRDefault="00552DBA" w:rsidP="00D8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552DBA" w:rsidRPr="00295E16" w:rsidRDefault="00552DBA" w:rsidP="00D8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г.Нефтеюганск, микрорайон 17.</w:t>
            </w:r>
          </w:p>
        </w:tc>
        <w:tc>
          <w:tcPr>
            <w:tcW w:w="1559" w:type="dxa"/>
            <w:vAlign w:val="center"/>
          </w:tcPr>
          <w:p w:rsidR="00552DBA" w:rsidRPr="00295E16" w:rsidRDefault="00552DBA" w:rsidP="00D8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3,7252</w:t>
            </w:r>
          </w:p>
        </w:tc>
        <w:tc>
          <w:tcPr>
            <w:tcW w:w="3402" w:type="dxa"/>
            <w:vAlign w:val="center"/>
          </w:tcPr>
          <w:p w:rsidR="00552DBA" w:rsidRDefault="00552DBA" w:rsidP="00D8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 застроенной  территории №1</w:t>
            </w:r>
          </w:p>
          <w:p w:rsidR="00552DBA" w:rsidRDefault="00552DBA" w:rsidP="00D82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52DBA" w:rsidRPr="00295E16" w:rsidRDefault="00552DBA" w:rsidP="00D8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города от 13.07..2015 № 640-п «О развитии застроенной территории № 1 микрорайона 17 города Нефтеюганска»  </w:t>
            </w:r>
          </w:p>
        </w:tc>
      </w:tr>
      <w:tr w:rsidR="00552DBA" w:rsidRPr="002B2E33" w:rsidTr="00117732">
        <w:tc>
          <w:tcPr>
            <w:tcW w:w="568" w:type="dxa"/>
          </w:tcPr>
          <w:p w:rsidR="00552DBA" w:rsidRDefault="00552DBA" w:rsidP="00D8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552DBA" w:rsidRPr="00295E16" w:rsidRDefault="00552DBA" w:rsidP="00D8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г.Нефтеюганск, микрорайон 11.</w:t>
            </w:r>
          </w:p>
        </w:tc>
        <w:tc>
          <w:tcPr>
            <w:tcW w:w="1559" w:type="dxa"/>
            <w:vAlign w:val="center"/>
          </w:tcPr>
          <w:p w:rsidR="00552DBA" w:rsidRPr="00295E16" w:rsidRDefault="00552DBA" w:rsidP="00D8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1,6597</w:t>
            </w:r>
          </w:p>
        </w:tc>
        <w:tc>
          <w:tcPr>
            <w:tcW w:w="3402" w:type="dxa"/>
            <w:vAlign w:val="center"/>
          </w:tcPr>
          <w:p w:rsidR="00552DBA" w:rsidRDefault="00552DBA" w:rsidP="00D8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 застроенной  территории №8</w:t>
            </w:r>
          </w:p>
          <w:p w:rsidR="00552DBA" w:rsidRDefault="00552DBA" w:rsidP="00D82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52DBA" w:rsidRPr="00295E16" w:rsidRDefault="00552DBA" w:rsidP="00D8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города от 24.02.2015 № 132-п «О развитии застроенной территории № 8 микрорайона 11 города Нефтеюганска»  </w:t>
            </w:r>
          </w:p>
        </w:tc>
      </w:tr>
      <w:tr w:rsidR="00552DBA" w:rsidRPr="002B2E33" w:rsidTr="00117732">
        <w:tc>
          <w:tcPr>
            <w:tcW w:w="568" w:type="dxa"/>
          </w:tcPr>
          <w:p w:rsidR="00552DBA" w:rsidRDefault="00552DBA" w:rsidP="00D8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552DBA" w:rsidRPr="00295E16" w:rsidRDefault="00552DBA" w:rsidP="00D8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г.Нефтеюганск, микрорайон 11.</w:t>
            </w:r>
          </w:p>
        </w:tc>
        <w:tc>
          <w:tcPr>
            <w:tcW w:w="1559" w:type="dxa"/>
            <w:vAlign w:val="center"/>
          </w:tcPr>
          <w:p w:rsidR="00552DBA" w:rsidRPr="00295E16" w:rsidRDefault="00552DBA" w:rsidP="00D8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1,5212</w:t>
            </w:r>
          </w:p>
        </w:tc>
        <w:tc>
          <w:tcPr>
            <w:tcW w:w="3402" w:type="dxa"/>
            <w:vAlign w:val="center"/>
          </w:tcPr>
          <w:p w:rsidR="00552DBA" w:rsidRDefault="00552DBA" w:rsidP="00D8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 застроенной  территории № 6</w:t>
            </w:r>
          </w:p>
        </w:tc>
        <w:tc>
          <w:tcPr>
            <w:tcW w:w="2977" w:type="dxa"/>
          </w:tcPr>
          <w:p w:rsidR="00552DBA" w:rsidRPr="003112FE" w:rsidRDefault="00552DBA" w:rsidP="00D82BC0">
            <w:pPr>
              <w:jc w:val="center"/>
              <w:rPr>
                <w:sz w:val="22"/>
                <w:szCs w:val="22"/>
              </w:rPr>
            </w:pPr>
            <w:r w:rsidRPr="003112FE">
              <w:rPr>
                <w:sz w:val="22"/>
                <w:szCs w:val="22"/>
              </w:rPr>
              <w:t xml:space="preserve">Постановление администрации города от 28.01.2015 № 46-п  </w:t>
            </w:r>
          </w:p>
          <w:p w:rsidR="00552DBA" w:rsidRDefault="00552DBA" w:rsidP="00D82BC0">
            <w:pPr>
              <w:jc w:val="center"/>
              <w:rPr>
                <w:sz w:val="22"/>
                <w:szCs w:val="22"/>
              </w:rPr>
            </w:pPr>
            <w:r w:rsidRPr="00D138A9">
              <w:rPr>
                <w:sz w:val="22"/>
                <w:szCs w:val="22"/>
              </w:rPr>
              <w:t>«О развитии застроенной территории № 6 микрорайона 11 города</w:t>
            </w:r>
            <w:r>
              <w:rPr>
                <w:sz w:val="22"/>
                <w:szCs w:val="22"/>
              </w:rPr>
              <w:t xml:space="preserve"> Нефтеюганска»  </w:t>
            </w:r>
          </w:p>
          <w:p w:rsidR="00552DBA" w:rsidRPr="00295E16" w:rsidRDefault="00552DBA" w:rsidP="00D8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с изменениями от 07.10.2016 № 911-п)</w:t>
            </w:r>
          </w:p>
        </w:tc>
      </w:tr>
      <w:tr w:rsidR="00552DBA" w:rsidRPr="002B2E33" w:rsidTr="00117732">
        <w:tc>
          <w:tcPr>
            <w:tcW w:w="568" w:type="dxa"/>
          </w:tcPr>
          <w:p w:rsidR="00552DBA" w:rsidRPr="00295E16" w:rsidRDefault="00552DBA" w:rsidP="00B83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552DBA" w:rsidRPr="00295E16" w:rsidRDefault="00552DBA" w:rsidP="00B83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г.Нефтеюганск, микрорайон 11.</w:t>
            </w:r>
          </w:p>
        </w:tc>
        <w:tc>
          <w:tcPr>
            <w:tcW w:w="1559" w:type="dxa"/>
            <w:vAlign w:val="center"/>
          </w:tcPr>
          <w:p w:rsidR="00552DBA" w:rsidRPr="00295E16" w:rsidRDefault="00552DBA" w:rsidP="00A93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1,7777</w:t>
            </w:r>
          </w:p>
        </w:tc>
        <w:tc>
          <w:tcPr>
            <w:tcW w:w="3402" w:type="dxa"/>
            <w:vAlign w:val="center"/>
          </w:tcPr>
          <w:p w:rsidR="00552DBA" w:rsidRDefault="00552DBA" w:rsidP="002D4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 застроенной  территории № 7</w:t>
            </w:r>
          </w:p>
          <w:p w:rsidR="00552DBA" w:rsidRDefault="00552DBA" w:rsidP="002D4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поликлиникой)</w:t>
            </w:r>
          </w:p>
        </w:tc>
        <w:tc>
          <w:tcPr>
            <w:tcW w:w="2977" w:type="dxa"/>
          </w:tcPr>
          <w:p w:rsidR="00552DBA" w:rsidRPr="00295E16" w:rsidRDefault="00552DBA" w:rsidP="00656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города от 28.01.2015 № 45-п «О развитии застроенной территории № 7 микрорайона 11 города Нефтеюганска»  </w:t>
            </w:r>
          </w:p>
        </w:tc>
      </w:tr>
    </w:tbl>
    <w:p w:rsidR="004E6938" w:rsidRDefault="004E6938" w:rsidP="00AE3171">
      <w:pPr>
        <w:rPr>
          <w:sz w:val="20"/>
          <w:szCs w:val="20"/>
        </w:rPr>
      </w:pPr>
    </w:p>
    <w:sectPr w:rsidR="004E6938" w:rsidSect="007337AE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39"/>
    <w:rsid w:val="0004484B"/>
    <w:rsid w:val="0006159A"/>
    <w:rsid w:val="000675ED"/>
    <w:rsid w:val="00067907"/>
    <w:rsid w:val="00072497"/>
    <w:rsid w:val="00074637"/>
    <w:rsid w:val="00081DB1"/>
    <w:rsid w:val="000B44B2"/>
    <w:rsid w:val="000C2834"/>
    <w:rsid w:val="000C389E"/>
    <w:rsid w:val="000D453E"/>
    <w:rsid w:val="000E09B1"/>
    <w:rsid w:val="000F2063"/>
    <w:rsid w:val="000F3A81"/>
    <w:rsid w:val="00117732"/>
    <w:rsid w:val="00125421"/>
    <w:rsid w:val="001336CE"/>
    <w:rsid w:val="00154308"/>
    <w:rsid w:val="00156FBC"/>
    <w:rsid w:val="0017417E"/>
    <w:rsid w:val="00174397"/>
    <w:rsid w:val="001776D5"/>
    <w:rsid w:val="001815FC"/>
    <w:rsid w:val="001859DC"/>
    <w:rsid w:val="001A6EB4"/>
    <w:rsid w:val="001B6750"/>
    <w:rsid w:val="001E6BC7"/>
    <w:rsid w:val="001F3843"/>
    <w:rsid w:val="001F5A6C"/>
    <w:rsid w:val="00205BC0"/>
    <w:rsid w:val="00207FA9"/>
    <w:rsid w:val="0021153E"/>
    <w:rsid w:val="002315AA"/>
    <w:rsid w:val="0028528D"/>
    <w:rsid w:val="00293033"/>
    <w:rsid w:val="00295E16"/>
    <w:rsid w:val="002A1BDD"/>
    <w:rsid w:val="002B3E75"/>
    <w:rsid w:val="002C002D"/>
    <w:rsid w:val="002D4DDE"/>
    <w:rsid w:val="002D7625"/>
    <w:rsid w:val="00305C7D"/>
    <w:rsid w:val="003112FE"/>
    <w:rsid w:val="00321F82"/>
    <w:rsid w:val="00333251"/>
    <w:rsid w:val="00336C00"/>
    <w:rsid w:val="00347E0A"/>
    <w:rsid w:val="0035330E"/>
    <w:rsid w:val="00355023"/>
    <w:rsid w:val="00360F58"/>
    <w:rsid w:val="00366CDA"/>
    <w:rsid w:val="00384816"/>
    <w:rsid w:val="0038793E"/>
    <w:rsid w:val="00392768"/>
    <w:rsid w:val="003B333F"/>
    <w:rsid w:val="003E7D18"/>
    <w:rsid w:val="003F05FE"/>
    <w:rsid w:val="00404191"/>
    <w:rsid w:val="00407868"/>
    <w:rsid w:val="00410750"/>
    <w:rsid w:val="0044376D"/>
    <w:rsid w:val="00447011"/>
    <w:rsid w:val="00450018"/>
    <w:rsid w:val="004A45B0"/>
    <w:rsid w:val="004A5A99"/>
    <w:rsid w:val="004B5AAB"/>
    <w:rsid w:val="004B7A58"/>
    <w:rsid w:val="004C0117"/>
    <w:rsid w:val="004C44ED"/>
    <w:rsid w:val="004C4703"/>
    <w:rsid w:val="004D0B80"/>
    <w:rsid w:val="004D32E1"/>
    <w:rsid w:val="004E6938"/>
    <w:rsid w:val="004F7E0C"/>
    <w:rsid w:val="00504819"/>
    <w:rsid w:val="00506E25"/>
    <w:rsid w:val="0052131E"/>
    <w:rsid w:val="00527609"/>
    <w:rsid w:val="00545F93"/>
    <w:rsid w:val="00546A02"/>
    <w:rsid w:val="00552DBA"/>
    <w:rsid w:val="00567C37"/>
    <w:rsid w:val="00571648"/>
    <w:rsid w:val="005A047A"/>
    <w:rsid w:val="005A273E"/>
    <w:rsid w:val="005B22C9"/>
    <w:rsid w:val="005C7241"/>
    <w:rsid w:val="005E4F2E"/>
    <w:rsid w:val="006050C9"/>
    <w:rsid w:val="00632857"/>
    <w:rsid w:val="006354DE"/>
    <w:rsid w:val="00646FC7"/>
    <w:rsid w:val="00651D8D"/>
    <w:rsid w:val="00653F0D"/>
    <w:rsid w:val="006569FD"/>
    <w:rsid w:val="006745CF"/>
    <w:rsid w:val="00697ED3"/>
    <w:rsid w:val="006A7B4D"/>
    <w:rsid w:val="006B1550"/>
    <w:rsid w:val="006D2D2C"/>
    <w:rsid w:val="0070123C"/>
    <w:rsid w:val="0070750D"/>
    <w:rsid w:val="007154F2"/>
    <w:rsid w:val="00725AA2"/>
    <w:rsid w:val="00726222"/>
    <w:rsid w:val="007337AE"/>
    <w:rsid w:val="00734DA3"/>
    <w:rsid w:val="00744134"/>
    <w:rsid w:val="00756A20"/>
    <w:rsid w:val="0076044D"/>
    <w:rsid w:val="00761062"/>
    <w:rsid w:val="00761460"/>
    <w:rsid w:val="00781B5D"/>
    <w:rsid w:val="00786A14"/>
    <w:rsid w:val="007909B0"/>
    <w:rsid w:val="00792806"/>
    <w:rsid w:val="007A4CEA"/>
    <w:rsid w:val="007B3E7D"/>
    <w:rsid w:val="007B790C"/>
    <w:rsid w:val="007B7D54"/>
    <w:rsid w:val="007C1CEC"/>
    <w:rsid w:val="007C2961"/>
    <w:rsid w:val="007D598F"/>
    <w:rsid w:val="007E520E"/>
    <w:rsid w:val="007F48A8"/>
    <w:rsid w:val="00812C68"/>
    <w:rsid w:val="00816F66"/>
    <w:rsid w:val="00822D27"/>
    <w:rsid w:val="00827815"/>
    <w:rsid w:val="008362A5"/>
    <w:rsid w:val="00843014"/>
    <w:rsid w:val="00866BE2"/>
    <w:rsid w:val="0087570F"/>
    <w:rsid w:val="008A5929"/>
    <w:rsid w:val="008B07A6"/>
    <w:rsid w:val="008B1393"/>
    <w:rsid w:val="008E20C0"/>
    <w:rsid w:val="008F05BE"/>
    <w:rsid w:val="008F1A0D"/>
    <w:rsid w:val="0090417F"/>
    <w:rsid w:val="009112CF"/>
    <w:rsid w:val="0091415F"/>
    <w:rsid w:val="0093246D"/>
    <w:rsid w:val="00934B2C"/>
    <w:rsid w:val="00941D65"/>
    <w:rsid w:val="009764FE"/>
    <w:rsid w:val="00981873"/>
    <w:rsid w:val="009A39CA"/>
    <w:rsid w:val="009D6374"/>
    <w:rsid w:val="009F7498"/>
    <w:rsid w:val="00A020CF"/>
    <w:rsid w:val="00A022E1"/>
    <w:rsid w:val="00A40340"/>
    <w:rsid w:val="00A42B29"/>
    <w:rsid w:val="00A45783"/>
    <w:rsid w:val="00A81E69"/>
    <w:rsid w:val="00A9141B"/>
    <w:rsid w:val="00A93257"/>
    <w:rsid w:val="00AC0716"/>
    <w:rsid w:val="00AE3171"/>
    <w:rsid w:val="00AE31D5"/>
    <w:rsid w:val="00AE75BA"/>
    <w:rsid w:val="00AF4EAB"/>
    <w:rsid w:val="00AF7CFF"/>
    <w:rsid w:val="00B036F8"/>
    <w:rsid w:val="00B03FBA"/>
    <w:rsid w:val="00B06135"/>
    <w:rsid w:val="00B11754"/>
    <w:rsid w:val="00B2623C"/>
    <w:rsid w:val="00B5291E"/>
    <w:rsid w:val="00B54FB9"/>
    <w:rsid w:val="00B64E6E"/>
    <w:rsid w:val="00B673A7"/>
    <w:rsid w:val="00BA50CA"/>
    <w:rsid w:val="00BD169E"/>
    <w:rsid w:val="00BD3943"/>
    <w:rsid w:val="00BF04D4"/>
    <w:rsid w:val="00C00104"/>
    <w:rsid w:val="00C04192"/>
    <w:rsid w:val="00C05D95"/>
    <w:rsid w:val="00C1183D"/>
    <w:rsid w:val="00C14B61"/>
    <w:rsid w:val="00C31667"/>
    <w:rsid w:val="00C626C3"/>
    <w:rsid w:val="00C64A63"/>
    <w:rsid w:val="00C81F4D"/>
    <w:rsid w:val="00C863FE"/>
    <w:rsid w:val="00C96006"/>
    <w:rsid w:val="00CA1B60"/>
    <w:rsid w:val="00CB02DF"/>
    <w:rsid w:val="00CB356D"/>
    <w:rsid w:val="00CB6E65"/>
    <w:rsid w:val="00CC1342"/>
    <w:rsid w:val="00CC248B"/>
    <w:rsid w:val="00CE51EC"/>
    <w:rsid w:val="00CF510C"/>
    <w:rsid w:val="00D014AD"/>
    <w:rsid w:val="00D138A9"/>
    <w:rsid w:val="00D22732"/>
    <w:rsid w:val="00D25B90"/>
    <w:rsid w:val="00D35FBB"/>
    <w:rsid w:val="00D43026"/>
    <w:rsid w:val="00D46939"/>
    <w:rsid w:val="00D56486"/>
    <w:rsid w:val="00D62E58"/>
    <w:rsid w:val="00D635F7"/>
    <w:rsid w:val="00D64F9B"/>
    <w:rsid w:val="00D71B8B"/>
    <w:rsid w:val="00D761A9"/>
    <w:rsid w:val="00D90E6D"/>
    <w:rsid w:val="00DA74B5"/>
    <w:rsid w:val="00DB06B8"/>
    <w:rsid w:val="00DD7284"/>
    <w:rsid w:val="00DF35F7"/>
    <w:rsid w:val="00E026AD"/>
    <w:rsid w:val="00E0733F"/>
    <w:rsid w:val="00E26EEE"/>
    <w:rsid w:val="00E33A43"/>
    <w:rsid w:val="00E441B3"/>
    <w:rsid w:val="00E45CA0"/>
    <w:rsid w:val="00E50ED1"/>
    <w:rsid w:val="00E52CA9"/>
    <w:rsid w:val="00E7094E"/>
    <w:rsid w:val="00E72596"/>
    <w:rsid w:val="00E81B78"/>
    <w:rsid w:val="00E831AB"/>
    <w:rsid w:val="00E841EE"/>
    <w:rsid w:val="00EA3247"/>
    <w:rsid w:val="00EB1624"/>
    <w:rsid w:val="00EB5967"/>
    <w:rsid w:val="00ED3EF3"/>
    <w:rsid w:val="00ED4C07"/>
    <w:rsid w:val="00EE3859"/>
    <w:rsid w:val="00EE5BF3"/>
    <w:rsid w:val="00F01441"/>
    <w:rsid w:val="00F32E68"/>
    <w:rsid w:val="00F34BCA"/>
    <w:rsid w:val="00F37369"/>
    <w:rsid w:val="00F41CAB"/>
    <w:rsid w:val="00F45950"/>
    <w:rsid w:val="00F7647B"/>
    <w:rsid w:val="00F8660C"/>
    <w:rsid w:val="00F86A41"/>
    <w:rsid w:val="00FA4267"/>
    <w:rsid w:val="00FA7BD5"/>
    <w:rsid w:val="00FB36ED"/>
    <w:rsid w:val="00FD1894"/>
    <w:rsid w:val="00F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F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2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D4C07"/>
    <w:pPr>
      <w:ind w:firstLine="567"/>
      <w:jc w:val="both"/>
    </w:pPr>
    <w:rPr>
      <w:sz w:val="28"/>
      <w:szCs w:val="28"/>
    </w:rPr>
  </w:style>
  <w:style w:type="paragraph" w:customStyle="1" w:styleId="a6">
    <w:name w:val="Знак"/>
    <w:basedOn w:val="a"/>
    <w:rsid w:val="00CB6E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AE31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F01441"/>
    <w:pPr>
      <w:spacing w:after="120"/>
    </w:pPr>
    <w:rPr>
      <w:rFonts w:ascii="Pragmatica" w:hAnsi="Pragmatica"/>
      <w:b/>
      <w:sz w:val="20"/>
      <w:szCs w:val="20"/>
    </w:rPr>
  </w:style>
  <w:style w:type="character" w:customStyle="1" w:styleId="a9">
    <w:name w:val="Основной текст Знак"/>
    <w:link w:val="a8"/>
    <w:rsid w:val="00F01441"/>
    <w:rPr>
      <w:rFonts w:ascii="Pragmatica" w:hAnsi="Pragmatica"/>
      <w:b/>
    </w:rPr>
  </w:style>
  <w:style w:type="paragraph" w:customStyle="1" w:styleId="2">
    <w:name w:val="Ñòèëü2"/>
    <w:basedOn w:val="a"/>
    <w:rsid w:val="00792806"/>
    <w:pPr>
      <w:ind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F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2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D4C07"/>
    <w:pPr>
      <w:ind w:firstLine="567"/>
      <w:jc w:val="both"/>
    </w:pPr>
    <w:rPr>
      <w:sz w:val="28"/>
      <w:szCs w:val="28"/>
    </w:rPr>
  </w:style>
  <w:style w:type="paragraph" w:customStyle="1" w:styleId="a6">
    <w:name w:val="Знак"/>
    <w:basedOn w:val="a"/>
    <w:rsid w:val="00CB6E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AE31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F01441"/>
    <w:pPr>
      <w:spacing w:after="120"/>
    </w:pPr>
    <w:rPr>
      <w:rFonts w:ascii="Pragmatica" w:hAnsi="Pragmatica"/>
      <w:b/>
      <w:sz w:val="20"/>
      <w:szCs w:val="20"/>
    </w:rPr>
  </w:style>
  <w:style w:type="character" w:customStyle="1" w:styleId="a9">
    <w:name w:val="Основной текст Знак"/>
    <w:link w:val="a8"/>
    <w:rsid w:val="00F01441"/>
    <w:rPr>
      <w:rFonts w:ascii="Pragmatica" w:hAnsi="Pragmatica"/>
      <w:b/>
    </w:rPr>
  </w:style>
  <w:style w:type="paragraph" w:customStyle="1" w:styleId="2">
    <w:name w:val="Ñòèëü2"/>
    <w:basedOn w:val="a"/>
    <w:rsid w:val="00792806"/>
    <w:pPr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Нефтеюганска</vt:lpstr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Нефтеюганска</dc:title>
  <dc:subject/>
  <dc:creator>ALL</dc:creator>
  <cp:keywords/>
  <dc:description/>
  <cp:lastModifiedBy>User1</cp:lastModifiedBy>
  <cp:revision>10</cp:revision>
  <cp:lastPrinted>2015-01-26T03:36:00Z</cp:lastPrinted>
  <dcterms:created xsi:type="dcterms:W3CDTF">2016-12-16T05:38:00Z</dcterms:created>
  <dcterms:modified xsi:type="dcterms:W3CDTF">2017-01-10T03:56:00Z</dcterms:modified>
</cp:coreProperties>
</file>